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E5" w:rsidRDefault="009708E5" w:rsidP="009708E5">
      <w:pPr>
        <w:widowControl/>
        <w:snapToGrid w:val="0"/>
        <w:spacing w:line="750" w:lineRule="atLeast"/>
        <w:jc w:val="center"/>
        <w:rPr>
          <w:rFonts w:ascii="Simsun" w:eastAsia="宋体" w:hAnsi="Simsun" w:cs="宋体" w:hint="eastAsia"/>
          <w:b/>
          <w:bCs/>
          <w:color w:val="000000"/>
          <w:kern w:val="0"/>
          <w:sz w:val="44"/>
          <w:szCs w:val="44"/>
        </w:rPr>
      </w:pPr>
      <w:r>
        <w:rPr>
          <w:rFonts w:ascii="Simsun" w:eastAsia="宋体" w:hAnsi="Simsun" w:cs="宋体" w:hint="eastAsia"/>
          <w:b/>
          <w:bCs/>
          <w:color w:val="000000"/>
          <w:kern w:val="0"/>
          <w:sz w:val="44"/>
          <w:szCs w:val="44"/>
        </w:rPr>
        <w:t>关于申报</w:t>
      </w:r>
      <w:r>
        <w:rPr>
          <w:rFonts w:ascii="Simsun" w:eastAsia="宋体" w:hAnsi="Simsun" w:cs="宋体"/>
          <w:b/>
          <w:bCs/>
          <w:color w:val="000000"/>
          <w:kern w:val="0"/>
          <w:sz w:val="44"/>
          <w:szCs w:val="44"/>
        </w:rPr>
        <w:t>2019</w:t>
      </w:r>
      <w:r>
        <w:rPr>
          <w:rFonts w:ascii="Simsun" w:eastAsia="宋体" w:hAnsi="Simsun" w:cs="宋体" w:hint="eastAsia"/>
          <w:b/>
          <w:bCs/>
          <w:color w:val="000000"/>
          <w:kern w:val="0"/>
          <w:sz w:val="44"/>
          <w:szCs w:val="44"/>
        </w:rPr>
        <w:t>年锦州市科协</w:t>
      </w:r>
    </w:p>
    <w:p w:rsidR="009708E5" w:rsidRDefault="009708E5" w:rsidP="009708E5">
      <w:pPr>
        <w:widowControl/>
        <w:snapToGrid w:val="0"/>
        <w:spacing w:line="750" w:lineRule="atLeast"/>
        <w:jc w:val="center"/>
        <w:rPr>
          <w:rFonts w:ascii="Simsun" w:eastAsia="宋体" w:hAnsi="Simsun" w:cs="宋体" w:hint="eastAsia"/>
          <w:b/>
          <w:bCs/>
          <w:color w:val="000000"/>
          <w:kern w:val="0"/>
          <w:sz w:val="44"/>
          <w:szCs w:val="44"/>
        </w:rPr>
      </w:pPr>
      <w:r>
        <w:rPr>
          <w:rFonts w:ascii="Simsun" w:eastAsia="宋体" w:hAnsi="Simsun" w:cs="宋体" w:hint="eastAsia"/>
          <w:b/>
          <w:bCs/>
          <w:color w:val="000000"/>
          <w:kern w:val="0"/>
          <w:sz w:val="44"/>
          <w:szCs w:val="44"/>
        </w:rPr>
        <w:t>科技创新智库研究课题项目的通知</w:t>
      </w:r>
    </w:p>
    <w:p w:rsidR="009708E5" w:rsidRPr="009708E5" w:rsidRDefault="009708E5" w:rsidP="009708E5">
      <w:pPr>
        <w:widowControl/>
        <w:snapToGrid w:val="0"/>
        <w:spacing w:line="600" w:lineRule="atLeast"/>
        <w:jc w:val="center"/>
        <w:rPr>
          <w:rFonts w:ascii="宋体" w:eastAsia="宋体" w:hAnsi="宋体" w:cs="宋体"/>
          <w:color w:val="000000"/>
          <w:kern w:val="0"/>
          <w:sz w:val="32"/>
          <w:szCs w:val="32"/>
        </w:rPr>
      </w:pPr>
    </w:p>
    <w:p w:rsidR="009708E5" w:rsidRDefault="009708E5" w:rsidP="009708E5">
      <w:pPr>
        <w:jc w:val="center"/>
        <w:rPr>
          <w:rFonts w:ascii="仿宋_GB2312" w:eastAsia="仿宋_GB2312"/>
          <w:kern w:val="0"/>
          <w:sz w:val="32"/>
          <w:szCs w:val="32"/>
        </w:rPr>
      </w:pPr>
      <w:r>
        <w:rPr>
          <w:rFonts w:ascii="仿宋_GB2312" w:eastAsia="仿宋_GB2312" w:hint="eastAsia"/>
          <w:kern w:val="0"/>
          <w:sz w:val="32"/>
          <w:szCs w:val="32"/>
        </w:rPr>
        <w:t>锦科协发[2019]17号</w:t>
      </w:r>
    </w:p>
    <w:p w:rsidR="009708E5" w:rsidRPr="009708E5" w:rsidRDefault="009708E5" w:rsidP="009708E5">
      <w:pPr>
        <w:widowControl/>
        <w:snapToGrid w:val="0"/>
        <w:spacing w:line="600" w:lineRule="atLeast"/>
        <w:jc w:val="center"/>
        <w:rPr>
          <w:rFonts w:ascii="宋体" w:eastAsia="宋体" w:hAnsi="宋体" w:cs="宋体"/>
          <w:color w:val="000000"/>
          <w:kern w:val="0"/>
          <w:sz w:val="32"/>
          <w:szCs w:val="32"/>
        </w:rPr>
      </w:pPr>
    </w:p>
    <w:p w:rsidR="009708E5" w:rsidRDefault="009708E5" w:rsidP="009708E5">
      <w:pPr>
        <w:widowControl/>
        <w:spacing w:line="600" w:lineRule="atLeas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各市级学会，企业（高校）科协，县（市）区科协及有关单位：</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以习近平新时代中国特色社会主义思想和党的十九大精神为指导，深入贯彻落实习近平总书记在辽宁考察时和在深入推进东北振兴座谈会上的重要讲话精神，进一步贯彻落实省科协“九大”精神，按照中国科协、辽宁省科协有关智库建设的要求，市科协将组织市级学会，企业（高校）科协，县（市）区科协及有关单位积极开展决策咨询活动，充分调动和发挥广大科技工作者的积极性、主动性和创造性，拓宽广大科技工作者建言献策的渠道和途径，扎实推进我市科技创新智库建设。现就申报2019年锦州市科协科技创新智库研究课题项目有关事项通知如下：</w:t>
      </w:r>
    </w:p>
    <w:p w:rsidR="009708E5" w:rsidRDefault="009708E5" w:rsidP="009708E5">
      <w:pPr>
        <w:widowControl/>
        <w:spacing w:line="600" w:lineRule="atLeast"/>
        <w:ind w:firstLine="480"/>
        <w:jc w:val="left"/>
        <w:rPr>
          <w:rFonts w:ascii="黑体" w:eastAsia="黑体" w:hAnsi="宋体" w:cs="宋体"/>
          <w:color w:val="000000"/>
          <w:kern w:val="0"/>
          <w:sz w:val="32"/>
          <w:szCs w:val="32"/>
        </w:rPr>
      </w:pPr>
      <w:r>
        <w:rPr>
          <w:rFonts w:ascii="黑体" w:eastAsia="黑体" w:hAnsi="宋体" w:cs="宋体" w:hint="eastAsia"/>
          <w:bCs/>
          <w:color w:val="000000"/>
          <w:kern w:val="0"/>
          <w:sz w:val="32"/>
          <w:szCs w:val="32"/>
        </w:rPr>
        <w:t xml:space="preserve"> 一、申报条件</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1.具有独立法人资格的高等院校、科研机构、企事业单位和社会团体等，并具有完成课题必备的人才条件和物质条件。</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 xml:space="preserve"> 2.通过市级学会、企业（高校）科协，县（市）区科协组织申报的，同等条件下优先考虑。</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3.申请人所在单位有配套资金资助的，优先考虑。</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4.不接受个人直接申报。</w:t>
      </w:r>
    </w:p>
    <w:p w:rsidR="009708E5" w:rsidRDefault="009708E5" w:rsidP="009708E5">
      <w:pPr>
        <w:widowControl/>
        <w:spacing w:line="600" w:lineRule="atLeast"/>
        <w:ind w:firstLine="480"/>
        <w:jc w:val="left"/>
        <w:rPr>
          <w:rFonts w:ascii="黑体" w:eastAsia="黑体" w:hAnsi="宋体" w:cs="宋体"/>
          <w:color w:val="000000"/>
          <w:kern w:val="0"/>
          <w:sz w:val="32"/>
          <w:szCs w:val="32"/>
        </w:rPr>
      </w:pPr>
      <w:r>
        <w:rPr>
          <w:rFonts w:ascii="黑体" w:eastAsia="黑体" w:hAnsi="宋体" w:cs="宋体" w:hint="eastAsia"/>
          <w:bCs/>
          <w:color w:val="000000"/>
          <w:kern w:val="0"/>
          <w:sz w:val="32"/>
          <w:szCs w:val="32"/>
        </w:rPr>
        <w:t xml:space="preserve"> 二、申报要求</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1.申报课题根据《2019年锦州市科协科技创新智库课题选题参考指南》确定或结合本单位工作实际，围绕市委市政府中心工作自行拟定课题。</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2.课题组须认真填写《锦州市科协科技创新智库课题申报书》。课题申请单位须对《课题申报书》内容进行审查，填写审核意见，加盖单位公章，负责人签字。</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3.市科协将对课题承担单位给予适当经费资助。</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4.请各单位于2019年7月15日前将《课题申报书》电子版及一式3份纸质版材料报送至市科协，逾期不予受理。</w:t>
      </w:r>
    </w:p>
    <w:p w:rsidR="009708E5" w:rsidRDefault="009708E5" w:rsidP="009708E5">
      <w:pPr>
        <w:ind w:firstLineChars="200" w:firstLine="640"/>
        <w:rPr>
          <w:rFonts w:ascii="仿宋_GB2312" w:eastAsia="仿宋_GB2312"/>
          <w:sz w:val="32"/>
          <w:szCs w:val="32"/>
        </w:rPr>
      </w:pPr>
      <w:r>
        <w:rPr>
          <w:rFonts w:ascii="仿宋_GB2312" w:eastAsia="仿宋_GB2312" w:hint="eastAsia"/>
          <w:sz w:val="32"/>
          <w:szCs w:val="32"/>
        </w:rPr>
        <w:t>文件及申报书可从锦州市科协网下载：www.jzast.org.cn</w:t>
      </w:r>
    </w:p>
    <w:p w:rsidR="009708E5" w:rsidRDefault="009708E5" w:rsidP="009708E5">
      <w:pPr>
        <w:widowControl/>
        <w:spacing w:line="600" w:lineRule="atLeast"/>
        <w:ind w:firstLine="480"/>
        <w:jc w:val="left"/>
        <w:rPr>
          <w:rFonts w:ascii="黑体" w:eastAsia="黑体" w:hAnsi="宋体" w:cs="宋体"/>
          <w:color w:val="000000"/>
          <w:kern w:val="0"/>
          <w:sz w:val="32"/>
          <w:szCs w:val="32"/>
        </w:rPr>
      </w:pPr>
      <w:r>
        <w:rPr>
          <w:rFonts w:ascii="黑体" w:eastAsia="黑体" w:hAnsi="宋体" w:cs="宋体" w:hint="eastAsia"/>
          <w:bCs/>
          <w:color w:val="000000"/>
          <w:kern w:val="0"/>
          <w:sz w:val="32"/>
          <w:szCs w:val="32"/>
        </w:rPr>
        <w:t xml:space="preserve"> 三、项目管理</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 xml:space="preserve"> 1.课题立项。</w:t>
      </w:r>
      <w:r>
        <w:rPr>
          <w:rFonts w:ascii="仿宋_GB2312" w:eastAsia="仿宋_GB2312" w:hAnsi="宋体" w:cs="宋体" w:hint="eastAsia"/>
          <w:color w:val="000000"/>
          <w:kern w:val="0"/>
          <w:sz w:val="32"/>
          <w:szCs w:val="32"/>
        </w:rPr>
        <w:t>市科协将组织专家对申报课题项目进行评审，根据专家评审意见确定立项项目，下达立项通知。</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 xml:space="preserve"> 2.跟踪管理。</w:t>
      </w:r>
      <w:r>
        <w:rPr>
          <w:rFonts w:ascii="仿宋_GB2312" w:eastAsia="仿宋_GB2312" w:hAnsi="宋体" w:cs="宋体" w:hint="eastAsia"/>
          <w:color w:val="000000"/>
          <w:kern w:val="0"/>
          <w:sz w:val="32"/>
          <w:szCs w:val="32"/>
        </w:rPr>
        <w:t>课题项目立项后，各项目承担单位要组织课题组尽快启动调研和课题研究，市科协将跟踪课题研究进展情况。</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lastRenderedPageBreak/>
        <w:t xml:space="preserve"> 3.课题成果。</w:t>
      </w:r>
      <w:r>
        <w:rPr>
          <w:rFonts w:ascii="仿宋_GB2312" w:eastAsia="仿宋_GB2312" w:hAnsi="宋体" w:cs="宋体" w:hint="eastAsia"/>
          <w:color w:val="000000"/>
          <w:kern w:val="0"/>
          <w:sz w:val="32"/>
          <w:szCs w:val="32"/>
        </w:rPr>
        <w:t>课题项目完成后，要求课题组完成一份《智库课题研究报告》和一份3000字左右的《专家建议》。</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 xml:space="preserve"> 4.成果运用。</w:t>
      </w:r>
      <w:r>
        <w:rPr>
          <w:rFonts w:ascii="仿宋_GB2312" w:eastAsia="仿宋_GB2312" w:hAnsi="宋体" w:cs="宋体" w:hint="eastAsia"/>
          <w:color w:val="000000"/>
          <w:kern w:val="0"/>
          <w:sz w:val="32"/>
          <w:szCs w:val="32"/>
        </w:rPr>
        <w:t>市科协将以《专家建议》专报形式上报市委市政府领导和有关部门，各项目承担单位也可向相关部门上报，但需注明为市科协资助成果，同时将采用情况报市科协。市科协将编印《2019年锦州市科协科技创新智库课题研究成果集》报送市领导及有关部门，供决策参考。</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 xml:space="preserve"> 5.结题验收。</w:t>
      </w:r>
      <w:r>
        <w:rPr>
          <w:rFonts w:ascii="仿宋_GB2312" w:eastAsia="仿宋_GB2312" w:hAnsi="宋体" w:cs="宋体" w:hint="eastAsia"/>
          <w:color w:val="000000"/>
          <w:kern w:val="0"/>
          <w:sz w:val="32"/>
          <w:szCs w:val="32"/>
        </w:rPr>
        <w:t>课题项目于2019年10月31日前结题验收，验收通过后确认课题完成，市科协给予资助，并出具结题证书。</w:t>
      </w:r>
    </w:p>
    <w:p w:rsidR="009708E5" w:rsidRDefault="009708E5" w:rsidP="009708E5">
      <w:pPr>
        <w:widowControl/>
        <w:spacing w:line="600" w:lineRule="atLeast"/>
        <w:ind w:firstLine="480"/>
        <w:jc w:val="left"/>
        <w:rPr>
          <w:rFonts w:ascii="黑体" w:eastAsia="黑体" w:hAnsi="宋体" w:cs="宋体"/>
          <w:color w:val="000000"/>
          <w:kern w:val="0"/>
          <w:sz w:val="32"/>
          <w:szCs w:val="32"/>
        </w:rPr>
      </w:pPr>
      <w:r>
        <w:rPr>
          <w:rFonts w:ascii="黑体" w:eastAsia="黑体" w:hAnsi="宋体" w:cs="宋体" w:hint="eastAsia"/>
          <w:bCs/>
          <w:color w:val="000000"/>
          <w:kern w:val="0"/>
          <w:sz w:val="32"/>
          <w:szCs w:val="32"/>
        </w:rPr>
        <w:t xml:space="preserve"> 四、联系方式</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联系人：李卓  佟宏彦</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联系电话：3126097</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电子信箱：jzxhb@163.com</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通信地址：锦州市凌河区解放路四段5号319室</w:t>
      </w:r>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邮政编码：121000</w:t>
      </w:r>
    </w:p>
    <w:p w:rsidR="009708E5" w:rsidRP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sidRPr="009708E5">
        <w:rPr>
          <w:rFonts w:hint="eastAsia"/>
        </w:rPr>
        <w:t xml:space="preserve"> </w:t>
      </w:r>
      <w:hyperlink r:id="rId6" w:history="1">
        <w:r w:rsidRPr="009708E5">
          <w:rPr>
            <w:rStyle w:val="a5"/>
            <w:rFonts w:ascii="仿宋_GB2312" w:eastAsia="仿宋_GB2312" w:hAnsi="宋体" w:cs="宋体" w:hint="eastAsia"/>
            <w:color w:val="000000"/>
            <w:kern w:val="0"/>
            <w:sz w:val="32"/>
            <w:szCs w:val="32"/>
            <w:u w:val="none"/>
          </w:rPr>
          <w:t>附件1.2019年锦州市科协科技创新智库课题选题参考指南</w:t>
        </w:r>
      </w:hyperlink>
    </w:p>
    <w:p w:rsidR="009708E5" w:rsidRDefault="009708E5" w:rsidP="009708E5">
      <w:pPr>
        <w:widowControl/>
        <w:spacing w:line="600" w:lineRule="atLeast"/>
        <w:ind w:firstLine="480"/>
        <w:jc w:val="left"/>
        <w:rPr>
          <w:rFonts w:ascii="仿宋_GB2312" w:eastAsia="仿宋_GB2312" w:hAnsi="宋体" w:cs="宋体"/>
          <w:color w:val="000000"/>
          <w:kern w:val="0"/>
          <w:sz w:val="32"/>
          <w:szCs w:val="32"/>
        </w:rPr>
      </w:pPr>
      <w:r w:rsidRPr="009708E5">
        <w:rPr>
          <w:rFonts w:hint="eastAsia"/>
        </w:rPr>
        <w:t xml:space="preserve"> </w:t>
      </w:r>
      <w:hyperlink r:id="rId7" w:history="1">
        <w:r w:rsidRPr="009708E5">
          <w:rPr>
            <w:rStyle w:val="a5"/>
            <w:rFonts w:ascii="仿宋_GB2312" w:eastAsia="仿宋_GB2312" w:hAnsi="宋体" w:cs="宋体" w:hint="eastAsia"/>
            <w:color w:val="000000"/>
            <w:kern w:val="0"/>
            <w:sz w:val="32"/>
            <w:szCs w:val="32"/>
            <w:u w:val="none"/>
          </w:rPr>
          <w:t>附件2.锦州市科协科技创新智库课题申报书</w:t>
        </w:r>
      </w:hyperlink>
    </w:p>
    <w:p w:rsidR="009708E5" w:rsidRDefault="009708E5" w:rsidP="009708E5">
      <w:pPr>
        <w:widowControl/>
        <w:spacing w:line="600" w:lineRule="atLeast"/>
        <w:rPr>
          <w:rFonts w:ascii="仿宋_GB2312" w:eastAsia="仿宋_GB2312" w:hAnsi="宋体" w:cs="宋体"/>
          <w:color w:val="000000"/>
          <w:kern w:val="0"/>
          <w:sz w:val="32"/>
          <w:szCs w:val="32"/>
        </w:rPr>
      </w:pP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锦州市科学技术协会</w:t>
      </w:r>
    </w:p>
    <w:p w:rsidR="009708E5" w:rsidRPr="009708E5" w:rsidRDefault="009708E5" w:rsidP="009708E5">
      <w:pPr>
        <w:widowControl/>
        <w:spacing w:line="600" w:lineRule="atLeas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2019年6月18日</w:t>
      </w:r>
    </w:p>
    <w:sectPr w:rsidR="009708E5" w:rsidRPr="009708E5" w:rsidSect="004102C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941" w:rsidRDefault="00D70941" w:rsidP="009708E5">
      <w:r>
        <w:separator/>
      </w:r>
    </w:p>
  </w:endnote>
  <w:endnote w:type="continuationSeparator" w:id="1">
    <w:p w:rsidR="00D70941" w:rsidRDefault="00D70941" w:rsidP="009708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2079"/>
      <w:docPartObj>
        <w:docPartGallery w:val="Page Numbers (Bottom of Page)"/>
        <w:docPartUnique/>
      </w:docPartObj>
    </w:sdtPr>
    <w:sdtContent>
      <w:p w:rsidR="0033215A" w:rsidRDefault="0033215A">
        <w:pPr>
          <w:pStyle w:val="a4"/>
          <w:jc w:val="center"/>
        </w:pPr>
        <w:fldSimple w:instr=" PAGE   \* MERGEFORMAT ">
          <w:r w:rsidRPr="0033215A">
            <w:rPr>
              <w:noProof/>
              <w:lang w:val="zh-CN"/>
            </w:rPr>
            <w:t>3</w:t>
          </w:r>
        </w:fldSimple>
      </w:p>
    </w:sdtContent>
  </w:sdt>
  <w:p w:rsidR="0033215A" w:rsidRDefault="003321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941" w:rsidRDefault="00D70941" w:rsidP="009708E5">
      <w:r>
        <w:separator/>
      </w:r>
    </w:p>
  </w:footnote>
  <w:footnote w:type="continuationSeparator" w:id="1">
    <w:p w:rsidR="00D70941" w:rsidRDefault="00D70941" w:rsidP="009708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8E5"/>
    <w:rsid w:val="0033215A"/>
    <w:rsid w:val="004102CB"/>
    <w:rsid w:val="009708E5"/>
    <w:rsid w:val="00C448B6"/>
    <w:rsid w:val="00D353EC"/>
    <w:rsid w:val="00D709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8E5"/>
    <w:rPr>
      <w:sz w:val="18"/>
      <w:szCs w:val="18"/>
    </w:rPr>
  </w:style>
  <w:style w:type="paragraph" w:styleId="a4">
    <w:name w:val="footer"/>
    <w:basedOn w:val="a"/>
    <w:link w:val="Char0"/>
    <w:uiPriority w:val="99"/>
    <w:unhideWhenUsed/>
    <w:rsid w:val="009708E5"/>
    <w:pPr>
      <w:tabs>
        <w:tab w:val="center" w:pos="4153"/>
        <w:tab w:val="right" w:pos="8306"/>
      </w:tabs>
      <w:snapToGrid w:val="0"/>
      <w:jc w:val="left"/>
    </w:pPr>
    <w:rPr>
      <w:sz w:val="18"/>
      <w:szCs w:val="18"/>
    </w:rPr>
  </w:style>
  <w:style w:type="character" w:customStyle="1" w:styleId="Char0">
    <w:name w:val="页脚 Char"/>
    <w:basedOn w:val="a0"/>
    <w:link w:val="a4"/>
    <w:uiPriority w:val="99"/>
    <w:rsid w:val="009708E5"/>
    <w:rPr>
      <w:sz w:val="18"/>
      <w:szCs w:val="18"/>
    </w:rPr>
  </w:style>
  <w:style w:type="character" w:styleId="a5">
    <w:name w:val="Hyperlink"/>
    <w:basedOn w:val="a0"/>
    <w:uiPriority w:val="99"/>
    <w:semiHidden/>
    <w:unhideWhenUsed/>
    <w:rsid w:val="009708E5"/>
    <w:rPr>
      <w:color w:val="0000FF"/>
      <w:u w:val="single"/>
    </w:rPr>
  </w:style>
</w:styles>
</file>

<file path=word/webSettings.xml><?xml version="1.0" encoding="utf-8"?>
<w:webSettings xmlns:r="http://schemas.openxmlformats.org/officeDocument/2006/relationships" xmlns:w="http://schemas.openxmlformats.org/wordprocessingml/2006/main">
  <w:divs>
    <w:div w:id="1642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nast.net/uploadfiles/fujian/201812031343420000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nast.net/uploadfiles/fujian/20181203134311000001.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227</Words>
  <Characters>1299</Characters>
  <Application>Microsoft Office Word</Application>
  <DocSecurity>0</DocSecurity>
  <Lines>10</Lines>
  <Paragraphs>3</Paragraphs>
  <ScaleCrop>false</ScaleCrop>
  <Company>微软中国</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2019-06-20T23:55:00Z</dcterms:created>
  <dcterms:modified xsi:type="dcterms:W3CDTF">2019-06-21T00:29:00Z</dcterms:modified>
</cp:coreProperties>
</file>