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tLeast"/>
        <w:ind w:left="0" w:firstLine="420"/>
        <w:jc w:val="left"/>
        <w:rPr>
          <w:color w:val="auto"/>
        </w:rPr>
      </w:pPr>
      <w:r>
        <w:rPr>
          <w:rFonts w:hint="default" w:ascii="仿宋_GB2312" w:hAnsi="微软雅黑" w:eastAsia="仿宋_GB2312" w:cs="仿宋_GB2312"/>
          <w:color w:val="auto"/>
          <w:sz w:val="24"/>
          <w:szCs w:val="24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40" w:lineRule="auto"/>
        <w:ind w:left="0" w:leftChars="0" w:firstLine="0" w:firstLineChars="0"/>
        <w:jc w:val="center"/>
        <w:textAlignment w:val="auto"/>
        <w:rPr>
          <w:rStyle w:val="5"/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sz w:val="30"/>
          <w:szCs w:val="30"/>
          <w:lang w:eastAsia="zh-CN"/>
        </w:rPr>
        <w:t>辽宁</w:t>
      </w:r>
      <w:r>
        <w:rPr>
          <w:rStyle w:val="5"/>
          <w:rFonts w:hint="default" w:ascii="黑体" w:hAnsi="黑体" w:eastAsia="黑体" w:cs="黑体"/>
          <w:b w:val="0"/>
          <w:bCs/>
          <w:color w:val="auto"/>
          <w:sz w:val="30"/>
          <w:szCs w:val="30"/>
          <w:lang w:eastAsia="zh-CN"/>
        </w:rPr>
        <w:t>石化职业技术学院合同审批表</w:t>
      </w:r>
    </w:p>
    <w:tbl>
      <w:tblPr>
        <w:tblStyle w:val="3"/>
        <w:tblW w:w="8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750"/>
        <w:gridCol w:w="3349"/>
        <w:gridCol w:w="120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合同名称</w:t>
            </w:r>
          </w:p>
        </w:tc>
        <w:tc>
          <w:tcPr>
            <w:tcW w:w="4099" w:type="dxa"/>
            <w:gridSpan w:val="2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20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合同编号</w:t>
            </w:r>
          </w:p>
        </w:tc>
        <w:tc>
          <w:tcPr>
            <w:tcW w:w="17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vMerge w:val="restart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合同主体</w:t>
            </w:r>
          </w:p>
        </w:tc>
        <w:tc>
          <w:tcPr>
            <w:tcW w:w="75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甲方</w:t>
            </w:r>
          </w:p>
        </w:tc>
        <w:tc>
          <w:tcPr>
            <w:tcW w:w="334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合同类型</w:t>
            </w:r>
          </w:p>
        </w:tc>
        <w:tc>
          <w:tcPr>
            <w:tcW w:w="17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vMerge w:val="continue"/>
            <w:tcBorders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乙方</w:t>
            </w:r>
          </w:p>
        </w:tc>
        <w:tc>
          <w:tcPr>
            <w:tcW w:w="334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合同总价</w:t>
            </w:r>
          </w:p>
        </w:tc>
        <w:tc>
          <w:tcPr>
            <w:tcW w:w="17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vMerge w:val="continue"/>
            <w:tcBorders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丙方</w:t>
            </w:r>
          </w:p>
        </w:tc>
        <w:tc>
          <w:tcPr>
            <w:tcW w:w="334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1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合同申请人</w:t>
            </w:r>
          </w:p>
        </w:tc>
        <w:tc>
          <w:tcPr>
            <w:tcW w:w="1700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合同申请部门</w:t>
            </w:r>
          </w:p>
        </w:tc>
        <w:tc>
          <w:tcPr>
            <w:tcW w:w="7000" w:type="dxa"/>
            <w:gridSpan w:val="4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合同主要内容</w:t>
            </w:r>
          </w:p>
        </w:tc>
        <w:tc>
          <w:tcPr>
            <w:tcW w:w="7000" w:type="dxa"/>
            <w:gridSpan w:val="4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407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合同谈判人员</w:t>
            </w:r>
          </w:p>
        </w:tc>
        <w:tc>
          <w:tcPr>
            <w:tcW w:w="7000" w:type="dxa"/>
            <w:gridSpan w:val="4"/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hint="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项目承办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单位意见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360"/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firstLine="220" w:firstLineChars="100"/>
              <w:rPr>
                <w:color w:val="auto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签字：（盖章）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计划财务处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color w:val="auto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签字：(盖章）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法律顾问意见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375"/>
              <w:jc w:val="both"/>
              <w:rPr>
                <w:color w:val="auto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color w:val="auto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签字：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资产管理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>部门</w:t>
            </w: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color w:val="auto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签字：(盖章）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472" w:leftChars="0" w:right="0" w:rightChars="0" w:hanging="472" w:firstLineChars="0"/>
              <w:jc w:val="center"/>
              <w:rPr>
                <w:rStyle w:val="5"/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>审计部门</w:t>
            </w: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意见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240" w:firstLineChars="0"/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签字：(盖章）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4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项目主管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领导意见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ind w:left="0" w:firstLine="240"/>
              <w:rPr>
                <w:color w:val="auto"/>
                <w:sz w:val="22"/>
                <w:szCs w:val="22"/>
              </w:rPr>
            </w:pP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签字：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微软雅黑" w:eastAsia="仿宋_GB2312" w:cs="仿宋_GB2312"/>
                <w:color w:val="auto"/>
                <w:sz w:val="22"/>
                <w:szCs w:val="22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240" w:lineRule="exact"/>
        <w:ind w:left="0" w:firstLine="422" w:firstLineChars="200"/>
        <w:jc w:val="left"/>
        <w:textAlignment w:val="auto"/>
        <w:rPr>
          <w:rFonts w:hint="default" w:ascii="仿宋_GB2312" w:hAnsi="微软雅黑" w:eastAsia="仿宋_GB2312" w:cs="仿宋_GB2312"/>
          <w:color w:val="auto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color w:val="auto"/>
          <w:sz w:val="21"/>
          <w:szCs w:val="21"/>
        </w:rPr>
        <w:t>说明:</w:t>
      </w:r>
      <w:r>
        <w:rPr>
          <w:rStyle w:val="5"/>
          <w:rFonts w:hint="eastAsia" w:ascii="仿宋_GB2312" w:hAnsi="微软雅黑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仿宋_GB2312" w:hAnsi="微软雅黑" w:eastAsia="仿宋_GB2312" w:cs="仿宋_GB2312"/>
          <w:color w:val="auto"/>
          <w:sz w:val="21"/>
          <w:szCs w:val="21"/>
        </w:rPr>
        <w:t>1.所有合同须由学院聘请的律师审核签字；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240" w:lineRule="exact"/>
        <w:ind w:left="0" w:firstLine="420" w:firstLineChars="200"/>
        <w:jc w:val="left"/>
        <w:textAlignment w:val="auto"/>
        <w:rPr>
          <w:rFonts w:hint="default" w:ascii="仿宋_GB2312" w:hAnsi="微软雅黑" w:eastAsia="仿宋_GB2312" w:cs="仿宋_GB2312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auto"/>
          <w:sz w:val="21"/>
          <w:szCs w:val="21"/>
        </w:rPr>
        <w:t xml:space="preserve">      2.合同金额在30万元以上的项目需要院长办公会议纪要；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240" w:lineRule="exact"/>
        <w:ind w:left="0" w:firstLine="420" w:firstLineChars="200"/>
        <w:jc w:val="left"/>
        <w:textAlignment w:val="auto"/>
        <w:rPr>
          <w:rFonts w:hint="default" w:ascii="仿宋_GB2312" w:hAnsi="微软雅黑" w:eastAsia="仿宋_GB2312" w:cs="仿宋_GB2312"/>
          <w:color w:val="auto"/>
          <w:sz w:val="21"/>
          <w:szCs w:val="21"/>
        </w:rPr>
      </w:pPr>
      <w:r>
        <w:rPr>
          <w:rFonts w:hint="default" w:ascii="仿宋_GB2312" w:hAnsi="微软雅黑" w:eastAsia="仿宋_GB2312" w:cs="仿宋_GB2312"/>
          <w:color w:val="auto"/>
          <w:sz w:val="21"/>
          <w:szCs w:val="21"/>
        </w:rPr>
        <w:t xml:space="preserve">      3.合同金额在50万元以上的项目需要党委会会议纪要；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240" w:lineRule="exact"/>
        <w:ind w:left="0" w:firstLine="420" w:firstLineChars="200"/>
        <w:jc w:val="left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</w:rPr>
      </w:pPr>
      <w:r>
        <w:rPr>
          <w:rFonts w:hint="default" w:ascii="仿宋_GB2312" w:hAnsi="微软雅黑" w:eastAsia="仿宋_GB2312" w:cs="仿宋_GB2312"/>
          <w:color w:val="auto"/>
          <w:sz w:val="21"/>
          <w:szCs w:val="21"/>
        </w:rPr>
        <w:t xml:space="preserve">      4.学院需要</w:t>
      </w:r>
      <w:r>
        <w:rPr>
          <w:rFonts w:hint="eastAsia" w:ascii="仿宋_GB2312" w:hAnsi="微软雅黑" w:eastAsia="仿宋_GB2312" w:cs="仿宋_GB2312"/>
          <w:color w:val="auto"/>
          <w:sz w:val="21"/>
          <w:szCs w:val="21"/>
          <w:lang w:val="en-US" w:eastAsia="zh-CN"/>
        </w:rPr>
        <w:t>三</w:t>
      </w:r>
      <w:r>
        <w:rPr>
          <w:rFonts w:hint="default" w:ascii="仿宋_GB2312" w:hAnsi="微软雅黑" w:eastAsia="仿宋_GB2312" w:cs="仿宋_GB2312"/>
          <w:color w:val="auto"/>
          <w:sz w:val="21"/>
          <w:szCs w:val="21"/>
        </w:rPr>
        <w:t>份合同原件：审计办公室、计划财务处、项目执行部门各执一份。</w:t>
      </w:r>
    </w:p>
    <w:sectPr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D2C57"/>
    <w:rsid w:val="0AF72392"/>
    <w:rsid w:val="25CD2C57"/>
    <w:rsid w:val="535C41E3"/>
    <w:rsid w:val="750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2021-10-25T03:29:00Z</dcterms:created>
  <dc:creator>木子</dc:creator>
  <cp:lastModifiedBy>木子</cp:lastModifiedBy>
  <dcterms:modified xsi:type="dcterms:W3CDTF">2021-11-02T06:42:18Z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1E177EE24C1B474A916282F8673E0207</vt:lpwstr>
  </property>
</Properties>
</file>