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E71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kern w:val="0"/>
          <w:sz w:val="44"/>
          <w:szCs w:val="44"/>
          <w:highlight w:val="none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kern w:val="0"/>
          <w:sz w:val="44"/>
          <w:szCs w:val="44"/>
          <w:highlight w:val="none"/>
          <w:lang w:val="en-US" w:eastAsia="en-US" w:bidi="ar-SA"/>
        </w:rPr>
        <w:t>辽宁石化职业技术学院学生会述职评议制度</w:t>
      </w:r>
      <w:r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kern w:val="0"/>
          <w:sz w:val="44"/>
          <w:szCs w:val="44"/>
          <w:highlight w:val="none"/>
          <w:lang w:val="en-US" w:eastAsia="zh-CN" w:bidi="ar-SA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kern w:val="0"/>
          <w:sz w:val="44"/>
          <w:szCs w:val="44"/>
          <w:highlight w:val="none"/>
          <w:lang w:val="en-US" w:eastAsia="en-US" w:bidi="ar-SA"/>
        </w:rPr>
        <w:t>试行</w:t>
      </w:r>
      <w:r>
        <w:rPr>
          <w:rFonts w:hint="eastAsia" w:ascii="方正小标宋简体" w:hAnsi="方正小标宋简体" w:eastAsia="方正小标宋简体" w:cs="方正小标宋简体"/>
          <w:b w:val="0"/>
          <w:snapToGrid w:val="0"/>
          <w:color w:val="000000"/>
          <w:kern w:val="0"/>
          <w:sz w:val="44"/>
          <w:szCs w:val="44"/>
          <w:highlight w:val="none"/>
          <w:lang w:val="en-US" w:eastAsia="zh-CN" w:bidi="ar-SA"/>
        </w:rPr>
        <w:t>）</w:t>
      </w:r>
    </w:p>
    <w:p w14:paraId="2A6D13A8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5" w:firstLineChars="200"/>
        <w:jc w:val="both"/>
        <w:textAlignment w:val="auto"/>
        <w:rPr>
          <w:rStyle w:val="8"/>
          <w:rFonts w:hint="eastAsia" w:ascii="仿宋" w:hAnsi="仿宋" w:eastAsia="仿宋" w:cs="楷体"/>
          <w:color w:val="000000"/>
          <w:spacing w:val="8"/>
          <w:sz w:val="32"/>
          <w:szCs w:val="32"/>
        </w:rPr>
      </w:pPr>
    </w:p>
    <w:p w14:paraId="05978A0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5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第一条</w:t>
      </w:r>
      <w:r>
        <w:rPr>
          <w:rStyle w:val="8"/>
          <w:rFonts w:hint="eastAsia" w:eastAsia="仿宋"/>
          <w:color w:val="000000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为深入学习贯彻习近平新时代中国特色社会主义思想，特别是习近平总书记关于青年工作的重要思想，进一步深化团中央、教育部、全国学联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《关于推动高校学生会深化改革的若干意见》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中青联发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highlight w:val="none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加强学生会管理，打造理想信念坚定、品学兼优、朝气蓬勃、心系同学的学生骨干队伍，把从严治会要求落到实处，结合我校学生会工作实际，特制定本制度。</w:t>
      </w:r>
    </w:p>
    <w:p w14:paraId="1A272303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5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第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  <w:lang w:val="en-US" w:eastAsia="zh-CN"/>
        </w:rPr>
        <w:t>二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条</w:t>
      </w:r>
      <w:r>
        <w:rPr>
          <w:rStyle w:val="8"/>
          <w:rFonts w:hint="eastAsia" w:eastAsia="仿宋"/>
          <w:color w:val="000000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学生会成员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：</w:t>
      </w:r>
    </w:p>
    <w:p w14:paraId="16A53E7B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应为共产党员或共青团员，理想信念坚定，热爱和拥护中国共产党，热爱祖国和人民，拥护党的路线、方针、政策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具有强烈的爱国意识、爱国情感，积极弘扬和践行社会主义核心价值观，遵守国家法律、法规和学校规章制度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；</w:t>
      </w:r>
    </w:p>
    <w:p w14:paraId="1E9FE9C6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应主动贯彻落实《关于学联学生会工作人员改进作风服务同学的若干规定》，践行学生会宗旨，遵守学生会章程，执行学生会的决议，服从学生会领导，完成学生会安排的工作任务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；</w:t>
      </w:r>
    </w:p>
    <w:p w14:paraId="01055070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应刻苦学习，奋发成才，圆满完成学校规定的各项学习、科研任务，学业优良，在同学中起模范带头作用，学习成绩综合排名在本专业前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</w:rPr>
        <w:t>30%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以内，且无课业不及格情况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；</w:t>
      </w:r>
    </w:p>
    <w:p w14:paraId="5CC593B3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品行端正、作风务实、乐于奉献，脚踏实地、多干实事、四、工作勤奋，主动监督学生会各项工作，自觉维护学生会各项合法权益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依法依章程组织同学开展有益于成长成才的自我服务活动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；</w:t>
      </w:r>
    </w:p>
    <w:p w14:paraId="7D2807E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具有全心全意为广大同学服务的觉悟和能力。协助学校解决同学在学习和生活中遇到的实际问题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沟通学校与广大同学的联系，通过学校各种正常渠道，反映同学的建议、意见和要求，参与涉及学生的学校事务的民主管理，维护同学的正当权益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；</w:t>
      </w:r>
    </w:p>
    <w:p w14:paraId="02C12F98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具有民主作风，能密切联系群众，团结同学，能及时全面地反映同学的正确意见和合理要求，自觉地接受同学的监督，主动开展批评和自我批评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。</w:t>
      </w:r>
    </w:p>
    <w:p w14:paraId="07765F3D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5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第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  <w:lang w:val="en-US" w:eastAsia="zh-CN"/>
        </w:rPr>
        <w:t>三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条</w:t>
      </w:r>
      <w:r>
        <w:rPr>
          <w:rStyle w:val="8"/>
          <w:rFonts w:hint="eastAsia" w:eastAsia="仿宋"/>
          <w:color w:val="000000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定期召开以学生代表为主，学校党委学生工作部、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校团委等共同参与的评议会，校学生会主席团成员和各工作部门负责人每学期向评议会述职一次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。</w:t>
      </w:r>
    </w:p>
    <w:p w14:paraId="7C77E888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5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第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  <w:lang w:val="en-US" w:eastAsia="zh-CN"/>
        </w:rPr>
        <w:t>四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条</w:t>
      </w:r>
      <w:r>
        <w:rPr>
          <w:rStyle w:val="8"/>
          <w:rFonts w:hint="eastAsia" w:eastAsia="仿宋"/>
          <w:color w:val="000000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评议会将从政治态度、道德品行、学习情况、工作成效、纪律作风等方面对其进行全面的述职。</w:t>
      </w:r>
    </w:p>
    <w:p w14:paraId="492965B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5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第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  <w:lang w:val="en-US" w:eastAsia="zh-CN"/>
        </w:rPr>
        <w:t>五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条</w:t>
      </w:r>
      <w:r>
        <w:rPr>
          <w:rStyle w:val="8"/>
          <w:rFonts w:hint="eastAsia" w:eastAsia="仿宋"/>
          <w:color w:val="000000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述职报告应包含以下内容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：</w:t>
      </w:r>
    </w:p>
    <w:p w14:paraId="44ADBC1E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述职人员所任职务、任职期限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；</w:t>
      </w:r>
    </w:p>
    <w:p w14:paraId="75475502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述职人员的政治态度、道德品行、纪律作风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；</w:t>
      </w:r>
    </w:p>
    <w:p w14:paraId="5BC888CD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岗位职责的履行情况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；</w:t>
      </w:r>
    </w:p>
    <w:p w14:paraId="69AD6DD5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述职人员的学习情况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；</w:t>
      </w:r>
    </w:p>
    <w:p w14:paraId="3E96EF49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述职人员在工作中取得的主要成绩和存在的主要问题，以及今后的改进措施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；</w:t>
      </w:r>
    </w:p>
    <w:p w14:paraId="47039873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其它应阐明的情况。</w:t>
      </w:r>
      <w:bookmarkStart w:id="0" w:name="_GoBack"/>
      <w:bookmarkEnd w:id="0"/>
    </w:p>
    <w:p w14:paraId="3F614718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5" w:firstLineChars="200"/>
        <w:jc w:val="both"/>
        <w:textAlignment w:val="auto"/>
        <w:rPr>
          <w:rStyle w:val="8"/>
          <w:rFonts w:hint="eastAsia" w:eastAsia="仿宋"/>
          <w:color w:val="000000"/>
          <w:spacing w:val="8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第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  <w:lang w:val="en-US" w:eastAsia="zh-CN"/>
        </w:rPr>
        <w:t>六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条</w:t>
      </w:r>
      <w:r>
        <w:rPr>
          <w:rStyle w:val="8"/>
          <w:rFonts w:hint="eastAsia" w:eastAsia="仿宋"/>
          <w:color w:val="000000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述职大会结束后统一进行民主测评，测评形式为学生会内部调查问卷。</w:t>
      </w:r>
    </w:p>
    <w:p w14:paraId="08AA7580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5" w:firstLineChars="200"/>
        <w:jc w:val="both"/>
        <w:textAlignment w:val="auto"/>
        <w:rPr>
          <w:rStyle w:val="8"/>
          <w:rFonts w:hint="eastAsia" w:eastAsia="仿宋"/>
          <w:color w:val="000000"/>
          <w:spacing w:val="8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第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  <w:lang w:val="en-US" w:eastAsia="zh-CN"/>
        </w:rPr>
        <w:t>七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条</w:t>
      </w:r>
      <w:r>
        <w:rPr>
          <w:rStyle w:val="8"/>
          <w:rFonts w:hint="eastAsia" w:eastAsia="仿宋"/>
          <w:color w:val="000000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学生会内部实行评议考核制度，根据考核制度对学生会成员进行评分排名。</w:t>
      </w:r>
    </w:p>
    <w:p w14:paraId="04939534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5" w:firstLineChars="200"/>
        <w:jc w:val="both"/>
        <w:textAlignment w:val="auto"/>
        <w:rPr>
          <w:rStyle w:val="8"/>
          <w:rFonts w:hint="eastAsia" w:eastAsia="仿宋"/>
          <w:color w:val="000000"/>
          <w:spacing w:val="8"/>
          <w:lang w:val="en-US" w:eastAsia="zh-CN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第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  <w:lang w:val="en-US" w:eastAsia="zh-CN"/>
        </w:rPr>
        <w:t>八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条</w:t>
      </w:r>
      <w:r>
        <w:rPr>
          <w:rStyle w:val="8"/>
          <w:rFonts w:hint="eastAsia" w:eastAsia="仿宋"/>
          <w:color w:val="000000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考核结果、民主测评结果与评议会的评价结果综合考量，作为推优评奖的依据。</w:t>
      </w:r>
    </w:p>
    <w:p w14:paraId="41A5CA7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5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 w:val="0"/>
          <w:color w:val="1F1F1F"/>
          <w:sz w:val="32"/>
          <w:szCs w:val="32"/>
        </w:rPr>
      </w:pP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第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  <w:lang w:val="en-US" w:eastAsia="zh-CN"/>
        </w:rPr>
        <w:t>九</w:t>
      </w:r>
      <w:r>
        <w:rPr>
          <w:rStyle w:val="8"/>
          <w:rFonts w:hint="eastAsia" w:ascii="楷体_GB2312" w:hAnsi="楷体_GB2312" w:eastAsia="楷体_GB2312" w:cs="楷体_GB2312"/>
          <w:color w:val="000000"/>
          <w:spacing w:val="8"/>
          <w:sz w:val="32"/>
          <w:szCs w:val="32"/>
        </w:rPr>
        <w:t>条</w:t>
      </w:r>
      <w:r>
        <w:rPr>
          <w:rStyle w:val="8"/>
          <w:rFonts w:hint="eastAsia" w:eastAsia="仿宋"/>
          <w:color w:val="000000"/>
          <w:spacing w:val="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>本制度自发文之日起施行，由学校团委负责解释。</w:t>
      </w:r>
    </w:p>
    <w:p w14:paraId="75CD9783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firstLine="675" w:firstLineChars="200"/>
        <w:textAlignment w:val="auto"/>
        <w:rPr>
          <w:rFonts w:ascii="仿宋" w:hAnsi="仿宋" w:eastAsia="仿宋" w:cs="仿宋"/>
          <w:b/>
          <w:bCs/>
          <w:color w:val="333333"/>
          <w:spacing w:val="8"/>
          <w:sz w:val="32"/>
          <w:szCs w:val="32"/>
        </w:rPr>
      </w:pPr>
    </w:p>
    <w:sectPr>
      <w:footerReference r:id="rId3" w:type="default"/>
      <w:pgSz w:w="11906" w:h="16838"/>
      <w:pgMar w:top="1474" w:right="1474" w:bottom="147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5EBD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4628D7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4628D7">
                    <w:pPr>
                      <w:pStyle w:val="3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MDJhYjhhMDY2NzJlZDVmYzAyODllZjg3MWJkNzQifQ=="/>
  </w:docVars>
  <w:rsids>
    <w:rsidRoot w:val="00000000"/>
    <w:rsid w:val="01393C0A"/>
    <w:rsid w:val="02204728"/>
    <w:rsid w:val="05E17889"/>
    <w:rsid w:val="0C735F04"/>
    <w:rsid w:val="16FF078C"/>
    <w:rsid w:val="1A1E1975"/>
    <w:rsid w:val="1B4D1BA9"/>
    <w:rsid w:val="31856184"/>
    <w:rsid w:val="3E566547"/>
    <w:rsid w:val="44AE0123"/>
    <w:rsid w:val="48932A80"/>
    <w:rsid w:val="4BA001D7"/>
    <w:rsid w:val="536C7F5A"/>
    <w:rsid w:val="5AFC6067"/>
    <w:rsid w:val="5D6147F2"/>
    <w:rsid w:val="69F75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1105</Words>
  <Characters>1110</Characters>
  <Lines>9</Lines>
  <Paragraphs>2</Paragraphs>
  <TotalTime>1</TotalTime>
  <ScaleCrop>false</ScaleCrop>
  <LinksUpToDate>false</LinksUpToDate>
  <CharactersWithSpaces>1119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2022-12-04T11:23:00Z</dcterms:created>
  <dc:creator>2328176920@qq.com</dc:creator>
  <cp:lastModifiedBy>min</cp:lastModifiedBy>
  <dcterms:modified xsi:type="dcterms:W3CDTF">2025-04-06T00:28:31Z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32D01F8F7FC64B158200FD02A834AD29</vt:lpwstr>
  </property>
  <property fmtid="{D5CDD505-2E9C-101B-9397-08002B2CF9AE}" pid="4" name="KSOTemplateDocerSaveRecord">
    <vt:lpwstr>eyJoZGlkIjoiZjJiMDJhYjhhMDY2NzJlZDVmYzAyODllZjg3MWJkNzQiLCJ1c2VySWQiOiIxNDk0NTg5OTE4In0=</vt:lpwstr>
  </property>
</Properties>
</file>