
<file path=[Content_Types].xml><?xml version="1.0" encoding="utf-8"?>
<Types xmlns="http://schemas.openxmlformats.org/package/2006/content-types">
  <Default Extension="gif" ContentType="image/gi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17" w:lineRule="atLeast"/>
        <w:ind w:left="0" w:right="0"/>
        <w:rPr>
          <w:sz w:val="26"/>
          <w:szCs w:val="26"/>
        </w:rPr>
      </w:pPr>
      <w:bookmarkStart w:id="0" w:name="_GoBack"/>
      <w:r>
        <w:rPr>
          <w:sz w:val="26"/>
          <w:szCs w:val="26"/>
          <w:bdr w:val="none" w:color="auto" w:sz="0" w:space="0"/>
        </w:rPr>
        <w:t>4.15国家安全教育日 | 维护国家安全，你我同心同行</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64" w:afterAutospacing="0" w:line="240" w:lineRule="atLeast"/>
        <w:ind w:left="0" w:right="0"/>
        <w:jc w:val="left"/>
        <w:rPr>
          <w:sz w:val="0"/>
          <w:szCs w:val="0"/>
        </w:rPr>
      </w:pPr>
      <w:r>
        <w:rPr>
          <w:rFonts w:ascii="宋体" w:hAnsi="宋体" w:eastAsia="宋体" w:cs="宋体"/>
          <w:kern w:val="0"/>
          <w:sz w:val="18"/>
          <w:szCs w:val="18"/>
          <w:u w:val="none"/>
          <w:bdr w:val="none" w:color="auto" w:sz="0" w:space="0"/>
          <w:lang w:val="en-US" w:eastAsia="zh-CN" w:bidi="ar"/>
        </w:rPr>
        <w:fldChar w:fldCharType="begin"/>
      </w:r>
      <w:r>
        <w:rPr>
          <w:rFonts w:ascii="宋体" w:hAnsi="宋体" w:eastAsia="宋体" w:cs="宋体"/>
          <w:kern w:val="0"/>
          <w:sz w:val="18"/>
          <w:szCs w:val="18"/>
          <w:u w:val="none"/>
          <w:bdr w:val="none" w:color="auto" w:sz="0" w:space="0"/>
          <w:lang w:val="en-US" w:eastAsia="zh-CN" w:bidi="ar"/>
        </w:rPr>
        <w:instrText xml:space="preserve"> HYPERLINK "javascript:void(0);" </w:instrText>
      </w:r>
      <w:r>
        <w:rPr>
          <w:rFonts w:ascii="宋体" w:hAnsi="宋体" w:eastAsia="宋体" w:cs="宋体"/>
          <w:kern w:val="0"/>
          <w:sz w:val="18"/>
          <w:szCs w:val="18"/>
          <w:u w:val="none"/>
          <w:bdr w:val="none" w:color="auto" w:sz="0" w:space="0"/>
          <w:lang w:val="en-US" w:eastAsia="zh-CN" w:bidi="ar"/>
        </w:rPr>
        <w:fldChar w:fldCharType="separate"/>
      </w:r>
      <w:r>
        <w:rPr>
          <w:rStyle w:val="8"/>
          <w:rFonts w:ascii="宋体" w:hAnsi="宋体" w:eastAsia="宋体" w:cs="宋体"/>
          <w:sz w:val="18"/>
          <w:szCs w:val="18"/>
          <w:u w:val="none"/>
          <w:bdr w:val="none" w:color="auto" w:sz="0" w:space="0"/>
        </w:rPr>
        <w:t>辽宁石化职业技术学院学生处</w:t>
      </w:r>
      <w:r>
        <w:rPr>
          <w:rFonts w:ascii="宋体" w:hAnsi="宋体" w:eastAsia="宋体" w:cs="宋体"/>
          <w:kern w:val="0"/>
          <w:sz w:val="18"/>
          <w:szCs w:val="18"/>
          <w:u w:val="none"/>
          <w:bdr w:val="none" w:color="auto" w:sz="0" w:space="0"/>
          <w:lang w:val="en-US" w:eastAsia="zh-CN" w:bidi="ar"/>
        </w:rPr>
        <w:fldChar w:fldCharType="end"/>
      </w:r>
      <w:r>
        <w:rPr>
          <w:rFonts w:ascii="宋体" w:hAnsi="宋体" w:eastAsia="宋体" w:cs="宋体"/>
          <w:kern w:val="0"/>
          <w:sz w:val="0"/>
          <w:szCs w:val="0"/>
          <w:bdr w:val="none" w:color="auto" w:sz="0" w:space="0"/>
          <w:lang w:val="en-US" w:eastAsia="zh-CN" w:bidi="ar"/>
        </w:rPr>
        <w:t> </w:t>
      </w:r>
      <w:r>
        <w:rPr>
          <w:rStyle w:val="7"/>
          <w:rFonts w:ascii="宋体" w:hAnsi="宋体" w:eastAsia="宋体" w:cs="宋体"/>
          <w:i w:val="0"/>
          <w:iCs w:val="0"/>
          <w:kern w:val="0"/>
          <w:sz w:val="18"/>
          <w:szCs w:val="18"/>
          <w:bdr w:val="none" w:color="auto" w:sz="0" w:space="0"/>
          <w:lang w:val="en-US" w:eastAsia="zh-CN" w:bidi="ar"/>
        </w:rPr>
        <w:t>2024-04-15 17:06</w:t>
      </w:r>
      <w:r>
        <w:rPr>
          <w:rFonts w:ascii="宋体" w:hAnsi="宋体" w:eastAsia="宋体" w:cs="宋体"/>
          <w:kern w:val="0"/>
          <w:sz w:val="0"/>
          <w:szCs w:val="0"/>
          <w:bdr w:val="none" w:color="auto" w:sz="0" w:space="0"/>
          <w:lang w:val="en-US" w:eastAsia="zh-CN" w:bidi="ar"/>
        </w:rPr>
        <w:t> </w:t>
      </w:r>
      <w:r>
        <w:rPr>
          <w:rStyle w:val="7"/>
          <w:rFonts w:ascii="宋体" w:hAnsi="宋体" w:eastAsia="宋体" w:cs="宋体"/>
          <w:i w:val="0"/>
          <w:iCs w:val="0"/>
          <w:kern w:val="0"/>
          <w:sz w:val="18"/>
          <w:szCs w:val="18"/>
          <w:bdr w:val="none" w:color="auto" w:sz="0" w:space="0"/>
          <w:lang w:val="en-US" w:eastAsia="zh-CN" w:bidi="ar"/>
        </w:rPr>
        <w:t>辽宁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center"/>
      </w:pPr>
      <w:r>
        <w:rPr>
          <w:bdr w:val="none" w:color="auto" w:sz="0" w:space="0"/>
        </w:rPr>
        <w:drawing>
          <wp:inline distT="0" distB="0" distL="114300" distR="114300">
            <wp:extent cx="6096000" cy="1057275"/>
            <wp:effectExtent l="0" t="0" r="0" b="9525"/>
            <wp:docPr id="237" name="图片 2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21" descr="IMG_256"/>
                    <pic:cNvPicPr>
                      <a:picLocks noChangeAspect="1"/>
                    </pic:cNvPicPr>
                  </pic:nvPicPr>
                  <pic:blipFill>
                    <a:blip r:embed="rId4"/>
                    <a:stretch>
                      <a:fillRect/>
                    </a:stretch>
                  </pic:blipFill>
                  <pic:spPr>
                    <a:xfrm>
                      <a:off x="0" y="0"/>
                      <a:ext cx="6096000" cy="1057275"/>
                    </a:xfrm>
                    <a:prstGeom prst="rect">
                      <a:avLst/>
                    </a:prstGeom>
                    <a:noFill/>
                    <a:ln w="9525">
                      <a:noFill/>
                    </a:ln>
                  </pic:spPr>
                </pic:pic>
              </a:graphicData>
            </a:graphic>
          </wp:inline>
        </w:drawing>
      </w:r>
      <w:r>
        <w:rPr>
          <w:spacing w:val="7"/>
          <w:sz w:val="19"/>
          <w:szCs w:val="19"/>
          <w:bdr w:val="none" w:color="auto" w:sz="0" w:space="0"/>
          <w:shd w:val="clear" w:fill="F9EFDB"/>
        </w:rPr>
        <w:drawing>
          <wp:inline distT="0" distB="0" distL="114300" distR="114300">
            <wp:extent cx="5447665" cy="4850765"/>
            <wp:effectExtent l="0" t="0" r="8255" b="10795"/>
            <wp:docPr id="247" name="图片 22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22" descr="IMG_257"/>
                    <pic:cNvPicPr>
                      <a:picLocks noChangeAspect="1"/>
                    </pic:cNvPicPr>
                  </pic:nvPicPr>
                  <pic:blipFill>
                    <a:blip r:embed="rId5"/>
                    <a:stretch>
                      <a:fillRect/>
                    </a:stretch>
                  </pic:blipFill>
                  <pic:spPr>
                    <a:xfrm>
                      <a:off x="0" y="0"/>
                      <a:ext cx="5447665" cy="485076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248" name="图片 22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23" descr="IMG_258"/>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B30101"/>
          <w:bdr w:val="none" w:color="auto" w:sz="0" w:space="0"/>
        </w:rPr>
        <w:t>2024年4月15日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我国第九个国家安全教育日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今年的主题是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B30101"/>
          <w:bdr w:val="none" w:color="auto" w:sz="0" w:space="0"/>
        </w:rPr>
        <w:t>总领国家安全观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B30101"/>
          <w:bdr w:val="none" w:color="auto" w:sz="0" w:space="0"/>
        </w:rPr>
        <w:t>创新引领10周年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众所周知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国家安全与每个人息息相关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下面就让我们一起学习一下吧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总领国家安全观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创新引领10周年</w:t>
      </w:r>
    </w:p>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239" name="图片 22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24" descr="IMG_259"/>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241" name="图片 22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25" descr="IMG_260"/>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249" name="图片 22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26" descr="IMG_261"/>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252" name="图片 22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27" descr="IMG_262"/>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250" name="图片 22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28" descr="IMG_263"/>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全民国家安全教育日由来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pPr>
      <w:r>
        <w:rPr>
          <w:sz w:val="19"/>
          <w:szCs w:val="19"/>
          <w:bdr w:val="none" w:color="auto" w:sz="0" w:space="0"/>
        </w:rPr>
        <w:t>全民国家安全教育日是为了增强全民国家安全意识，维护国家安全而设立的节日。</w:t>
      </w:r>
      <w:r>
        <w:rPr>
          <w:rStyle w:val="6"/>
          <w:color w:val="B30101"/>
          <w:sz w:val="19"/>
          <w:szCs w:val="19"/>
          <w:bdr w:val="none" w:color="auto" w:sz="0" w:space="0"/>
        </w:rPr>
        <w:t>2015年7月1日</w:t>
      </w:r>
      <w:r>
        <w:rPr>
          <w:sz w:val="19"/>
          <w:szCs w:val="19"/>
          <w:bdr w:val="none" w:color="auto" w:sz="0" w:space="0"/>
        </w:rPr>
        <w:t>，全国人大常委会通过的</w:t>
      </w:r>
      <w:r>
        <w:rPr>
          <w:rStyle w:val="6"/>
          <w:color w:val="B30101"/>
          <w:sz w:val="19"/>
          <w:szCs w:val="19"/>
          <w:bdr w:val="none" w:color="auto" w:sz="0" w:space="0"/>
        </w:rPr>
        <w:t>《中华人民共和国国家安全法》</w:t>
      </w:r>
      <w:r>
        <w:rPr>
          <w:sz w:val="19"/>
          <w:szCs w:val="19"/>
          <w:bdr w:val="none" w:color="auto" w:sz="0" w:space="0"/>
        </w:rPr>
        <w:t>第十四条规定，每年</w:t>
      </w:r>
      <w:r>
        <w:rPr>
          <w:rStyle w:val="6"/>
          <w:color w:val="B30101"/>
          <w:sz w:val="19"/>
          <w:szCs w:val="19"/>
          <w:bdr w:val="none" w:color="auto" w:sz="0" w:space="0"/>
        </w:rPr>
        <w:t>4月15日</w:t>
      </w:r>
      <w:r>
        <w:rPr>
          <w:sz w:val="19"/>
          <w:szCs w:val="19"/>
          <w:bdr w:val="none" w:color="auto" w:sz="0" w:space="0"/>
        </w:rPr>
        <w:t>为全民国家安全教育日。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什么是国家安全？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pPr>
      <w:r>
        <w:rPr>
          <w:bdr w:val="none" w:color="auto" w:sz="0" w:space="0"/>
        </w:rPr>
        <w:t>《中华人民共和国国家安全法》第一章第二条规定：</w:t>
      </w:r>
      <w:r>
        <w:rPr>
          <w:rStyle w:val="6"/>
          <w:color w:val="B30101"/>
          <w:bdr w:val="none" w:color="auto" w:sz="0" w:space="0"/>
        </w:rPr>
        <w:t>国家安全是指国家政权、主权、统一和领土完整、人民福祉、经济社会可持续发展和国家其他重大利益相对处于没有危险和不受内外威胁的状态</w:t>
      </w:r>
      <w:r>
        <w:rPr>
          <w:color w:val="3E3E3E"/>
          <w:bdr w:val="none" w:color="auto" w:sz="0" w:space="0"/>
        </w:rPr>
        <w:t>，以及保障持续安全状态的能力。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国家安全包括哪些方面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pPr>
      <w:r>
        <w:rPr>
          <w:sz w:val="19"/>
          <w:szCs w:val="19"/>
          <w:bdr w:val="none" w:color="auto" w:sz="0" w:space="0"/>
        </w:rPr>
        <w:t>“</w:t>
      </w:r>
      <w:r>
        <w:rPr>
          <w:rStyle w:val="6"/>
          <w:sz w:val="19"/>
          <w:szCs w:val="19"/>
          <w:bdr w:val="none" w:color="auto" w:sz="0" w:space="0"/>
        </w:rPr>
        <w:t>要从保护人民健康、保障国家安全、维护国家长治久安的高度，把生物安全纳入国家安全体系，系统规划国家生物安全风险防控和治理体系建设，全面提高国家生物安全治理能力。</w:t>
      </w:r>
      <w:r>
        <w:rPr>
          <w:sz w:val="19"/>
          <w:szCs w:val="19"/>
          <w:bdr w:val="none" w:color="auto" w:sz="0" w:space="0"/>
        </w:rPr>
        <w:t>”至此，我国国家安全领域主要包括</w:t>
      </w:r>
      <w:r>
        <w:rPr>
          <w:rStyle w:val="6"/>
          <w:color w:val="B30101"/>
          <w:sz w:val="19"/>
          <w:szCs w:val="19"/>
          <w:bdr w:val="none" w:color="auto" w:sz="0" w:space="0"/>
        </w:rPr>
        <w:t>政治安全、国土安全、军事安全、经济安全、文化安全、社会安全、科技安全、网络安全、生态安全、资源安全、核安全、海外利益安全、太空安全、深海安全、极地安全和生物安全</w:t>
      </w:r>
      <w:r>
        <w:rPr>
          <w:sz w:val="19"/>
          <w:szCs w:val="19"/>
          <w:bdr w:val="none" w:color="auto" w:sz="0" w:space="0"/>
        </w:rPr>
        <w:t>等领域。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维护国家安全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你我同心同行</w:t>
      </w:r>
    </w:p>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242" name="图片 22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29" descr="IMG_264"/>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251" name="图片 23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230" descr="IMG_265"/>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238" name="图片 23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231" descr="IMG_26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危害国家安全的行为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pPr>
      <w:r>
        <w:rPr>
          <w:rStyle w:val="6"/>
          <w:color w:val="B30101"/>
          <w:sz w:val="19"/>
          <w:szCs w:val="19"/>
          <w:bdr w:val="none" w:color="auto" w:sz="0" w:space="0"/>
        </w:rPr>
        <w:t>◇</w:t>
      </w:r>
      <w:r>
        <w:rPr>
          <w:sz w:val="19"/>
          <w:szCs w:val="19"/>
          <w:bdr w:val="none" w:color="auto" w:sz="0" w:space="0"/>
        </w:rPr>
        <w:t>阴谋</w:t>
      </w:r>
      <w:r>
        <w:rPr>
          <w:rStyle w:val="6"/>
          <w:color w:val="B30101"/>
          <w:sz w:val="19"/>
          <w:szCs w:val="19"/>
          <w:bdr w:val="none" w:color="auto" w:sz="0" w:space="0"/>
        </w:rPr>
        <w:t>颠覆政府，分裂国家，推翻社会主义制度</w:t>
      </w:r>
      <w:r>
        <w:rPr>
          <w:sz w:val="19"/>
          <w:szCs w:val="19"/>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pPr>
      <w:r>
        <w:rPr>
          <w:color w:val="B30101"/>
          <w:sz w:val="19"/>
          <w:szCs w:val="19"/>
          <w:bdr w:val="none" w:color="auto" w:sz="0" w:space="0"/>
        </w:rPr>
        <w:t>◇</w:t>
      </w:r>
      <w:r>
        <w:rPr>
          <w:sz w:val="19"/>
          <w:szCs w:val="19"/>
          <w:bdr w:val="none" w:color="auto" w:sz="0" w:space="0"/>
        </w:rPr>
        <w:t>参加</w:t>
      </w:r>
      <w:r>
        <w:rPr>
          <w:rStyle w:val="6"/>
          <w:color w:val="B30101"/>
          <w:sz w:val="19"/>
          <w:szCs w:val="19"/>
          <w:bdr w:val="none" w:color="auto" w:sz="0" w:space="0"/>
        </w:rPr>
        <w:t>间谍组织</w:t>
      </w:r>
      <w:r>
        <w:rPr>
          <w:sz w:val="19"/>
          <w:szCs w:val="19"/>
          <w:bdr w:val="none" w:color="auto" w:sz="0" w:space="0"/>
        </w:rPr>
        <w:t>或者接受间谍组织及其代理人的任务；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pPr>
      <w:r>
        <w:rPr>
          <w:color w:val="B30101"/>
          <w:sz w:val="19"/>
          <w:szCs w:val="19"/>
          <w:bdr w:val="none" w:color="auto" w:sz="0" w:space="0"/>
        </w:rPr>
        <w:t>◇</w:t>
      </w:r>
      <w:r>
        <w:rPr>
          <w:sz w:val="19"/>
          <w:szCs w:val="19"/>
          <w:bdr w:val="none" w:color="auto" w:sz="0" w:space="0"/>
        </w:rPr>
        <w:t>窃取、刺探、收买、非法提供</w:t>
      </w:r>
      <w:r>
        <w:rPr>
          <w:rStyle w:val="6"/>
          <w:color w:val="B30101"/>
          <w:sz w:val="19"/>
          <w:szCs w:val="19"/>
          <w:bdr w:val="none" w:color="auto" w:sz="0" w:space="0"/>
        </w:rPr>
        <w:t>国家秘密</w:t>
      </w:r>
      <w:r>
        <w:rPr>
          <w:color w:val="3E3E3E"/>
          <w:sz w:val="19"/>
          <w:szCs w:val="19"/>
          <w:bdr w:val="none" w:color="auto" w:sz="0" w:space="0"/>
        </w:rPr>
        <w:t>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pPr>
      <w:r>
        <w:rPr>
          <w:color w:val="B30101"/>
          <w:sz w:val="19"/>
          <w:szCs w:val="19"/>
          <w:bdr w:val="none" w:color="auto" w:sz="0" w:space="0"/>
        </w:rPr>
        <w:t>◇</w:t>
      </w:r>
      <w:r>
        <w:rPr>
          <w:sz w:val="19"/>
          <w:szCs w:val="19"/>
          <w:bdr w:val="none" w:color="auto" w:sz="0" w:space="0"/>
        </w:rPr>
        <w:t>策动、勾引、收买</w:t>
      </w:r>
      <w:r>
        <w:rPr>
          <w:rStyle w:val="6"/>
          <w:color w:val="B30101"/>
          <w:sz w:val="19"/>
          <w:szCs w:val="19"/>
          <w:bdr w:val="none" w:color="auto" w:sz="0" w:space="0"/>
        </w:rPr>
        <w:t>国家工作人员</w:t>
      </w:r>
      <w:r>
        <w:rPr>
          <w:sz w:val="19"/>
          <w:szCs w:val="19"/>
          <w:bdr w:val="none" w:color="auto" w:sz="0" w:space="0"/>
        </w:rPr>
        <w:t>叛变；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pPr>
      <w:r>
        <w:rPr>
          <w:color w:val="B30101"/>
          <w:sz w:val="19"/>
          <w:szCs w:val="19"/>
          <w:bdr w:val="none" w:color="auto" w:sz="0" w:space="0"/>
        </w:rPr>
        <w:t>◇</w:t>
      </w:r>
      <w:r>
        <w:rPr>
          <w:sz w:val="19"/>
          <w:szCs w:val="19"/>
          <w:bdr w:val="none" w:color="auto" w:sz="0" w:space="0"/>
        </w:rPr>
        <w:t>进行危害国家安全的</w:t>
      </w:r>
      <w:r>
        <w:rPr>
          <w:rStyle w:val="6"/>
          <w:color w:val="B30101"/>
          <w:sz w:val="19"/>
          <w:szCs w:val="19"/>
          <w:bdr w:val="none" w:color="auto" w:sz="0" w:space="0"/>
        </w:rPr>
        <w:t>其他破坏活动</w:t>
      </w:r>
      <w:r>
        <w:rPr>
          <w:color w:val="3E3E3E"/>
          <w:sz w:val="19"/>
          <w:szCs w:val="19"/>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日常工作生活中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如何守护国家安全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r>
        <w:rPr>
          <w:rStyle w:val="6"/>
          <w:color w:val="B30101"/>
          <w:bdr w:val="none" w:color="auto" w:sz="0" w:space="0"/>
        </w:rPr>
        <w:t>照片不随意拍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r>
        <w:rPr>
          <w:bdr w:val="none" w:color="auto" w:sz="0" w:space="0"/>
        </w:rPr>
        <w:t>不在军事基地、军事港口等未经允许的地方拍照，不在朋友圈分享部队训练、武器装备、军人军装照等照片。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r>
        <w:rPr>
          <w:rStyle w:val="6"/>
          <w:color w:val="B30101"/>
          <w:bdr w:val="none" w:color="auto" w:sz="0" w:space="0"/>
        </w:rPr>
        <w:t>车队不随意插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r>
        <w:rPr>
          <w:bdr w:val="none" w:color="auto" w:sz="0" w:space="0"/>
        </w:rPr>
        <w:t>驾车外出遇到军车车队时不穿插车队，不跟踪拍摄。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r>
        <w:rPr>
          <w:rStyle w:val="6"/>
          <w:color w:val="B30101"/>
          <w:bdr w:val="none" w:color="auto" w:sz="0" w:space="0"/>
        </w:rPr>
        <w:t>工作不盲目干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r>
        <w:rPr>
          <w:bdr w:val="none" w:color="auto" w:sz="0" w:space="0"/>
        </w:rPr>
        <w:t>工作中不要有可能泄露国家机密的行为。比如，提供涉密单位尚未公开的内部信息，或者利用工作之便拍摄的涉军照片牟利等。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r>
        <w:rPr>
          <w:rStyle w:val="6"/>
          <w:color w:val="B30101"/>
          <w:bdr w:val="none" w:color="auto" w:sz="0" w:space="0"/>
        </w:rPr>
        <w:t>电脑内外网不混用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r>
        <w:rPr>
          <w:bdr w:val="none" w:color="auto" w:sz="0" w:space="0"/>
        </w:rPr>
        <w:t>不在内网专用电脑上使用无线网卡、无线鼠标、无线键盘等无线设备以及外单位的存储介质。还要记得及时更新杀毒软件。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r>
        <w:rPr>
          <w:rStyle w:val="6"/>
          <w:color w:val="B30101"/>
          <w:bdr w:val="none" w:color="auto" w:sz="0" w:space="0"/>
        </w:rPr>
        <w:t>行李箱不胡乱装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r>
        <w:rPr>
          <w:bdr w:val="none" w:color="auto" w:sz="0" w:space="0"/>
        </w:rPr>
        <w:t>行李箱中不要装有从国外带来的水果蔬菜，不要带回异国的土壤和动物标本等，因为这些都可能会对我国的生态安全造成威胁。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r>
        <w:rPr>
          <w:rStyle w:val="6"/>
          <w:color w:val="B30101"/>
          <w:bdr w:val="none" w:color="auto" w:sz="0" w:space="0"/>
        </w:rPr>
        <w:t>东西不随便买卖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r>
        <w:rPr>
          <w:bdr w:val="none" w:color="auto" w:sz="0" w:space="0"/>
        </w:rPr>
        <w:t>不非法购买或出售卫星数据的接收卡、无线摄像笔、实时视频无线监控器、GPS跟踪定位仪等专用的间谍器材。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r>
        <w:rPr>
          <w:rStyle w:val="6"/>
          <w:color w:val="B30101"/>
          <w:bdr w:val="none" w:color="auto" w:sz="0" w:space="0"/>
        </w:rPr>
        <w:t>信息不非法传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r>
        <w:rPr>
          <w:bdr w:val="none" w:color="auto" w:sz="0" w:space="0"/>
        </w:rPr>
        <w:t>不参与出版和传播政治性非法出版物，不利用电子邮件、论坛等网络传播途径传递非法信息。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r>
        <w:rPr>
          <w:rStyle w:val="6"/>
          <w:color w:val="B30101"/>
          <w:bdr w:val="none" w:color="auto" w:sz="0" w:space="0"/>
        </w:rPr>
        <w:t>发现可疑线索不隐瞒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r>
        <w:rPr>
          <w:bdr w:val="none" w:color="auto" w:sz="0" w:space="0"/>
        </w:rPr>
        <w:t>任何组织和个人发现危害国家安全的情况和线索，都应当立即向国家安全机关举报。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sz w:val="21"/>
          <w:szCs w:val="21"/>
          <w:bdr w:val="none" w:color="auto" w:sz="0" w:space="0"/>
        </w:rPr>
        <w:t>国之大者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sz w:val="21"/>
          <w:szCs w:val="21"/>
          <w:bdr w:val="none" w:color="auto" w:sz="0" w:space="0"/>
        </w:rPr>
        <w:t>安不忘危</w:t>
      </w:r>
    </w:p>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243" name="图片 23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32" descr="IMG_267"/>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244" name="图片 23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33" descr="IMG_268"/>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240" name="图片 23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34" descr="IMG_269"/>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日常生活中应警惕哪些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危害国家安全的活动？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1.一些</w:t>
      </w:r>
      <w:r>
        <w:rPr>
          <w:rStyle w:val="6"/>
          <w:bdr w:val="none" w:color="auto" w:sz="0" w:space="0"/>
        </w:rPr>
        <w:t>可疑人员</w:t>
      </w:r>
      <w:r>
        <w:rPr>
          <w:rStyle w:val="6"/>
          <w:color w:val="B30101"/>
          <w:bdr w:val="none" w:color="auto" w:sz="0" w:space="0"/>
        </w:rPr>
        <w:t>未经批准</w:t>
      </w:r>
      <w:r>
        <w:rPr>
          <w:bdr w:val="none" w:color="auto" w:sz="0" w:space="0"/>
        </w:rPr>
        <w:t>到内部作调查，进行科技、经济、企业等情况搜集。发现这种情况不能随意提供，并</w:t>
      </w:r>
      <w:r>
        <w:rPr>
          <w:rStyle w:val="6"/>
          <w:color w:val="B30101"/>
          <w:bdr w:val="none" w:color="auto" w:sz="0" w:space="0"/>
        </w:rPr>
        <w:t>向当地公安机关或国家安全机关报告</w:t>
      </w:r>
      <w:r>
        <w:rPr>
          <w:color w:val="3E3E3E"/>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2.警惕</w:t>
      </w:r>
      <w:r>
        <w:rPr>
          <w:rStyle w:val="6"/>
          <w:bdr w:val="none" w:color="auto" w:sz="0" w:space="0"/>
        </w:rPr>
        <w:t>境外电台、电视、网络</w:t>
      </w:r>
      <w:r>
        <w:rPr>
          <w:bdr w:val="none" w:color="auto" w:sz="0" w:space="0"/>
        </w:rPr>
        <w:t>等</w:t>
      </w:r>
      <w:r>
        <w:rPr>
          <w:rStyle w:val="6"/>
          <w:color w:val="B30101"/>
          <w:bdr w:val="none" w:color="auto" w:sz="0" w:space="0"/>
        </w:rPr>
        <w:t>传媒的煽动、造谣</w:t>
      </w:r>
      <w:r>
        <w:rPr>
          <w:color w:val="3E3E3E"/>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3.一些境外组织和人员经常出现在我</w:t>
      </w:r>
      <w:r>
        <w:rPr>
          <w:rStyle w:val="6"/>
          <w:color w:val="B30101"/>
          <w:bdr w:val="none" w:color="auto" w:sz="0" w:space="0"/>
        </w:rPr>
        <w:t>军事、保密单位周边</w:t>
      </w:r>
      <w:r>
        <w:rPr>
          <w:bdr w:val="none" w:color="auto" w:sz="0" w:space="0"/>
        </w:rPr>
        <w:t>，乘机盗取秘密情报和信息。如遇可疑人员要立即报告。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4.一些有</w:t>
      </w:r>
      <w:r>
        <w:rPr>
          <w:rStyle w:val="6"/>
          <w:bdr w:val="none" w:color="auto" w:sz="0" w:space="0"/>
        </w:rPr>
        <w:t>境外背景的组织和个人</w:t>
      </w:r>
      <w:r>
        <w:rPr>
          <w:bdr w:val="none" w:color="auto" w:sz="0" w:space="0"/>
        </w:rPr>
        <w:t>，利用一些群众不满情绪，</w:t>
      </w:r>
      <w:r>
        <w:rPr>
          <w:rStyle w:val="6"/>
          <w:color w:val="B30101"/>
          <w:bdr w:val="none" w:color="auto" w:sz="0" w:space="0"/>
        </w:rPr>
        <w:t>煽动与政府对抗</w:t>
      </w:r>
      <w:r>
        <w:rPr>
          <w:bdr w:val="none" w:color="auto" w:sz="0" w:space="0"/>
        </w:rPr>
        <w:t>。遇到这些情况，应立即报告。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国家安全，人人有责；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安全教育，时刻不忘。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让我们共同筑牢国家安全防线，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color w:val="B30101"/>
          <w:bdr w:val="none" w:color="auto" w:sz="0" w:space="0"/>
        </w:rPr>
        <w:t>坚持总体国家安全观，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color w:val="B30101"/>
          <w:bdr w:val="none" w:color="auto" w:sz="0" w:space="0"/>
        </w:rPr>
        <w:t>实现强国复兴中国梦。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r>
        <w:rPr>
          <w:rFonts w:hint="eastAsia" w:ascii="Microsoft YaHei UI" w:hAnsi="Microsoft YaHei UI" w:eastAsia="Microsoft YaHei UI" w:cs="Microsoft YaHei UI"/>
          <w:spacing w:val="7"/>
          <w:bdr w:val="none" w:color="auto" w:sz="0" w:space="0"/>
          <w:shd w:val="clear" w:fill="FFFFFF"/>
        </w:rPr>
        <w:drawing>
          <wp:inline distT="0" distB="0" distL="114300" distR="114300">
            <wp:extent cx="304800" cy="304800"/>
            <wp:effectExtent l="0" t="0" r="0" b="0"/>
            <wp:docPr id="245" name="图片 23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35" descr="IMG_270"/>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lNjRkNzM0N2QzZGI1NGRlNjk1NmI0MzU5ZDZkNDgifQ=="/>
  </w:docVars>
  <w:rsids>
    <w:rsidRoot w:val="53DA0358"/>
    <w:rsid w:val="02402EC0"/>
    <w:rsid w:val="026268F8"/>
    <w:rsid w:val="081F5E64"/>
    <w:rsid w:val="0B7735DC"/>
    <w:rsid w:val="0E1267A4"/>
    <w:rsid w:val="0FBA10DE"/>
    <w:rsid w:val="169C38A4"/>
    <w:rsid w:val="1CF1208B"/>
    <w:rsid w:val="21D21888"/>
    <w:rsid w:val="2A7356B5"/>
    <w:rsid w:val="3D5A2CB5"/>
    <w:rsid w:val="44197845"/>
    <w:rsid w:val="53DA0358"/>
    <w:rsid w:val="64710555"/>
    <w:rsid w:val="656520E7"/>
    <w:rsid w:val="6FCF2F80"/>
    <w:rsid w:val="78625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NULL"/><Relationship Id="rId5" Type="http://schemas.openxmlformats.org/officeDocument/2006/relationships/image" Target="media/image2.jpe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853</Words>
  <Characters>936</Characters>
  <Lines>0</Lines>
  <Paragraphs>0</Paragraphs>
  <TotalTime>4</TotalTime>
  <ScaleCrop>false</ScaleCrop>
  <LinksUpToDate>false</LinksUpToDate>
  <CharactersWithSpaces>942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2024-06-13T11:42:00Z</dcterms:created>
  <dc:creator>含美人儿.</dc:creator>
  <cp:lastModifiedBy>含美人儿.</cp:lastModifiedBy>
  <dcterms:modified xsi:type="dcterms:W3CDTF">2024-06-13T12:35:46Z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651AC3DC887343FFB35A6B7F4C44E2F4_13</vt:lpwstr>
  </property>
</Properties>
</file>