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方便！“国家助学贷款”APP正式上线了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2024-05-19 12:15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color w:val="007AAA"/>
          <w:spacing w:val="24"/>
          <w:kern w:val="0"/>
          <w:sz w:val="19"/>
          <w:szCs w:val="19"/>
          <w:bdr w:val="none" w:color="auto" w:sz="0" w:space="0"/>
          <w:lang w:val="en-US" w:eastAsia="zh-CN" w:bidi="ar"/>
        </w:rPr>
        <w:t>5月13日“国家助学贷款”手机客户端正式推出</w:t>
      </w:r>
      <w:r>
        <w:rPr>
          <w:rFonts w:ascii="宋体" w:hAnsi="宋体" w:eastAsia="宋体" w:cs="宋体"/>
          <w:spacing w:val="24"/>
          <w:kern w:val="0"/>
          <w:sz w:val="19"/>
          <w:szCs w:val="19"/>
          <w:bdr w:val="none" w:color="auto" w:sz="0" w:space="0"/>
          <w:lang w:val="en-US" w:eastAsia="zh-CN" w:bidi="ar"/>
        </w:rPr>
        <w:t>日前，国家开发银行通过官方网站及多家手机应用市场正式对外发布</w:t>
      </w:r>
      <w:r>
        <w:rPr>
          <w:rStyle w:val="6"/>
          <w:rFonts w:ascii="宋体" w:hAnsi="宋体" w:eastAsia="宋体" w:cs="宋体"/>
          <w:color w:val="000000"/>
          <w:spacing w:val="24"/>
          <w:kern w:val="0"/>
          <w:sz w:val="19"/>
          <w:szCs w:val="19"/>
          <w:bdr w:val="none" w:color="auto" w:sz="0" w:space="0"/>
          <w:lang w:val="en-US" w:eastAsia="zh-CN" w:bidi="ar"/>
        </w:rPr>
        <w:t>“国家助学贷款”手机客户端（App）</w:t>
      </w:r>
      <w:r>
        <w:rPr>
          <w:rFonts w:ascii="宋体" w:hAnsi="宋体" w:eastAsia="宋体" w:cs="宋体"/>
          <w:spacing w:val="24"/>
          <w:kern w:val="0"/>
          <w:sz w:val="19"/>
          <w:szCs w:val="19"/>
          <w:bdr w:val="none" w:color="auto" w:sz="0" w:space="0"/>
          <w:lang w:val="en-US" w:eastAsia="zh-CN" w:bidi="ar"/>
        </w:rPr>
        <w:t>，这是国开行深入贯彻落实国家普惠金融政策，践行金融工作政治性、人民性，不断提升国家助学贷款服务质效、做好普惠金融大文章的一项具体举措，实现了国开行助学贷款服务系统从电脑端向手机端的升级，将进一步便利学生办贷。据介绍，学生可通过上述渠道免费下载“国家助学贷款”App，在手机端完成国开行承办的</w:t>
      </w:r>
      <w:r>
        <w:rPr>
          <w:rStyle w:val="6"/>
          <w:rFonts w:ascii="宋体" w:hAnsi="宋体" w:eastAsia="宋体" w:cs="宋体"/>
          <w:spacing w:val="24"/>
          <w:kern w:val="0"/>
          <w:sz w:val="19"/>
          <w:szCs w:val="19"/>
          <w:bdr w:val="none" w:color="auto" w:sz="0" w:space="0"/>
          <w:lang w:val="en-US" w:eastAsia="zh-CN" w:bidi="ar"/>
        </w:rPr>
        <w:t>国家助学贷款申请、合同附件上传、贷款状态查询、本金延期申请、业务咨询等</w:t>
      </w:r>
      <w:r>
        <w:rPr>
          <w:rFonts w:ascii="宋体" w:hAnsi="宋体" w:eastAsia="宋体" w:cs="宋体"/>
          <w:spacing w:val="24"/>
          <w:kern w:val="0"/>
          <w:sz w:val="19"/>
          <w:szCs w:val="19"/>
          <w:bdr w:val="none" w:color="auto" w:sz="0" w:space="0"/>
          <w:lang w:val="en-US" w:eastAsia="zh-CN" w:bidi="ar"/>
        </w:rPr>
        <w:t>。以办理生源地信用助学贷款续贷为例，学生只需通过App进行实名认证后，即可提交续贷申请、完成线上签约，整个过程不到3分钟。后续待高校老师录入回执后，整个申请流程即全部完成，全程方便快捷。据悉，为确保“国家助学贷款”App安全高效运行，国开行在完成软件系统开发后，组织进行了多轮用户验收测试（UAT），还聘请专业的第三方机构对App进行全面评估和检测，并根据相关结果优化完善了App各项功能。学生在使用过程中若有疑问，可拨打国开行服务热线</w:t>
      </w:r>
      <w:r>
        <w:rPr>
          <w:rStyle w:val="6"/>
          <w:rFonts w:ascii="宋体" w:hAnsi="宋体" w:eastAsia="宋体" w:cs="宋体"/>
          <w:spacing w:val="24"/>
          <w:kern w:val="0"/>
          <w:sz w:val="19"/>
          <w:szCs w:val="19"/>
          <w:bdr w:val="none" w:color="auto" w:sz="0" w:space="0"/>
          <w:lang w:val="en-US" w:eastAsia="zh-CN" w:bidi="ar"/>
        </w:rPr>
        <w:t>95593</w:t>
      </w:r>
      <w:r>
        <w:rPr>
          <w:rFonts w:ascii="宋体" w:hAnsi="宋体" w:eastAsia="宋体" w:cs="宋体"/>
          <w:spacing w:val="24"/>
          <w:kern w:val="0"/>
          <w:sz w:val="19"/>
          <w:szCs w:val="19"/>
          <w:bdr w:val="none" w:color="auto" w:sz="0" w:space="0"/>
          <w:lang w:val="en-US" w:eastAsia="zh-CN" w:bidi="ar"/>
        </w:rPr>
        <w:t>咨询。国开行社会民生业务部有关负责人表示，下一步，国开行将联合教育部门做好“国家助学贷款”App的推广和应用工作，及时收集用户反馈和意见建议，对App进行持续更新迭代，不断优化和丰富其功能，着力为助学贷款学生提供更加优质的金融服务。据介绍，国开行是国家助学贷款的主要承办行。2023年，国开行发放助学贷款599.3亿元，支持家庭经济困难学生563.5万人，两项数据均创历史新高。截至2023年底，国开行已累计发放助学贷款3767亿元，累计支持家庭经济困难学生2000万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96" name="图片 75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图片 759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153830"/>
    <w:rsid w:val="00AB5028"/>
    <w:rsid w:val="010B2AC3"/>
    <w:rsid w:val="01137ECF"/>
    <w:rsid w:val="02402EC0"/>
    <w:rsid w:val="026268F8"/>
    <w:rsid w:val="07385B66"/>
    <w:rsid w:val="081F5E64"/>
    <w:rsid w:val="0B7735DC"/>
    <w:rsid w:val="0D4870DB"/>
    <w:rsid w:val="0DE12751"/>
    <w:rsid w:val="0E1267A4"/>
    <w:rsid w:val="0FBA10DE"/>
    <w:rsid w:val="0FCA5AF5"/>
    <w:rsid w:val="169C38A4"/>
    <w:rsid w:val="184738E0"/>
    <w:rsid w:val="1C893960"/>
    <w:rsid w:val="1CF1208B"/>
    <w:rsid w:val="1F46255F"/>
    <w:rsid w:val="205C42A5"/>
    <w:rsid w:val="21D21888"/>
    <w:rsid w:val="259C5142"/>
    <w:rsid w:val="2A7356B5"/>
    <w:rsid w:val="3A0B4B47"/>
    <w:rsid w:val="3D5A2CB5"/>
    <w:rsid w:val="41A945C9"/>
    <w:rsid w:val="42585666"/>
    <w:rsid w:val="44197845"/>
    <w:rsid w:val="4AA56185"/>
    <w:rsid w:val="4B4D1E16"/>
    <w:rsid w:val="53DA0358"/>
    <w:rsid w:val="55EE5388"/>
    <w:rsid w:val="5B28431B"/>
    <w:rsid w:val="5C083989"/>
    <w:rsid w:val="5C320050"/>
    <w:rsid w:val="5D0A22B2"/>
    <w:rsid w:val="5FFB2605"/>
    <w:rsid w:val="61CE5D83"/>
    <w:rsid w:val="636A48AB"/>
    <w:rsid w:val="64710555"/>
    <w:rsid w:val="656520E7"/>
    <w:rsid w:val="67631BAC"/>
    <w:rsid w:val="67714745"/>
    <w:rsid w:val="6D344536"/>
    <w:rsid w:val="6FCF2F80"/>
    <w:rsid w:val="70A906E5"/>
    <w:rsid w:val="77EC1C4C"/>
    <w:rsid w:val="7862510D"/>
    <w:rsid w:val="792F355C"/>
    <w:rsid w:val="7B5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853</Words>
  <Characters>936</Characters>
  <Lines>0</Lines>
  <Paragraphs>0</Paragraphs>
  <TotalTime>5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2024-06-17T12:09:16Z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50E346779A1D40DB8EA94B395B39D0E4_13</vt:lpwstr>
  </property>
</Properties>
</file>