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76254">
      <w:pPr>
        <w:rPr>
          <w:rFonts w:hint="eastAsia" w:eastAsia="宋体"/>
          <w:lang w:eastAsia="zh-CN"/>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-1156970</wp:posOffset>
            </wp:positionH>
            <wp:positionV relativeFrom="paragraph">
              <wp:posOffset>-361315</wp:posOffset>
            </wp:positionV>
            <wp:extent cx="7654925" cy="2701290"/>
            <wp:effectExtent l="0" t="0" r="3175" b="3810"/>
            <wp:wrapNone/>
            <wp:docPr id="96" name="图片 96" descr="d48a831a-bc48-48d7-863b-115cc434c2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descr="d48a831a-bc48-48d7-863b-115cc434c24f"/>
                    <pic:cNvPicPr>
                      <a:picLocks noChangeAspect="1"/>
                    </pic:cNvPicPr>
                  </pic:nvPicPr>
                  <pic:blipFill>
                    <a:blip r:embed="rId11"/>
                    <a:srcRect r="23061" b="5239"/>
                    <a:stretch>
                      <a:fillRect/>
                    </a:stretch>
                  </pic:blipFill>
                  <pic:spPr>
                    <a:xfrm>
                      <a:off x="0" y="0"/>
                      <a:ext cx="7654925" cy="2701290"/>
                    </a:xfrm>
                    <a:prstGeom prst="rect">
                      <a:avLst/>
                    </a:prstGeom>
                  </pic:spPr>
                </pic:pic>
              </a:graphicData>
            </a:graphic>
          </wp:anchor>
        </w:drawing>
      </w:r>
    </w:p>
    <w:p w14:paraId="658F512C">
      <w:pPr>
        <w:rPr>
          <w:rFonts w:hint="eastAsia" w:eastAsia="宋体"/>
          <w:lang w:eastAsia="zh-CN"/>
        </w:rPr>
      </w:pPr>
    </w:p>
    <w:p w14:paraId="3642E222">
      <w:pPr>
        <w:rPr>
          <w:rFonts w:hint="eastAsia" w:eastAsia="宋体"/>
          <w:lang w:eastAsia="zh-CN"/>
        </w:rPr>
      </w:pPr>
    </w:p>
    <w:p w14:paraId="44894ACB">
      <w:pPr>
        <w:rPr>
          <w:rFonts w:hint="eastAsia" w:eastAsia="宋体"/>
          <w:lang w:eastAsia="zh-CN"/>
        </w:rPr>
      </w:pPr>
    </w:p>
    <w:p w14:paraId="3AAF256D">
      <w:pPr>
        <w:rPr>
          <w:rFonts w:hint="eastAsia" w:eastAsia="宋体"/>
          <w:lang w:eastAsia="zh-CN"/>
        </w:rPr>
      </w:pPr>
    </w:p>
    <w:p w14:paraId="0C2F4036">
      <w:pPr>
        <w:rPr>
          <w:rFonts w:hint="eastAsia" w:eastAsia="宋体"/>
          <w:lang w:eastAsia="zh-CN"/>
        </w:rPr>
      </w:pPr>
    </w:p>
    <w:p w14:paraId="1D3E467B">
      <w:pPr>
        <w:rPr>
          <w:rFonts w:hint="eastAsia" w:eastAsia="宋体"/>
          <w:lang w:eastAsia="zh-CN"/>
        </w:rPr>
      </w:pPr>
    </w:p>
    <w:p w14:paraId="1B5F44EF">
      <w:pPr>
        <w:rPr>
          <w:rFonts w:hint="eastAsia" w:eastAsia="宋体"/>
          <w:lang w:eastAsia="zh-CN"/>
        </w:rPr>
      </w:pPr>
    </w:p>
    <w:p w14:paraId="30D0039C">
      <w:pPr>
        <w:jc w:val="center"/>
        <w:rPr>
          <w:rFonts w:hint="eastAsia" w:ascii="黑体" w:hAnsi="黑体" w:eastAsia="黑体" w:cs="黑体"/>
          <w:b/>
          <w:bCs/>
          <w:sz w:val="72"/>
          <w:szCs w:val="72"/>
          <w:lang w:val="en-US" w:eastAsia="zh-CN"/>
        </w:rPr>
      </w:pPr>
    </w:p>
    <w:p w14:paraId="54BBC4CB">
      <w:pPr>
        <w:jc w:val="center"/>
        <w:rPr>
          <w:rFonts w:hint="eastAsia" w:ascii="黑体" w:hAnsi="黑体" w:eastAsia="黑体" w:cs="黑体"/>
          <w:b/>
          <w:bCs/>
          <w:sz w:val="72"/>
          <w:szCs w:val="72"/>
          <w:lang w:val="en-US" w:eastAsia="zh-CN"/>
        </w:rPr>
      </w:pPr>
    </w:p>
    <w:p w14:paraId="28AF780B">
      <w:pPr>
        <w:jc w:val="center"/>
        <w:rPr>
          <w:rFonts w:hint="eastAsia" w:ascii="黑体" w:hAnsi="黑体" w:eastAsia="黑体" w:cs="黑体"/>
          <w:b/>
          <w:bCs/>
          <w:sz w:val="72"/>
          <w:szCs w:val="72"/>
          <w:lang w:val="en-US" w:eastAsia="zh-CN"/>
        </w:rPr>
      </w:pPr>
    </w:p>
    <w:p w14:paraId="3BA7F056">
      <w:pPr>
        <w:jc w:val="center"/>
        <w:rPr>
          <w:rFonts w:hint="eastAsia" w:ascii="黑体" w:hAnsi="黑体" w:eastAsia="黑体" w:cs="黑体"/>
          <w:b/>
          <w:bCs/>
          <w:sz w:val="72"/>
          <w:szCs w:val="72"/>
          <w:lang w:val="en-US" w:eastAsia="zh-CN"/>
        </w:rPr>
      </w:pPr>
      <w:r>
        <w:rPr>
          <w:rFonts w:hint="eastAsia" w:ascii="黑体" w:hAnsi="黑体" w:eastAsia="黑体" w:cs="黑体"/>
          <w:b/>
          <w:bCs/>
          <w:sz w:val="72"/>
          <w:szCs w:val="72"/>
          <w:lang w:val="en-US" w:eastAsia="zh-CN"/>
        </w:rPr>
        <w:t>油气储运技术</w:t>
      </w:r>
    </w:p>
    <w:p w14:paraId="2B282E04">
      <w:pPr>
        <w:jc w:val="center"/>
        <w:rPr>
          <w:rFonts w:hint="default" w:ascii="黑体" w:hAnsi="黑体" w:eastAsia="黑体" w:cs="黑体"/>
          <w:b/>
          <w:bCs/>
          <w:sz w:val="72"/>
          <w:szCs w:val="72"/>
          <w:lang w:val="en-US" w:eastAsia="zh-CN"/>
        </w:rPr>
      </w:pPr>
      <w:r>
        <w:rPr>
          <w:rFonts w:hint="eastAsia" w:ascii="黑体" w:hAnsi="黑体" w:eastAsia="黑体" w:cs="黑体"/>
          <w:b/>
          <w:bCs/>
          <w:sz w:val="72"/>
          <w:szCs w:val="72"/>
          <w:lang w:val="en-US" w:eastAsia="zh-CN"/>
        </w:rPr>
        <w:t>专业课课程标准汇编</w:t>
      </w:r>
    </w:p>
    <w:p w14:paraId="7B353429">
      <w:pPr>
        <w:jc w:val="both"/>
        <w:rPr>
          <w:rFonts w:hint="eastAsia" w:ascii="黑体" w:hAnsi="黑体" w:eastAsia="黑体" w:cs="黑体"/>
          <w:b/>
          <w:bCs/>
          <w:sz w:val="72"/>
          <w:szCs w:val="72"/>
          <w:lang w:val="en-US" w:eastAsia="zh-CN"/>
        </w:rPr>
      </w:pPr>
    </w:p>
    <w:p w14:paraId="6DBB01B1">
      <w:pPr>
        <w:jc w:val="center"/>
        <w:rPr>
          <w:rFonts w:hint="eastAsia" w:ascii="黑体" w:hAnsi="黑体" w:eastAsia="黑体" w:cs="黑体"/>
          <w:b/>
          <w:bCs/>
          <w:sz w:val="72"/>
          <w:szCs w:val="72"/>
          <w:lang w:val="en-US" w:eastAsia="zh-CN"/>
        </w:rPr>
      </w:pPr>
    </w:p>
    <w:p w14:paraId="4284AD82">
      <w:pPr>
        <w:jc w:val="center"/>
        <w:rPr>
          <w:rFonts w:hint="eastAsia" w:ascii="黑体" w:hAnsi="黑体" w:eastAsia="黑体" w:cs="黑体"/>
          <w:b/>
          <w:bCs/>
          <w:sz w:val="72"/>
          <w:szCs w:val="72"/>
          <w:lang w:val="en-US" w:eastAsia="zh-CN"/>
        </w:rPr>
      </w:pPr>
    </w:p>
    <w:p w14:paraId="18D1536F">
      <w:pPr>
        <w:jc w:val="both"/>
        <w:rPr>
          <w:rFonts w:hint="eastAsia" w:ascii="黑体" w:hAnsi="黑体" w:eastAsia="黑体" w:cs="黑体"/>
          <w:b/>
          <w:bCs/>
          <w:sz w:val="72"/>
          <w:szCs w:val="72"/>
          <w:lang w:val="en-US" w:eastAsia="zh-CN"/>
        </w:rPr>
      </w:pPr>
    </w:p>
    <w:p w14:paraId="0C4F6FB4">
      <w:pPr>
        <w:jc w:val="center"/>
        <w:rPr>
          <w:rFonts w:hint="eastAsia" w:ascii="黑体" w:hAnsi="黑体" w:eastAsia="黑体" w:cs="黑体"/>
          <w:b/>
          <w:bCs/>
          <w:sz w:val="72"/>
          <w:szCs w:val="72"/>
          <w:lang w:val="en-US" w:eastAsia="zh-CN"/>
        </w:rPr>
      </w:pPr>
    </w:p>
    <w:p w14:paraId="030702E9">
      <w:pPr>
        <w:jc w:val="center"/>
        <w:rPr>
          <w:rFonts w:hint="eastAsia" w:ascii="黑体" w:hAnsi="黑体" w:eastAsia="黑体" w:cs="黑体"/>
          <w:b/>
          <w:bCs/>
          <w:sz w:val="48"/>
          <w:szCs w:val="48"/>
          <w:lang w:val="en-US" w:eastAsia="zh-CN"/>
        </w:rPr>
      </w:pPr>
      <w:r>
        <w:rPr>
          <w:rFonts w:hint="eastAsia" w:ascii="黑体" w:hAnsi="黑体" w:eastAsia="黑体" w:cs="黑体"/>
          <w:b/>
          <w:bCs/>
          <w:sz w:val="48"/>
          <w:szCs w:val="48"/>
          <w:lang w:val="en-US" w:eastAsia="zh-CN"/>
        </w:rPr>
        <w:t>辽宁石化职业技术学院</w:t>
      </w:r>
    </w:p>
    <w:p w14:paraId="080D6B52">
      <w:pPr>
        <w:jc w:val="center"/>
        <w:rPr>
          <w:rFonts w:ascii="Times New Roman" w:hAnsi="Times New Roman" w:cs="Times New Roman"/>
        </w:rPr>
      </w:pPr>
      <w:r>
        <w:rPr>
          <w:rFonts w:hint="eastAsia" w:ascii="黑体" w:hAnsi="黑体" w:eastAsia="黑体" w:cs="黑体"/>
          <w:b/>
          <w:bCs/>
          <w:sz w:val="48"/>
          <w:szCs w:val="48"/>
          <w:lang w:val="en-US" w:eastAsia="zh-CN"/>
        </w:rPr>
        <w:t>二〇二五年七月</w:t>
      </w:r>
    </w:p>
    <w:p w14:paraId="25BFC053">
      <w:pPr>
        <w:rPr>
          <w:rFonts w:ascii="Times New Roman" w:hAnsi="Times New Roman" w:cs="Times New Roman"/>
        </w:rPr>
      </w:pPr>
    </w:p>
    <w:p w14:paraId="58AAD483">
      <w:pPr>
        <w:spacing w:line="480" w:lineRule="auto"/>
        <w:jc w:val="center"/>
        <w:rPr>
          <w:rFonts w:ascii="Times New Roman" w:hAnsi="Times New Roman" w:eastAsia="宋体" w:cs="Times New Roman"/>
          <w:sz w:val="32"/>
          <w:szCs w:val="32"/>
        </w:rPr>
      </w:pPr>
    </w:p>
    <w:p w14:paraId="61FF6272">
      <w:pPr>
        <w:pStyle w:val="2"/>
        <w:rPr>
          <w:rFonts w:ascii="Times New Roman" w:hAnsi="Times New Roman" w:cs="Times New Roma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bookmarkStart w:id="0" w:name="_Toc10132"/>
    </w:p>
    <w:p w14:paraId="2648DB57">
      <w:pPr>
        <w:pStyle w:val="2"/>
        <w:keepNext/>
        <w:keepLines/>
        <w:pageBreakBefore w:val="0"/>
        <w:widowControl w:val="0"/>
        <w:kinsoku/>
        <w:wordWrap/>
        <w:overflowPunct/>
        <w:topLinePunct w:val="0"/>
        <w:autoSpaceDE/>
        <w:autoSpaceDN/>
        <w:bidi w:val="0"/>
        <w:adjustRightInd/>
        <w:snapToGrid/>
        <w:spacing w:before="313" w:beforeLines="100"/>
        <w:textAlignment w:val="auto"/>
      </w:pPr>
      <w:bookmarkStart w:id="1" w:name="_Toc28314"/>
      <w:bookmarkStart w:id="2" w:name="_Toc26524"/>
      <w:bookmarkStart w:id="3" w:name="_Toc2254"/>
      <w:bookmarkStart w:id="4" w:name="_Toc28827"/>
      <w:bookmarkStart w:id="5" w:name="_Toc26516"/>
      <w:bookmarkStart w:id="6" w:name="_Toc6321"/>
      <w:bookmarkStart w:id="7" w:name="_Toc26382"/>
      <w:bookmarkStart w:id="8" w:name="_Toc28939"/>
      <w:r>
        <w:t>辽宁石化职业技术学院课程标准制订指导性意见</w:t>
      </w:r>
      <w:bookmarkEnd w:id="0"/>
      <w:bookmarkEnd w:id="1"/>
      <w:bookmarkEnd w:id="2"/>
      <w:bookmarkEnd w:id="3"/>
      <w:bookmarkEnd w:id="4"/>
      <w:bookmarkEnd w:id="5"/>
      <w:bookmarkEnd w:id="6"/>
      <w:bookmarkEnd w:id="7"/>
      <w:bookmarkEnd w:id="8"/>
    </w:p>
    <w:p w14:paraId="2DB6B334">
      <w:pPr>
        <w:pStyle w:val="36"/>
        <w:adjustRightInd w:val="0"/>
        <w:snapToGrid w:val="0"/>
        <w:spacing w:before="0" w:after="0" w:line="440" w:lineRule="exact"/>
        <w:ind w:firstLine="480" w:firstLineChars="200"/>
        <w:jc w:val="both"/>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课程标准是根据高等职业教育课程目标，以学生职业能力培养为重点，对课程性质、课程任务、课程目标、课程内容、实施建议等所做的具体描述。它是课程组织与实施的纲领性文件，是执行专业人才培养方案、实现培养目标要求的教学指导文件，也是编写教材、组织教学、评价课程教学质量和进行教学管理的主要依据。</w:t>
      </w:r>
    </w:p>
    <w:p w14:paraId="4076CCFC">
      <w:pPr>
        <w:pStyle w:val="36"/>
        <w:adjustRightInd w:val="0"/>
        <w:snapToGrid w:val="0"/>
        <w:spacing w:before="0" w:after="0" w:line="440" w:lineRule="exact"/>
        <w:ind w:firstLine="480" w:firstLineChars="200"/>
        <w:jc w:val="both"/>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为全面适应高职教育改革与发展，深入贯彻落实教育部《关于全面提高高等职业教育教学质量的若干意见》、教育部《高等学校课程思政建设指导纲要》等文件精神，突出职业能力培养，发挥课程育德育人功能，规范课程标准的制订和管理工作，切实提高人才培养质量，特提出本指导性意见。</w:t>
      </w:r>
    </w:p>
    <w:p w14:paraId="027ACA59">
      <w:pPr>
        <w:pStyle w:val="3"/>
        <w:bidi w:val="0"/>
      </w:pPr>
      <w:r>
        <w:t>一、课程标准制订原则</w:t>
      </w:r>
    </w:p>
    <w:p w14:paraId="0F7F9701">
      <w:pPr>
        <w:adjustRightInd w:val="0"/>
        <w:snapToGrid w:val="0"/>
        <w:spacing w:before="0" w:after="0" w:line="440" w:lineRule="exact"/>
        <w:ind w:firstLine="480" w:firstLineChars="200"/>
        <w:outlineLvl w:val="9"/>
        <w:rPr>
          <w:rFonts w:ascii="Times New Roman" w:hAnsi="Times New Roman" w:cs="Times New Roman" w:eastAsiaTheme="minorEastAsia"/>
          <w:b w:val="0"/>
          <w:bCs w:val="0"/>
          <w:kern w:val="2"/>
          <w:sz w:val="24"/>
          <w:szCs w:val="24"/>
        </w:rPr>
      </w:pPr>
      <w:r>
        <w:rPr>
          <w:rFonts w:ascii="Times New Roman" w:hAnsi="Times New Roman" w:cs="Times New Roman" w:eastAsiaTheme="minorEastAsia"/>
          <w:b w:val="0"/>
          <w:bCs w:val="0"/>
          <w:kern w:val="2"/>
          <w:sz w:val="24"/>
          <w:szCs w:val="24"/>
        </w:rPr>
        <w:t>1.先进性原则</w:t>
      </w:r>
    </w:p>
    <w:p w14:paraId="2E16A150">
      <w:pPr>
        <w:pStyle w:val="36"/>
        <w:adjustRightInd w:val="0"/>
        <w:snapToGrid w:val="0"/>
        <w:spacing w:before="0" w:after="0" w:line="440" w:lineRule="exact"/>
        <w:ind w:firstLine="480" w:firstLineChars="200"/>
        <w:outlineLvl w:val="9"/>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课程标准依据专业教学标准、人才培养方案、职业资格标准、行业企业标准等制定，应明确本门课程在专业人才培养中的地位、作用和任务。强调改革创新精神，体现高职先进教育教学理念，探索以教为主向以学为主转移、终结性评价向过程性评价转移、关心学习结果向关心学习过程转移，建立适合现代职教理念的新课程标准。注重培养学生综合素养，满足学生就业、职业发展和个体职业生涯的需求。</w:t>
      </w:r>
    </w:p>
    <w:p w14:paraId="62A37247">
      <w:pPr>
        <w:adjustRightInd w:val="0"/>
        <w:snapToGrid w:val="0"/>
        <w:spacing w:before="0" w:after="0" w:line="440" w:lineRule="exact"/>
        <w:ind w:firstLine="480" w:firstLineChars="200"/>
        <w:outlineLvl w:val="9"/>
        <w:rPr>
          <w:rFonts w:ascii="Times New Roman" w:hAnsi="Times New Roman" w:cs="Times New Roman" w:eastAsiaTheme="minorEastAsia"/>
          <w:b w:val="0"/>
          <w:bCs w:val="0"/>
          <w:kern w:val="2"/>
          <w:sz w:val="24"/>
          <w:szCs w:val="24"/>
        </w:rPr>
      </w:pPr>
      <w:r>
        <w:rPr>
          <w:rFonts w:ascii="Times New Roman" w:hAnsi="Times New Roman" w:cs="Times New Roman" w:eastAsiaTheme="minorEastAsia"/>
          <w:b w:val="0"/>
          <w:bCs w:val="0"/>
          <w:kern w:val="2"/>
          <w:sz w:val="24"/>
          <w:szCs w:val="24"/>
        </w:rPr>
        <w:t>2.职业性原则</w:t>
      </w:r>
    </w:p>
    <w:p w14:paraId="628C0A15">
      <w:pPr>
        <w:pStyle w:val="36"/>
        <w:adjustRightInd w:val="0"/>
        <w:snapToGrid w:val="0"/>
        <w:spacing w:before="0" w:after="0" w:line="440" w:lineRule="exact"/>
        <w:ind w:firstLine="480" w:firstLineChars="200"/>
        <w:outlineLvl w:val="9"/>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从职业需要出发，规范课程的基本要求，选择课程内容，安排教学程序，培养学生的职业能力。课程标准要适应区域经济社会发展需要、产业结构调整以及行业企业人才需求，面向未来综合考虑学生掌握知识的深度与广度及其技术技能结构，不断调整和深化，将学生的发展潜能与获得技能相结合，体现行业主流技术、核心技术、未来技术。</w:t>
      </w:r>
    </w:p>
    <w:p w14:paraId="7EB6416D">
      <w:pPr>
        <w:adjustRightInd w:val="0"/>
        <w:snapToGrid w:val="0"/>
        <w:spacing w:before="0" w:after="0" w:line="440" w:lineRule="exact"/>
        <w:ind w:firstLine="480" w:firstLineChars="200"/>
        <w:outlineLvl w:val="9"/>
        <w:rPr>
          <w:rFonts w:ascii="Times New Roman" w:hAnsi="Times New Roman" w:cs="Times New Roman" w:eastAsiaTheme="minorEastAsia"/>
          <w:b w:val="0"/>
          <w:bCs w:val="0"/>
          <w:kern w:val="2"/>
          <w:sz w:val="24"/>
          <w:szCs w:val="24"/>
        </w:rPr>
      </w:pPr>
      <w:r>
        <w:rPr>
          <w:rFonts w:ascii="Times New Roman" w:hAnsi="Times New Roman" w:cs="Times New Roman" w:eastAsiaTheme="minorEastAsia"/>
          <w:b w:val="0"/>
          <w:bCs w:val="0"/>
          <w:kern w:val="2"/>
          <w:sz w:val="24"/>
          <w:szCs w:val="24"/>
        </w:rPr>
        <w:t>3.实践性原则</w:t>
      </w:r>
    </w:p>
    <w:p w14:paraId="7271210A">
      <w:pPr>
        <w:pStyle w:val="36"/>
        <w:adjustRightInd w:val="0"/>
        <w:snapToGrid w:val="0"/>
        <w:spacing w:before="0" w:after="0" w:line="440" w:lineRule="exact"/>
        <w:ind w:firstLine="480" w:firstLineChars="200"/>
        <w:outlineLvl w:val="9"/>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重视实践性教学，加大实践教学比例；积极与行业企业（园区）合作开发工学结合课程，根据技术领域和职业岗位（群）的任职要求，参照相关的职业资格标准，改革课程教学内容。部分专业课程应建设成基于工作过程系统化的课程或项目化课程，融“教、学、做”为一体，突出教学过程的实践性、开放性和职业性。</w:t>
      </w:r>
    </w:p>
    <w:p w14:paraId="65597796">
      <w:pPr>
        <w:tabs>
          <w:tab w:val="left" w:pos="259"/>
        </w:tabs>
        <w:bidi w:val="0"/>
        <w:jc w:val="left"/>
        <w:outlineLvl w:val="9"/>
        <w:rPr>
          <w:rFonts w:ascii="Times New Roman" w:hAnsi="Times New Roman" w:cs="Times New Roman" w:eastAsiaTheme="minorEastAsia"/>
          <w:b w:val="0"/>
          <w:bCs w:val="0"/>
          <w:kern w:val="2"/>
          <w:sz w:val="24"/>
          <w:szCs w:val="24"/>
        </w:rPr>
      </w:pPr>
      <w:r>
        <w:rPr>
          <w:rFonts w:hint="eastAsia"/>
          <w:lang w:eastAsia="zh-CN"/>
        </w:rPr>
        <w:tab/>
      </w:r>
      <w:r>
        <w:rPr>
          <w:rFonts w:hint="eastAsia"/>
          <w:lang w:val="en-US" w:eastAsia="zh-CN"/>
        </w:rPr>
        <w:t xml:space="preserve">  </w:t>
      </w:r>
      <w:r>
        <w:rPr>
          <w:rFonts w:ascii="Times New Roman" w:hAnsi="Times New Roman" w:cs="Times New Roman" w:eastAsiaTheme="minorEastAsia"/>
          <w:b w:val="0"/>
          <w:bCs w:val="0"/>
          <w:kern w:val="2"/>
          <w:sz w:val="24"/>
          <w:szCs w:val="24"/>
        </w:rPr>
        <w:t>4.多样性原则</w:t>
      </w:r>
    </w:p>
    <w:p w14:paraId="77CB64C6">
      <w:pPr>
        <w:pStyle w:val="36"/>
        <w:adjustRightInd w:val="0"/>
        <w:snapToGrid w:val="0"/>
        <w:spacing w:before="0" w:after="0" w:line="440" w:lineRule="exact"/>
        <w:ind w:firstLine="480" w:firstLineChars="200"/>
        <w:outlineLvl w:val="9"/>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坚持以学生为本，体现统一要求和个性发展相结合的原则，突出学生的主体作用。同一门课程可根据不同专业人才培养方案确定的各自培养目标和质量要求，制定不同的课程标准；或根据教学实际需求，灵活调整课程实施方式，满足不同学生的学习需求。</w:t>
      </w:r>
    </w:p>
    <w:p w14:paraId="0D395FA2">
      <w:pPr>
        <w:pStyle w:val="3"/>
        <w:bidi w:val="0"/>
      </w:pPr>
      <w:r>
        <w:t>二、课程标准核心内容框架</w:t>
      </w:r>
    </w:p>
    <w:p w14:paraId="491A96A0">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1.课程基本信息</w:t>
      </w:r>
    </w:p>
    <w:p w14:paraId="010B1DAF">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2.课程定位</w:t>
      </w:r>
    </w:p>
    <w:p w14:paraId="797FB5D7">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3.课程设计思路</w:t>
      </w:r>
    </w:p>
    <w:p w14:paraId="0B778581">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4.课程目标</w:t>
      </w:r>
    </w:p>
    <w:p w14:paraId="47581ADD">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5.课程内容与要求</w:t>
      </w:r>
    </w:p>
    <w:p w14:paraId="1DC9D301">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6.课程评价与考核</w:t>
      </w:r>
    </w:p>
    <w:p w14:paraId="7438295E">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7.教学实施与保障</w:t>
      </w:r>
    </w:p>
    <w:p w14:paraId="494C5C4C">
      <w:pPr>
        <w:pStyle w:val="3"/>
        <w:bidi w:val="0"/>
      </w:pPr>
      <w:r>
        <w:t>三、课程标准制订与管理流程</w:t>
      </w:r>
    </w:p>
    <w:p w14:paraId="51DD7215">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1.制订流程</w:t>
      </w:r>
    </w:p>
    <w:p w14:paraId="437EF70D">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组建团队：由专业负责人、“双师型”教师、企业技术骨干组成课程标准制订小组，明确分工（如调研、内容编写、审核）。</w:t>
      </w:r>
    </w:p>
    <w:p w14:paraId="43CE796B">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需求调研：通过企业走访、毕业生跟踪调查、行业协会咨询等方式，分析岗位需求、技能要求与素养要求，形成调研报告。</w:t>
      </w:r>
    </w:p>
    <w:p w14:paraId="15983827">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初稿编写：依据调研结果与本指导性意见，编写课程标准初稿，明确课程目标、内容、实施与评价方案。</w:t>
      </w:r>
    </w:p>
    <w:p w14:paraId="79DF5CA5">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论证审核：组织校内专家（如教务部门、其他专业教师）、企业专家对初稿进行论证，提出修改意见；根据意见修改完善，形成征求意见稿。</w:t>
      </w:r>
    </w:p>
    <w:p w14:paraId="08B10583">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公示与定稿：将征求意见稿在学校官网或专业群内公示，收集师生、企业反馈；最终修订后定稿，报学校教务部门备案。</w:t>
      </w:r>
    </w:p>
    <w:p w14:paraId="2D7EA705">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2.管理与修订</w:t>
      </w:r>
    </w:p>
    <w:p w14:paraId="4DA75BD7">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备案管理：课程标准定稿后，由专业教研室提交教务部门审核备案，纳入学校课程标准库统一管理，供教学实施与质量检查使用。</w:t>
      </w:r>
    </w:p>
    <w:p w14:paraId="5E1EAC5E">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动态修订：当行业技术标准更新、职业资格认证调整、人才培养方案修订时，需及时启动课程标准修订流程，确保课程标准与实际需求同步。</w:t>
      </w:r>
    </w:p>
    <w:p w14:paraId="46CAC1D5">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质量监控：教务部门定期对课程标准的执行情况进行检查（如查看教学日志、学生成绩、实训报告），结合教学评价反馈，督促课程标准有效落地。</w:t>
      </w:r>
    </w:p>
    <w:p w14:paraId="717C62B9">
      <w:pPr>
        <w:pStyle w:val="3"/>
        <w:bidi w:val="0"/>
      </w:pPr>
      <w:r>
        <w:t>四、附则</w:t>
      </w:r>
    </w:p>
    <w:p w14:paraId="03185A9D">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本指导性意见适用于辽宁石化职业技术学院所有专业的课程标准制订与修订工作。</w:t>
      </w:r>
    </w:p>
    <w:p w14:paraId="45D212EE">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各专业可根据本专业特色与课程类型（如实训课、理论课），在本意见框架下细化具体要求。</w:t>
      </w:r>
    </w:p>
    <w:p w14:paraId="6E811D4B">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本指导性意见由学校教务处负责解释，自发布之日起施行。</w:t>
      </w:r>
    </w:p>
    <w:p w14:paraId="0EBF2323">
      <w:pPr>
        <w:rPr>
          <w:rFonts w:ascii="Times New Roman" w:hAnsi="Times New Roman" w:cs="Times New Roman"/>
        </w:rPr>
        <w:sectPr>
          <w:headerReference r:id="rId5" w:type="default"/>
          <w:footerReference r:id="rId6" w:type="default"/>
          <w:pgSz w:w="11906" w:h="16838"/>
          <w:pgMar w:top="1134" w:right="1134" w:bottom="1134" w:left="1134" w:header="283" w:footer="567" w:gutter="0"/>
          <w:pgBorders>
            <w:top w:val="none" w:sz="0" w:space="0"/>
            <w:left w:val="none" w:sz="0" w:space="0"/>
            <w:bottom w:val="none" w:sz="0" w:space="0"/>
            <w:right w:val="none" w:sz="0" w:space="0"/>
          </w:pgBorders>
          <w:pgNumType w:fmt="upperRoman" w:start="1"/>
          <w:cols w:space="0" w:num="1"/>
          <w:rtlGutter w:val="0"/>
          <w:docGrid w:type="lines" w:linePitch="312" w:charSpace="0"/>
        </w:sectPr>
      </w:pPr>
    </w:p>
    <w:p w14:paraId="4D13EB89">
      <w:pPr>
        <w:jc w:val="center"/>
        <w:rPr>
          <w:rFonts w:hint="eastAsia" w:ascii="Times New Roman" w:hAnsi="Times New Roman" w:eastAsia="宋体" w:cs="Times New Roman"/>
          <w:b/>
          <w:bCs/>
          <w:sz w:val="44"/>
          <w:szCs w:val="44"/>
          <w:lang w:eastAsia="zh-CN"/>
        </w:rPr>
      </w:pPr>
      <w:r>
        <w:rPr>
          <w:rFonts w:hint="eastAsia" w:ascii="Times New Roman" w:hAnsi="Times New Roman" w:eastAsia="宋体" w:cs="Times New Roman"/>
          <w:b/>
          <w:bCs/>
          <w:sz w:val="44"/>
          <w:szCs w:val="44"/>
          <w:lang w:eastAsia="zh-CN"/>
        </w:rPr>
        <w:t>目</w:t>
      </w:r>
      <w:r>
        <w:rPr>
          <w:rFonts w:hint="eastAsia" w:ascii="Times New Roman" w:hAnsi="Times New Roman" w:eastAsia="宋体" w:cs="Times New Roman"/>
          <w:b/>
          <w:bCs/>
          <w:sz w:val="44"/>
          <w:szCs w:val="44"/>
          <w:lang w:val="en-US" w:eastAsia="zh-CN"/>
        </w:rPr>
        <w:t xml:space="preserve"> </w:t>
      </w:r>
      <w:r>
        <w:rPr>
          <w:rFonts w:hint="eastAsia" w:ascii="Times New Roman" w:hAnsi="Times New Roman" w:eastAsia="宋体" w:cs="Times New Roman"/>
          <w:b/>
          <w:bCs/>
          <w:sz w:val="44"/>
          <w:szCs w:val="44"/>
          <w:lang w:eastAsia="zh-CN"/>
        </w:rPr>
        <w:t>录</w:t>
      </w:r>
    </w:p>
    <w:p w14:paraId="0DC1E0BD">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TOC \o "1-1" \h \u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_Toc15797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《制图与CAD》课程标准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_Toc15797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6C5C1B5C">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_Toc3783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《机械基础》课程标准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_Toc3783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42AF8624">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_Toc29036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《电工与电子操作》课程标准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_Toc29036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680AE4A4">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_Toc6242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《流体力学》课程标准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_Toc6242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7D508E86">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_Toc1412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《热工与传热》课程标准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_Toc1412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2EB8E60C">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_Toc27648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《石油化学》课程标准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_Toc27648 \h </w:instrText>
      </w:r>
      <w:r>
        <w:rPr>
          <w:rFonts w:hint="eastAsia" w:ascii="宋体" w:hAnsi="宋体" w:eastAsia="宋体" w:cs="宋体"/>
          <w:sz w:val="24"/>
          <w:szCs w:val="24"/>
        </w:rPr>
        <w:fldChar w:fldCharType="separate"/>
      </w:r>
      <w:r>
        <w:rPr>
          <w:rFonts w:hint="eastAsia" w:ascii="宋体" w:hAnsi="宋体" w:eastAsia="宋体" w:cs="宋体"/>
          <w:sz w:val="24"/>
          <w:szCs w:val="24"/>
        </w:rPr>
        <w:t>31</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182F12FA">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_Toc29460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《油气储存与销售》课程标准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_Toc29460 \h </w:instrText>
      </w:r>
      <w:r>
        <w:rPr>
          <w:rFonts w:hint="eastAsia" w:ascii="宋体" w:hAnsi="宋体" w:eastAsia="宋体" w:cs="宋体"/>
          <w:sz w:val="24"/>
          <w:szCs w:val="24"/>
        </w:rPr>
        <w:fldChar w:fldCharType="separate"/>
      </w:r>
      <w:r>
        <w:rPr>
          <w:rFonts w:hint="eastAsia" w:ascii="宋体" w:hAnsi="宋体" w:eastAsia="宋体" w:cs="宋体"/>
          <w:sz w:val="24"/>
          <w:szCs w:val="24"/>
        </w:rPr>
        <w:t>37</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3EE75BD6">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_Toc8629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highlight w:val="none"/>
          <w:lang w:val="en-US" w:eastAsia="zh-CN"/>
        </w:rPr>
        <w:t>《油气管道输送》课程标准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_Toc8629 \h </w:instrText>
      </w:r>
      <w:r>
        <w:rPr>
          <w:rFonts w:hint="eastAsia" w:ascii="宋体" w:hAnsi="宋体" w:eastAsia="宋体" w:cs="宋体"/>
          <w:sz w:val="24"/>
          <w:szCs w:val="24"/>
        </w:rPr>
        <w:fldChar w:fldCharType="separate"/>
      </w:r>
      <w:r>
        <w:rPr>
          <w:rFonts w:hint="eastAsia" w:ascii="宋体" w:hAnsi="宋体" w:eastAsia="宋体" w:cs="宋体"/>
          <w:sz w:val="24"/>
          <w:szCs w:val="24"/>
        </w:rPr>
        <w:t>42</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11D7C3E5">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_Toc12264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《城市天然气工程》课程标准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_Toc12264 \h </w:instrText>
      </w:r>
      <w:r>
        <w:rPr>
          <w:rFonts w:hint="eastAsia" w:ascii="宋体" w:hAnsi="宋体" w:eastAsia="宋体" w:cs="宋体"/>
          <w:sz w:val="24"/>
          <w:szCs w:val="24"/>
        </w:rPr>
        <w:fldChar w:fldCharType="separate"/>
      </w:r>
      <w:r>
        <w:rPr>
          <w:rFonts w:hint="eastAsia" w:ascii="宋体" w:hAnsi="宋体" w:eastAsia="宋体" w:cs="宋体"/>
          <w:sz w:val="24"/>
          <w:szCs w:val="24"/>
        </w:rPr>
        <w:t>48</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01DEC796">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_Toc17914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《油气储运设备》课程标准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_Toc17914 \h </w:instrText>
      </w:r>
      <w:r>
        <w:rPr>
          <w:rFonts w:hint="eastAsia" w:ascii="宋体" w:hAnsi="宋体" w:eastAsia="宋体" w:cs="宋体"/>
          <w:sz w:val="24"/>
          <w:szCs w:val="24"/>
        </w:rPr>
        <w:fldChar w:fldCharType="separate"/>
      </w:r>
      <w:r>
        <w:rPr>
          <w:rFonts w:hint="eastAsia" w:ascii="宋体" w:hAnsi="宋体" w:eastAsia="宋体" w:cs="宋体"/>
          <w:sz w:val="24"/>
          <w:szCs w:val="24"/>
        </w:rPr>
        <w:t>53</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271BA75B">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_Toc21748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《油气集输技术》课程标准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_Toc21748 \h </w:instrText>
      </w:r>
      <w:r>
        <w:rPr>
          <w:rFonts w:hint="eastAsia" w:ascii="宋体" w:hAnsi="宋体" w:eastAsia="宋体" w:cs="宋体"/>
          <w:sz w:val="24"/>
          <w:szCs w:val="24"/>
        </w:rPr>
        <w:fldChar w:fldCharType="separate"/>
      </w:r>
      <w:r>
        <w:rPr>
          <w:rFonts w:hint="eastAsia" w:ascii="宋体" w:hAnsi="宋体" w:eastAsia="宋体" w:cs="宋体"/>
          <w:sz w:val="24"/>
          <w:szCs w:val="24"/>
        </w:rPr>
        <w:t>59</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7110A434">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_Toc15080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《储运仪表及自动化》课程标准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_Toc15080 \h </w:instrText>
      </w:r>
      <w:r>
        <w:rPr>
          <w:rFonts w:hint="eastAsia" w:ascii="宋体" w:hAnsi="宋体" w:eastAsia="宋体" w:cs="宋体"/>
          <w:sz w:val="24"/>
          <w:szCs w:val="24"/>
        </w:rPr>
        <w:fldChar w:fldCharType="separate"/>
      </w:r>
      <w:r>
        <w:rPr>
          <w:rFonts w:hint="eastAsia" w:ascii="宋体" w:hAnsi="宋体" w:eastAsia="宋体" w:cs="宋体"/>
          <w:sz w:val="24"/>
          <w:szCs w:val="24"/>
        </w:rPr>
        <w:t>65</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32849214">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_Toc32019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《油气储运安全技术》课程标准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_Toc32019 \h </w:instrText>
      </w:r>
      <w:r>
        <w:rPr>
          <w:rFonts w:hint="eastAsia" w:ascii="宋体" w:hAnsi="宋体" w:eastAsia="宋体" w:cs="宋体"/>
          <w:sz w:val="24"/>
          <w:szCs w:val="24"/>
        </w:rPr>
        <w:fldChar w:fldCharType="separate"/>
      </w:r>
      <w:r>
        <w:rPr>
          <w:rFonts w:hint="eastAsia" w:ascii="宋体" w:hAnsi="宋体" w:eastAsia="宋体" w:cs="宋体"/>
          <w:sz w:val="24"/>
          <w:szCs w:val="24"/>
        </w:rPr>
        <w:t>71</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74CC472A">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_Toc5232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《油气储运工程施工》课程标准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_Toc5232 \h </w:instrText>
      </w:r>
      <w:r>
        <w:rPr>
          <w:rFonts w:hint="eastAsia" w:ascii="宋体" w:hAnsi="宋体" w:eastAsia="宋体" w:cs="宋体"/>
          <w:sz w:val="24"/>
          <w:szCs w:val="24"/>
        </w:rPr>
        <w:fldChar w:fldCharType="separate"/>
      </w:r>
      <w:r>
        <w:rPr>
          <w:rFonts w:hint="eastAsia" w:ascii="宋体" w:hAnsi="宋体" w:eastAsia="宋体" w:cs="宋体"/>
          <w:sz w:val="24"/>
          <w:szCs w:val="24"/>
        </w:rPr>
        <w:t>77</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6F1A78BF">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_Toc18158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《液化天然气技术》课程标准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_Toc18158 \h </w:instrText>
      </w:r>
      <w:r>
        <w:rPr>
          <w:rFonts w:hint="eastAsia" w:ascii="宋体" w:hAnsi="宋体" w:eastAsia="宋体" w:cs="宋体"/>
          <w:sz w:val="24"/>
          <w:szCs w:val="24"/>
        </w:rPr>
        <w:fldChar w:fldCharType="separate"/>
      </w:r>
      <w:r>
        <w:rPr>
          <w:rFonts w:hint="eastAsia" w:ascii="宋体" w:hAnsi="宋体" w:eastAsia="宋体" w:cs="宋体"/>
          <w:sz w:val="24"/>
          <w:szCs w:val="24"/>
        </w:rPr>
        <w:t>83</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3000DC68">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_Toc20264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《油气管道保护技术》课程标准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_Toc20264 \h </w:instrText>
      </w:r>
      <w:r>
        <w:rPr>
          <w:rFonts w:hint="eastAsia" w:ascii="宋体" w:hAnsi="宋体" w:eastAsia="宋体" w:cs="宋体"/>
          <w:sz w:val="24"/>
          <w:szCs w:val="24"/>
        </w:rPr>
        <w:fldChar w:fldCharType="separate"/>
      </w:r>
      <w:r>
        <w:rPr>
          <w:rFonts w:hint="eastAsia" w:ascii="宋体" w:hAnsi="宋体" w:eastAsia="宋体" w:cs="宋体"/>
          <w:sz w:val="24"/>
          <w:szCs w:val="24"/>
        </w:rPr>
        <w:t>88</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3DF569DB">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_Toc31497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《油气储运信息化技术》课程标准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_Toc31497 \h </w:instrText>
      </w:r>
      <w:r>
        <w:rPr>
          <w:rFonts w:hint="eastAsia" w:ascii="宋体" w:hAnsi="宋体" w:eastAsia="宋体" w:cs="宋体"/>
          <w:sz w:val="24"/>
          <w:szCs w:val="24"/>
        </w:rPr>
        <w:fldChar w:fldCharType="separate"/>
      </w:r>
      <w:r>
        <w:rPr>
          <w:rFonts w:hint="eastAsia" w:ascii="宋体" w:hAnsi="宋体" w:eastAsia="宋体" w:cs="宋体"/>
          <w:sz w:val="24"/>
          <w:szCs w:val="24"/>
        </w:rPr>
        <w:t>94</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7874F474">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_Toc32421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《燃料油生产技术》课程标准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_Toc32421 \h </w:instrText>
      </w:r>
      <w:r>
        <w:rPr>
          <w:rFonts w:hint="eastAsia" w:ascii="宋体" w:hAnsi="宋体" w:eastAsia="宋体" w:cs="宋体"/>
          <w:sz w:val="24"/>
          <w:szCs w:val="24"/>
        </w:rPr>
        <w:fldChar w:fldCharType="separate"/>
      </w:r>
      <w:r>
        <w:rPr>
          <w:rFonts w:hint="eastAsia" w:ascii="宋体" w:hAnsi="宋体" w:eastAsia="宋体" w:cs="宋体"/>
          <w:sz w:val="24"/>
          <w:szCs w:val="24"/>
        </w:rPr>
        <w:t>99</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092A2A0C">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_Toc8005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《维修钳工》课程标准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_Toc8005 \h </w:instrText>
      </w:r>
      <w:r>
        <w:rPr>
          <w:rFonts w:hint="eastAsia" w:ascii="宋体" w:hAnsi="宋体" w:eastAsia="宋体" w:cs="宋体"/>
          <w:sz w:val="24"/>
          <w:szCs w:val="24"/>
        </w:rPr>
        <w:fldChar w:fldCharType="separate"/>
      </w:r>
      <w:r>
        <w:rPr>
          <w:rFonts w:hint="eastAsia" w:ascii="宋体" w:hAnsi="宋体" w:eastAsia="宋体" w:cs="宋体"/>
          <w:sz w:val="24"/>
          <w:szCs w:val="24"/>
        </w:rPr>
        <w:t>105</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42E2B29F">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_Toc14201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《技能考证综合实训》课程标准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_Toc14201 \h </w:instrText>
      </w:r>
      <w:r>
        <w:rPr>
          <w:rFonts w:hint="eastAsia" w:ascii="宋体" w:hAnsi="宋体" w:eastAsia="宋体" w:cs="宋体"/>
          <w:sz w:val="24"/>
          <w:szCs w:val="24"/>
        </w:rPr>
        <w:fldChar w:fldCharType="separate"/>
      </w:r>
      <w:r>
        <w:rPr>
          <w:rFonts w:hint="eastAsia" w:ascii="宋体" w:hAnsi="宋体" w:eastAsia="宋体" w:cs="宋体"/>
          <w:sz w:val="24"/>
          <w:szCs w:val="24"/>
        </w:rPr>
        <w:t>112</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48943D92">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_Toc19285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《油品计量综合实训及取证》课程标准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_Toc19285 \h </w:instrText>
      </w:r>
      <w:r>
        <w:rPr>
          <w:rFonts w:hint="eastAsia" w:ascii="宋体" w:hAnsi="宋体" w:eastAsia="宋体" w:cs="宋体"/>
          <w:sz w:val="24"/>
          <w:szCs w:val="24"/>
        </w:rPr>
        <w:fldChar w:fldCharType="separate"/>
      </w:r>
      <w:r>
        <w:rPr>
          <w:rFonts w:hint="eastAsia" w:ascii="宋体" w:hAnsi="宋体" w:eastAsia="宋体" w:cs="宋体"/>
          <w:sz w:val="24"/>
          <w:szCs w:val="24"/>
        </w:rPr>
        <w:t>117</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0369B954">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_Toc23116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《油品调和实训》课程标准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_Toc23116 \h </w:instrText>
      </w:r>
      <w:r>
        <w:rPr>
          <w:rFonts w:hint="eastAsia" w:ascii="宋体" w:hAnsi="宋体" w:eastAsia="宋体" w:cs="宋体"/>
          <w:sz w:val="24"/>
          <w:szCs w:val="24"/>
        </w:rPr>
        <w:fldChar w:fldCharType="separate"/>
      </w:r>
      <w:r>
        <w:rPr>
          <w:rFonts w:hint="eastAsia" w:ascii="宋体" w:hAnsi="宋体" w:eastAsia="宋体" w:cs="宋体"/>
          <w:sz w:val="24"/>
          <w:szCs w:val="24"/>
        </w:rPr>
        <w:t>121</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33CE17AE">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_Toc28151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《岗位实习》课程标准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_Toc28151 \h </w:instrText>
      </w:r>
      <w:r>
        <w:rPr>
          <w:rFonts w:hint="eastAsia" w:ascii="宋体" w:hAnsi="宋体" w:eastAsia="宋体" w:cs="宋体"/>
          <w:sz w:val="24"/>
          <w:szCs w:val="24"/>
        </w:rPr>
        <w:fldChar w:fldCharType="separate"/>
      </w:r>
      <w:r>
        <w:rPr>
          <w:rFonts w:hint="eastAsia" w:ascii="宋体" w:hAnsi="宋体" w:eastAsia="宋体" w:cs="宋体"/>
          <w:sz w:val="24"/>
          <w:szCs w:val="24"/>
        </w:rPr>
        <w:t>127</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2EEFEE11">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_Toc20658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《毕业教育》课程标准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_Toc20658 \h </w:instrText>
      </w:r>
      <w:r>
        <w:rPr>
          <w:rFonts w:hint="eastAsia" w:ascii="宋体" w:hAnsi="宋体" w:eastAsia="宋体" w:cs="宋体"/>
          <w:sz w:val="24"/>
          <w:szCs w:val="24"/>
        </w:rPr>
        <w:fldChar w:fldCharType="separate"/>
      </w:r>
      <w:r>
        <w:rPr>
          <w:rFonts w:hint="eastAsia" w:ascii="宋体" w:hAnsi="宋体" w:eastAsia="宋体" w:cs="宋体"/>
          <w:sz w:val="24"/>
          <w:szCs w:val="24"/>
        </w:rPr>
        <w:t>132</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747E19E0">
      <w:pPr>
        <w:bidi w:val="0"/>
        <w:spacing w:line="360" w:lineRule="auto"/>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kern w:val="2"/>
          <w:sz w:val="24"/>
          <w:szCs w:val="24"/>
          <w:lang w:val="en-US" w:eastAsia="zh-CN" w:bidi="ar-SA"/>
        </w:rPr>
        <w:fldChar w:fldCharType="end"/>
      </w:r>
    </w:p>
    <w:p w14:paraId="5010DF7E">
      <w:pPr>
        <w:bidi w:val="0"/>
        <w:rPr>
          <w:rFonts w:hint="eastAsia"/>
          <w:lang w:val="en-US" w:eastAsia="zh-CN"/>
        </w:rPr>
      </w:pPr>
    </w:p>
    <w:p w14:paraId="41C190DE">
      <w:pPr>
        <w:bidi w:val="0"/>
        <w:rPr>
          <w:rFonts w:hint="eastAsia"/>
          <w:lang w:val="en-US" w:eastAsia="zh-CN"/>
        </w:rPr>
      </w:pPr>
    </w:p>
    <w:p w14:paraId="7C74D7B2">
      <w:pPr>
        <w:bidi w:val="0"/>
        <w:rPr>
          <w:rFonts w:hint="eastAsia"/>
          <w:lang w:val="en-US" w:eastAsia="zh-CN"/>
        </w:rPr>
      </w:pPr>
    </w:p>
    <w:p w14:paraId="69957388">
      <w:pPr>
        <w:bidi w:val="0"/>
        <w:rPr>
          <w:rFonts w:hint="eastAsia"/>
          <w:lang w:val="en-US" w:eastAsia="zh-CN"/>
        </w:rPr>
      </w:pPr>
    </w:p>
    <w:p w14:paraId="2E23A8E7">
      <w:pPr>
        <w:bidi w:val="0"/>
        <w:rPr>
          <w:rFonts w:hint="eastAsia"/>
          <w:lang w:val="en-US" w:eastAsia="zh-CN"/>
        </w:rPr>
      </w:pPr>
    </w:p>
    <w:p w14:paraId="01BDA705">
      <w:pPr>
        <w:bidi w:val="0"/>
        <w:rPr>
          <w:rFonts w:hint="eastAsia"/>
          <w:lang w:val="en-US" w:eastAsia="zh-CN"/>
        </w:rPr>
      </w:pPr>
    </w:p>
    <w:p w14:paraId="21C00A84">
      <w:pPr>
        <w:bidi w:val="0"/>
        <w:rPr>
          <w:rFonts w:hint="eastAsia"/>
          <w:lang w:val="en-US" w:eastAsia="zh-CN"/>
        </w:rPr>
      </w:pPr>
    </w:p>
    <w:p w14:paraId="2B37E614">
      <w:pPr>
        <w:pStyle w:val="2"/>
        <w:bidi w:val="0"/>
        <w:rPr>
          <w:rFonts w:hint="eastAsia"/>
          <w:lang w:val="en-US" w:eastAsia="zh-CN"/>
        </w:rPr>
        <w:sectPr>
          <w:headerReference r:id="rId7" w:type="default"/>
          <w:footerReference r:id="rId8" w:type="default"/>
          <w:pgSz w:w="11906" w:h="16838"/>
          <w:pgMar w:top="1134" w:right="1134" w:bottom="1134" w:left="1134" w:header="283" w:footer="567" w:gutter="0"/>
          <w:pgBorders>
            <w:top w:val="none" w:sz="0" w:space="0"/>
            <w:left w:val="none" w:sz="0" w:space="0"/>
            <w:bottom w:val="none" w:sz="0" w:space="0"/>
            <w:right w:val="none" w:sz="0" w:space="0"/>
          </w:pgBorders>
          <w:pgNumType w:fmt="upperRoman"/>
          <w:cols w:space="0" w:num="1"/>
          <w:rtlGutter w:val="0"/>
          <w:docGrid w:type="lines" w:linePitch="312" w:charSpace="0"/>
        </w:sectPr>
      </w:pPr>
      <w:bookmarkStart w:id="9" w:name="_Toc29134"/>
      <w:bookmarkStart w:id="10" w:name="_Toc18448"/>
      <w:bookmarkStart w:id="11" w:name="_Toc15797"/>
    </w:p>
    <w:p w14:paraId="65472537">
      <w:pPr>
        <w:pStyle w:val="2"/>
        <w:bidi w:val="0"/>
        <w:rPr>
          <w:rFonts w:hint="eastAsia"/>
          <w:lang w:val="en-US" w:eastAsia="zh-CN"/>
        </w:rPr>
      </w:pPr>
      <w:r>
        <w:rPr>
          <w:rFonts w:hint="eastAsia"/>
          <w:lang w:val="en-US" w:eastAsia="zh-CN"/>
        </w:rPr>
        <w:t>《制图与CAD》课程标准</w:t>
      </w:r>
      <w:bookmarkEnd w:id="9"/>
      <w:bookmarkEnd w:id="10"/>
      <w:bookmarkEnd w:id="11"/>
    </w:p>
    <w:p w14:paraId="4A800807">
      <w:pPr>
        <w:pStyle w:val="3"/>
        <w:bidi w:val="0"/>
        <w:rPr>
          <w:rFonts w:hint="eastAsia"/>
        </w:rPr>
      </w:pPr>
      <w:r>
        <w:rPr>
          <w:rFonts w:hint="eastAsia"/>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1578"/>
        <w:gridCol w:w="1724"/>
        <w:gridCol w:w="991"/>
        <w:gridCol w:w="1052"/>
        <w:gridCol w:w="3301"/>
      </w:tblGrid>
      <w:tr w14:paraId="34B04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vAlign w:val="center"/>
          </w:tcPr>
          <w:p w14:paraId="32D2772D">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2179" w:type="pct"/>
            <w:gridSpan w:val="3"/>
            <w:tcBorders>
              <w:top w:val="single" w:color="auto" w:sz="4" w:space="0"/>
              <w:left w:val="single" w:color="auto" w:sz="4" w:space="0"/>
              <w:bottom w:val="single" w:color="auto" w:sz="4" w:space="0"/>
              <w:right w:val="single" w:color="auto" w:sz="4" w:space="0"/>
            </w:tcBorders>
            <w:vAlign w:val="center"/>
          </w:tcPr>
          <w:p w14:paraId="13DC175E">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制图与CAD</w:t>
            </w:r>
          </w:p>
        </w:tc>
        <w:tc>
          <w:tcPr>
            <w:tcW w:w="534" w:type="pct"/>
            <w:tcBorders>
              <w:top w:val="single" w:color="auto" w:sz="4" w:space="0"/>
              <w:left w:val="single" w:color="auto" w:sz="4" w:space="0"/>
              <w:bottom w:val="single" w:color="auto" w:sz="4" w:space="0"/>
              <w:right w:val="single" w:color="auto" w:sz="4" w:space="0"/>
            </w:tcBorders>
            <w:vAlign w:val="center"/>
          </w:tcPr>
          <w:p w14:paraId="4D243C55">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1674" w:type="pct"/>
            <w:tcBorders>
              <w:top w:val="single" w:color="auto" w:sz="4" w:space="0"/>
              <w:left w:val="single" w:color="auto" w:sz="4" w:space="0"/>
              <w:bottom w:val="single" w:color="auto" w:sz="4" w:space="0"/>
              <w:right w:val="single" w:color="auto" w:sz="4" w:space="0"/>
            </w:tcBorders>
            <w:vAlign w:val="center"/>
          </w:tcPr>
          <w:p w14:paraId="5BBB8BF4">
            <w:pPr>
              <w:pStyle w:val="16"/>
              <w:spacing w:before="0" w:beforeAutospacing="0" w:after="0" w:afterAutospacing="0"/>
              <w:ind w:right="-145"/>
              <w:jc w:val="center"/>
              <w:rPr>
                <w:rFonts w:hint="default" w:ascii="宋体" w:hAnsi="宋体" w:eastAsia="宋体"/>
                <w:color w:val="FF0000"/>
                <w:sz w:val="21"/>
                <w:szCs w:val="21"/>
                <w:lang w:val="en-US" w:eastAsia="zh-CN"/>
              </w:rPr>
            </w:pPr>
            <w:r>
              <w:rPr>
                <w:rFonts w:hint="eastAsia" w:ascii="宋体" w:hAnsi="宋体" w:eastAsia="宋体"/>
                <w:w w:val="90"/>
              </w:rPr>
              <w:t>jxjz230</w:t>
            </w:r>
            <w:r>
              <w:rPr>
                <w:rFonts w:hint="eastAsia" w:ascii="宋体" w:hAnsi="宋体" w:eastAsia="宋体"/>
                <w:w w:val="90"/>
                <w:lang w:val="en-US" w:eastAsia="zh-CN"/>
              </w:rPr>
              <w:t>05</w:t>
            </w:r>
          </w:p>
        </w:tc>
      </w:tr>
      <w:tr w14:paraId="61055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67FCE778">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801" w:type="pct"/>
            <w:tcBorders>
              <w:top w:val="single" w:color="auto" w:sz="4" w:space="0"/>
              <w:left w:val="single" w:color="auto" w:sz="4" w:space="0"/>
              <w:bottom w:val="single" w:color="auto" w:sz="4" w:space="0"/>
              <w:right w:val="single" w:color="auto" w:sz="4" w:space="0"/>
            </w:tcBorders>
          </w:tcPr>
          <w:p w14:paraId="1BF2F36D">
            <w:pPr>
              <w:jc w:val="center"/>
              <w:rPr>
                <w:rFonts w:hint="default" w:eastAsiaTheme="minorEastAsia"/>
                <w:lang w:val="en-US" w:eastAsia="zh-CN"/>
              </w:rPr>
            </w:pPr>
            <w:r>
              <w:rPr>
                <w:rFonts w:hint="eastAsia"/>
                <w:lang w:val="en-US" w:eastAsia="zh-CN"/>
              </w:rPr>
              <w:t>48学时</w:t>
            </w:r>
          </w:p>
        </w:tc>
        <w:tc>
          <w:tcPr>
            <w:tcW w:w="875" w:type="pct"/>
            <w:tcBorders>
              <w:top w:val="single" w:color="auto" w:sz="4" w:space="0"/>
              <w:left w:val="single" w:color="auto" w:sz="4" w:space="0"/>
              <w:bottom w:val="single" w:color="auto" w:sz="4" w:space="0"/>
              <w:right w:val="single" w:color="auto" w:sz="4" w:space="0"/>
            </w:tcBorders>
          </w:tcPr>
          <w:p w14:paraId="59C2D7EE">
            <w:pPr>
              <w:jc w:val="both"/>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502" w:type="pct"/>
            <w:tcBorders>
              <w:top w:val="single" w:color="auto" w:sz="4" w:space="0"/>
              <w:left w:val="single" w:color="auto" w:sz="4" w:space="0"/>
              <w:bottom w:val="single" w:color="auto" w:sz="4" w:space="0"/>
              <w:right w:val="single" w:color="auto" w:sz="4" w:space="0"/>
            </w:tcBorders>
          </w:tcPr>
          <w:p w14:paraId="1F330439">
            <w:pPr>
              <w:jc w:val="center"/>
              <w:rPr>
                <w:rFonts w:hint="eastAsia"/>
                <w:lang w:val="en-US" w:eastAsia="zh-CN"/>
              </w:rPr>
            </w:pPr>
            <w:r>
              <w:rPr>
                <w:rFonts w:hint="eastAsia"/>
                <w:lang w:val="en-US" w:eastAsia="zh-CN"/>
              </w:rPr>
              <w:t>24学时</w:t>
            </w:r>
          </w:p>
        </w:tc>
        <w:tc>
          <w:tcPr>
            <w:tcW w:w="534" w:type="pct"/>
            <w:tcBorders>
              <w:top w:val="single" w:color="auto" w:sz="4" w:space="0"/>
              <w:left w:val="single" w:color="auto" w:sz="4" w:space="0"/>
              <w:bottom w:val="single" w:color="auto" w:sz="4" w:space="0"/>
              <w:right w:val="single" w:color="auto" w:sz="4" w:space="0"/>
            </w:tcBorders>
            <w:vAlign w:val="center"/>
          </w:tcPr>
          <w:p w14:paraId="5376248A">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1674" w:type="pct"/>
            <w:tcBorders>
              <w:top w:val="single" w:color="auto" w:sz="4" w:space="0"/>
              <w:left w:val="single" w:color="auto" w:sz="4" w:space="0"/>
              <w:bottom w:val="single" w:color="auto" w:sz="4" w:space="0"/>
              <w:right w:val="single" w:color="auto" w:sz="4" w:space="0"/>
            </w:tcBorders>
            <w:vAlign w:val="center"/>
          </w:tcPr>
          <w:p w14:paraId="53EBD26A">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3学分</w:t>
            </w:r>
          </w:p>
        </w:tc>
      </w:tr>
      <w:tr w14:paraId="425E0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0F0D7788">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438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4ECD4A51">
            <w:pPr>
              <w:keepNext w:val="0"/>
              <w:keepLines w:val="0"/>
              <w:widowControl/>
              <w:suppressLineNumbers w:val="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油气储运技术</w:t>
            </w:r>
          </w:p>
        </w:tc>
      </w:tr>
      <w:tr w14:paraId="36DC5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7A6271F7">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2179" w:type="pct"/>
            <w:gridSpan w:val="3"/>
            <w:tcBorders>
              <w:top w:val="single" w:color="auto" w:sz="4" w:space="0"/>
              <w:left w:val="single" w:color="auto" w:sz="4" w:space="0"/>
              <w:right w:val="single" w:color="auto" w:sz="4" w:space="0"/>
            </w:tcBorders>
            <w:vAlign w:val="top"/>
          </w:tcPr>
          <w:p w14:paraId="01F4FBD8">
            <w:pPr>
              <w:widowControl/>
              <w:jc w:val="left"/>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hint="eastAsia" w:ascii="Arial" w:hAnsi="Arial" w:eastAsia="宋体" w:cs="Arial"/>
                <w:lang w:eastAsia="zh-CN"/>
              </w:rPr>
              <w:instrText xml:space="preserve">,</w:instrText>
            </w:r>
            <w:r>
              <w:rPr>
                <w:rFonts w:hint="eastAsia" w:ascii="Arial" w:hAnsi="Arial" w:eastAsia="宋体" w:cs="Arial"/>
                <w:position w:val="2"/>
                <w:sz w:val="13"/>
                <w:lang w:eastAsia="zh-CN"/>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rPr>
              <w:t>□</w:t>
            </w:r>
            <w:r>
              <w:rPr>
                <w:rFonts w:hint="eastAsia"/>
                <w:lang w:val="en-US" w:eastAsia="zh-CN"/>
              </w:rPr>
              <w:t>专业核心课</w:t>
            </w:r>
            <w:r>
              <w:rPr>
                <w:rFonts w:hint="eastAsia"/>
              </w:rPr>
              <w:t>□</w:t>
            </w:r>
            <w:r>
              <w:rPr>
                <w:rFonts w:hint="eastAsia"/>
                <w:lang w:val="en-US" w:eastAsia="zh-CN"/>
              </w:rPr>
              <w:t>专业选修课</w:t>
            </w:r>
            <w:r>
              <w:rPr>
                <w:rFonts w:hint="eastAsia"/>
              </w:rPr>
              <w:t>□</w:t>
            </w:r>
            <w:r>
              <w:rPr>
                <w:rFonts w:hint="eastAsia"/>
                <w:lang w:val="en-US" w:eastAsia="zh-CN"/>
              </w:rPr>
              <w:t>专业技能课</w:t>
            </w:r>
          </w:p>
        </w:tc>
        <w:tc>
          <w:tcPr>
            <w:tcW w:w="534" w:type="pct"/>
            <w:tcBorders>
              <w:top w:val="single" w:color="auto" w:sz="4" w:space="0"/>
              <w:left w:val="single" w:color="auto" w:sz="4" w:space="0"/>
              <w:bottom w:val="single" w:color="auto" w:sz="4" w:space="0"/>
              <w:right w:val="single" w:color="auto" w:sz="4" w:space="0"/>
            </w:tcBorders>
            <w:vAlign w:val="center"/>
          </w:tcPr>
          <w:p w14:paraId="46C462F9">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1674" w:type="pct"/>
            <w:tcBorders>
              <w:top w:val="single" w:color="auto" w:sz="4" w:space="0"/>
              <w:left w:val="single" w:color="auto" w:sz="4" w:space="0"/>
              <w:bottom w:val="single" w:color="auto" w:sz="4" w:space="0"/>
              <w:right w:val="single" w:color="auto" w:sz="4" w:space="0"/>
            </w:tcBorders>
            <w:vAlign w:val="center"/>
          </w:tcPr>
          <w:p w14:paraId="59F9B096">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3"/>
                <w:lang w:eastAsia="zh-CN"/>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15386959">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5C73F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426218A1">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4388" w:type="pct"/>
            <w:gridSpan w:val="5"/>
            <w:tcBorders>
              <w:top w:val="single" w:color="auto" w:sz="4" w:space="0"/>
              <w:left w:val="single" w:color="auto" w:sz="4" w:space="0"/>
              <w:right w:val="single" w:color="auto" w:sz="4" w:space="0"/>
            </w:tcBorders>
            <w:vAlign w:val="top"/>
          </w:tcPr>
          <w:p w14:paraId="6A6839EF">
            <w:pPr>
              <w:pStyle w:val="16"/>
              <w:spacing w:before="0" w:beforeAutospacing="0" w:after="0" w:afterAutospacing="0"/>
              <w:ind w:left="-105" w:leftChars="-50" w:right="-105" w:rightChars="-50"/>
              <w:jc w:val="center"/>
              <w:rPr>
                <w:rFonts w:ascii="Arial" w:hAnsi="Arial" w:eastAsia="宋体" w:cs="Arial"/>
                <w:color w:val="auto"/>
              </w:rPr>
            </w:pPr>
            <w:r>
              <w:rPr>
                <w:rFonts w:hint="eastAsia" w:ascii="Arial" w:hAnsi="Arial" w:eastAsia="宋体" w:cs="Arial"/>
                <w:color w:val="auto"/>
                <w:kern w:val="2"/>
                <w:sz w:val="21"/>
                <w:szCs w:val="24"/>
                <w:lang w:val="en-US" w:eastAsia="zh-CN" w:bidi="ar-SA"/>
              </w:rPr>
              <w:t>《数学》、《计算机应用基础》</w:t>
            </w:r>
          </w:p>
        </w:tc>
      </w:tr>
      <w:tr w14:paraId="2D654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7D6F707C">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4388" w:type="pct"/>
            <w:gridSpan w:val="5"/>
            <w:tcBorders>
              <w:top w:val="single" w:color="auto" w:sz="4" w:space="0"/>
              <w:left w:val="single" w:color="auto" w:sz="4" w:space="0"/>
              <w:right w:val="single" w:color="auto" w:sz="4" w:space="0"/>
            </w:tcBorders>
            <w:vAlign w:val="top"/>
          </w:tcPr>
          <w:p w14:paraId="6FCD716C">
            <w:pPr>
              <w:pStyle w:val="16"/>
              <w:spacing w:before="0" w:beforeAutospacing="0" w:after="0" w:afterAutospacing="0"/>
              <w:ind w:left="-105" w:leftChars="-50" w:right="-105" w:rightChars="-50"/>
              <w:jc w:val="center"/>
              <w:rPr>
                <w:rFonts w:ascii="Arial" w:hAnsi="Arial" w:eastAsia="宋体" w:cs="Arial"/>
                <w:color w:val="auto"/>
              </w:rPr>
            </w:pPr>
            <w:r>
              <w:rPr>
                <w:rFonts w:ascii="Times New Roman" w:hAnsi="Times New Roman" w:eastAsia="宋体" w:cs="Times New Roman"/>
                <w:color w:val="auto"/>
                <w:sz w:val="21"/>
                <w:szCs w:val="21"/>
              </w:rPr>
              <w:t>专业核心课</w:t>
            </w:r>
          </w:p>
        </w:tc>
      </w:tr>
      <w:tr w14:paraId="7AC0F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16A22ECB">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4388" w:type="pct"/>
            <w:gridSpan w:val="5"/>
            <w:tcBorders>
              <w:top w:val="single" w:color="auto" w:sz="4" w:space="0"/>
              <w:left w:val="single" w:color="auto" w:sz="4" w:space="0"/>
              <w:right w:val="single" w:color="auto" w:sz="4" w:space="0"/>
            </w:tcBorders>
            <w:shd w:val="clear" w:color="auto" w:fill="auto"/>
            <w:vAlign w:val="top"/>
          </w:tcPr>
          <w:p w14:paraId="5EE0076C">
            <w:pPr>
              <w:rPr>
                <w:rFonts w:ascii="Arial" w:hAnsi="Arial" w:eastAsia="宋体" w:cs="Arial"/>
                <w:kern w:val="2"/>
                <w:sz w:val="21"/>
                <w:szCs w:val="24"/>
                <w:lang w:val="en-US" w:eastAsia="zh-CN" w:bidi="ar-SA"/>
              </w:rPr>
            </w:pPr>
            <w:r>
              <w:rPr>
                <w:rFonts w:hint="eastAsia" w:ascii="Arial" w:hAnsi="Arial" w:eastAsia="宋体" w:cs="Arial"/>
              </w:rPr>
              <w:t>《化工制图与CAD》（张晖、侯海晶主编，大连理工大学出版社，2023.10，ISBN：978-7-5685-4496-2</w:t>
            </w:r>
          </w:p>
        </w:tc>
      </w:tr>
      <w:tr w14:paraId="231C5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1F23BA89">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2179" w:type="pct"/>
            <w:gridSpan w:val="3"/>
            <w:tcBorders>
              <w:top w:val="single" w:color="auto" w:sz="4" w:space="0"/>
              <w:left w:val="single" w:color="auto" w:sz="4" w:space="0"/>
              <w:right w:val="single" w:color="auto" w:sz="4" w:space="0"/>
            </w:tcBorders>
            <w:vAlign w:val="top"/>
          </w:tcPr>
          <w:p w14:paraId="7B089AB5">
            <w:pPr>
              <w:widowControl/>
              <w:jc w:val="center"/>
              <w:rPr>
                <w:rFonts w:hint="eastAsia" w:eastAsiaTheme="minorEastAsia"/>
                <w:lang w:val="en-US" w:eastAsia="zh-CN"/>
              </w:rPr>
            </w:pPr>
            <w:r>
              <w:rPr>
                <w:rFonts w:hint="eastAsia"/>
                <w:lang w:val="en-US" w:eastAsia="zh-CN"/>
              </w:rPr>
              <w:t>黄健</w:t>
            </w:r>
          </w:p>
        </w:tc>
        <w:tc>
          <w:tcPr>
            <w:tcW w:w="534" w:type="pct"/>
            <w:tcBorders>
              <w:top w:val="single" w:color="auto" w:sz="4" w:space="0"/>
              <w:left w:val="single" w:color="auto" w:sz="4" w:space="0"/>
              <w:bottom w:val="single" w:color="auto" w:sz="4" w:space="0"/>
              <w:right w:val="single" w:color="auto" w:sz="4" w:space="0"/>
            </w:tcBorders>
            <w:vAlign w:val="center"/>
          </w:tcPr>
          <w:p w14:paraId="41205853">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1674" w:type="pct"/>
            <w:tcBorders>
              <w:top w:val="single" w:color="auto" w:sz="4" w:space="0"/>
              <w:left w:val="single" w:color="auto" w:sz="4" w:space="0"/>
              <w:bottom w:val="single" w:color="auto" w:sz="4" w:space="0"/>
              <w:right w:val="single" w:color="auto" w:sz="4" w:space="0"/>
            </w:tcBorders>
            <w:vAlign w:val="center"/>
          </w:tcPr>
          <w:p w14:paraId="783A2808">
            <w:pPr>
              <w:pStyle w:val="16"/>
              <w:spacing w:before="0" w:beforeAutospacing="0" w:after="0" w:afterAutospacing="0"/>
              <w:ind w:left="-105" w:leftChars="-50" w:right="-105" w:rightChars="-5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7</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1日</w:t>
            </w:r>
          </w:p>
        </w:tc>
      </w:tr>
      <w:tr w14:paraId="0FDEA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415283BF">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2179" w:type="pct"/>
            <w:gridSpan w:val="3"/>
            <w:tcBorders>
              <w:top w:val="single" w:color="auto" w:sz="4" w:space="0"/>
              <w:left w:val="single" w:color="auto" w:sz="4" w:space="0"/>
              <w:right w:val="single" w:color="auto" w:sz="4" w:space="0"/>
            </w:tcBorders>
            <w:vAlign w:val="top"/>
          </w:tcPr>
          <w:p w14:paraId="14445CA2">
            <w:pPr>
              <w:widowControl/>
              <w:jc w:val="center"/>
              <w:rPr>
                <w:rFonts w:hint="eastAsia" w:eastAsiaTheme="minorEastAsia"/>
                <w:lang w:val="en-US" w:eastAsia="zh-CN"/>
              </w:rPr>
            </w:pPr>
            <w:r>
              <w:rPr>
                <w:rFonts w:hint="eastAsia"/>
                <w:lang w:val="en-US" w:eastAsia="zh-CN"/>
              </w:rPr>
              <w:t>侯海晶</w:t>
            </w:r>
          </w:p>
        </w:tc>
        <w:tc>
          <w:tcPr>
            <w:tcW w:w="534" w:type="pct"/>
            <w:tcBorders>
              <w:top w:val="single" w:color="auto" w:sz="4" w:space="0"/>
              <w:left w:val="single" w:color="auto" w:sz="4" w:space="0"/>
              <w:bottom w:val="single" w:color="auto" w:sz="4" w:space="0"/>
              <w:right w:val="single" w:color="auto" w:sz="4" w:space="0"/>
            </w:tcBorders>
            <w:vAlign w:val="center"/>
          </w:tcPr>
          <w:p w14:paraId="5BAD38E2">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1674" w:type="pct"/>
            <w:tcBorders>
              <w:top w:val="single" w:color="auto" w:sz="4" w:space="0"/>
              <w:left w:val="single" w:color="auto" w:sz="4" w:space="0"/>
              <w:bottom w:val="single" w:color="auto" w:sz="4" w:space="0"/>
              <w:right w:val="single" w:color="auto" w:sz="4" w:space="0"/>
            </w:tcBorders>
            <w:vAlign w:val="center"/>
          </w:tcPr>
          <w:p w14:paraId="4D60B08E">
            <w:pPr>
              <w:pStyle w:val="16"/>
              <w:spacing w:before="0" w:beforeAutospacing="0" w:after="0" w:afterAutospacing="0"/>
              <w:ind w:left="-105" w:leftChars="-50" w:right="-105" w:rightChars="-5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8</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1日</w:t>
            </w:r>
          </w:p>
        </w:tc>
      </w:tr>
    </w:tbl>
    <w:p w14:paraId="23758675">
      <w:pPr>
        <w:pStyle w:val="3"/>
        <w:bidi w:val="0"/>
        <w:rPr>
          <w:rFonts w:hint="eastAsia"/>
          <w:lang w:val="en-US" w:eastAsia="zh-CN"/>
        </w:rPr>
      </w:pPr>
      <w:r>
        <w:rPr>
          <w:rFonts w:hint="eastAsia"/>
          <w:lang w:val="en-US" w:eastAsia="zh-CN"/>
        </w:rPr>
        <w:t>二、课程定位</w:t>
      </w:r>
    </w:p>
    <w:p w14:paraId="22A4D7F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本课程是</w:t>
      </w:r>
      <w:r>
        <w:rPr>
          <w:rFonts w:hint="eastAsia" w:asciiTheme="minorEastAsia" w:hAnsiTheme="minorEastAsia" w:cstheme="minorEastAsia"/>
          <w:sz w:val="24"/>
          <w:szCs w:val="24"/>
          <w:lang w:val="en-US" w:eastAsia="zh-CN"/>
        </w:rPr>
        <w:t>油气储运技术</w:t>
      </w:r>
      <w:r>
        <w:rPr>
          <w:rFonts w:hint="eastAsia" w:asciiTheme="minorEastAsia" w:hAnsiTheme="minorEastAsia" w:eastAsiaTheme="minorEastAsia" w:cstheme="minorEastAsia"/>
          <w:sz w:val="24"/>
          <w:szCs w:val="24"/>
          <w:lang w:val="en-US" w:eastAsia="zh-CN"/>
        </w:rPr>
        <w:t>专业必修的一门专业专业基础课程，是在学习基本理论和基本操作技能基础上开设的一门理论+实践的课程，对接专业人才培养目标，面向培养高技能人才和今后从事相关工作岗位人群，培养学生具备使用绘图工具，掌握较强的绘图读图的职业素质，具备初步解决实际问题的能力，为后续学习专业核心课程学习奠定基础的课程。同时，将课程思政内容融入课程核心内容体系，帮助学生树立正确的世界观、人生观、价值观。</w:t>
      </w:r>
    </w:p>
    <w:p w14:paraId="3A9E8490">
      <w:pPr>
        <w:pStyle w:val="3"/>
        <w:bidi w:val="0"/>
        <w:rPr>
          <w:rFonts w:hint="eastAsia"/>
          <w:lang w:val="en-US" w:eastAsia="zh-CN"/>
        </w:rPr>
      </w:pPr>
      <w:r>
        <w:rPr>
          <w:rFonts w:hint="eastAsia"/>
          <w:lang w:val="en-US" w:eastAsia="zh-CN"/>
        </w:rPr>
        <w:t>三、课程设计思路</w:t>
      </w:r>
    </w:p>
    <w:p w14:paraId="6D57E2C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设计秉承“成果导向（OBE）”教育理念，以《机械制图》国家标准和现代设计岗位能力要求为根本遵循，致力于培养掌握扎实工程语言和先进数字化设计能力的高素质技能人才。课程内容严格对接“1+X”证书、职业技能大赛及后续专业课程需求，构建了从“投影基础与规范”到“零件表达与绘图”，再到“三维建模与装配”，最终完成“工程实践与出图”的递进式能力培养路径，初步实现了“岗课赛证”的融通。在教学模式上，强调理实一体与项目驱动，理论教学借助三维动画、虚拟仿真与实物模型直观解析复杂关系，实践教学在机房采用“讲-演-练-评”闭环进行高强度CAD技能训练，并通过分层模块化教学满足学生差异化发展需求。课程深度融入以“规范意识、工匠精神、创新思维”为核心的思政元素，将国家标准的严谨性、大国工程中的匠心故事自然融入绘图与建模教学，使价值塑造与能力培养水乳交融。考核评价改革注重过程与结果并重，突出对图纸规范性与建模合理性的考核，以强化学生的工程素养。最终，课程旨在通过“教学-实训-项目-竞赛”四位一体的育人模式，使学生不仅成为合格的绘图者，更能成长为具备严谨工程态度和初步创新设计思维的复合型技能人才。</w:t>
      </w:r>
    </w:p>
    <w:p w14:paraId="3163E068">
      <w:pPr>
        <w:pStyle w:val="3"/>
        <w:bidi w:val="0"/>
        <w:rPr>
          <w:rFonts w:hint="eastAsia"/>
          <w:lang w:val="en-US" w:eastAsia="zh-CN"/>
        </w:rPr>
      </w:pPr>
      <w:r>
        <w:rPr>
          <w:rFonts w:hint="eastAsia"/>
          <w:lang w:val="en-US" w:eastAsia="zh-CN"/>
        </w:rPr>
        <w:t>四、课程目标</w:t>
      </w:r>
    </w:p>
    <w:p w14:paraId="503A210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知识目标</w:t>
      </w:r>
    </w:p>
    <w:p w14:paraId="022877B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A1了解国家标准《技术制图》、《机械制图》的基本规定和正投影的基础理论。</w:t>
      </w:r>
    </w:p>
    <w:p w14:paraId="2C35A08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A2掌握机件表达方法、图样中的尺寸标准及技术要求标注。</w:t>
      </w:r>
    </w:p>
    <w:p w14:paraId="1BC3BF7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A3掌握标准件和常用件的规定和简化画法。</w:t>
      </w:r>
    </w:p>
    <w:p w14:paraId="3B25A4B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A4了解机械零部件的绘制和识读要求、方法、步骤。</w:t>
      </w:r>
    </w:p>
    <w:p w14:paraId="23F4C8F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A5了解</w:t>
      </w:r>
      <w:r>
        <w:rPr>
          <w:rFonts w:hint="eastAsia" w:asciiTheme="minorEastAsia" w:hAnsiTheme="minorEastAsia" w:cstheme="minorEastAsia"/>
          <w:sz w:val="24"/>
          <w:szCs w:val="24"/>
          <w:highlight w:val="none"/>
          <w:lang w:val="en-US" w:eastAsia="zh-CN"/>
        </w:rPr>
        <w:t>工程</w:t>
      </w:r>
      <w:r>
        <w:rPr>
          <w:rFonts w:hint="eastAsia" w:asciiTheme="minorEastAsia" w:hAnsiTheme="minorEastAsia" w:eastAsiaTheme="minorEastAsia" w:cstheme="minorEastAsia"/>
          <w:sz w:val="24"/>
          <w:szCs w:val="24"/>
          <w:highlight w:val="none"/>
        </w:rPr>
        <w:t>设备图和工艺</w:t>
      </w:r>
      <w:r>
        <w:rPr>
          <w:rFonts w:hint="eastAsia" w:asciiTheme="minorEastAsia" w:hAnsiTheme="minorEastAsia" w:cstheme="minorEastAsia"/>
          <w:sz w:val="24"/>
          <w:szCs w:val="24"/>
          <w:highlight w:val="none"/>
          <w:lang w:val="en-US" w:eastAsia="zh-CN"/>
        </w:rPr>
        <w:t>流程</w:t>
      </w:r>
      <w:r>
        <w:rPr>
          <w:rFonts w:hint="eastAsia" w:asciiTheme="minorEastAsia" w:hAnsiTheme="minorEastAsia" w:eastAsiaTheme="minorEastAsia" w:cstheme="minorEastAsia"/>
          <w:sz w:val="24"/>
          <w:szCs w:val="24"/>
          <w:highlight w:val="none"/>
        </w:rPr>
        <w:t>图的识读要求、方法、步骤。</w:t>
      </w:r>
    </w:p>
    <w:p w14:paraId="1F3ED50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A6掌握AutoCAD绘图和编辑命令、图幅设置命令、尺寸标注命令、技术要求标注等命令</w:t>
      </w:r>
    </w:p>
    <w:p w14:paraId="686389D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能力目标</w:t>
      </w:r>
    </w:p>
    <w:p w14:paraId="30BC991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B1精通识读零件图、装配图的能力。</w:t>
      </w:r>
    </w:p>
    <w:p w14:paraId="4EDD107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B2精通</w:t>
      </w:r>
      <w:r>
        <w:rPr>
          <w:rFonts w:hint="eastAsia" w:asciiTheme="minorEastAsia" w:hAnsiTheme="minorEastAsia" w:cstheme="minorEastAsia"/>
          <w:sz w:val="24"/>
          <w:szCs w:val="24"/>
          <w:highlight w:val="none"/>
          <w:lang w:val="en-US" w:eastAsia="zh-CN"/>
        </w:rPr>
        <w:t>识读</w:t>
      </w:r>
      <w:r>
        <w:rPr>
          <w:rFonts w:hint="eastAsia" w:asciiTheme="minorEastAsia" w:hAnsiTheme="minorEastAsia" w:eastAsiaTheme="minorEastAsia" w:cstheme="minorEastAsia"/>
          <w:sz w:val="24"/>
          <w:szCs w:val="24"/>
          <w:highlight w:val="none"/>
        </w:rPr>
        <w:t>读</w:t>
      </w:r>
      <w:r>
        <w:rPr>
          <w:rFonts w:hint="eastAsia" w:asciiTheme="minorEastAsia" w:hAnsiTheme="minorEastAsia" w:cstheme="minorEastAsia"/>
          <w:sz w:val="24"/>
          <w:szCs w:val="24"/>
          <w:highlight w:val="none"/>
          <w:lang w:val="en-US" w:eastAsia="zh-CN"/>
        </w:rPr>
        <w:t>零件</w:t>
      </w:r>
      <w:r>
        <w:rPr>
          <w:rFonts w:hint="eastAsia" w:asciiTheme="minorEastAsia" w:hAnsiTheme="minorEastAsia" w:eastAsiaTheme="minorEastAsia" w:cstheme="minorEastAsia"/>
          <w:sz w:val="24"/>
          <w:szCs w:val="24"/>
          <w:highlight w:val="none"/>
        </w:rPr>
        <w:t>图、</w:t>
      </w:r>
      <w:r>
        <w:rPr>
          <w:rFonts w:hint="eastAsia" w:asciiTheme="minorEastAsia" w:hAnsiTheme="minorEastAsia" w:cstheme="minorEastAsia"/>
          <w:sz w:val="24"/>
          <w:szCs w:val="24"/>
          <w:highlight w:val="none"/>
          <w:lang w:val="en-US" w:eastAsia="zh-CN"/>
        </w:rPr>
        <w:t>装备</w:t>
      </w:r>
      <w:r>
        <w:rPr>
          <w:rFonts w:hint="eastAsia" w:asciiTheme="minorEastAsia" w:hAnsiTheme="minorEastAsia" w:eastAsiaTheme="minorEastAsia" w:cstheme="minorEastAsia"/>
          <w:sz w:val="24"/>
          <w:szCs w:val="24"/>
          <w:highlight w:val="none"/>
        </w:rPr>
        <w:t>图、工艺流程图。</w:t>
      </w:r>
    </w:p>
    <w:p w14:paraId="13A5BD0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B3善用AutoCAD绘图能力。</w:t>
      </w:r>
    </w:p>
    <w:p w14:paraId="44AD796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B4善用查阅技术标准和设计手册的能力。</w:t>
      </w:r>
    </w:p>
    <w:p w14:paraId="4BB2888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素质</w:t>
      </w:r>
      <w:r>
        <w:rPr>
          <w:rFonts w:hint="eastAsia" w:asciiTheme="minorEastAsia" w:hAnsiTheme="minorEastAsia" w:eastAsiaTheme="minorEastAsia" w:cstheme="minorEastAsia"/>
          <w:b/>
          <w:bCs/>
          <w:sz w:val="24"/>
          <w:szCs w:val="24"/>
          <w:highlight w:val="none"/>
        </w:rPr>
        <w:t>目标</w:t>
      </w:r>
    </w:p>
    <w:p w14:paraId="44C3D67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C1培养学生团队协作的能力。</w:t>
      </w:r>
    </w:p>
    <w:p w14:paraId="32D9623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C2培养学生表达与沟通能力。</w:t>
      </w:r>
    </w:p>
    <w:p w14:paraId="4E6ECE0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C3培养学生爱岗敬业的基本素质。 </w:t>
      </w:r>
    </w:p>
    <w:p w14:paraId="2508521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C4培养学生认真负责的工作态度和严谨细致的工作作风。</w:t>
      </w:r>
    </w:p>
    <w:p w14:paraId="1B5D107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C5具有学生空间想象和思维能力。</w:t>
      </w:r>
    </w:p>
    <w:p w14:paraId="023E5E1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C6具有学生创新思维能力。</w:t>
      </w:r>
    </w:p>
    <w:p w14:paraId="1B0744C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1581B2C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职业道德：树立“爱岗敬业、诚实守信、精益求精”的职业理念，遵守行业职业道德规范和岗位行为准则；​</w:t>
      </w:r>
    </w:p>
    <w:p w14:paraId="3598BB6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工匠精神：培育“严谨细致、追求卓越、持之以恒”的工匠精神，杜绝敷衍了事、投机取巧的工作态度；​</w:t>
      </w:r>
    </w:p>
    <w:p w14:paraId="0F082FD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法治意识：增强法治观念，自觉遵守行业相关法律法规和规章制度，做到依法从业、合规操作；​</w:t>
      </w:r>
    </w:p>
    <w:p w14:paraId="021CB44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社会责任：强化“科技报国、服务社会”的责任担当，理解所学专业在国家发展、行业进步中的作用，树立为行业发展和社会建设贡献力量的信念；​</w:t>
      </w:r>
    </w:p>
    <w:p w14:paraId="7BF1BF5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家国情怀：结合行业发展历程和国家重大工程案例，激发民族自豪感和爱国热情，培养“强国有我”的使命意识；​</w:t>
      </w:r>
    </w:p>
    <w:p w14:paraId="3314387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创新意识：鼓励突破思维定势，勇于探索新技术、新方法，培养敢为人先、勇于担当的创新精神；​</w:t>
      </w:r>
    </w:p>
    <w:p w14:paraId="2698868F">
      <w:pPr>
        <w:pStyle w:val="3"/>
        <w:bidi w:val="0"/>
        <w:rPr>
          <w:rFonts w:hint="eastAsia"/>
          <w:lang w:val="en-US" w:eastAsia="zh-CN"/>
        </w:rPr>
      </w:pPr>
      <w:r>
        <w:rPr>
          <w:rFonts w:hint="eastAsia"/>
          <w:lang w:val="en-US" w:eastAsia="zh-CN"/>
        </w:rPr>
        <w:t>五、课程内容和要求</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7"/>
        <w:gridCol w:w="1701"/>
        <w:gridCol w:w="990"/>
        <w:gridCol w:w="990"/>
        <w:gridCol w:w="1102"/>
        <w:gridCol w:w="863"/>
        <w:gridCol w:w="1415"/>
        <w:gridCol w:w="489"/>
        <w:gridCol w:w="491"/>
      </w:tblGrid>
      <w:tr w14:paraId="7AA91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917" w:type="pct"/>
            <w:vAlign w:val="center"/>
          </w:tcPr>
          <w:p w14:paraId="13285FEE">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学习情境（章）</w:t>
            </w:r>
          </w:p>
        </w:tc>
        <w:tc>
          <w:tcPr>
            <w:tcW w:w="863" w:type="pct"/>
            <w:vAlign w:val="center"/>
          </w:tcPr>
          <w:p w14:paraId="2B54936A">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502" w:type="pct"/>
            <w:vAlign w:val="center"/>
          </w:tcPr>
          <w:p w14:paraId="7F740CC5">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w:t>
            </w:r>
          </w:p>
          <w:p w14:paraId="262756C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(A)</w:t>
            </w:r>
          </w:p>
        </w:tc>
        <w:tc>
          <w:tcPr>
            <w:tcW w:w="502" w:type="pct"/>
            <w:vAlign w:val="center"/>
          </w:tcPr>
          <w:p w14:paraId="7EE7F1FA">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w:t>
            </w:r>
          </w:p>
          <w:p w14:paraId="2E11CFB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(B)</w:t>
            </w:r>
          </w:p>
        </w:tc>
        <w:tc>
          <w:tcPr>
            <w:tcW w:w="559" w:type="pct"/>
            <w:vAlign w:val="center"/>
          </w:tcPr>
          <w:p w14:paraId="36BE7755">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w:t>
            </w:r>
          </w:p>
          <w:p w14:paraId="7DBD240A">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(C)</w:t>
            </w:r>
          </w:p>
        </w:tc>
        <w:tc>
          <w:tcPr>
            <w:tcW w:w="438" w:type="pct"/>
            <w:vAlign w:val="center"/>
          </w:tcPr>
          <w:p w14:paraId="2EF6CC3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w:t>
            </w:r>
          </w:p>
          <w:p w14:paraId="707A5646">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(D)</w:t>
            </w:r>
          </w:p>
        </w:tc>
        <w:tc>
          <w:tcPr>
            <w:tcW w:w="718" w:type="pct"/>
            <w:vAlign w:val="center"/>
          </w:tcPr>
          <w:p w14:paraId="1F82C7DD">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248" w:type="pct"/>
            <w:vAlign w:val="center"/>
          </w:tcPr>
          <w:p w14:paraId="2863B70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249" w:type="pct"/>
            <w:vAlign w:val="center"/>
          </w:tcPr>
          <w:p w14:paraId="6BE8AC4B">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65A62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7" w:type="pct"/>
            <w:vAlign w:val="center"/>
          </w:tcPr>
          <w:p w14:paraId="0E980F16">
            <w:pPr>
              <w:snapToGrid w:val="0"/>
              <w:jc w:val="center"/>
              <w:rPr>
                <w:rFonts w:hint="eastAsia" w:ascii="宋体" w:hAnsi="宋体" w:eastAsia="宋体" w:cs="宋体"/>
                <w:sz w:val="21"/>
                <w:szCs w:val="21"/>
                <w:highlight w:val="yellow"/>
                <w:lang w:val="en-US" w:eastAsia="zh-CN"/>
              </w:rPr>
            </w:pPr>
            <w:r>
              <w:rPr>
                <w:rFonts w:ascii="宋体" w:hAnsi="Times New Roman" w:eastAsia="宋体" w:cs="Times New Roman"/>
                <w:spacing w:val="-10"/>
                <w:sz w:val="21"/>
                <w:szCs w:val="21"/>
              </w:rPr>
              <w:t>单元一：绘制平面图形</w:t>
            </w:r>
          </w:p>
        </w:tc>
        <w:tc>
          <w:tcPr>
            <w:tcW w:w="863" w:type="pct"/>
            <w:vAlign w:val="center"/>
          </w:tcPr>
          <w:p w14:paraId="40BC4785">
            <w:pPr>
              <w:snapToGrid w:val="0"/>
              <w:ind w:left="0" w:leftChars="0" w:right="0" w:rightChars="0" w:firstLine="0" w:firstLineChars="0"/>
              <w:jc w:val="center"/>
              <w:rPr>
                <w:rFonts w:ascii="宋体" w:hAnsi="Times New Roman" w:eastAsia="宋体" w:cs="Times New Roman"/>
                <w:spacing w:val="-10"/>
                <w:sz w:val="21"/>
                <w:szCs w:val="21"/>
              </w:rPr>
            </w:pPr>
            <w:r>
              <w:rPr>
                <w:rFonts w:ascii="宋体" w:hAnsi="Times New Roman" w:eastAsia="宋体" w:cs="Times New Roman"/>
                <w:spacing w:val="-10"/>
                <w:sz w:val="21"/>
                <w:szCs w:val="21"/>
              </w:rPr>
              <w:t>任务一：绘制垫片</w:t>
            </w:r>
          </w:p>
          <w:p w14:paraId="4BDAD479">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Fonts w:ascii="宋体" w:hAnsi="Times New Roman" w:eastAsia="宋体" w:cs="Times New Roman"/>
                <w:spacing w:val="-10"/>
                <w:sz w:val="21"/>
                <w:szCs w:val="21"/>
              </w:rPr>
              <w:t>任务二：绘制手柄</w:t>
            </w:r>
          </w:p>
        </w:tc>
        <w:tc>
          <w:tcPr>
            <w:tcW w:w="502" w:type="pct"/>
            <w:vAlign w:val="center"/>
          </w:tcPr>
          <w:p w14:paraId="0557002E">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sz w:val="21"/>
                <w:szCs w:val="21"/>
                <w:highlight w:val="none"/>
                <w:lang w:val="en-US" w:eastAsia="zh-CN"/>
              </w:rPr>
            </w:pPr>
            <w:r>
              <w:rPr>
                <w:rFonts w:hint="eastAsia" w:ascii="宋体" w:eastAsia="宋体" w:hAnsiTheme="minorEastAsia" w:cstheme="minorEastAsia"/>
                <w:sz w:val="21"/>
                <w:szCs w:val="21"/>
                <w:highlight w:val="none"/>
                <w:lang w:val="en-US" w:eastAsia="zh-CN"/>
              </w:rPr>
              <w:t>A1</w:t>
            </w:r>
          </w:p>
        </w:tc>
        <w:tc>
          <w:tcPr>
            <w:tcW w:w="502" w:type="pct"/>
            <w:vAlign w:val="center"/>
          </w:tcPr>
          <w:p w14:paraId="1B7EF49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sz w:val="21"/>
                <w:szCs w:val="21"/>
                <w:highlight w:val="none"/>
                <w:lang w:val="en-US" w:eastAsia="zh-CN"/>
              </w:rPr>
            </w:pPr>
            <w:r>
              <w:rPr>
                <w:rFonts w:hint="eastAsia" w:ascii="宋体" w:eastAsia="宋体" w:hAnsiTheme="minorEastAsia" w:cstheme="minorEastAsia"/>
                <w:sz w:val="21"/>
                <w:szCs w:val="21"/>
                <w:highlight w:val="none"/>
                <w:lang w:val="en-US" w:eastAsia="zh-CN"/>
              </w:rPr>
              <w:t>B1</w:t>
            </w:r>
          </w:p>
        </w:tc>
        <w:tc>
          <w:tcPr>
            <w:tcW w:w="559" w:type="pct"/>
            <w:vAlign w:val="center"/>
          </w:tcPr>
          <w:p w14:paraId="6A0DCD9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sz w:val="21"/>
                <w:szCs w:val="21"/>
                <w:highlight w:val="none"/>
                <w:lang w:val="en-US" w:eastAsia="zh-CN"/>
              </w:rPr>
            </w:pPr>
            <w:r>
              <w:rPr>
                <w:rFonts w:hint="eastAsia" w:ascii="宋体" w:eastAsia="宋体" w:hAnsiTheme="minorEastAsia" w:cstheme="minorEastAsia"/>
                <w:sz w:val="21"/>
                <w:szCs w:val="21"/>
                <w:highlight w:val="none"/>
                <w:lang w:val="en-US" w:eastAsia="zh-CN"/>
              </w:rPr>
              <w:t>C1</w:t>
            </w:r>
          </w:p>
        </w:tc>
        <w:tc>
          <w:tcPr>
            <w:tcW w:w="438" w:type="pct"/>
            <w:vAlign w:val="center"/>
          </w:tcPr>
          <w:p w14:paraId="5F53739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sz w:val="21"/>
                <w:szCs w:val="21"/>
                <w:highlight w:val="none"/>
                <w:lang w:val="en-US" w:eastAsia="zh-CN"/>
              </w:rPr>
            </w:pPr>
            <w:r>
              <w:rPr>
                <w:rFonts w:hint="eastAsia" w:ascii="宋体" w:eastAsia="宋体" w:hAnsiTheme="minorEastAsia" w:cstheme="minorEastAsia"/>
                <w:sz w:val="21"/>
                <w:szCs w:val="21"/>
                <w:highlight w:val="none"/>
                <w:lang w:val="en-US" w:eastAsia="zh-CN"/>
              </w:rPr>
              <w:t>D1</w:t>
            </w:r>
          </w:p>
        </w:tc>
        <w:tc>
          <w:tcPr>
            <w:tcW w:w="718" w:type="pct"/>
            <w:vAlign w:val="center"/>
          </w:tcPr>
          <w:p w14:paraId="34AA8DAB">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lang w:val="en-US" w:eastAsia="zh-CN"/>
              </w:rPr>
              <w:t>素质目标3</w:t>
            </w:r>
          </w:p>
          <w:p w14:paraId="42609DFA">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lang w:val="en-US" w:eastAsia="zh-CN"/>
              </w:rPr>
              <w:t>知识目标4</w:t>
            </w:r>
          </w:p>
          <w:p w14:paraId="2D444A71">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eastAsia="宋体" w:hAnsiTheme="minorEastAsia" w:cstheme="minorEastAsia"/>
                <w:color w:val="auto"/>
                <w:sz w:val="21"/>
                <w:szCs w:val="21"/>
                <w:highlight w:val="none"/>
                <w:lang w:val="en-US" w:eastAsia="zh-CN"/>
              </w:rPr>
              <w:t>能力目标3</w:t>
            </w:r>
          </w:p>
        </w:tc>
        <w:tc>
          <w:tcPr>
            <w:tcW w:w="248" w:type="pct"/>
            <w:vAlign w:val="center"/>
          </w:tcPr>
          <w:p w14:paraId="48DE6435">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49" w:type="pct"/>
            <w:vAlign w:val="center"/>
          </w:tcPr>
          <w:p w14:paraId="1D777C8A">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sz w:val="21"/>
                <w:szCs w:val="21"/>
                <w:highlight w:val="yellow"/>
                <w:lang w:val="en-US" w:eastAsia="zh-CN"/>
              </w:rPr>
            </w:pPr>
          </w:p>
        </w:tc>
      </w:tr>
      <w:tr w14:paraId="46031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7" w:type="pct"/>
            <w:vAlign w:val="center"/>
          </w:tcPr>
          <w:p w14:paraId="14A934AE">
            <w:pPr>
              <w:snapToGrid w:val="0"/>
              <w:ind w:left="0" w:leftChars="0" w:right="0" w:rightChars="0" w:firstLine="0" w:firstLineChars="0"/>
              <w:jc w:val="center"/>
              <w:rPr>
                <w:rFonts w:hint="eastAsia" w:ascii="宋体" w:hAnsi="宋体" w:eastAsia="宋体" w:cs="宋体"/>
                <w:sz w:val="21"/>
                <w:szCs w:val="21"/>
                <w:highlight w:val="yellow"/>
                <w:lang w:val="en-US" w:eastAsia="zh-CN"/>
              </w:rPr>
            </w:pPr>
            <w:r>
              <w:rPr>
                <w:rFonts w:ascii="宋体" w:hAnsi="Times New Roman" w:eastAsia="宋体" w:cs="Times New Roman"/>
                <w:sz w:val="21"/>
                <w:szCs w:val="21"/>
              </w:rPr>
              <w:t>单元二：绘制基本体的三视图</w:t>
            </w:r>
          </w:p>
        </w:tc>
        <w:tc>
          <w:tcPr>
            <w:tcW w:w="863" w:type="pct"/>
            <w:vAlign w:val="center"/>
          </w:tcPr>
          <w:p w14:paraId="1FB50F3C">
            <w:pPr>
              <w:snapToGrid w:val="0"/>
              <w:ind w:left="0" w:leftChars="0" w:right="0" w:rightChars="0" w:firstLine="0" w:firstLineChars="0"/>
              <w:jc w:val="center"/>
              <w:rPr>
                <w:rFonts w:ascii="宋体" w:hAnsi="Times New Roman" w:eastAsia="宋体" w:cs="Times New Roman"/>
                <w:sz w:val="21"/>
                <w:szCs w:val="21"/>
              </w:rPr>
            </w:pPr>
            <w:r>
              <w:rPr>
                <w:rFonts w:ascii="宋体" w:hAnsi="Times New Roman" w:eastAsia="宋体" w:cs="Times New Roman"/>
                <w:sz w:val="21"/>
                <w:szCs w:val="21"/>
              </w:rPr>
              <w:t>任务一：绘制平面体的三视图</w:t>
            </w:r>
          </w:p>
          <w:p w14:paraId="5550271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Fonts w:ascii="宋体" w:hAnsi="Times New Roman" w:eastAsia="宋体" w:cs="Times New Roman"/>
                <w:sz w:val="21"/>
                <w:szCs w:val="21"/>
              </w:rPr>
              <w:t>任务二：绘制回转体的三视图</w:t>
            </w:r>
          </w:p>
        </w:tc>
        <w:tc>
          <w:tcPr>
            <w:tcW w:w="502" w:type="pct"/>
            <w:shd w:val="clear" w:color="auto" w:fill="auto"/>
            <w:vAlign w:val="center"/>
          </w:tcPr>
          <w:p w14:paraId="2609AC1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A1</w:t>
            </w:r>
          </w:p>
        </w:tc>
        <w:tc>
          <w:tcPr>
            <w:tcW w:w="502" w:type="pct"/>
            <w:shd w:val="clear" w:color="auto" w:fill="auto"/>
            <w:vAlign w:val="center"/>
          </w:tcPr>
          <w:p w14:paraId="45CA196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B1</w:t>
            </w:r>
          </w:p>
        </w:tc>
        <w:tc>
          <w:tcPr>
            <w:tcW w:w="559" w:type="pct"/>
            <w:shd w:val="clear" w:color="auto" w:fill="auto"/>
            <w:vAlign w:val="center"/>
          </w:tcPr>
          <w:p w14:paraId="6F9F6FD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C1</w:t>
            </w:r>
          </w:p>
        </w:tc>
        <w:tc>
          <w:tcPr>
            <w:tcW w:w="438" w:type="pct"/>
            <w:vAlign w:val="center"/>
          </w:tcPr>
          <w:p w14:paraId="03838A3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eastAsia" w:ascii="宋体" w:eastAsia="宋体" w:hAnsiTheme="minorEastAsia" w:cstheme="minorEastAsia"/>
                <w:sz w:val="21"/>
                <w:szCs w:val="21"/>
                <w:highlight w:val="none"/>
                <w:lang w:val="en-US" w:eastAsia="zh-CN"/>
              </w:rPr>
              <w:t>D1</w:t>
            </w:r>
          </w:p>
        </w:tc>
        <w:tc>
          <w:tcPr>
            <w:tcW w:w="718" w:type="pct"/>
            <w:vAlign w:val="center"/>
          </w:tcPr>
          <w:p w14:paraId="7BC967F6">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lang w:val="en-US" w:eastAsia="zh-CN"/>
              </w:rPr>
              <w:t>素质目标3</w:t>
            </w:r>
          </w:p>
          <w:p w14:paraId="1CDD729C">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lang w:val="en-US" w:eastAsia="zh-CN"/>
              </w:rPr>
              <w:t>知识目标4</w:t>
            </w:r>
          </w:p>
          <w:p w14:paraId="06E3296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auto"/>
                <w:sz w:val="21"/>
                <w:szCs w:val="21"/>
                <w:highlight w:val="yellow"/>
                <w:lang w:val="en-US" w:eastAsia="zh-CN"/>
              </w:rPr>
            </w:pPr>
            <w:r>
              <w:rPr>
                <w:rFonts w:hint="eastAsia" w:ascii="宋体" w:eastAsia="宋体" w:hAnsiTheme="minorEastAsia" w:cstheme="minorEastAsia"/>
                <w:color w:val="auto"/>
                <w:sz w:val="21"/>
                <w:szCs w:val="21"/>
                <w:highlight w:val="none"/>
                <w:lang w:val="en-US" w:eastAsia="zh-CN"/>
              </w:rPr>
              <w:t>能力目标3</w:t>
            </w:r>
          </w:p>
        </w:tc>
        <w:tc>
          <w:tcPr>
            <w:tcW w:w="248" w:type="pct"/>
            <w:vAlign w:val="center"/>
          </w:tcPr>
          <w:p w14:paraId="245553C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49" w:type="pct"/>
            <w:vAlign w:val="center"/>
          </w:tcPr>
          <w:p w14:paraId="6960067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p>
        </w:tc>
      </w:tr>
      <w:tr w14:paraId="478AD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7" w:type="pct"/>
            <w:vAlign w:val="center"/>
          </w:tcPr>
          <w:p w14:paraId="70E36122">
            <w:pPr>
              <w:snapToGrid w:val="0"/>
              <w:jc w:val="center"/>
              <w:rPr>
                <w:rFonts w:hint="eastAsia" w:ascii="宋体" w:hAnsi="宋体" w:eastAsia="宋体" w:cs="宋体"/>
                <w:sz w:val="21"/>
                <w:szCs w:val="21"/>
                <w:highlight w:val="yellow"/>
                <w:lang w:val="en-US" w:eastAsia="zh-CN"/>
              </w:rPr>
            </w:pPr>
            <w:r>
              <w:rPr>
                <w:rFonts w:ascii="宋体" w:hAnsi="Times New Roman" w:eastAsia="宋体" w:cs="Times New Roman"/>
                <w:bCs/>
                <w:sz w:val="21"/>
                <w:szCs w:val="21"/>
              </w:rPr>
              <w:t>单元三：绘制组合体的三视图</w:t>
            </w:r>
          </w:p>
        </w:tc>
        <w:tc>
          <w:tcPr>
            <w:tcW w:w="863" w:type="pct"/>
            <w:vAlign w:val="center"/>
          </w:tcPr>
          <w:p w14:paraId="16086160">
            <w:pPr>
              <w:snapToGrid w:val="0"/>
              <w:ind w:left="0" w:leftChars="0" w:right="0" w:rightChars="0" w:firstLine="0" w:firstLineChars="0"/>
              <w:jc w:val="center"/>
              <w:rPr>
                <w:rFonts w:ascii="宋体" w:hAnsi="Times New Roman" w:eastAsia="宋体" w:cs="Times New Roman"/>
                <w:bCs/>
                <w:sz w:val="21"/>
                <w:szCs w:val="21"/>
              </w:rPr>
            </w:pPr>
            <w:r>
              <w:rPr>
                <w:rFonts w:ascii="宋体" w:hAnsi="Times New Roman" w:eastAsia="宋体" w:cs="Times New Roman"/>
                <w:bCs/>
                <w:sz w:val="21"/>
                <w:szCs w:val="21"/>
              </w:rPr>
              <w:t>任务一：绘制支架的三视图</w:t>
            </w:r>
          </w:p>
          <w:p w14:paraId="2CBD329E">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Fonts w:ascii="宋体" w:hAnsi="Times New Roman" w:eastAsia="宋体" w:cs="Times New Roman"/>
                <w:bCs/>
                <w:sz w:val="21"/>
                <w:szCs w:val="21"/>
              </w:rPr>
              <w:t>任务二：识读轴承座的三视图</w:t>
            </w:r>
          </w:p>
        </w:tc>
        <w:tc>
          <w:tcPr>
            <w:tcW w:w="502" w:type="pct"/>
            <w:shd w:val="clear" w:color="auto" w:fill="auto"/>
            <w:vAlign w:val="center"/>
          </w:tcPr>
          <w:p w14:paraId="50808201">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A1</w:t>
            </w:r>
          </w:p>
        </w:tc>
        <w:tc>
          <w:tcPr>
            <w:tcW w:w="502" w:type="pct"/>
            <w:shd w:val="clear" w:color="auto" w:fill="auto"/>
            <w:vAlign w:val="center"/>
          </w:tcPr>
          <w:p w14:paraId="0698186A">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B1</w:t>
            </w:r>
          </w:p>
        </w:tc>
        <w:tc>
          <w:tcPr>
            <w:tcW w:w="559" w:type="pct"/>
            <w:shd w:val="clear" w:color="auto" w:fill="auto"/>
            <w:vAlign w:val="center"/>
          </w:tcPr>
          <w:p w14:paraId="34451F4A">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C1</w:t>
            </w:r>
          </w:p>
        </w:tc>
        <w:tc>
          <w:tcPr>
            <w:tcW w:w="438" w:type="pct"/>
            <w:vAlign w:val="center"/>
          </w:tcPr>
          <w:p w14:paraId="2872C879">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sz w:val="21"/>
                <w:szCs w:val="21"/>
                <w:highlight w:val="none"/>
                <w:lang w:val="en-US" w:eastAsia="zh-CN"/>
              </w:rPr>
            </w:pPr>
            <w:r>
              <w:rPr>
                <w:rFonts w:hint="eastAsia" w:ascii="宋体" w:eastAsia="宋体" w:hAnsiTheme="minorEastAsia" w:cstheme="minorEastAsia"/>
                <w:sz w:val="21"/>
                <w:szCs w:val="21"/>
                <w:highlight w:val="none"/>
                <w:lang w:val="en-US" w:eastAsia="zh-CN"/>
              </w:rPr>
              <w:t>D2</w:t>
            </w:r>
          </w:p>
        </w:tc>
        <w:tc>
          <w:tcPr>
            <w:tcW w:w="718" w:type="pct"/>
            <w:vAlign w:val="center"/>
          </w:tcPr>
          <w:p w14:paraId="32E1441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lang w:val="en-US" w:eastAsia="zh-CN"/>
              </w:rPr>
              <w:t>素质目标3</w:t>
            </w:r>
          </w:p>
          <w:p w14:paraId="22A3BFF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lang w:val="en-US" w:eastAsia="zh-CN"/>
              </w:rPr>
              <w:t>知识目标4</w:t>
            </w:r>
          </w:p>
          <w:p w14:paraId="0C0D664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auto"/>
                <w:sz w:val="21"/>
                <w:szCs w:val="21"/>
                <w:highlight w:val="yellow"/>
                <w:lang w:val="en-US" w:eastAsia="zh-CN"/>
              </w:rPr>
            </w:pPr>
            <w:r>
              <w:rPr>
                <w:rFonts w:hint="eastAsia" w:ascii="宋体" w:eastAsia="宋体" w:hAnsiTheme="minorEastAsia" w:cstheme="minorEastAsia"/>
                <w:color w:val="auto"/>
                <w:sz w:val="21"/>
                <w:szCs w:val="21"/>
                <w:highlight w:val="none"/>
                <w:lang w:val="en-US" w:eastAsia="zh-CN"/>
              </w:rPr>
              <w:t>能力目标3</w:t>
            </w:r>
          </w:p>
        </w:tc>
        <w:tc>
          <w:tcPr>
            <w:tcW w:w="248" w:type="pct"/>
            <w:vAlign w:val="center"/>
          </w:tcPr>
          <w:p w14:paraId="0250B8C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49" w:type="pct"/>
            <w:vAlign w:val="center"/>
          </w:tcPr>
          <w:p w14:paraId="07B2C736">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p>
        </w:tc>
      </w:tr>
      <w:tr w14:paraId="07DAC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7" w:type="pct"/>
            <w:vAlign w:val="center"/>
          </w:tcPr>
          <w:p w14:paraId="167942F7">
            <w:pPr>
              <w:snapToGrid w:val="0"/>
              <w:jc w:val="center"/>
              <w:rPr>
                <w:rFonts w:hint="eastAsia" w:ascii="宋体" w:hAnsi="宋体" w:eastAsia="宋体" w:cs="宋体"/>
                <w:sz w:val="21"/>
                <w:szCs w:val="21"/>
                <w:highlight w:val="yellow"/>
                <w:lang w:val="en-US" w:eastAsia="zh-CN"/>
              </w:rPr>
            </w:pPr>
            <w:r>
              <w:rPr>
                <w:rFonts w:ascii="宋体" w:hAnsi="Times New Roman" w:eastAsia="宋体" w:cs="Times New Roman"/>
                <w:color w:val="000000"/>
                <w:kern w:val="0"/>
                <w:sz w:val="21"/>
                <w:szCs w:val="21"/>
                <w:lang w:val="zh-CN"/>
              </w:rPr>
              <w:t>单元四：绘制物体的图样</w:t>
            </w:r>
          </w:p>
        </w:tc>
        <w:tc>
          <w:tcPr>
            <w:tcW w:w="863" w:type="pct"/>
            <w:vAlign w:val="center"/>
          </w:tcPr>
          <w:p w14:paraId="1AB940C1">
            <w:pPr>
              <w:snapToGrid w:val="0"/>
              <w:ind w:left="0" w:leftChars="0" w:right="0" w:rightChars="0" w:firstLine="0" w:firstLineChars="0"/>
              <w:jc w:val="center"/>
              <w:rPr>
                <w:rFonts w:ascii="宋体" w:hAnsi="Times New Roman" w:eastAsia="宋体" w:cs="Times New Roman"/>
                <w:color w:val="000000"/>
                <w:kern w:val="0"/>
                <w:sz w:val="21"/>
                <w:szCs w:val="21"/>
                <w:lang w:val="zh-CN"/>
              </w:rPr>
            </w:pPr>
            <w:r>
              <w:rPr>
                <w:rFonts w:ascii="宋体" w:hAnsi="Times New Roman" w:eastAsia="宋体" w:cs="Times New Roman"/>
                <w:color w:val="000000"/>
                <w:kern w:val="0"/>
                <w:sz w:val="21"/>
                <w:szCs w:val="21"/>
                <w:lang w:val="zh-CN"/>
              </w:rPr>
              <w:t>任务一：表达物体的外形</w:t>
            </w:r>
          </w:p>
          <w:p w14:paraId="0B0DD66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Fonts w:ascii="宋体" w:hAnsi="Times New Roman" w:eastAsia="宋体" w:cs="Times New Roman"/>
                <w:color w:val="000000"/>
                <w:kern w:val="0"/>
                <w:sz w:val="21"/>
                <w:szCs w:val="21"/>
                <w:lang w:val="zh-CN"/>
              </w:rPr>
              <w:t>任务二：表达物体的内形</w:t>
            </w:r>
          </w:p>
        </w:tc>
        <w:tc>
          <w:tcPr>
            <w:tcW w:w="502" w:type="pct"/>
            <w:shd w:val="clear" w:color="auto" w:fill="auto"/>
            <w:vAlign w:val="center"/>
          </w:tcPr>
          <w:p w14:paraId="252E1C7A">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A1</w:t>
            </w:r>
          </w:p>
        </w:tc>
        <w:tc>
          <w:tcPr>
            <w:tcW w:w="502" w:type="pct"/>
            <w:shd w:val="clear" w:color="auto" w:fill="auto"/>
            <w:vAlign w:val="center"/>
          </w:tcPr>
          <w:p w14:paraId="266E9FD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B1</w:t>
            </w:r>
          </w:p>
        </w:tc>
        <w:tc>
          <w:tcPr>
            <w:tcW w:w="559" w:type="pct"/>
            <w:shd w:val="clear" w:color="auto" w:fill="auto"/>
            <w:vAlign w:val="center"/>
          </w:tcPr>
          <w:p w14:paraId="5A484AE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C</w:t>
            </w:r>
            <w:r>
              <w:rPr>
                <w:rFonts w:hint="eastAsia" w:ascii="宋体" w:eastAsia="宋体" w:hAnsiTheme="minorEastAsia" w:cstheme="minorEastAsia"/>
                <w:sz w:val="21"/>
                <w:szCs w:val="21"/>
                <w:highlight w:val="none"/>
                <w:lang w:val="en-US" w:eastAsia="zh-CN"/>
              </w:rPr>
              <w:t>2</w:t>
            </w:r>
          </w:p>
        </w:tc>
        <w:tc>
          <w:tcPr>
            <w:tcW w:w="438" w:type="pct"/>
            <w:vAlign w:val="center"/>
          </w:tcPr>
          <w:p w14:paraId="348A4B96">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sz w:val="21"/>
                <w:szCs w:val="21"/>
                <w:highlight w:val="yellow"/>
                <w:lang w:val="en-US" w:eastAsia="zh-CN"/>
              </w:rPr>
            </w:pPr>
            <w:r>
              <w:rPr>
                <w:rFonts w:hint="eastAsia" w:ascii="宋体" w:eastAsia="宋体" w:hAnsiTheme="minorEastAsia" w:cstheme="minorEastAsia"/>
                <w:sz w:val="21"/>
                <w:szCs w:val="21"/>
                <w:highlight w:val="none"/>
                <w:lang w:val="en-US" w:eastAsia="zh-CN"/>
              </w:rPr>
              <w:t>D2</w:t>
            </w:r>
          </w:p>
        </w:tc>
        <w:tc>
          <w:tcPr>
            <w:tcW w:w="718" w:type="pct"/>
            <w:vAlign w:val="center"/>
          </w:tcPr>
          <w:p w14:paraId="3E03B9B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lang w:val="en-US" w:eastAsia="zh-CN"/>
              </w:rPr>
              <w:t>素质目标3</w:t>
            </w:r>
          </w:p>
          <w:p w14:paraId="6A807ED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lang w:val="en-US" w:eastAsia="zh-CN"/>
              </w:rPr>
              <w:t>知识目标4</w:t>
            </w:r>
          </w:p>
          <w:p w14:paraId="5DEACCE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auto"/>
                <w:sz w:val="21"/>
                <w:szCs w:val="21"/>
                <w:highlight w:val="yellow"/>
                <w:lang w:val="en-US" w:eastAsia="zh-CN"/>
              </w:rPr>
            </w:pPr>
            <w:r>
              <w:rPr>
                <w:rFonts w:hint="eastAsia" w:ascii="宋体" w:eastAsia="宋体" w:hAnsiTheme="minorEastAsia" w:cstheme="minorEastAsia"/>
                <w:color w:val="auto"/>
                <w:sz w:val="21"/>
                <w:szCs w:val="21"/>
                <w:highlight w:val="none"/>
                <w:lang w:val="en-US" w:eastAsia="zh-CN"/>
              </w:rPr>
              <w:t>能力目标3</w:t>
            </w:r>
          </w:p>
        </w:tc>
        <w:tc>
          <w:tcPr>
            <w:tcW w:w="248" w:type="pct"/>
            <w:vAlign w:val="center"/>
          </w:tcPr>
          <w:p w14:paraId="5EA117E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49" w:type="pct"/>
            <w:vAlign w:val="center"/>
          </w:tcPr>
          <w:p w14:paraId="1D0B7A15">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p>
        </w:tc>
      </w:tr>
      <w:tr w14:paraId="5B91D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7" w:type="pct"/>
            <w:vAlign w:val="center"/>
          </w:tcPr>
          <w:p w14:paraId="5E51D505">
            <w:pPr>
              <w:snapToGrid w:val="0"/>
              <w:jc w:val="center"/>
              <w:rPr>
                <w:rFonts w:hint="eastAsia" w:ascii="宋体" w:hAnsi="宋体" w:eastAsia="宋体" w:cs="宋体"/>
                <w:sz w:val="21"/>
                <w:szCs w:val="21"/>
                <w:highlight w:val="yellow"/>
                <w:lang w:val="en-US" w:eastAsia="zh-CN"/>
              </w:rPr>
            </w:pPr>
            <w:r>
              <w:rPr>
                <w:rFonts w:hint="eastAsia" w:ascii="宋体" w:hAnsi="Times New Roman" w:eastAsia="宋体" w:cs="Times New Roman"/>
                <w:color w:val="000000"/>
                <w:kern w:val="0"/>
                <w:sz w:val="21"/>
                <w:szCs w:val="21"/>
                <w:lang w:val="en-US" w:eastAsia="zh-CN"/>
              </w:rPr>
              <w:t>单元五</w:t>
            </w:r>
            <w:r>
              <w:rPr>
                <w:rFonts w:ascii="宋体" w:hAnsi="Times New Roman" w:eastAsia="宋体" w:cs="Times New Roman"/>
                <w:color w:val="000000"/>
                <w:kern w:val="0"/>
                <w:sz w:val="21"/>
                <w:szCs w:val="21"/>
              </w:rPr>
              <w:t>：识读化工工艺图</w:t>
            </w:r>
          </w:p>
        </w:tc>
        <w:tc>
          <w:tcPr>
            <w:tcW w:w="863" w:type="pct"/>
            <w:vAlign w:val="center"/>
          </w:tcPr>
          <w:p w14:paraId="080C22B9">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Fonts w:ascii="宋体" w:hAnsi="Times New Roman" w:eastAsia="宋体" w:cs="Times New Roman"/>
                <w:color w:val="000000"/>
                <w:kern w:val="0"/>
                <w:sz w:val="21"/>
                <w:szCs w:val="21"/>
              </w:rPr>
              <w:t>任务一：化工工艺流程图</w:t>
            </w:r>
          </w:p>
        </w:tc>
        <w:tc>
          <w:tcPr>
            <w:tcW w:w="502" w:type="pct"/>
            <w:shd w:val="clear" w:color="auto" w:fill="auto"/>
            <w:vAlign w:val="center"/>
          </w:tcPr>
          <w:p w14:paraId="17505211">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A2、A3</w:t>
            </w:r>
          </w:p>
        </w:tc>
        <w:tc>
          <w:tcPr>
            <w:tcW w:w="502" w:type="pct"/>
            <w:shd w:val="clear" w:color="auto" w:fill="auto"/>
            <w:vAlign w:val="center"/>
          </w:tcPr>
          <w:p w14:paraId="5CFD2A7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B1</w:t>
            </w:r>
          </w:p>
        </w:tc>
        <w:tc>
          <w:tcPr>
            <w:tcW w:w="559" w:type="pct"/>
            <w:shd w:val="clear" w:color="auto" w:fill="auto"/>
            <w:vAlign w:val="center"/>
          </w:tcPr>
          <w:p w14:paraId="2828405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C3、C4</w:t>
            </w:r>
          </w:p>
        </w:tc>
        <w:tc>
          <w:tcPr>
            <w:tcW w:w="438" w:type="pct"/>
            <w:vAlign w:val="center"/>
          </w:tcPr>
          <w:p w14:paraId="3EE236DD">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sz w:val="21"/>
                <w:szCs w:val="21"/>
                <w:highlight w:val="yellow"/>
                <w:lang w:val="en-US" w:eastAsia="zh-CN"/>
              </w:rPr>
            </w:pPr>
            <w:r>
              <w:rPr>
                <w:rFonts w:hint="eastAsia" w:ascii="宋体" w:eastAsia="宋体" w:hAnsiTheme="minorEastAsia" w:cstheme="minorEastAsia"/>
                <w:sz w:val="21"/>
                <w:szCs w:val="21"/>
                <w:highlight w:val="none"/>
                <w:lang w:val="en-US" w:eastAsia="zh-CN"/>
              </w:rPr>
              <w:t>D3</w:t>
            </w:r>
          </w:p>
        </w:tc>
        <w:tc>
          <w:tcPr>
            <w:tcW w:w="718" w:type="pct"/>
            <w:vAlign w:val="center"/>
          </w:tcPr>
          <w:p w14:paraId="27155E1E">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lang w:val="en-US" w:eastAsia="zh-CN"/>
              </w:rPr>
              <w:t>素质目标3</w:t>
            </w:r>
          </w:p>
          <w:p w14:paraId="7EF56AEC">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lang w:val="en-US" w:eastAsia="zh-CN"/>
              </w:rPr>
              <w:t>知识目标4</w:t>
            </w:r>
          </w:p>
          <w:p w14:paraId="09A81066">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auto"/>
                <w:sz w:val="21"/>
                <w:szCs w:val="21"/>
                <w:highlight w:val="yellow"/>
                <w:lang w:val="en-US" w:eastAsia="zh-CN"/>
              </w:rPr>
            </w:pPr>
            <w:r>
              <w:rPr>
                <w:rFonts w:hint="eastAsia" w:ascii="宋体" w:eastAsia="宋体" w:hAnsiTheme="minorEastAsia" w:cstheme="minorEastAsia"/>
                <w:color w:val="auto"/>
                <w:sz w:val="21"/>
                <w:szCs w:val="21"/>
                <w:highlight w:val="none"/>
                <w:lang w:val="en-US" w:eastAsia="zh-CN"/>
              </w:rPr>
              <w:t>能力目标3</w:t>
            </w:r>
          </w:p>
        </w:tc>
        <w:tc>
          <w:tcPr>
            <w:tcW w:w="248" w:type="pct"/>
            <w:vAlign w:val="center"/>
          </w:tcPr>
          <w:p w14:paraId="19AD778A">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249" w:type="pct"/>
            <w:vAlign w:val="center"/>
          </w:tcPr>
          <w:p w14:paraId="304EB0E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p>
        </w:tc>
      </w:tr>
      <w:tr w14:paraId="24985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7" w:type="pct"/>
            <w:vAlign w:val="center"/>
          </w:tcPr>
          <w:p w14:paraId="458B38FF">
            <w:pPr>
              <w:snapToGrid w:val="0"/>
              <w:jc w:val="center"/>
              <w:rPr>
                <w:rFonts w:hint="eastAsia" w:ascii="宋体" w:hAnsi="宋体" w:eastAsia="宋体" w:cs="宋体"/>
                <w:sz w:val="21"/>
                <w:szCs w:val="21"/>
                <w:highlight w:val="yellow"/>
                <w:lang w:val="en-US" w:eastAsia="zh-CN"/>
              </w:rPr>
            </w:pPr>
            <w:r>
              <w:rPr>
                <w:rFonts w:hint="eastAsia" w:ascii="宋体" w:hAnsi="Times New Roman" w:eastAsia="宋体" w:cs="Times New Roman"/>
                <w:color w:val="000000"/>
                <w:kern w:val="0"/>
                <w:sz w:val="21"/>
                <w:szCs w:val="21"/>
                <w:lang w:val="en-US" w:eastAsia="zh-CN"/>
              </w:rPr>
              <w:t>单元五</w:t>
            </w:r>
            <w:r>
              <w:rPr>
                <w:rFonts w:ascii="宋体" w:hAnsi="Times New Roman" w:eastAsia="宋体" w:cs="Times New Roman"/>
                <w:color w:val="000000"/>
                <w:kern w:val="0"/>
                <w:sz w:val="21"/>
                <w:szCs w:val="21"/>
              </w:rPr>
              <w:t>：识读化工工艺图</w:t>
            </w:r>
          </w:p>
        </w:tc>
        <w:tc>
          <w:tcPr>
            <w:tcW w:w="863" w:type="pct"/>
            <w:vAlign w:val="center"/>
          </w:tcPr>
          <w:p w14:paraId="481786C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Fonts w:ascii="宋体" w:hAnsi="Times New Roman" w:eastAsia="宋体" w:cs="Times New Roman"/>
                <w:color w:val="000000"/>
                <w:kern w:val="0"/>
                <w:sz w:val="21"/>
                <w:szCs w:val="21"/>
              </w:rPr>
              <w:t>任务二：设备布置图</w:t>
            </w:r>
          </w:p>
        </w:tc>
        <w:tc>
          <w:tcPr>
            <w:tcW w:w="502" w:type="pct"/>
            <w:shd w:val="clear" w:color="auto" w:fill="auto"/>
            <w:vAlign w:val="center"/>
          </w:tcPr>
          <w:p w14:paraId="605AC66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A2、A3</w:t>
            </w:r>
          </w:p>
        </w:tc>
        <w:tc>
          <w:tcPr>
            <w:tcW w:w="502" w:type="pct"/>
            <w:shd w:val="clear" w:color="auto" w:fill="auto"/>
            <w:vAlign w:val="center"/>
          </w:tcPr>
          <w:p w14:paraId="4451355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B1</w:t>
            </w:r>
          </w:p>
        </w:tc>
        <w:tc>
          <w:tcPr>
            <w:tcW w:w="559" w:type="pct"/>
            <w:shd w:val="clear" w:color="auto" w:fill="auto"/>
            <w:vAlign w:val="center"/>
          </w:tcPr>
          <w:p w14:paraId="6F91EAE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C3、C4</w:t>
            </w:r>
          </w:p>
        </w:tc>
        <w:tc>
          <w:tcPr>
            <w:tcW w:w="438" w:type="pct"/>
            <w:vAlign w:val="center"/>
          </w:tcPr>
          <w:p w14:paraId="487C7E61">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sz w:val="21"/>
                <w:szCs w:val="21"/>
                <w:highlight w:val="yellow"/>
                <w:lang w:val="en-US" w:eastAsia="zh-CN"/>
              </w:rPr>
            </w:pPr>
            <w:r>
              <w:rPr>
                <w:rFonts w:hint="eastAsia" w:ascii="宋体" w:eastAsia="宋体" w:hAnsiTheme="minorEastAsia" w:cstheme="minorEastAsia"/>
                <w:sz w:val="21"/>
                <w:szCs w:val="21"/>
                <w:highlight w:val="none"/>
                <w:lang w:val="en-US" w:eastAsia="zh-CN"/>
              </w:rPr>
              <w:t>D4</w:t>
            </w:r>
          </w:p>
        </w:tc>
        <w:tc>
          <w:tcPr>
            <w:tcW w:w="718" w:type="pct"/>
            <w:vAlign w:val="center"/>
          </w:tcPr>
          <w:p w14:paraId="437A614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lang w:val="en-US" w:eastAsia="zh-CN"/>
              </w:rPr>
              <w:t>素质目标3</w:t>
            </w:r>
          </w:p>
          <w:p w14:paraId="179475AA">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lang w:val="en-US" w:eastAsia="zh-CN"/>
              </w:rPr>
              <w:t>知识目标4</w:t>
            </w:r>
          </w:p>
          <w:p w14:paraId="5279434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auto"/>
                <w:sz w:val="21"/>
                <w:szCs w:val="21"/>
                <w:highlight w:val="yellow"/>
                <w:lang w:val="en-US" w:eastAsia="zh-CN"/>
              </w:rPr>
            </w:pPr>
            <w:r>
              <w:rPr>
                <w:rFonts w:hint="eastAsia" w:ascii="宋体" w:eastAsia="宋体" w:hAnsiTheme="minorEastAsia" w:cstheme="minorEastAsia"/>
                <w:color w:val="auto"/>
                <w:sz w:val="21"/>
                <w:szCs w:val="21"/>
                <w:highlight w:val="none"/>
                <w:lang w:val="en-US" w:eastAsia="zh-CN"/>
              </w:rPr>
              <w:t>能力目标3</w:t>
            </w:r>
          </w:p>
        </w:tc>
        <w:tc>
          <w:tcPr>
            <w:tcW w:w="248" w:type="pct"/>
            <w:vAlign w:val="center"/>
          </w:tcPr>
          <w:p w14:paraId="5287C0A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249" w:type="pct"/>
            <w:vAlign w:val="center"/>
          </w:tcPr>
          <w:p w14:paraId="5DD66C9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p>
        </w:tc>
      </w:tr>
      <w:tr w14:paraId="69327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7" w:type="pct"/>
            <w:vAlign w:val="center"/>
          </w:tcPr>
          <w:p w14:paraId="10F8772D">
            <w:pPr>
              <w:snapToGrid w:val="0"/>
              <w:jc w:val="center"/>
              <w:rPr>
                <w:rFonts w:hint="default" w:ascii="宋体" w:hAnsi="宋体" w:eastAsia="宋体" w:cs="宋体"/>
                <w:sz w:val="21"/>
                <w:szCs w:val="21"/>
                <w:highlight w:val="yellow"/>
                <w:lang w:val="en-US" w:eastAsia="zh-CN"/>
              </w:rPr>
            </w:pPr>
            <w:r>
              <w:rPr>
                <w:rFonts w:ascii="宋体" w:hAnsi="Times New Roman" w:eastAsia="宋体" w:cs="Times New Roman"/>
                <w:color w:val="000000"/>
                <w:kern w:val="0"/>
                <w:sz w:val="21"/>
                <w:szCs w:val="21"/>
                <w:lang w:val="zh-CN"/>
              </w:rPr>
              <w:t>单元</w:t>
            </w:r>
            <w:r>
              <w:rPr>
                <w:rFonts w:hint="eastAsia" w:ascii="宋体" w:hAnsi="Times New Roman" w:eastAsia="宋体" w:cs="Times New Roman"/>
                <w:color w:val="000000"/>
                <w:kern w:val="0"/>
                <w:sz w:val="21"/>
                <w:szCs w:val="21"/>
                <w:lang w:val="en-US" w:eastAsia="zh-CN"/>
              </w:rPr>
              <w:t>六</w:t>
            </w:r>
            <w:r>
              <w:rPr>
                <w:rFonts w:ascii="宋体" w:hAnsi="Times New Roman" w:eastAsia="宋体" w:cs="Times New Roman"/>
                <w:color w:val="000000"/>
                <w:kern w:val="0"/>
                <w:sz w:val="21"/>
                <w:szCs w:val="21"/>
                <w:lang w:val="zh-CN"/>
              </w:rPr>
              <w:t>：绘制物体的图样</w:t>
            </w:r>
          </w:p>
        </w:tc>
        <w:tc>
          <w:tcPr>
            <w:tcW w:w="863" w:type="pct"/>
            <w:vAlign w:val="center"/>
          </w:tcPr>
          <w:p w14:paraId="24812C41">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Fonts w:ascii="宋体" w:hAnsi="Times New Roman" w:eastAsia="宋体" w:cs="Times New Roman"/>
                <w:color w:val="000000"/>
                <w:kern w:val="0"/>
                <w:sz w:val="21"/>
                <w:szCs w:val="21"/>
                <w:lang w:val="zh-CN"/>
              </w:rPr>
              <w:t>任务</w:t>
            </w:r>
            <w:r>
              <w:rPr>
                <w:rFonts w:hint="eastAsia" w:ascii="宋体" w:hAnsi="Times New Roman" w:eastAsia="宋体" w:cs="Times New Roman"/>
                <w:color w:val="000000"/>
                <w:kern w:val="0"/>
                <w:sz w:val="21"/>
                <w:szCs w:val="21"/>
                <w:lang w:val="en-US" w:eastAsia="zh-CN"/>
              </w:rPr>
              <w:t>四</w:t>
            </w:r>
            <w:r>
              <w:rPr>
                <w:rFonts w:ascii="宋体" w:hAnsi="Times New Roman" w:eastAsia="宋体" w:cs="Times New Roman"/>
                <w:color w:val="000000"/>
                <w:kern w:val="0"/>
                <w:sz w:val="21"/>
                <w:szCs w:val="21"/>
                <w:lang w:val="zh-CN"/>
              </w:rPr>
              <w:t>：</w:t>
            </w:r>
            <w:r>
              <w:rPr>
                <w:rFonts w:hint="eastAsia" w:ascii="宋体" w:hAnsi="Times New Roman" w:eastAsia="宋体" w:cs="Times New Roman"/>
                <w:color w:val="000000"/>
                <w:kern w:val="0"/>
                <w:sz w:val="21"/>
                <w:szCs w:val="21"/>
                <w:lang w:val="en-US" w:eastAsia="zh-CN"/>
              </w:rPr>
              <w:t>绘制</w:t>
            </w:r>
            <w:r>
              <w:rPr>
                <w:rFonts w:ascii="宋体" w:hAnsi="Times New Roman" w:eastAsia="宋体" w:cs="Times New Roman"/>
                <w:color w:val="000000"/>
                <w:kern w:val="0"/>
                <w:sz w:val="21"/>
                <w:szCs w:val="21"/>
                <w:lang w:val="zh-CN"/>
              </w:rPr>
              <w:t>零件图</w:t>
            </w:r>
          </w:p>
        </w:tc>
        <w:tc>
          <w:tcPr>
            <w:tcW w:w="502" w:type="pct"/>
            <w:shd w:val="clear" w:color="auto" w:fill="auto"/>
            <w:vAlign w:val="center"/>
          </w:tcPr>
          <w:p w14:paraId="0CDAB74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A</w:t>
            </w:r>
            <w:r>
              <w:rPr>
                <w:rFonts w:hint="eastAsia" w:ascii="宋体" w:eastAsia="宋体" w:hAnsiTheme="minorEastAsia" w:cstheme="minorEastAsia"/>
                <w:sz w:val="21"/>
                <w:szCs w:val="21"/>
                <w:highlight w:val="none"/>
                <w:lang w:val="en-US" w:eastAsia="zh-CN"/>
              </w:rPr>
              <w:t>4</w:t>
            </w:r>
          </w:p>
        </w:tc>
        <w:tc>
          <w:tcPr>
            <w:tcW w:w="502" w:type="pct"/>
            <w:shd w:val="clear" w:color="auto" w:fill="auto"/>
            <w:vAlign w:val="center"/>
          </w:tcPr>
          <w:p w14:paraId="0C3370C6">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B2</w:t>
            </w:r>
          </w:p>
        </w:tc>
        <w:tc>
          <w:tcPr>
            <w:tcW w:w="559" w:type="pct"/>
            <w:shd w:val="clear" w:color="auto" w:fill="auto"/>
            <w:vAlign w:val="center"/>
          </w:tcPr>
          <w:p w14:paraId="41B018EE">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C3、C4</w:t>
            </w:r>
          </w:p>
        </w:tc>
        <w:tc>
          <w:tcPr>
            <w:tcW w:w="438" w:type="pct"/>
            <w:vAlign w:val="center"/>
          </w:tcPr>
          <w:p w14:paraId="34006C05">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sz w:val="21"/>
                <w:szCs w:val="21"/>
                <w:highlight w:val="yellow"/>
                <w:lang w:val="en-US" w:eastAsia="zh-CN"/>
              </w:rPr>
            </w:pPr>
            <w:r>
              <w:rPr>
                <w:rFonts w:hint="eastAsia" w:ascii="宋体" w:eastAsia="宋体" w:hAnsiTheme="minorEastAsia" w:cstheme="minorEastAsia"/>
                <w:sz w:val="21"/>
                <w:szCs w:val="21"/>
                <w:highlight w:val="none"/>
                <w:lang w:val="en-US" w:eastAsia="zh-CN"/>
              </w:rPr>
              <w:t>D5</w:t>
            </w:r>
          </w:p>
        </w:tc>
        <w:tc>
          <w:tcPr>
            <w:tcW w:w="718" w:type="pct"/>
            <w:vAlign w:val="center"/>
          </w:tcPr>
          <w:p w14:paraId="1B0825B1">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lang w:val="en-US" w:eastAsia="zh-CN"/>
              </w:rPr>
              <w:t>素质目标3</w:t>
            </w:r>
          </w:p>
          <w:p w14:paraId="20978E8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lang w:val="en-US" w:eastAsia="zh-CN"/>
              </w:rPr>
              <w:t>知识目标4</w:t>
            </w:r>
          </w:p>
          <w:p w14:paraId="77C8600D">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auto"/>
                <w:sz w:val="21"/>
                <w:szCs w:val="21"/>
                <w:highlight w:val="yellow"/>
                <w:lang w:val="en-US" w:eastAsia="zh-CN"/>
              </w:rPr>
            </w:pPr>
            <w:r>
              <w:rPr>
                <w:rFonts w:hint="eastAsia" w:ascii="宋体" w:eastAsia="宋体" w:hAnsiTheme="minorEastAsia" w:cstheme="minorEastAsia"/>
                <w:color w:val="auto"/>
                <w:sz w:val="21"/>
                <w:szCs w:val="21"/>
                <w:highlight w:val="none"/>
                <w:lang w:val="en-US" w:eastAsia="zh-CN"/>
              </w:rPr>
              <w:t>能力目标3</w:t>
            </w:r>
          </w:p>
        </w:tc>
        <w:tc>
          <w:tcPr>
            <w:tcW w:w="248" w:type="pct"/>
            <w:vAlign w:val="center"/>
          </w:tcPr>
          <w:p w14:paraId="3C20BAC5">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49" w:type="pct"/>
            <w:vAlign w:val="center"/>
          </w:tcPr>
          <w:p w14:paraId="0D2F8A8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p>
        </w:tc>
      </w:tr>
      <w:tr w14:paraId="2C128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7" w:type="pct"/>
            <w:vAlign w:val="center"/>
          </w:tcPr>
          <w:p w14:paraId="1F6131A1">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单元七：</w:t>
            </w:r>
          </w:p>
          <w:p w14:paraId="47C8852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Autocad</w:t>
            </w:r>
          </w:p>
        </w:tc>
        <w:tc>
          <w:tcPr>
            <w:tcW w:w="863" w:type="pct"/>
            <w:vAlign w:val="center"/>
          </w:tcPr>
          <w:p w14:paraId="7CB0792D">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Fonts w:ascii="宋体" w:hAnsi="Times New Roman" w:eastAsia="宋体" w:cs="Times New Roman"/>
                <w:color w:val="000000"/>
                <w:kern w:val="0"/>
                <w:sz w:val="21"/>
                <w:szCs w:val="21"/>
                <w:lang w:val="zh-CN"/>
              </w:rPr>
              <w:t>项目一：建立样板文件</w:t>
            </w:r>
          </w:p>
        </w:tc>
        <w:tc>
          <w:tcPr>
            <w:tcW w:w="502" w:type="pct"/>
            <w:shd w:val="clear" w:color="auto" w:fill="auto"/>
            <w:vAlign w:val="center"/>
          </w:tcPr>
          <w:p w14:paraId="5E31D93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A6</w:t>
            </w:r>
          </w:p>
        </w:tc>
        <w:tc>
          <w:tcPr>
            <w:tcW w:w="502" w:type="pct"/>
            <w:shd w:val="clear" w:color="auto" w:fill="auto"/>
            <w:vAlign w:val="center"/>
          </w:tcPr>
          <w:p w14:paraId="644A0EB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B3、B4</w:t>
            </w:r>
          </w:p>
        </w:tc>
        <w:tc>
          <w:tcPr>
            <w:tcW w:w="559" w:type="pct"/>
            <w:shd w:val="clear" w:color="auto" w:fill="auto"/>
            <w:vAlign w:val="center"/>
          </w:tcPr>
          <w:p w14:paraId="0ED4BC3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C5、C6</w:t>
            </w:r>
          </w:p>
        </w:tc>
        <w:tc>
          <w:tcPr>
            <w:tcW w:w="438" w:type="pct"/>
            <w:vAlign w:val="center"/>
          </w:tcPr>
          <w:p w14:paraId="3E82B0E0">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sz w:val="21"/>
                <w:szCs w:val="21"/>
                <w:highlight w:val="yellow"/>
                <w:lang w:val="en-US" w:eastAsia="zh-CN"/>
              </w:rPr>
            </w:pPr>
            <w:r>
              <w:rPr>
                <w:rFonts w:hint="eastAsia" w:ascii="宋体" w:eastAsia="宋体" w:hAnsiTheme="minorEastAsia" w:cstheme="minorEastAsia"/>
                <w:sz w:val="21"/>
                <w:szCs w:val="21"/>
                <w:highlight w:val="none"/>
                <w:lang w:val="en-US" w:eastAsia="zh-CN"/>
              </w:rPr>
              <w:t>D6</w:t>
            </w:r>
          </w:p>
        </w:tc>
        <w:tc>
          <w:tcPr>
            <w:tcW w:w="718" w:type="pct"/>
            <w:vAlign w:val="center"/>
          </w:tcPr>
          <w:p w14:paraId="3783605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lang w:val="en-US" w:eastAsia="zh-CN"/>
              </w:rPr>
              <w:t>素质目标3</w:t>
            </w:r>
          </w:p>
          <w:p w14:paraId="45C27B1C">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lang w:val="en-US" w:eastAsia="zh-CN"/>
              </w:rPr>
              <w:t>知识目标4</w:t>
            </w:r>
          </w:p>
          <w:p w14:paraId="74E045FA">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auto"/>
                <w:sz w:val="21"/>
                <w:szCs w:val="21"/>
                <w:highlight w:val="yellow"/>
                <w:lang w:val="en-US" w:eastAsia="zh-CN"/>
              </w:rPr>
            </w:pPr>
            <w:r>
              <w:rPr>
                <w:rFonts w:hint="eastAsia" w:ascii="宋体" w:eastAsia="宋体" w:hAnsiTheme="minorEastAsia" w:cstheme="minorEastAsia"/>
                <w:color w:val="auto"/>
                <w:sz w:val="21"/>
                <w:szCs w:val="21"/>
                <w:highlight w:val="none"/>
                <w:lang w:val="en-US" w:eastAsia="zh-CN"/>
              </w:rPr>
              <w:t>能力目标3</w:t>
            </w:r>
          </w:p>
        </w:tc>
        <w:tc>
          <w:tcPr>
            <w:tcW w:w="248" w:type="pct"/>
            <w:vAlign w:val="center"/>
          </w:tcPr>
          <w:p w14:paraId="26E2FC4A">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49" w:type="pct"/>
            <w:vAlign w:val="center"/>
          </w:tcPr>
          <w:p w14:paraId="63A1505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p>
        </w:tc>
      </w:tr>
      <w:tr w14:paraId="657D4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7" w:type="pct"/>
            <w:vAlign w:val="center"/>
          </w:tcPr>
          <w:p w14:paraId="7EB17DC9">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单元七：</w:t>
            </w:r>
          </w:p>
          <w:p w14:paraId="08FB8D0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Autocad</w:t>
            </w:r>
          </w:p>
        </w:tc>
        <w:tc>
          <w:tcPr>
            <w:tcW w:w="863" w:type="pct"/>
            <w:vAlign w:val="center"/>
          </w:tcPr>
          <w:p w14:paraId="211ABE0C">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Fonts w:ascii="宋体" w:hAnsi="Times New Roman" w:eastAsia="宋体" w:cs="Times New Roman"/>
                <w:color w:val="000000"/>
                <w:kern w:val="0"/>
                <w:sz w:val="21"/>
                <w:szCs w:val="21"/>
                <w:lang w:val="zh-CN"/>
              </w:rPr>
              <w:t>项目二：绘制简单图形</w:t>
            </w:r>
          </w:p>
        </w:tc>
        <w:tc>
          <w:tcPr>
            <w:tcW w:w="502" w:type="pct"/>
            <w:vAlign w:val="center"/>
          </w:tcPr>
          <w:p w14:paraId="519A7B6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A6</w:t>
            </w:r>
          </w:p>
        </w:tc>
        <w:tc>
          <w:tcPr>
            <w:tcW w:w="502" w:type="pct"/>
            <w:vAlign w:val="center"/>
          </w:tcPr>
          <w:p w14:paraId="3B8F236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B3、B4</w:t>
            </w:r>
          </w:p>
        </w:tc>
        <w:tc>
          <w:tcPr>
            <w:tcW w:w="559" w:type="pct"/>
            <w:vAlign w:val="center"/>
          </w:tcPr>
          <w:p w14:paraId="3671D43C">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C5、C6</w:t>
            </w:r>
          </w:p>
        </w:tc>
        <w:tc>
          <w:tcPr>
            <w:tcW w:w="438" w:type="pct"/>
            <w:vAlign w:val="center"/>
          </w:tcPr>
          <w:p w14:paraId="3DF3B9E1">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sz w:val="21"/>
                <w:szCs w:val="21"/>
                <w:highlight w:val="yellow"/>
                <w:lang w:val="en-US" w:eastAsia="zh-CN"/>
              </w:rPr>
            </w:pPr>
            <w:r>
              <w:rPr>
                <w:rFonts w:hint="eastAsia" w:ascii="宋体" w:eastAsia="宋体" w:hAnsiTheme="minorEastAsia" w:cstheme="minorEastAsia"/>
                <w:sz w:val="21"/>
                <w:szCs w:val="21"/>
                <w:highlight w:val="none"/>
                <w:lang w:val="en-US" w:eastAsia="zh-CN"/>
              </w:rPr>
              <w:t>D6</w:t>
            </w:r>
          </w:p>
        </w:tc>
        <w:tc>
          <w:tcPr>
            <w:tcW w:w="718" w:type="pct"/>
            <w:vAlign w:val="center"/>
          </w:tcPr>
          <w:p w14:paraId="6E42A27A">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lang w:val="en-US" w:eastAsia="zh-CN"/>
              </w:rPr>
              <w:t>素质目标3</w:t>
            </w:r>
          </w:p>
          <w:p w14:paraId="58369DE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lang w:val="en-US" w:eastAsia="zh-CN"/>
              </w:rPr>
              <w:t>知识目标4</w:t>
            </w:r>
          </w:p>
          <w:p w14:paraId="1460CCC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auto"/>
                <w:sz w:val="21"/>
                <w:szCs w:val="21"/>
                <w:highlight w:val="yellow"/>
                <w:lang w:val="en-US" w:eastAsia="zh-CN"/>
              </w:rPr>
            </w:pPr>
            <w:r>
              <w:rPr>
                <w:rFonts w:hint="eastAsia" w:ascii="宋体" w:eastAsia="宋体" w:hAnsiTheme="minorEastAsia" w:cstheme="minorEastAsia"/>
                <w:color w:val="auto"/>
                <w:sz w:val="21"/>
                <w:szCs w:val="21"/>
                <w:highlight w:val="none"/>
                <w:lang w:val="en-US" w:eastAsia="zh-CN"/>
              </w:rPr>
              <w:t>能力目标3</w:t>
            </w:r>
          </w:p>
        </w:tc>
        <w:tc>
          <w:tcPr>
            <w:tcW w:w="248" w:type="pct"/>
            <w:vAlign w:val="center"/>
          </w:tcPr>
          <w:p w14:paraId="0BC077F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49" w:type="pct"/>
            <w:vAlign w:val="center"/>
          </w:tcPr>
          <w:p w14:paraId="2A4A1D0C">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p>
        </w:tc>
      </w:tr>
      <w:tr w14:paraId="6F3B3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7" w:type="pct"/>
            <w:vAlign w:val="center"/>
          </w:tcPr>
          <w:p w14:paraId="6C47AEB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单元七：</w:t>
            </w:r>
          </w:p>
          <w:p w14:paraId="107466FA">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Autocad</w:t>
            </w:r>
          </w:p>
        </w:tc>
        <w:tc>
          <w:tcPr>
            <w:tcW w:w="863" w:type="pct"/>
            <w:vAlign w:val="center"/>
          </w:tcPr>
          <w:p w14:paraId="52EEAFE9">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Fonts w:ascii="宋体" w:hAnsi="Times New Roman" w:eastAsia="宋体" w:cs="Times New Roman"/>
                <w:color w:val="000000"/>
                <w:kern w:val="0"/>
                <w:sz w:val="21"/>
                <w:szCs w:val="21"/>
                <w:lang w:val="zh-CN"/>
              </w:rPr>
              <w:t>项目三：绘制图形并标注尺寸</w:t>
            </w:r>
          </w:p>
        </w:tc>
        <w:tc>
          <w:tcPr>
            <w:tcW w:w="502" w:type="pct"/>
            <w:vAlign w:val="center"/>
          </w:tcPr>
          <w:p w14:paraId="589BC2D5">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A6</w:t>
            </w:r>
          </w:p>
        </w:tc>
        <w:tc>
          <w:tcPr>
            <w:tcW w:w="502" w:type="pct"/>
            <w:vAlign w:val="center"/>
          </w:tcPr>
          <w:p w14:paraId="562F52AB">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B3、B4</w:t>
            </w:r>
          </w:p>
        </w:tc>
        <w:tc>
          <w:tcPr>
            <w:tcW w:w="559" w:type="pct"/>
            <w:vAlign w:val="center"/>
          </w:tcPr>
          <w:p w14:paraId="78A4770C">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C5、C6</w:t>
            </w:r>
          </w:p>
        </w:tc>
        <w:tc>
          <w:tcPr>
            <w:tcW w:w="438" w:type="pct"/>
            <w:vAlign w:val="center"/>
          </w:tcPr>
          <w:p w14:paraId="2BD9629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sz w:val="21"/>
                <w:szCs w:val="21"/>
                <w:highlight w:val="yellow"/>
                <w:lang w:val="en-US" w:eastAsia="zh-CN"/>
              </w:rPr>
            </w:pPr>
            <w:r>
              <w:rPr>
                <w:rFonts w:hint="eastAsia" w:ascii="宋体" w:eastAsia="宋体" w:hAnsiTheme="minorEastAsia" w:cstheme="minorEastAsia"/>
                <w:sz w:val="21"/>
                <w:szCs w:val="21"/>
                <w:highlight w:val="none"/>
                <w:lang w:val="en-US" w:eastAsia="zh-CN"/>
              </w:rPr>
              <w:t>D6</w:t>
            </w:r>
          </w:p>
        </w:tc>
        <w:tc>
          <w:tcPr>
            <w:tcW w:w="718" w:type="pct"/>
            <w:vAlign w:val="center"/>
          </w:tcPr>
          <w:p w14:paraId="0C734F29">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lang w:val="en-US" w:eastAsia="zh-CN"/>
              </w:rPr>
              <w:t>素质目标3</w:t>
            </w:r>
          </w:p>
          <w:p w14:paraId="18F4A2B1">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lang w:val="en-US" w:eastAsia="zh-CN"/>
              </w:rPr>
              <w:t>知识目标4</w:t>
            </w:r>
          </w:p>
          <w:p w14:paraId="20117FA4">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auto"/>
                <w:sz w:val="21"/>
                <w:szCs w:val="21"/>
                <w:highlight w:val="yellow"/>
                <w:lang w:val="en-US" w:eastAsia="zh-CN"/>
              </w:rPr>
            </w:pPr>
            <w:r>
              <w:rPr>
                <w:rFonts w:hint="eastAsia" w:ascii="宋体" w:eastAsia="宋体" w:hAnsiTheme="minorEastAsia" w:cstheme="minorEastAsia"/>
                <w:color w:val="auto"/>
                <w:sz w:val="21"/>
                <w:szCs w:val="21"/>
                <w:highlight w:val="none"/>
                <w:lang w:val="en-US" w:eastAsia="zh-CN"/>
              </w:rPr>
              <w:t>能力目标3</w:t>
            </w:r>
          </w:p>
        </w:tc>
        <w:tc>
          <w:tcPr>
            <w:tcW w:w="248" w:type="pct"/>
            <w:vAlign w:val="center"/>
          </w:tcPr>
          <w:p w14:paraId="136F117D">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49" w:type="pct"/>
            <w:vAlign w:val="center"/>
          </w:tcPr>
          <w:p w14:paraId="60C8911A">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p>
        </w:tc>
      </w:tr>
      <w:tr w14:paraId="042A1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7" w:type="pct"/>
            <w:vAlign w:val="center"/>
          </w:tcPr>
          <w:p w14:paraId="56D63E96">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单元七：</w:t>
            </w:r>
          </w:p>
          <w:p w14:paraId="532F6D7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Autocad</w:t>
            </w:r>
          </w:p>
        </w:tc>
        <w:tc>
          <w:tcPr>
            <w:tcW w:w="863" w:type="pct"/>
            <w:vAlign w:val="center"/>
          </w:tcPr>
          <w:p w14:paraId="1B2E4BC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r>
              <w:rPr>
                <w:rFonts w:ascii="宋体" w:hAnsi="Times New Roman" w:eastAsia="宋体" w:cs="Times New Roman"/>
                <w:sz w:val="21"/>
                <w:szCs w:val="21"/>
              </w:rPr>
              <w:t>项目</w:t>
            </w:r>
            <w:r>
              <w:rPr>
                <w:rFonts w:hint="eastAsia" w:ascii="宋体" w:hAnsi="Times New Roman" w:eastAsia="宋体" w:cs="Times New Roman"/>
                <w:sz w:val="21"/>
                <w:szCs w:val="21"/>
                <w:lang w:val="en-US" w:eastAsia="zh-CN"/>
              </w:rPr>
              <w:t>四</w:t>
            </w:r>
            <w:r>
              <w:rPr>
                <w:rFonts w:ascii="宋体" w:hAnsi="Times New Roman" w:eastAsia="宋体" w:cs="Times New Roman"/>
                <w:sz w:val="21"/>
                <w:szCs w:val="21"/>
              </w:rPr>
              <w:t>：绘制综合图</w:t>
            </w:r>
          </w:p>
        </w:tc>
        <w:tc>
          <w:tcPr>
            <w:tcW w:w="502" w:type="pct"/>
            <w:vAlign w:val="center"/>
          </w:tcPr>
          <w:p w14:paraId="3FAFF41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A6</w:t>
            </w:r>
          </w:p>
        </w:tc>
        <w:tc>
          <w:tcPr>
            <w:tcW w:w="502" w:type="pct"/>
            <w:vAlign w:val="center"/>
          </w:tcPr>
          <w:p w14:paraId="520C5736">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B3、B4</w:t>
            </w:r>
          </w:p>
        </w:tc>
        <w:tc>
          <w:tcPr>
            <w:tcW w:w="559" w:type="pct"/>
            <w:vAlign w:val="center"/>
          </w:tcPr>
          <w:p w14:paraId="30DAE0C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eastAsia="宋体" w:hAnsiTheme="minorEastAsia" w:cstheme="minorEastAsia"/>
                <w:sz w:val="21"/>
                <w:szCs w:val="21"/>
                <w:highlight w:val="none"/>
                <w:lang w:val="en-US" w:eastAsia="zh-CN"/>
              </w:rPr>
            </w:pPr>
            <w:r>
              <w:rPr>
                <w:rFonts w:hint="default" w:ascii="宋体" w:eastAsia="宋体" w:hAnsiTheme="minorEastAsia" w:cstheme="minorEastAsia"/>
                <w:sz w:val="21"/>
                <w:szCs w:val="21"/>
                <w:highlight w:val="none"/>
                <w:lang w:val="en-US" w:eastAsia="zh-CN"/>
              </w:rPr>
              <w:t>C5、C6</w:t>
            </w:r>
          </w:p>
        </w:tc>
        <w:tc>
          <w:tcPr>
            <w:tcW w:w="438" w:type="pct"/>
            <w:vAlign w:val="center"/>
          </w:tcPr>
          <w:p w14:paraId="68F69AF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sz w:val="21"/>
                <w:szCs w:val="21"/>
                <w:highlight w:val="yellow"/>
                <w:lang w:val="en-US" w:eastAsia="zh-CN"/>
              </w:rPr>
            </w:pPr>
            <w:r>
              <w:rPr>
                <w:rFonts w:hint="eastAsia" w:ascii="宋体" w:eastAsia="宋体" w:hAnsiTheme="minorEastAsia" w:cstheme="minorEastAsia"/>
                <w:sz w:val="21"/>
                <w:szCs w:val="21"/>
                <w:highlight w:val="none"/>
                <w:lang w:val="en-US" w:eastAsia="zh-CN"/>
              </w:rPr>
              <w:t>D6</w:t>
            </w:r>
          </w:p>
        </w:tc>
        <w:tc>
          <w:tcPr>
            <w:tcW w:w="718" w:type="pct"/>
            <w:vAlign w:val="center"/>
          </w:tcPr>
          <w:p w14:paraId="188110D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lang w:val="en-US" w:eastAsia="zh-CN"/>
              </w:rPr>
              <w:t>素质目标3</w:t>
            </w:r>
          </w:p>
          <w:p w14:paraId="4F37043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eastAsia="宋体" w:hAnsiTheme="minorEastAsia" w:cstheme="minorEastAsia"/>
                <w:color w:val="auto"/>
                <w:sz w:val="21"/>
                <w:szCs w:val="21"/>
                <w:highlight w:val="none"/>
                <w:lang w:val="en-US" w:eastAsia="zh-CN"/>
              </w:rPr>
            </w:pPr>
            <w:r>
              <w:rPr>
                <w:rFonts w:hint="eastAsia" w:ascii="宋体" w:eastAsia="宋体" w:hAnsiTheme="minorEastAsia" w:cstheme="minorEastAsia"/>
                <w:color w:val="auto"/>
                <w:sz w:val="21"/>
                <w:szCs w:val="21"/>
                <w:highlight w:val="none"/>
                <w:lang w:val="en-US" w:eastAsia="zh-CN"/>
              </w:rPr>
              <w:t>知识目标4</w:t>
            </w:r>
          </w:p>
          <w:p w14:paraId="3C1262D8">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auto"/>
                <w:sz w:val="21"/>
                <w:szCs w:val="21"/>
                <w:highlight w:val="yellow"/>
                <w:lang w:val="en-US" w:eastAsia="zh-CN"/>
              </w:rPr>
            </w:pPr>
            <w:r>
              <w:rPr>
                <w:rFonts w:hint="eastAsia" w:ascii="宋体" w:eastAsia="宋体" w:hAnsiTheme="minorEastAsia" w:cstheme="minorEastAsia"/>
                <w:color w:val="auto"/>
                <w:sz w:val="21"/>
                <w:szCs w:val="21"/>
                <w:highlight w:val="none"/>
                <w:lang w:val="en-US" w:eastAsia="zh-CN"/>
              </w:rPr>
              <w:t>能力目标3</w:t>
            </w:r>
          </w:p>
        </w:tc>
        <w:tc>
          <w:tcPr>
            <w:tcW w:w="248" w:type="pct"/>
            <w:vAlign w:val="center"/>
          </w:tcPr>
          <w:p w14:paraId="6514A413">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49" w:type="pct"/>
            <w:vAlign w:val="center"/>
          </w:tcPr>
          <w:p w14:paraId="32D4F635">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sz w:val="21"/>
                <w:szCs w:val="21"/>
                <w:highlight w:val="yellow"/>
                <w:lang w:val="en-US" w:eastAsia="zh-CN"/>
              </w:rPr>
            </w:pPr>
          </w:p>
        </w:tc>
      </w:tr>
    </w:tbl>
    <w:p w14:paraId="7A52245E">
      <w:pPr>
        <w:pStyle w:val="3"/>
        <w:numPr>
          <w:ilvl w:val="0"/>
          <w:numId w:val="1"/>
        </w:numPr>
        <w:bidi w:val="0"/>
        <w:rPr>
          <w:rFonts w:hint="eastAsia"/>
          <w:lang w:val="en-US" w:eastAsia="zh-CN"/>
        </w:rPr>
      </w:pPr>
      <w:r>
        <w:rPr>
          <w:rFonts w:hint="eastAsia"/>
          <w:lang w:val="en-US" w:eastAsia="zh-CN"/>
        </w:rPr>
        <w:t>课程考核与评价</w:t>
      </w:r>
    </w:p>
    <w:p w14:paraId="13F548A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p w14:paraId="1AF5B5BF">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br w:type="page"/>
      </w:r>
    </w:p>
    <w:p w14:paraId="7F8BF6E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20"/>
        <w:gridCol w:w="2279"/>
        <w:gridCol w:w="1417"/>
        <w:gridCol w:w="3826"/>
      </w:tblGrid>
      <w:tr w14:paraId="458F4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53" w:type="dxa"/>
            <w:gridSpan w:val="2"/>
            <w:tcBorders>
              <w:left w:val="single" w:color="auto" w:sz="4" w:space="0"/>
              <w:right w:val="single" w:color="auto" w:sz="4" w:space="0"/>
            </w:tcBorders>
            <w:vAlign w:val="center"/>
          </w:tcPr>
          <w:p w14:paraId="54282043">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评价项目</w:t>
            </w:r>
          </w:p>
        </w:tc>
        <w:tc>
          <w:tcPr>
            <w:tcW w:w="2108" w:type="dxa"/>
            <w:tcBorders>
              <w:left w:val="single" w:color="auto" w:sz="4" w:space="0"/>
              <w:right w:val="single" w:color="auto" w:sz="4" w:space="0"/>
            </w:tcBorders>
            <w:vAlign w:val="center"/>
          </w:tcPr>
          <w:p w14:paraId="12C23A47">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评价方式</w:t>
            </w:r>
          </w:p>
        </w:tc>
        <w:tc>
          <w:tcPr>
            <w:tcW w:w="1311" w:type="dxa"/>
            <w:tcBorders>
              <w:left w:val="single" w:color="auto" w:sz="4" w:space="0"/>
              <w:right w:val="single" w:color="auto" w:sz="4" w:space="0"/>
            </w:tcBorders>
            <w:vAlign w:val="center"/>
          </w:tcPr>
          <w:p w14:paraId="36F66D4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分值比例</w:t>
            </w:r>
          </w:p>
        </w:tc>
        <w:tc>
          <w:tcPr>
            <w:tcW w:w="3540" w:type="dxa"/>
            <w:tcBorders>
              <w:left w:val="single" w:color="auto" w:sz="4" w:space="0"/>
              <w:right w:val="single" w:color="auto" w:sz="4" w:space="0"/>
            </w:tcBorders>
            <w:vAlign w:val="center"/>
          </w:tcPr>
          <w:p w14:paraId="0614194E">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评价标准</w:t>
            </w:r>
          </w:p>
        </w:tc>
      </w:tr>
      <w:tr w14:paraId="49296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restart"/>
            <w:tcBorders>
              <w:left w:val="single" w:color="auto" w:sz="4" w:space="0"/>
              <w:right w:val="single" w:color="auto" w:sz="4" w:space="0"/>
            </w:tcBorders>
            <w:vAlign w:val="center"/>
          </w:tcPr>
          <w:p w14:paraId="71563A8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过程性评价</w:t>
            </w:r>
          </w:p>
        </w:tc>
        <w:tc>
          <w:tcPr>
            <w:tcW w:w="1499" w:type="dxa"/>
            <w:tcBorders>
              <w:left w:val="single" w:color="auto" w:sz="4" w:space="0"/>
              <w:right w:val="single" w:color="auto" w:sz="4" w:space="0"/>
            </w:tcBorders>
            <w:vAlign w:val="center"/>
          </w:tcPr>
          <w:p w14:paraId="3C46C32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平时评价</w:t>
            </w:r>
          </w:p>
        </w:tc>
        <w:tc>
          <w:tcPr>
            <w:tcW w:w="2108" w:type="dxa"/>
            <w:tcBorders>
              <w:left w:val="single" w:color="auto" w:sz="4" w:space="0"/>
              <w:right w:val="single" w:color="auto" w:sz="4" w:space="0"/>
            </w:tcBorders>
            <w:shd w:val="clear" w:color="auto" w:fill="auto"/>
            <w:vAlign w:val="center"/>
          </w:tcPr>
          <w:p w14:paraId="19B3A55A">
            <w:pPr>
              <w:rPr>
                <w:rFonts w:hint="eastAsia"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以出勤、作业、课堂提问的形式进行</w:t>
            </w:r>
          </w:p>
        </w:tc>
        <w:tc>
          <w:tcPr>
            <w:tcW w:w="1311" w:type="dxa"/>
            <w:tcBorders>
              <w:left w:val="single" w:color="auto" w:sz="4" w:space="0"/>
              <w:right w:val="single" w:color="auto" w:sz="4" w:space="0"/>
            </w:tcBorders>
            <w:shd w:val="clear" w:color="auto" w:fill="auto"/>
            <w:vAlign w:val="center"/>
          </w:tcPr>
          <w:p w14:paraId="19276F23">
            <w:pPr>
              <w:jc w:val="center"/>
              <w:rPr>
                <w:rFonts w:hint="default"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10%</w:t>
            </w:r>
          </w:p>
        </w:tc>
        <w:tc>
          <w:tcPr>
            <w:tcW w:w="3540" w:type="dxa"/>
            <w:tcBorders>
              <w:left w:val="single" w:color="auto" w:sz="4" w:space="0"/>
              <w:right w:val="single" w:color="auto" w:sz="4" w:space="0"/>
            </w:tcBorders>
            <w:vAlign w:val="center"/>
          </w:tcPr>
          <w:p w14:paraId="75719E37">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制定出勤制度和作业占比，及课堂提问占比进行过程评价</w:t>
            </w:r>
          </w:p>
        </w:tc>
      </w:tr>
      <w:tr w14:paraId="1A326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7185B155">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499" w:type="dxa"/>
            <w:tcBorders>
              <w:left w:val="single" w:color="auto" w:sz="4" w:space="0"/>
              <w:right w:val="single" w:color="auto" w:sz="4" w:space="0"/>
            </w:tcBorders>
            <w:vAlign w:val="center"/>
          </w:tcPr>
          <w:p w14:paraId="06ADC66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单元评价</w:t>
            </w:r>
          </w:p>
        </w:tc>
        <w:tc>
          <w:tcPr>
            <w:tcW w:w="2108" w:type="dxa"/>
            <w:tcBorders>
              <w:left w:val="single" w:color="auto" w:sz="4" w:space="0"/>
              <w:right w:val="single" w:color="auto" w:sz="4" w:space="0"/>
            </w:tcBorders>
            <w:vAlign w:val="center"/>
          </w:tcPr>
          <w:p w14:paraId="43E3599D">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每教学单元的结课考核形式进行</w:t>
            </w:r>
          </w:p>
        </w:tc>
        <w:tc>
          <w:tcPr>
            <w:tcW w:w="1311" w:type="dxa"/>
            <w:tcBorders>
              <w:left w:val="single" w:color="auto" w:sz="4" w:space="0"/>
              <w:right w:val="single" w:color="auto" w:sz="4" w:space="0"/>
            </w:tcBorders>
            <w:vAlign w:val="center"/>
          </w:tcPr>
          <w:p w14:paraId="728E0177">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10%</w:t>
            </w:r>
          </w:p>
        </w:tc>
        <w:tc>
          <w:tcPr>
            <w:tcW w:w="3540" w:type="dxa"/>
            <w:tcBorders>
              <w:left w:val="single" w:color="auto" w:sz="4" w:space="0"/>
              <w:right w:val="single" w:color="auto" w:sz="4" w:space="0"/>
            </w:tcBorders>
            <w:vAlign w:val="center"/>
          </w:tcPr>
          <w:p w14:paraId="549E016E">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以试卷或提问考核的方式对单元的基本知识和重点内容进行考核</w:t>
            </w:r>
          </w:p>
        </w:tc>
      </w:tr>
      <w:tr w14:paraId="0A90B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33357670">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499" w:type="dxa"/>
            <w:tcBorders>
              <w:left w:val="single" w:color="auto" w:sz="4" w:space="0"/>
              <w:right w:val="single" w:color="auto" w:sz="4" w:space="0"/>
            </w:tcBorders>
            <w:vAlign w:val="center"/>
          </w:tcPr>
          <w:p w14:paraId="6D7EE9A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期中评价</w:t>
            </w:r>
          </w:p>
        </w:tc>
        <w:tc>
          <w:tcPr>
            <w:tcW w:w="2108" w:type="dxa"/>
            <w:tcBorders>
              <w:left w:val="single" w:color="auto" w:sz="4" w:space="0"/>
              <w:right w:val="single" w:color="auto" w:sz="4" w:space="0"/>
            </w:tcBorders>
            <w:vAlign w:val="center"/>
          </w:tcPr>
          <w:p w14:paraId="7E461E1C">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期中考试</w:t>
            </w:r>
          </w:p>
        </w:tc>
        <w:tc>
          <w:tcPr>
            <w:tcW w:w="1311" w:type="dxa"/>
            <w:tcBorders>
              <w:left w:val="single" w:color="auto" w:sz="4" w:space="0"/>
              <w:right w:val="single" w:color="auto" w:sz="4" w:space="0"/>
            </w:tcBorders>
            <w:vAlign w:val="center"/>
          </w:tcPr>
          <w:p w14:paraId="18CDE019">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20%</w:t>
            </w:r>
          </w:p>
        </w:tc>
        <w:tc>
          <w:tcPr>
            <w:tcW w:w="3540" w:type="dxa"/>
            <w:tcBorders>
              <w:left w:val="single" w:color="auto" w:sz="4" w:space="0"/>
              <w:right w:val="single" w:color="auto" w:sz="4" w:space="0"/>
            </w:tcBorders>
            <w:vAlign w:val="center"/>
          </w:tcPr>
          <w:p w14:paraId="5DBBFE0F">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以大型单元为节点进行阶段性考核评价</w:t>
            </w:r>
          </w:p>
        </w:tc>
      </w:tr>
      <w:tr w14:paraId="6003F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3A7E063F">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499" w:type="dxa"/>
            <w:tcBorders>
              <w:left w:val="single" w:color="auto" w:sz="4" w:space="0"/>
              <w:right w:val="single" w:color="auto" w:sz="4" w:space="0"/>
            </w:tcBorders>
            <w:vAlign w:val="center"/>
          </w:tcPr>
          <w:p w14:paraId="183A03D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实践评价</w:t>
            </w:r>
          </w:p>
        </w:tc>
        <w:tc>
          <w:tcPr>
            <w:tcW w:w="2108" w:type="dxa"/>
            <w:tcBorders>
              <w:left w:val="single" w:color="auto" w:sz="4" w:space="0"/>
              <w:right w:val="single" w:color="auto" w:sz="4" w:space="0"/>
            </w:tcBorders>
            <w:vAlign w:val="center"/>
          </w:tcPr>
          <w:p w14:paraId="753D0AF4">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以技能操作和上机操作方式进行</w:t>
            </w:r>
          </w:p>
        </w:tc>
        <w:tc>
          <w:tcPr>
            <w:tcW w:w="1311" w:type="dxa"/>
            <w:tcBorders>
              <w:left w:val="single" w:color="auto" w:sz="4" w:space="0"/>
              <w:right w:val="single" w:color="auto" w:sz="4" w:space="0"/>
            </w:tcBorders>
            <w:vAlign w:val="center"/>
          </w:tcPr>
          <w:p w14:paraId="2817FC77">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10%</w:t>
            </w:r>
          </w:p>
        </w:tc>
        <w:tc>
          <w:tcPr>
            <w:tcW w:w="3540" w:type="dxa"/>
            <w:tcBorders>
              <w:left w:val="single" w:color="auto" w:sz="4" w:space="0"/>
              <w:right w:val="single" w:color="auto" w:sz="4" w:space="0"/>
            </w:tcBorders>
            <w:vAlign w:val="center"/>
          </w:tcPr>
          <w:p w14:paraId="2D710C11">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以学生动手能力和对上机使用CAD软件的能力进行考核</w:t>
            </w:r>
          </w:p>
        </w:tc>
      </w:tr>
      <w:tr w14:paraId="3CC0A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53" w:type="dxa"/>
            <w:gridSpan w:val="2"/>
            <w:tcBorders>
              <w:left w:val="single" w:color="auto" w:sz="4" w:space="0"/>
              <w:right w:val="single" w:color="auto" w:sz="4" w:space="0"/>
            </w:tcBorders>
            <w:vAlign w:val="center"/>
          </w:tcPr>
          <w:p w14:paraId="42A076E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eastAsia="zh-CN"/>
              </w:rPr>
              <w:t>终结性评价（期末）</w:t>
            </w:r>
          </w:p>
        </w:tc>
        <w:tc>
          <w:tcPr>
            <w:tcW w:w="2108" w:type="dxa"/>
            <w:tcBorders>
              <w:left w:val="single" w:color="auto" w:sz="4" w:space="0"/>
              <w:right w:val="single" w:color="auto" w:sz="4" w:space="0"/>
            </w:tcBorders>
            <w:vAlign w:val="center"/>
          </w:tcPr>
          <w:p w14:paraId="780585B1">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闭卷期末考试</w:t>
            </w:r>
          </w:p>
        </w:tc>
        <w:tc>
          <w:tcPr>
            <w:tcW w:w="1311" w:type="dxa"/>
            <w:tcBorders>
              <w:left w:val="single" w:color="auto" w:sz="4" w:space="0"/>
              <w:right w:val="single" w:color="auto" w:sz="4" w:space="0"/>
            </w:tcBorders>
            <w:vAlign w:val="center"/>
          </w:tcPr>
          <w:p w14:paraId="3DDDB753">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50%</w:t>
            </w:r>
          </w:p>
        </w:tc>
        <w:tc>
          <w:tcPr>
            <w:tcW w:w="3540" w:type="dxa"/>
            <w:tcBorders>
              <w:left w:val="single" w:color="auto" w:sz="4" w:space="0"/>
              <w:right w:val="single" w:color="auto" w:sz="4" w:space="0"/>
            </w:tcBorders>
            <w:vAlign w:val="center"/>
          </w:tcPr>
          <w:p w14:paraId="7C4042C7">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对课程进行总体考核，考试学生对基本知识和基本技能的掌握程度</w:t>
            </w:r>
          </w:p>
        </w:tc>
      </w:tr>
    </w:tbl>
    <w:p w14:paraId="7338754C">
      <w:pPr>
        <w:pStyle w:val="3"/>
        <w:bidi w:val="0"/>
        <w:rPr>
          <w:rFonts w:hint="eastAsia"/>
          <w:lang w:val="en-US" w:eastAsia="zh-CN"/>
        </w:rPr>
      </w:pPr>
      <w:r>
        <w:rPr>
          <w:rFonts w:hint="eastAsia"/>
          <w:lang w:val="en-US" w:eastAsia="zh-CN"/>
        </w:rPr>
        <w:t>七、课程实施与保障</w:t>
      </w:r>
    </w:p>
    <w:p w14:paraId="2AA9E0D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31883FF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用线上线下混合式教学模式，教学过程中以应用案例教学为主。案例教学为学生提供了一种模仿、借鉴和引伸的范例，师生互动性强，充分体现以学生为中心的教育理念。强调从提出问题入手，激发学生学习的兴趣，让学生有针对性地去探索并运用理论知识，以提高分析和解决问题的能力。</w:t>
      </w:r>
    </w:p>
    <w:p w14:paraId="4ABD79E3">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1EFEADE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通过系列教学活动设计，将课程思政有效融入教学活动中，活动结束教师点评知识应用同时，对学生在完成任务中的出现的错误进行解析，指出学生需要提升或完善的能力和素质目标。例如分析学生测试结果，逐步提升学生的阅读理解力与观察力、分析判断能力；通过讨论、头脑风暴等活动逐步锻炼学生的逻辑思维能力、语言表达能力；通过实践教学环节强化学生的团队协作能力、安全操作意识、求真务实的工匠精神；通过机械制图和CAD的应用，提升学生解决实际问题的能力。</w:t>
      </w:r>
    </w:p>
    <w:p w14:paraId="1F7E95C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16B6162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1AA5900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专职教师在12人左右，其中专职教师8人，来自企业的兼职教师4人。应具备双师素质资格，具有一定的实践经验，教学效果良好，职称和年龄结构合理。</w:t>
      </w:r>
    </w:p>
    <w:p w14:paraId="347E1B5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p w14:paraId="6D70803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实施课程教学，校内具备以下实训条件：多媒体专业教室、教学做一体化实训室和相关实训仪器。</w:t>
      </w:r>
    </w:p>
    <w:p w14:paraId="17005A93">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br w:type="page"/>
      </w:r>
    </w:p>
    <w:p w14:paraId="617D996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p>
    <w:p w14:paraId="18ACCD5E">
      <w:pPr>
        <w:spacing w:line="400" w:lineRule="exact"/>
        <w:jc w:val="center"/>
        <w:rPr>
          <w:rFonts w:ascii="Times New Roman" w:hAnsi="Times New Roman" w:cs="Times New Roman"/>
          <w:b/>
          <w:bCs/>
          <w:szCs w:val="21"/>
        </w:rPr>
      </w:pPr>
      <w:r>
        <w:rPr>
          <w:rFonts w:ascii="Times New Roman" w:hAnsi="Times New Roman" w:cs="Times New Roman"/>
          <w:b/>
          <w:bCs/>
          <w:szCs w:val="21"/>
        </w:rPr>
        <w:t>表1《</w:t>
      </w:r>
      <w:r>
        <w:rPr>
          <w:rFonts w:hint="eastAsia" w:ascii="Times New Roman" w:hAnsi="Times New Roman" w:cs="Times New Roman"/>
          <w:b/>
          <w:bCs/>
          <w:szCs w:val="21"/>
          <w:lang w:val="en-US" w:eastAsia="zh-CN"/>
        </w:rPr>
        <w:t>制图与CAD</w:t>
      </w:r>
      <w:r>
        <w:rPr>
          <w:rFonts w:ascii="Times New Roman" w:hAnsi="Times New Roman" w:cs="Times New Roman"/>
          <w:b/>
          <w:bCs/>
          <w:szCs w:val="21"/>
        </w:rPr>
        <w:t>》课程教学硬件环境基本要求</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
        <w:gridCol w:w="1967"/>
        <w:gridCol w:w="2300"/>
        <w:gridCol w:w="1762"/>
        <w:gridCol w:w="2908"/>
      </w:tblGrid>
      <w:tr w14:paraId="057C6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65" w:type="pct"/>
            <w:shd w:val="clear" w:color="auto" w:fill="auto"/>
            <w:vAlign w:val="center"/>
          </w:tcPr>
          <w:p w14:paraId="3C998C88">
            <w:pPr>
              <w:jc w:val="center"/>
              <w:rPr>
                <w:rFonts w:ascii="Times New Roman" w:hAnsi="Times New Roman" w:cs="Times New Roman"/>
                <w:b/>
                <w:bCs/>
                <w:spacing w:val="-10"/>
                <w:szCs w:val="21"/>
              </w:rPr>
            </w:pPr>
            <w:r>
              <w:rPr>
                <w:rFonts w:ascii="Times New Roman" w:hAnsi="Times New Roman" w:cs="Times New Roman"/>
                <w:b/>
                <w:bCs/>
                <w:spacing w:val="-10"/>
                <w:szCs w:val="21"/>
              </w:rPr>
              <w:t>序号</w:t>
            </w:r>
          </w:p>
        </w:tc>
        <w:tc>
          <w:tcPr>
            <w:tcW w:w="998" w:type="pct"/>
            <w:shd w:val="clear" w:color="auto" w:fill="auto"/>
            <w:vAlign w:val="center"/>
          </w:tcPr>
          <w:p w14:paraId="150179A4">
            <w:pPr>
              <w:jc w:val="center"/>
              <w:rPr>
                <w:rFonts w:ascii="Times New Roman" w:hAnsi="Times New Roman" w:cs="Times New Roman"/>
                <w:b/>
                <w:bCs/>
                <w:spacing w:val="-10"/>
                <w:szCs w:val="21"/>
              </w:rPr>
            </w:pPr>
            <w:r>
              <w:rPr>
                <w:rFonts w:ascii="Times New Roman" w:hAnsi="Times New Roman" w:cs="Times New Roman"/>
                <w:b/>
                <w:bCs/>
                <w:spacing w:val="-10"/>
                <w:szCs w:val="21"/>
              </w:rPr>
              <w:t>名称</w:t>
            </w:r>
          </w:p>
        </w:tc>
        <w:tc>
          <w:tcPr>
            <w:tcW w:w="1167" w:type="pct"/>
            <w:shd w:val="clear" w:color="auto" w:fill="auto"/>
            <w:vAlign w:val="center"/>
          </w:tcPr>
          <w:p w14:paraId="37382705">
            <w:pPr>
              <w:jc w:val="center"/>
              <w:rPr>
                <w:rFonts w:ascii="Times New Roman" w:hAnsi="Times New Roman" w:cs="Times New Roman"/>
                <w:b/>
                <w:bCs/>
                <w:spacing w:val="-10"/>
                <w:szCs w:val="21"/>
              </w:rPr>
            </w:pPr>
            <w:r>
              <w:rPr>
                <w:rFonts w:ascii="Times New Roman" w:hAnsi="Times New Roman" w:cs="Times New Roman"/>
                <w:b/>
                <w:bCs/>
                <w:spacing w:val="-10"/>
                <w:szCs w:val="21"/>
              </w:rPr>
              <w:t>基本配置要求</w:t>
            </w:r>
          </w:p>
        </w:tc>
        <w:tc>
          <w:tcPr>
            <w:tcW w:w="894" w:type="pct"/>
            <w:shd w:val="clear" w:color="auto" w:fill="auto"/>
            <w:vAlign w:val="center"/>
          </w:tcPr>
          <w:p w14:paraId="1EACD554">
            <w:pPr>
              <w:jc w:val="center"/>
              <w:rPr>
                <w:rFonts w:ascii="Times New Roman" w:hAnsi="Times New Roman" w:cs="Times New Roman"/>
                <w:b/>
                <w:bCs/>
                <w:spacing w:val="-10"/>
                <w:szCs w:val="21"/>
              </w:rPr>
            </w:pPr>
            <w:r>
              <w:rPr>
                <w:rFonts w:ascii="Times New Roman" w:hAnsi="Times New Roman" w:cs="Times New Roman"/>
                <w:b/>
                <w:bCs/>
                <w:spacing w:val="-10"/>
                <w:szCs w:val="21"/>
              </w:rPr>
              <w:t>场地大小/m</w:t>
            </w:r>
            <w:r>
              <w:rPr>
                <w:rFonts w:ascii="Times New Roman" w:hAnsi="Times New Roman" w:cs="Times New Roman"/>
                <w:b/>
                <w:bCs/>
                <w:spacing w:val="-10"/>
                <w:szCs w:val="21"/>
                <w:vertAlign w:val="superscript"/>
              </w:rPr>
              <w:t>2</w:t>
            </w:r>
          </w:p>
        </w:tc>
        <w:tc>
          <w:tcPr>
            <w:tcW w:w="1475" w:type="pct"/>
            <w:shd w:val="clear" w:color="auto" w:fill="auto"/>
            <w:vAlign w:val="center"/>
          </w:tcPr>
          <w:p w14:paraId="2A428C86">
            <w:pPr>
              <w:jc w:val="center"/>
              <w:rPr>
                <w:rFonts w:ascii="Times New Roman" w:hAnsi="Times New Roman" w:cs="Times New Roman"/>
                <w:b/>
                <w:bCs/>
                <w:spacing w:val="-10"/>
                <w:szCs w:val="21"/>
              </w:rPr>
            </w:pPr>
            <w:r>
              <w:rPr>
                <w:rFonts w:ascii="Times New Roman" w:hAnsi="Times New Roman" w:cs="Times New Roman"/>
                <w:b/>
                <w:bCs/>
                <w:spacing w:val="-10"/>
                <w:szCs w:val="21"/>
              </w:rPr>
              <w:t>功能说明</w:t>
            </w:r>
          </w:p>
        </w:tc>
      </w:tr>
      <w:tr w14:paraId="71E3E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shd w:val="clear" w:color="auto" w:fill="auto"/>
            <w:vAlign w:val="center"/>
          </w:tcPr>
          <w:p w14:paraId="06AD6D99">
            <w:pPr>
              <w:jc w:val="center"/>
              <w:rPr>
                <w:rFonts w:ascii="Times New Roman" w:hAnsi="Times New Roman" w:cs="Times New Roman"/>
                <w:spacing w:val="-10"/>
                <w:szCs w:val="21"/>
              </w:rPr>
            </w:pPr>
            <w:r>
              <w:rPr>
                <w:rFonts w:ascii="Times New Roman" w:hAnsi="Times New Roman" w:cs="Times New Roman"/>
                <w:spacing w:val="-10"/>
                <w:szCs w:val="21"/>
              </w:rPr>
              <w:t>1</w:t>
            </w:r>
          </w:p>
        </w:tc>
        <w:tc>
          <w:tcPr>
            <w:tcW w:w="998" w:type="pct"/>
            <w:shd w:val="clear" w:color="auto" w:fill="auto"/>
            <w:vAlign w:val="center"/>
          </w:tcPr>
          <w:p w14:paraId="0D648EDB">
            <w:pPr>
              <w:rPr>
                <w:rFonts w:ascii="Times New Roman" w:hAnsi="Times New Roman" w:cs="Times New Roman"/>
                <w:spacing w:val="-10"/>
                <w:szCs w:val="21"/>
              </w:rPr>
            </w:pPr>
            <w:r>
              <w:rPr>
                <w:rFonts w:ascii="Times New Roman" w:hAnsi="Times New Roman" w:cs="Times New Roman"/>
                <w:spacing w:val="-10"/>
                <w:szCs w:val="21"/>
              </w:rPr>
              <w:t>计算机机房</w:t>
            </w:r>
          </w:p>
          <w:p w14:paraId="7562926B">
            <w:pPr>
              <w:rPr>
                <w:rFonts w:ascii="Times New Roman" w:hAnsi="Times New Roman" w:cs="Times New Roman"/>
                <w:spacing w:val="-10"/>
                <w:szCs w:val="21"/>
              </w:rPr>
            </w:pPr>
            <w:r>
              <w:rPr>
                <w:rFonts w:ascii="Times New Roman" w:hAnsi="Times New Roman" w:cs="Times New Roman"/>
                <w:spacing w:val="-10"/>
                <w:szCs w:val="21"/>
              </w:rPr>
              <w:t>(2间)</w:t>
            </w:r>
          </w:p>
        </w:tc>
        <w:tc>
          <w:tcPr>
            <w:tcW w:w="1167" w:type="pct"/>
            <w:shd w:val="clear" w:color="auto" w:fill="auto"/>
            <w:vAlign w:val="center"/>
          </w:tcPr>
          <w:p w14:paraId="4D9E0341">
            <w:pPr>
              <w:rPr>
                <w:rFonts w:ascii="Times New Roman" w:hAnsi="Times New Roman" w:cs="Times New Roman"/>
                <w:spacing w:val="-10"/>
                <w:szCs w:val="21"/>
              </w:rPr>
            </w:pPr>
            <w:r>
              <w:rPr>
                <w:rFonts w:ascii="Times New Roman" w:hAnsi="Times New Roman" w:cs="Times New Roman"/>
                <w:spacing w:val="-10"/>
                <w:szCs w:val="21"/>
              </w:rPr>
              <w:t>网络环境投影</w:t>
            </w:r>
          </w:p>
          <w:p w14:paraId="163B5680">
            <w:pPr>
              <w:rPr>
                <w:rFonts w:ascii="Times New Roman" w:hAnsi="Times New Roman" w:cs="Times New Roman"/>
                <w:spacing w:val="-10"/>
                <w:szCs w:val="21"/>
              </w:rPr>
            </w:pPr>
            <w:r>
              <w:rPr>
                <w:rFonts w:ascii="Times New Roman" w:hAnsi="Times New Roman" w:cs="Times New Roman"/>
                <w:spacing w:val="-10"/>
                <w:szCs w:val="21"/>
              </w:rPr>
              <w:t>设备1套、50台计算机、AutoCAD绘图软件</w:t>
            </w:r>
          </w:p>
        </w:tc>
        <w:tc>
          <w:tcPr>
            <w:tcW w:w="894" w:type="pct"/>
            <w:shd w:val="clear" w:color="auto" w:fill="auto"/>
            <w:vAlign w:val="center"/>
          </w:tcPr>
          <w:p w14:paraId="2FC3290A">
            <w:pPr>
              <w:jc w:val="center"/>
              <w:rPr>
                <w:rFonts w:ascii="Times New Roman" w:hAnsi="Times New Roman" w:cs="Times New Roman"/>
                <w:spacing w:val="-10"/>
                <w:szCs w:val="21"/>
              </w:rPr>
            </w:pPr>
            <w:r>
              <w:rPr>
                <w:rFonts w:ascii="Times New Roman" w:hAnsi="Times New Roman" w:cs="Times New Roman"/>
                <w:spacing w:val="-10"/>
                <w:szCs w:val="21"/>
              </w:rPr>
              <w:t>160</w:t>
            </w:r>
          </w:p>
        </w:tc>
        <w:tc>
          <w:tcPr>
            <w:tcW w:w="1475" w:type="pct"/>
            <w:shd w:val="clear" w:color="auto" w:fill="auto"/>
            <w:vAlign w:val="center"/>
          </w:tcPr>
          <w:p w14:paraId="38A8ABE6">
            <w:pPr>
              <w:rPr>
                <w:rFonts w:ascii="Times New Roman" w:hAnsi="Times New Roman" w:cs="Times New Roman"/>
                <w:spacing w:val="-10"/>
                <w:szCs w:val="21"/>
              </w:rPr>
            </w:pPr>
            <w:r>
              <w:rPr>
                <w:rFonts w:ascii="Times New Roman" w:hAnsi="Times New Roman" w:cs="Times New Roman"/>
                <w:spacing w:val="-10"/>
                <w:szCs w:val="21"/>
              </w:rPr>
              <w:t>具有多媒体教室功能供课程教学、AutoCAD技能鉴定使用</w:t>
            </w:r>
          </w:p>
        </w:tc>
      </w:tr>
      <w:tr w14:paraId="3F542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shd w:val="clear" w:color="auto" w:fill="auto"/>
            <w:vAlign w:val="center"/>
          </w:tcPr>
          <w:p w14:paraId="12643DB9">
            <w:pPr>
              <w:jc w:val="center"/>
              <w:rPr>
                <w:rFonts w:ascii="Times New Roman" w:hAnsi="Times New Roman" w:cs="Times New Roman"/>
                <w:spacing w:val="-10"/>
                <w:szCs w:val="21"/>
              </w:rPr>
            </w:pPr>
            <w:r>
              <w:rPr>
                <w:rFonts w:ascii="Times New Roman" w:hAnsi="Times New Roman" w:cs="Times New Roman"/>
                <w:spacing w:val="-10"/>
                <w:szCs w:val="21"/>
              </w:rPr>
              <w:t>2</w:t>
            </w:r>
          </w:p>
        </w:tc>
        <w:tc>
          <w:tcPr>
            <w:tcW w:w="998" w:type="pct"/>
            <w:shd w:val="clear" w:color="auto" w:fill="auto"/>
            <w:vAlign w:val="center"/>
          </w:tcPr>
          <w:p w14:paraId="64419E36">
            <w:pPr>
              <w:rPr>
                <w:rFonts w:ascii="Times New Roman" w:hAnsi="Times New Roman" w:cs="Times New Roman"/>
                <w:spacing w:val="-10"/>
                <w:szCs w:val="21"/>
              </w:rPr>
            </w:pPr>
            <w:r>
              <w:rPr>
                <w:rFonts w:ascii="Times New Roman" w:hAnsi="Times New Roman" w:cs="Times New Roman"/>
                <w:spacing w:val="-10"/>
                <w:szCs w:val="21"/>
              </w:rPr>
              <w:t>制图多媒体专业教室</w:t>
            </w:r>
          </w:p>
          <w:p w14:paraId="40EB6DED">
            <w:pPr>
              <w:rPr>
                <w:rFonts w:ascii="Times New Roman" w:hAnsi="Times New Roman" w:cs="Times New Roman"/>
                <w:spacing w:val="-10"/>
                <w:szCs w:val="21"/>
              </w:rPr>
            </w:pPr>
            <w:r>
              <w:rPr>
                <w:rFonts w:ascii="Times New Roman" w:hAnsi="Times New Roman" w:cs="Times New Roman"/>
                <w:spacing w:val="-10"/>
                <w:szCs w:val="21"/>
              </w:rPr>
              <w:t>(2间)</w:t>
            </w:r>
          </w:p>
        </w:tc>
        <w:tc>
          <w:tcPr>
            <w:tcW w:w="1167" w:type="pct"/>
            <w:shd w:val="clear" w:color="auto" w:fill="auto"/>
            <w:vAlign w:val="center"/>
          </w:tcPr>
          <w:p w14:paraId="3AAF9BDA">
            <w:pPr>
              <w:rPr>
                <w:rFonts w:ascii="Times New Roman" w:hAnsi="Times New Roman" w:cs="Times New Roman"/>
                <w:spacing w:val="-10"/>
                <w:szCs w:val="21"/>
              </w:rPr>
            </w:pPr>
            <w:r>
              <w:rPr>
                <w:rFonts w:ascii="Times New Roman" w:hAnsi="Times New Roman" w:cs="Times New Roman"/>
                <w:spacing w:val="-10"/>
                <w:szCs w:val="21"/>
              </w:rPr>
              <w:t>投影设备1套、模型陈列柜两套</w:t>
            </w:r>
          </w:p>
        </w:tc>
        <w:tc>
          <w:tcPr>
            <w:tcW w:w="894" w:type="pct"/>
            <w:shd w:val="clear" w:color="auto" w:fill="auto"/>
            <w:vAlign w:val="center"/>
          </w:tcPr>
          <w:p w14:paraId="1F197BFC">
            <w:pPr>
              <w:jc w:val="center"/>
              <w:rPr>
                <w:rFonts w:ascii="Times New Roman" w:hAnsi="Times New Roman" w:cs="Times New Roman"/>
                <w:spacing w:val="-10"/>
                <w:szCs w:val="21"/>
              </w:rPr>
            </w:pPr>
            <w:r>
              <w:rPr>
                <w:rFonts w:ascii="Times New Roman" w:hAnsi="Times New Roman" w:cs="Times New Roman"/>
                <w:spacing w:val="-10"/>
                <w:szCs w:val="21"/>
              </w:rPr>
              <w:t>120</w:t>
            </w:r>
          </w:p>
        </w:tc>
        <w:tc>
          <w:tcPr>
            <w:tcW w:w="1475" w:type="pct"/>
            <w:shd w:val="clear" w:color="auto" w:fill="auto"/>
            <w:vAlign w:val="center"/>
          </w:tcPr>
          <w:p w14:paraId="51A03575">
            <w:pPr>
              <w:rPr>
                <w:rFonts w:ascii="Times New Roman" w:hAnsi="Times New Roman" w:cs="Times New Roman"/>
                <w:spacing w:val="-10"/>
                <w:szCs w:val="21"/>
              </w:rPr>
            </w:pPr>
            <w:r>
              <w:rPr>
                <w:rFonts w:ascii="Times New Roman" w:hAnsi="Times New Roman" w:cs="Times New Roman"/>
                <w:spacing w:val="-10"/>
                <w:szCs w:val="21"/>
              </w:rPr>
              <w:t>具有多媒体教室功能供课程教学、实训使用</w:t>
            </w:r>
          </w:p>
        </w:tc>
      </w:tr>
    </w:tbl>
    <w:p w14:paraId="731FD8A6">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2F6C661F">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1D4DAF2D">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1.有关制图国家、行业标准及有关专业图书与期刊等图书资源；</w:t>
      </w:r>
    </w:p>
    <w:p w14:paraId="3BD88198">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2.来自企业的规范、生产图样等企业生产技术资料。</w:t>
      </w:r>
    </w:p>
    <w:p w14:paraId="30663061">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3.参考书</w:t>
      </w:r>
    </w:p>
    <w:p w14:paraId="0B43E7CB">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（2）数字教学资源：</w:t>
      </w:r>
    </w:p>
    <w:p w14:paraId="0FAD3E7B">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1.基本的《制图与CAD》多媒体网络课程资源；</w:t>
      </w:r>
    </w:p>
    <w:p w14:paraId="0B498A1E">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2.有关专业软件。</w:t>
      </w:r>
    </w:p>
    <w:p w14:paraId="549E345B">
      <w:pPr>
        <w:rPr>
          <w:rFonts w:hint="eastAsia" w:ascii="Times New Roman" w:hAnsi="Times New Roman" w:cs="Times New Roman"/>
        </w:rPr>
      </w:pPr>
      <w:r>
        <w:rPr>
          <w:rFonts w:hint="eastAsia" w:ascii="Times New Roman" w:hAnsi="Times New Roman" w:cs="Times New Roman"/>
        </w:rPr>
        <w:br w:type="page"/>
      </w:r>
    </w:p>
    <w:p w14:paraId="5CF9435B">
      <w:pPr>
        <w:pStyle w:val="2"/>
        <w:bidi w:val="0"/>
      </w:pPr>
      <w:bookmarkStart w:id="12" w:name="_Toc3783"/>
      <w:r>
        <w:rPr>
          <w:rFonts w:hint="eastAsia"/>
        </w:rPr>
        <w:t>《机械基础》课程标准</w:t>
      </w:r>
      <w:bookmarkEnd w:id="12"/>
    </w:p>
    <w:p w14:paraId="6199EC19">
      <w:pPr>
        <w:pStyle w:val="3"/>
        <w:bidi w:val="0"/>
        <w:rPr>
          <w:rFonts w:hint="eastAsia"/>
        </w:rPr>
      </w:pPr>
      <w:r>
        <w:rPr>
          <w:rFonts w:hint="eastAsia"/>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1510"/>
        <w:gridCol w:w="1681"/>
        <w:gridCol w:w="1253"/>
        <w:gridCol w:w="1100"/>
        <w:gridCol w:w="3097"/>
      </w:tblGrid>
      <w:tr w14:paraId="75BC7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9" w:type="dxa"/>
            <w:tcBorders>
              <w:top w:val="single" w:color="auto" w:sz="4" w:space="0"/>
              <w:left w:val="single" w:color="auto" w:sz="4" w:space="0"/>
              <w:bottom w:val="single" w:color="auto" w:sz="4" w:space="0"/>
              <w:right w:val="single" w:color="auto" w:sz="4" w:space="0"/>
            </w:tcBorders>
            <w:vAlign w:val="center"/>
          </w:tcPr>
          <w:p w14:paraId="69036674">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课程名称</w:t>
            </w:r>
          </w:p>
        </w:tc>
        <w:tc>
          <w:tcPr>
            <w:tcW w:w="4009" w:type="dxa"/>
            <w:gridSpan w:val="3"/>
            <w:tcBorders>
              <w:top w:val="single" w:color="auto" w:sz="4" w:space="0"/>
              <w:left w:val="single" w:color="auto" w:sz="4" w:space="0"/>
              <w:bottom w:val="single" w:color="auto" w:sz="4" w:space="0"/>
              <w:right w:val="single" w:color="auto" w:sz="4" w:space="0"/>
            </w:tcBorders>
            <w:vAlign w:val="center"/>
          </w:tcPr>
          <w:p w14:paraId="427E5525">
            <w:pPr>
              <w:pStyle w:val="16"/>
              <w:spacing w:before="0" w:beforeAutospacing="0" w:after="0" w:afterAutospacing="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机械基础</w:t>
            </w:r>
          </w:p>
        </w:tc>
        <w:tc>
          <w:tcPr>
            <w:tcW w:w="993" w:type="dxa"/>
            <w:tcBorders>
              <w:top w:val="single" w:color="auto" w:sz="4" w:space="0"/>
              <w:left w:val="single" w:color="auto" w:sz="4" w:space="0"/>
              <w:bottom w:val="single" w:color="auto" w:sz="4" w:space="0"/>
              <w:right w:val="single" w:color="auto" w:sz="4" w:space="0"/>
            </w:tcBorders>
            <w:vAlign w:val="center"/>
          </w:tcPr>
          <w:p w14:paraId="03954097">
            <w:pPr>
              <w:pStyle w:val="16"/>
              <w:spacing w:before="0" w:beforeAutospacing="0" w:after="0" w:afterAutospacing="0"/>
              <w:ind w:right="-117"/>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课程编码</w:t>
            </w:r>
          </w:p>
        </w:tc>
        <w:tc>
          <w:tcPr>
            <w:tcW w:w="2795" w:type="dxa"/>
            <w:tcBorders>
              <w:top w:val="single" w:color="auto" w:sz="4" w:space="0"/>
              <w:left w:val="single" w:color="auto" w:sz="4" w:space="0"/>
              <w:bottom w:val="single" w:color="auto" w:sz="4" w:space="0"/>
              <w:right w:val="single" w:color="auto" w:sz="4" w:space="0"/>
            </w:tcBorders>
            <w:vAlign w:val="center"/>
          </w:tcPr>
          <w:p w14:paraId="0FDB93A9">
            <w:pPr>
              <w:pStyle w:val="16"/>
              <w:spacing w:before="0" w:beforeAutospacing="0" w:after="0" w:afterAutospacing="0"/>
              <w:ind w:right="-145"/>
              <w:jc w:val="center"/>
              <w:rPr>
                <w:rFonts w:ascii="Times New Roman" w:hAnsi="Times New Roman" w:eastAsia="宋体" w:cs="Times New Roman"/>
                <w:color w:val="FF0000"/>
                <w:sz w:val="21"/>
                <w:szCs w:val="21"/>
              </w:rPr>
            </w:pPr>
            <w:r>
              <w:rPr>
                <w:rFonts w:hint="eastAsia" w:ascii="宋体" w:hAnsi="宋体" w:eastAsia="宋体" w:cs="宋体"/>
                <w:bCs/>
                <w:kern w:val="2"/>
                <w:sz w:val="18"/>
                <w:szCs w:val="18"/>
              </w:rPr>
              <w:t>jxjz23004</w:t>
            </w:r>
          </w:p>
        </w:tc>
      </w:tr>
      <w:tr w14:paraId="2D93B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9" w:type="dxa"/>
            <w:tcBorders>
              <w:top w:val="single" w:color="auto" w:sz="4" w:space="0"/>
              <w:left w:val="single" w:color="auto" w:sz="4" w:space="0"/>
              <w:bottom w:val="single" w:color="auto" w:sz="4" w:space="0"/>
              <w:right w:val="single" w:color="auto" w:sz="4" w:space="0"/>
            </w:tcBorders>
          </w:tcPr>
          <w:p w14:paraId="59B00B98">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建议学时</w:t>
            </w:r>
          </w:p>
        </w:tc>
        <w:tc>
          <w:tcPr>
            <w:tcW w:w="1425" w:type="dxa"/>
            <w:tcBorders>
              <w:top w:val="single" w:color="auto" w:sz="4" w:space="0"/>
              <w:left w:val="single" w:color="auto" w:sz="4" w:space="0"/>
              <w:bottom w:val="single" w:color="auto" w:sz="4" w:space="0"/>
              <w:right w:val="single" w:color="auto" w:sz="4" w:space="0"/>
            </w:tcBorders>
          </w:tcPr>
          <w:p w14:paraId="51B9B76F">
            <w:pPr>
              <w:jc w:val="center"/>
              <w:rPr>
                <w:rFonts w:ascii="Times New Roman" w:hAnsi="Times New Roman" w:cs="Times New Roman"/>
                <w:szCs w:val="21"/>
              </w:rPr>
            </w:pPr>
            <w:r>
              <w:rPr>
                <w:rFonts w:hint="eastAsia" w:ascii="Times New Roman" w:hAnsi="Times New Roman" w:cs="Times New Roman"/>
                <w:szCs w:val="21"/>
              </w:rPr>
              <w:t>28</w:t>
            </w:r>
            <w:r>
              <w:rPr>
                <w:rFonts w:ascii="Times New Roman" w:hAnsi="Times New Roman" w:cs="Times New Roman"/>
                <w:szCs w:val="21"/>
              </w:rPr>
              <w:t>学时</w:t>
            </w:r>
          </w:p>
        </w:tc>
        <w:tc>
          <w:tcPr>
            <w:tcW w:w="1555" w:type="dxa"/>
            <w:tcBorders>
              <w:top w:val="single" w:color="auto" w:sz="4" w:space="0"/>
              <w:left w:val="single" w:color="auto" w:sz="4" w:space="0"/>
              <w:bottom w:val="single" w:color="auto" w:sz="4" w:space="0"/>
              <w:right w:val="single" w:color="auto" w:sz="4" w:space="0"/>
            </w:tcBorders>
          </w:tcPr>
          <w:p w14:paraId="5CBF08C5">
            <w:pPr>
              <w:rPr>
                <w:rFonts w:ascii="Times New Roman" w:hAnsi="Times New Roman" w:cs="Times New Roman"/>
                <w:szCs w:val="21"/>
              </w:rPr>
            </w:pPr>
            <w:r>
              <w:rPr>
                <w:rFonts w:ascii="Times New Roman" w:hAnsi="Times New Roman" w:eastAsia="宋体" w:cs="Times New Roman"/>
                <w:b/>
                <w:bCs/>
                <w:kern w:val="0"/>
                <w:szCs w:val="21"/>
              </w:rPr>
              <w:t>其中实践学时</w:t>
            </w:r>
          </w:p>
        </w:tc>
        <w:tc>
          <w:tcPr>
            <w:tcW w:w="1029" w:type="dxa"/>
            <w:tcBorders>
              <w:top w:val="single" w:color="auto" w:sz="4" w:space="0"/>
              <w:left w:val="single" w:color="auto" w:sz="4" w:space="0"/>
              <w:bottom w:val="single" w:color="auto" w:sz="4" w:space="0"/>
              <w:right w:val="single" w:color="auto" w:sz="4" w:space="0"/>
            </w:tcBorders>
          </w:tcPr>
          <w:p w14:paraId="27C0598A">
            <w:pPr>
              <w:jc w:val="center"/>
              <w:rPr>
                <w:rFonts w:ascii="Times New Roman" w:hAnsi="Times New Roman" w:cs="Times New Roman"/>
                <w:szCs w:val="21"/>
              </w:rPr>
            </w:pPr>
            <w:r>
              <w:rPr>
                <w:rFonts w:hint="eastAsia" w:ascii="Times New Roman" w:hAnsi="Times New Roman" w:cs="Times New Roman"/>
                <w:szCs w:val="21"/>
              </w:rPr>
              <w:t>8</w:t>
            </w:r>
            <w:r>
              <w:rPr>
                <w:rFonts w:ascii="Times New Roman" w:hAnsi="Times New Roman" w:cs="Times New Roman"/>
                <w:szCs w:val="21"/>
              </w:rPr>
              <w:t>学时</w:t>
            </w:r>
          </w:p>
        </w:tc>
        <w:tc>
          <w:tcPr>
            <w:tcW w:w="993" w:type="dxa"/>
            <w:tcBorders>
              <w:top w:val="single" w:color="auto" w:sz="4" w:space="0"/>
              <w:left w:val="single" w:color="auto" w:sz="4" w:space="0"/>
              <w:bottom w:val="single" w:color="auto" w:sz="4" w:space="0"/>
              <w:right w:val="single" w:color="auto" w:sz="4" w:space="0"/>
            </w:tcBorders>
            <w:vAlign w:val="center"/>
          </w:tcPr>
          <w:p w14:paraId="1937D329">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学分</w:t>
            </w:r>
          </w:p>
        </w:tc>
        <w:tc>
          <w:tcPr>
            <w:tcW w:w="2795" w:type="dxa"/>
            <w:tcBorders>
              <w:top w:val="single" w:color="auto" w:sz="4" w:space="0"/>
              <w:left w:val="single" w:color="auto" w:sz="4" w:space="0"/>
              <w:bottom w:val="single" w:color="auto" w:sz="4" w:space="0"/>
              <w:right w:val="single" w:color="auto" w:sz="4" w:space="0"/>
            </w:tcBorders>
            <w:vAlign w:val="center"/>
          </w:tcPr>
          <w:p w14:paraId="0DAC7F13">
            <w:pPr>
              <w:pStyle w:val="16"/>
              <w:spacing w:before="0" w:beforeAutospacing="0" w:after="0" w:afterAutospacing="0"/>
              <w:jc w:val="center"/>
              <w:rPr>
                <w:rFonts w:ascii="Times New Roman" w:hAnsi="Times New Roman" w:eastAsia="宋体" w:cs="Times New Roman"/>
                <w:color w:val="auto"/>
                <w:sz w:val="21"/>
                <w:szCs w:val="21"/>
              </w:rPr>
            </w:pPr>
            <w:r>
              <w:rPr>
                <w:rFonts w:hint="eastAsia" w:ascii="Times New Roman" w:hAnsi="Times New Roman" w:cs="Times New Roman" w:eastAsiaTheme="minorEastAsia"/>
                <w:color w:val="auto"/>
                <w:kern w:val="2"/>
                <w:sz w:val="21"/>
                <w:szCs w:val="21"/>
              </w:rPr>
              <w:t>2</w:t>
            </w:r>
            <w:r>
              <w:rPr>
                <w:rFonts w:ascii="Times New Roman" w:hAnsi="Times New Roman" w:cs="Times New Roman" w:eastAsiaTheme="minorEastAsia"/>
                <w:color w:val="auto"/>
                <w:kern w:val="2"/>
                <w:sz w:val="21"/>
                <w:szCs w:val="21"/>
              </w:rPr>
              <w:t>学分</w:t>
            </w:r>
          </w:p>
        </w:tc>
      </w:tr>
      <w:tr w14:paraId="1A44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9" w:type="dxa"/>
            <w:tcBorders>
              <w:top w:val="single" w:color="auto" w:sz="4" w:space="0"/>
              <w:left w:val="single" w:color="auto" w:sz="4" w:space="0"/>
              <w:bottom w:val="single" w:color="auto" w:sz="4" w:space="0"/>
              <w:right w:val="single" w:color="auto" w:sz="4" w:space="0"/>
            </w:tcBorders>
          </w:tcPr>
          <w:p w14:paraId="161509E7">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适用专业</w:t>
            </w:r>
          </w:p>
        </w:tc>
        <w:tc>
          <w:tcPr>
            <w:tcW w:w="7797" w:type="dxa"/>
            <w:gridSpan w:val="5"/>
            <w:tcBorders>
              <w:top w:val="single" w:color="auto" w:sz="4" w:space="0"/>
              <w:left w:val="single" w:color="auto" w:sz="4" w:space="0"/>
              <w:bottom w:val="single" w:color="auto" w:sz="4" w:space="0"/>
              <w:right w:val="single" w:color="auto" w:sz="4" w:space="0"/>
            </w:tcBorders>
          </w:tcPr>
          <w:p w14:paraId="4029AFA5">
            <w:pPr>
              <w:pStyle w:val="16"/>
              <w:spacing w:before="0" w:beforeAutospacing="0" w:after="0" w:afterAutospacing="0"/>
              <w:jc w:val="center"/>
              <w:rPr>
                <w:rFonts w:ascii="Times New Roman" w:hAnsi="Times New Roman" w:cs="Times New Roman" w:eastAsiaTheme="minorEastAsia"/>
                <w:color w:val="auto"/>
                <w:kern w:val="2"/>
                <w:sz w:val="21"/>
                <w:szCs w:val="21"/>
              </w:rPr>
            </w:pPr>
            <w:r>
              <w:rPr>
                <w:rFonts w:hint="eastAsia" w:ascii="Times New Roman" w:hAnsi="Times New Roman" w:cs="Times New Roman" w:eastAsiaTheme="minorEastAsia"/>
                <w:color w:val="auto"/>
                <w:kern w:val="2"/>
                <w:sz w:val="21"/>
                <w:szCs w:val="21"/>
              </w:rPr>
              <w:t>油气储运</w:t>
            </w:r>
            <w:r>
              <w:rPr>
                <w:rFonts w:ascii="Times New Roman" w:hAnsi="Times New Roman" w:cs="Times New Roman" w:eastAsiaTheme="minorEastAsia"/>
                <w:color w:val="auto"/>
                <w:kern w:val="2"/>
                <w:sz w:val="21"/>
                <w:szCs w:val="21"/>
              </w:rPr>
              <w:t>技术</w:t>
            </w:r>
          </w:p>
        </w:tc>
      </w:tr>
      <w:tr w14:paraId="21E83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9" w:type="dxa"/>
            <w:tcBorders>
              <w:top w:val="single" w:color="auto" w:sz="4" w:space="0"/>
              <w:left w:val="single" w:color="auto" w:sz="4" w:space="0"/>
              <w:right w:val="single" w:color="auto" w:sz="4" w:space="0"/>
            </w:tcBorders>
            <w:vAlign w:val="center"/>
          </w:tcPr>
          <w:p w14:paraId="43909854">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课程类型</w:t>
            </w:r>
          </w:p>
        </w:tc>
        <w:tc>
          <w:tcPr>
            <w:tcW w:w="4009" w:type="dxa"/>
            <w:gridSpan w:val="3"/>
            <w:tcBorders>
              <w:top w:val="single" w:color="auto" w:sz="4" w:space="0"/>
              <w:left w:val="single" w:color="auto" w:sz="4" w:space="0"/>
              <w:right w:val="single" w:color="auto" w:sz="4" w:space="0"/>
            </w:tcBorders>
          </w:tcPr>
          <w:p w14:paraId="1D30A7E8">
            <w:pPr>
              <w:widowControl/>
              <w:jc w:val="left"/>
              <w:rPr>
                <w:rFonts w:ascii="Times New Roman" w:hAnsi="Times New Roman" w:cs="Times New Roman"/>
                <w:szCs w:val="21"/>
              </w:rPr>
            </w:pPr>
            <w:r>
              <w:rPr>
                <w:rFonts w:ascii="Times New Roman" w:hAnsi="Times New Roman" w:eastAsia="宋体" w:cs="Times New Roman"/>
                <w:szCs w:val="21"/>
              </w:rPr>
              <w:t>√专业基础课</w:t>
            </w:r>
            <w:r>
              <w:rPr>
                <w:rFonts w:ascii="Times New Roman" w:hAnsi="Times New Roman" w:cs="Times New Roman"/>
                <w:szCs w:val="21"/>
              </w:rPr>
              <w:t>□专业核心课□专业选修课□专业技能课</w:t>
            </w:r>
          </w:p>
        </w:tc>
        <w:tc>
          <w:tcPr>
            <w:tcW w:w="993" w:type="dxa"/>
            <w:tcBorders>
              <w:top w:val="single" w:color="auto" w:sz="4" w:space="0"/>
              <w:left w:val="single" w:color="auto" w:sz="4" w:space="0"/>
              <w:bottom w:val="single" w:color="auto" w:sz="4" w:space="0"/>
              <w:right w:val="single" w:color="auto" w:sz="4" w:space="0"/>
            </w:tcBorders>
            <w:vAlign w:val="center"/>
          </w:tcPr>
          <w:p w14:paraId="6EA63D81">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课程性质</w:t>
            </w:r>
          </w:p>
        </w:tc>
        <w:tc>
          <w:tcPr>
            <w:tcW w:w="2795" w:type="dxa"/>
            <w:tcBorders>
              <w:top w:val="single" w:color="auto" w:sz="4" w:space="0"/>
              <w:left w:val="single" w:color="auto" w:sz="4" w:space="0"/>
              <w:bottom w:val="single" w:color="auto" w:sz="4" w:space="0"/>
              <w:right w:val="single" w:color="auto" w:sz="4" w:space="0"/>
            </w:tcBorders>
            <w:vAlign w:val="center"/>
          </w:tcPr>
          <w:p w14:paraId="7A926FFA">
            <w:pPr>
              <w:pStyle w:val="16"/>
              <w:spacing w:before="0" w:beforeAutospacing="0" w:after="0" w:afterAutospacing="0"/>
              <w:ind w:left="-105" w:leftChars="-50" w:right="-105" w:rightChars="-50"/>
              <w:jc w:val="center"/>
              <w:rPr>
                <w:rFonts w:ascii="Times New Roman" w:hAnsi="Times New Roman" w:eastAsia="宋体" w:cs="Times New Roman"/>
                <w:bCs/>
                <w:color w:val="auto"/>
                <w:sz w:val="21"/>
                <w:szCs w:val="21"/>
              </w:rPr>
            </w:pPr>
            <w:r>
              <w:rPr>
                <w:rFonts w:ascii="Times New Roman" w:hAnsi="Times New Roman" w:eastAsia="宋体" w:cs="Times New Roman"/>
                <w:color w:val="auto"/>
                <w:sz w:val="21"/>
                <w:szCs w:val="21"/>
              </w:rPr>
              <w:fldChar w:fldCharType="begin"/>
            </w:r>
            <w:r>
              <w:rPr>
                <w:rFonts w:ascii="Times New Roman" w:hAnsi="Times New Roman" w:eastAsia="宋体" w:cs="Times New Roman"/>
                <w:color w:val="auto"/>
                <w:sz w:val="21"/>
                <w:szCs w:val="21"/>
              </w:rPr>
              <w:instrText xml:space="preserve"> EQ \o\ac(□)</w:instrText>
            </w:r>
            <w:r>
              <w:rPr>
                <w:rFonts w:ascii="Times New Roman" w:hAnsi="Times New Roman" w:eastAsia="宋体" w:cs="Times New Roman"/>
                <w:color w:val="auto"/>
                <w:sz w:val="21"/>
                <w:szCs w:val="21"/>
              </w:rPr>
              <w:fldChar w:fldCharType="end"/>
            </w:r>
            <w:r>
              <w:rPr>
                <w:rFonts w:ascii="Times New Roman" w:hAnsi="Times New Roman" w:eastAsia="宋体" w:cs="Times New Roman"/>
                <w:bCs/>
                <w:color w:val="auto"/>
                <w:sz w:val="21"/>
                <w:szCs w:val="21"/>
              </w:rPr>
              <w:t>理论课</w:t>
            </w:r>
            <w:r>
              <w:rPr>
                <w:rFonts w:ascii="Times New Roman" w:hAnsi="Times New Roman" w:eastAsia="宋体" w:cs="Times New Roman"/>
                <w:color w:val="auto"/>
                <w:sz w:val="21"/>
                <w:szCs w:val="21"/>
              </w:rPr>
              <w:t>√</w:t>
            </w:r>
            <w:r>
              <w:rPr>
                <w:rFonts w:ascii="Times New Roman" w:hAnsi="Times New Roman" w:eastAsia="宋体" w:cs="Times New Roman"/>
                <w:bCs/>
                <w:color w:val="auto"/>
                <w:sz w:val="21"/>
                <w:szCs w:val="21"/>
              </w:rPr>
              <w:t>理实一体</w:t>
            </w:r>
          </w:p>
          <w:p w14:paraId="5EDEBC3C">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bCs/>
                <w:color w:val="auto"/>
                <w:sz w:val="21"/>
                <w:szCs w:val="21"/>
              </w:rPr>
              <w:t>□集中性实践环节</w:t>
            </w:r>
          </w:p>
        </w:tc>
      </w:tr>
      <w:tr w14:paraId="4AF12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9" w:type="dxa"/>
            <w:tcBorders>
              <w:top w:val="single" w:color="auto" w:sz="4" w:space="0"/>
              <w:left w:val="single" w:color="auto" w:sz="4" w:space="0"/>
              <w:right w:val="single" w:color="auto" w:sz="4" w:space="0"/>
            </w:tcBorders>
            <w:vAlign w:val="center"/>
          </w:tcPr>
          <w:p w14:paraId="63C85D92">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先修课程</w:t>
            </w:r>
          </w:p>
        </w:tc>
        <w:tc>
          <w:tcPr>
            <w:tcW w:w="7797" w:type="dxa"/>
            <w:gridSpan w:val="5"/>
            <w:tcBorders>
              <w:top w:val="single" w:color="auto" w:sz="4" w:space="0"/>
              <w:left w:val="single" w:color="auto" w:sz="4" w:space="0"/>
              <w:right w:val="single" w:color="auto" w:sz="4" w:space="0"/>
            </w:tcBorders>
          </w:tcPr>
          <w:p w14:paraId="18BAA24D">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制图</w:t>
            </w:r>
            <w:r>
              <w:rPr>
                <w:rFonts w:hint="eastAsia" w:ascii="宋体" w:hAnsi="宋体" w:eastAsia="宋体" w:cs="宋体"/>
                <w:bCs/>
                <w:kern w:val="2"/>
                <w:sz w:val="21"/>
                <w:szCs w:val="21"/>
              </w:rPr>
              <w:t>与CAD</w:t>
            </w:r>
            <w:r>
              <w:rPr>
                <w:rFonts w:hint="eastAsia" w:ascii="Times New Roman" w:hAnsi="Times New Roman" w:eastAsia="宋体" w:cs="Times New Roman"/>
                <w:color w:val="auto"/>
                <w:sz w:val="21"/>
                <w:szCs w:val="21"/>
              </w:rPr>
              <w:t>、高等数学、</w:t>
            </w:r>
            <w:r>
              <w:rPr>
                <w:rFonts w:hint="eastAsia" w:ascii="宋体" w:hAnsi="宋体" w:eastAsia="宋体" w:cs="宋体"/>
                <w:bCs/>
                <w:kern w:val="2"/>
                <w:sz w:val="21"/>
                <w:szCs w:val="21"/>
              </w:rPr>
              <w:t>流体力学</w:t>
            </w:r>
          </w:p>
        </w:tc>
      </w:tr>
      <w:tr w14:paraId="635F1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9" w:type="dxa"/>
            <w:tcBorders>
              <w:top w:val="single" w:color="auto" w:sz="4" w:space="0"/>
              <w:left w:val="single" w:color="auto" w:sz="4" w:space="0"/>
              <w:right w:val="single" w:color="auto" w:sz="4" w:space="0"/>
            </w:tcBorders>
            <w:vAlign w:val="center"/>
          </w:tcPr>
          <w:p w14:paraId="212E2525">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后续课程</w:t>
            </w:r>
          </w:p>
        </w:tc>
        <w:tc>
          <w:tcPr>
            <w:tcW w:w="7797" w:type="dxa"/>
            <w:gridSpan w:val="5"/>
            <w:tcBorders>
              <w:top w:val="single" w:color="auto" w:sz="4" w:space="0"/>
              <w:left w:val="single" w:color="auto" w:sz="4" w:space="0"/>
              <w:right w:val="single" w:color="auto" w:sz="4" w:space="0"/>
            </w:tcBorders>
          </w:tcPr>
          <w:p w14:paraId="0253C952">
            <w:pPr>
              <w:pStyle w:val="16"/>
              <w:spacing w:before="0" w:beforeAutospacing="0" w:after="0" w:afterAutospacing="0"/>
              <w:ind w:left="-105" w:leftChars="-50" w:right="-105" w:rightChars="-5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油气储运设备</w:t>
            </w:r>
            <w:r>
              <w:rPr>
                <w:rFonts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rPr>
              <w:t>油气管道输送</w:t>
            </w:r>
            <w:r>
              <w:rPr>
                <w:rFonts w:ascii="Times New Roman" w:hAnsi="Times New Roman" w:eastAsia="宋体" w:cs="Times New Roman"/>
                <w:color w:val="auto"/>
                <w:sz w:val="21"/>
                <w:szCs w:val="21"/>
              </w:rPr>
              <w:t>、</w:t>
            </w:r>
            <w:bookmarkStart w:id="13" w:name="OLE_LINK27"/>
            <w:r>
              <w:rPr>
                <w:rFonts w:hint="eastAsia" w:ascii="Times New Roman" w:hAnsi="Times New Roman" w:eastAsia="宋体" w:cs="Times New Roman"/>
                <w:color w:val="auto"/>
                <w:sz w:val="21"/>
                <w:szCs w:val="21"/>
              </w:rPr>
              <w:t>油气集输技术</w:t>
            </w:r>
            <w:bookmarkEnd w:id="13"/>
          </w:p>
        </w:tc>
      </w:tr>
      <w:tr w14:paraId="77BE2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9" w:type="dxa"/>
            <w:tcBorders>
              <w:top w:val="single" w:color="auto" w:sz="4" w:space="0"/>
              <w:left w:val="single" w:color="auto" w:sz="4" w:space="0"/>
              <w:right w:val="single" w:color="auto" w:sz="4" w:space="0"/>
            </w:tcBorders>
            <w:vAlign w:val="center"/>
          </w:tcPr>
          <w:p w14:paraId="50FD6452">
            <w:pPr>
              <w:jc w:val="center"/>
              <w:rPr>
                <w:rFonts w:ascii="Times New Roman" w:hAnsi="Times New Roman" w:cs="Times New Roman"/>
                <w:b/>
              </w:rPr>
            </w:pPr>
            <w:r>
              <w:rPr>
                <w:rFonts w:ascii="Times New Roman" w:hAnsi="Times New Roman" w:eastAsia="宋体" w:cs="Times New Roman"/>
                <w:b/>
              </w:rPr>
              <w:t>选用教材</w:t>
            </w:r>
          </w:p>
        </w:tc>
        <w:tc>
          <w:tcPr>
            <w:tcW w:w="7797" w:type="dxa"/>
            <w:gridSpan w:val="5"/>
            <w:tcBorders>
              <w:top w:val="single" w:color="auto" w:sz="4" w:space="0"/>
              <w:left w:val="single" w:color="auto" w:sz="4" w:space="0"/>
              <w:right w:val="single" w:color="auto" w:sz="4" w:space="0"/>
            </w:tcBorders>
          </w:tcPr>
          <w:p w14:paraId="23FE8EEF">
            <w:pPr>
              <w:rPr>
                <w:rFonts w:ascii="Times New Roman" w:hAnsi="Times New Roman" w:eastAsia="宋体" w:cs="Times New Roman"/>
                <w:szCs w:val="21"/>
              </w:rPr>
            </w:pPr>
            <w:r>
              <w:rPr>
                <w:rFonts w:ascii="Times New Roman" w:hAnsi="Times New Roman" w:eastAsia="宋体" w:cs="Times New Roman"/>
                <w:szCs w:val="21"/>
              </w:rPr>
              <w:t>《机械设计基础》（黄杨、侯海晶，东北大学出版社，2020年10月出版，ISBN9787551725378)</w:t>
            </w:r>
          </w:p>
        </w:tc>
      </w:tr>
      <w:tr w14:paraId="69BFB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9" w:type="dxa"/>
            <w:tcBorders>
              <w:top w:val="single" w:color="auto" w:sz="4" w:space="0"/>
              <w:left w:val="single" w:color="auto" w:sz="4" w:space="0"/>
              <w:right w:val="single" w:color="auto" w:sz="4" w:space="0"/>
            </w:tcBorders>
            <w:vAlign w:val="center"/>
          </w:tcPr>
          <w:p w14:paraId="549BFB47">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制定人</w:t>
            </w:r>
          </w:p>
        </w:tc>
        <w:tc>
          <w:tcPr>
            <w:tcW w:w="4009" w:type="dxa"/>
            <w:gridSpan w:val="3"/>
            <w:tcBorders>
              <w:top w:val="single" w:color="auto" w:sz="4" w:space="0"/>
              <w:left w:val="single" w:color="auto" w:sz="4" w:space="0"/>
              <w:right w:val="single" w:color="auto" w:sz="4" w:space="0"/>
            </w:tcBorders>
          </w:tcPr>
          <w:p w14:paraId="7F03C8CD">
            <w:pPr>
              <w:widowControl/>
              <w:jc w:val="center"/>
              <w:rPr>
                <w:rFonts w:ascii="Times New Roman" w:hAnsi="Times New Roman" w:cs="Times New Roman"/>
                <w:szCs w:val="21"/>
              </w:rPr>
            </w:pPr>
            <w:r>
              <w:rPr>
                <w:rFonts w:ascii="Times New Roman" w:hAnsi="Times New Roman" w:cs="Times New Roman"/>
                <w:szCs w:val="21"/>
              </w:rPr>
              <w:t>富玉竹</w:t>
            </w:r>
          </w:p>
        </w:tc>
        <w:tc>
          <w:tcPr>
            <w:tcW w:w="993" w:type="dxa"/>
            <w:tcBorders>
              <w:top w:val="single" w:color="auto" w:sz="4" w:space="0"/>
              <w:left w:val="single" w:color="auto" w:sz="4" w:space="0"/>
              <w:bottom w:val="single" w:color="auto" w:sz="4" w:space="0"/>
              <w:right w:val="single" w:color="auto" w:sz="4" w:space="0"/>
            </w:tcBorders>
            <w:vAlign w:val="center"/>
          </w:tcPr>
          <w:p w14:paraId="4F3B63E5">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制定时间</w:t>
            </w:r>
          </w:p>
        </w:tc>
        <w:tc>
          <w:tcPr>
            <w:tcW w:w="2795" w:type="dxa"/>
            <w:tcBorders>
              <w:top w:val="single" w:color="auto" w:sz="4" w:space="0"/>
              <w:left w:val="single" w:color="auto" w:sz="4" w:space="0"/>
              <w:bottom w:val="single" w:color="auto" w:sz="4" w:space="0"/>
              <w:right w:val="single" w:color="auto" w:sz="4" w:space="0"/>
            </w:tcBorders>
            <w:vAlign w:val="center"/>
          </w:tcPr>
          <w:p w14:paraId="3474391C">
            <w:pPr>
              <w:pStyle w:val="16"/>
              <w:spacing w:before="0" w:beforeAutospacing="0" w:after="0" w:afterAutospacing="0"/>
              <w:ind w:left="-105" w:leftChars="-50" w:right="-105" w:rightChars="-50"/>
              <w:jc w:val="center"/>
              <w:rPr>
                <w:rFonts w:hint="default" w:ascii="Times New Roman" w:hAnsi="Times New Roman" w:eastAsia="宋体" w:cs="Times New Roman"/>
                <w:color w:val="auto"/>
                <w:sz w:val="21"/>
                <w:szCs w:val="21"/>
                <w:lang w:val="en-US" w:eastAsia="zh-CN"/>
              </w:rPr>
            </w:pPr>
            <w:r>
              <w:rPr>
                <w:rFonts w:ascii="Times New Roman" w:hAnsi="Times New Roman" w:eastAsia="宋体" w:cs="Times New Roman"/>
                <w:color w:val="auto"/>
                <w:sz w:val="21"/>
                <w:szCs w:val="21"/>
              </w:rPr>
              <w:t>2025</w:t>
            </w:r>
            <w:r>
              <w:rPr>
                <w:rFonts w:hint="eastAsia" w:ascii="Times New Roman" w:hAnsi="Times New Roman" w:eastAsia="宋体" w:cs="Times New Roman"/>
                <w:color w:val="auto"/>
                <w:sz w:val="21"/>
                <w:szCs w:val="21"/>
                <w:lang w:val="en-US" w:eastAsia="zh-CN"/>
              </w:rPr>
              <w:t>年7月1日</w:t>
            </w:r>
          </w:p>
        </w:tc>
      </w:tr>
      <w:tr w14:paraId="49F2E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9" w:type="dxa"/>
            <w:tcBorders>
              <w:top w:val="single" w:color="auto" w:sz="4" w:space="0"/>
              <w:left w:val="single" w:color="auto" w:sz="4" w:space="0"/>
              <w:right w:val="single" w:color="auto" w:sz="4" w:space="0"/>
            </w:tcBorders>
            <w:vAlign w:val="center"/>
          </w:tcPr>
          <w:p w14:paraId="7AD2937A">
            <w:pPr>
              <w:pStyle w:val="16"/>
              <w:spacing w:before="0" w:beforeAutospacing="0" w:after="0" w:afterAutospacing="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审核人</w:t>
            </w:r>
          </w:p>
        </w:tc>
        <w:tc>
          <w:tcPr>
            <w:tcW w:w="4009" w:type="dxa"/>
            <w:gridSpan w:val="3"/>
            <w:tcBorders>
              <w:top w:val="single" w:color="auto" w:sz="4" w:space="0"/>
              <w:left w:val="single" w:color="auto" w:sz="4" w:space="0"/>
              <w:right w:val="single" w:color="auto" w:sz="4" w:space="0"/>
            </w:tcBorders>
          </w:tcPr>
          <w:p w14:paraId="7B70A435">
            <w:pPr>
              <w:widowControl/>
              <w:jc w:val="center"/>
              <w:rPr>
                <w:rFonts w:hint="default" w:ascii="Times New Roman" w:hAnsi="Times New Roman" w:cs="Times New Roman" w:eastAsiaTheme="minorEastAsia"/>
                <w:lang w:val="en-US" w:eastAsia="zh-CN"/>
              </w:rPr>
            </w:pPr>
            <w:r>
              <w:rPr>
                <w:rFonts w:hint="eastAsia" w:ascii="Times New Roman" w:hAnsi="Times New Roman" w:cs="Times New Roman"/>
                <w:lang w:eastAsia="zh-CN"/>
              </w:rPr>
              <w:t>潘</w:t>
            </w:r>
            <w:r>
              <w:rPr>
                <w:rFonts w:hint="eastAsia" w:ascii="Times New Roman" w:hAnsi="Times New Roman" w:cs="Times New Roman"/>
                <w:lang w:val="en-US" w:eastAsia="zh-CN"/>
              </w:rPr>
              <w:t>长满</w:t>
            </w:r>
          </w:p>
        </w:tc>
        <w:tc>
          <w:tcPr>
            <w:tcW w:w="993" w:type="dxa"/>
            <w:tcBorders>
              <w:top w:val="single" w:color="auto" w:sz="4" w:space="0"/>
              <w:left w:val="single" w:color="auto" w:sz="4" w:space="0"/>
              <w:bottom w:val="single" w:color="auto" w:sz="4" w:space="0"/>
              <w:right w:val="single" w:color="auto" w:sz="4" w:space="0"/>
            </w:tcBorders>
            <w:vAlign w:val="center"/>
          </w:tcPr>
          <w:p w14:paraId="2B586CE2">
            <w:pPr>
              <w:pStyle w:val="16"/>
              <w:spacing w:before="0" w:beforeAutospacing="0" w:after="0" w:afterAutospacing="0"/>
              <w:ind w:left="-105" w:leftChars="-50" w:right="-105" w:rightChars="-5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审核时间</w:t>
            </w:r>
          </w:p>
        </w:tc>
        <w:tc>
          <w:tcPr>
            <w:tcW w:w="2795" w:type="dxa"/>
            <w:tcBorders>
              <w:top w:val="single" w:color="auto" w:sz="4" w:space="0"/>
              <w:left w:val="single" w:color="auto" w:sz="4" w:space="0"/>
              <w:bottom w:val="single" w:color="auto" w:sz="4" w:space="0"/>
              <w:right w:val="single" w:color="auto" w:sz="4" w:space="0"/>
            </w:tcBorders>
            <w:vAlign w:val="center"/>
          </w:tcPr>
          <w:p w14:paraId="7A55D5AB">
            <w:pPr>
              <w:pStyle w:val="16"/>
              <w:spacing w:before="0" w:beforeAutospacing="0" w:after="0" w:afterAutospacing="0"/>
              <w:ind w:left="-105" w:leftChars="-50" w:right="-105" w:rightChars="-50"/>
              <w:jc w:val="center"/>
              <w:rPr>
                <w:rFonts w:hint="default" w:ascii="Times New Roman" w:hAnsi="Times New Roman" w:eastAsia="宋体" w:cs="Times New Roman"/>
                <w:color w:val="auto"/>
                <w:sz w:val="21"/>
                <w:szCs w:val="21"/>
                <w:lang w:val="en-US" w:eastAsia="zh-CN"/>
              </w:rPr>
            </w:pPr>
            <w:r>
              <w:rPr>
                <w:rFonts w:ascii="Times New Roman" w:hAnsi="Times New Roman" w:eastAsia="宋体" w:cs="Times New Roman"/>
                <w:color w:val="auto"/>
                <w:sz w:val="21"/>
                <w:szCs w:val="21"/>
              </w:rPr>
              <w:t>2025</w:t>
            </w:r>
            <w:r>
              <w:rPr>
                <w:rFonts w:hint="eastAsia" w:ascii="Times New Roman" w:hAnsi="Times New Roman" w:eastAsia="宋体" w:cs="Times New Roman"/>
                <w:color w:val="auto"/>
                <w:sz w:val="21"/>
                <w:szCs w:val="21"/>
                <w:lang w:val="en-US" w:eastAsia="zh-CN"/>
              </w:rPr>
              <w:t>年8月1日</w:t>
            </w:r>
          </w:p>
        </w:tc>
      </w:tr>
    </w:tbl>
    <w:p w14:paraId="61ACB91B">
      <w:pPr>
        <w:pStyle w:val="3"/>
        <w:bidi w:val="0"/>
        <w:rPr>
          <w:rFonts w:hint="eastAsia"/>
        </w:rPr>
      </w:pPr>
      <w:r>
        <w:rPr>
          <w:rFonts w:hint="eastAsia"/>
        </w:rPr>
        <w:t>二、课程定位</w:t>
      </w:r>
    </w:p>
    <w:p w14:paraId="5E0C7196">
      <w:pPr>
        <w:overflowPunct w:val="0"/>
        <w:spacing w:line="360" w:lineRule="auto"/>
        <w:ind w:firstLine="482"/>
        <w:rPr>
          <w:rFonts w:hint="eastAsia" w:ascii="宋体" w:hAnsi="宋体" w:eastAsia="宋体"/>
          <w:sz w:val="24"/>
        </w:rPr>
      </w:pPr>
      <w:r>
        <w:rPr>
          <w:rFonts w:hint="eastAsia" w:ascii="宋体" w:hAnsi="宋体" w:eastAsia="宋体"/>
          <w:sz w:val="24"/>
        </w:rPr>
        <w:t>本课程是油气储运技术专业必修的一门专业基础课程，是在《高等数学》《</w:t>
      </w:r>
      <w:r>
        <w:rPr>
          <w:rFonts w:hint="eastAsia" w:asciiTheme="minorEastAsia" w:hAnsiTheme="minorEastAsia" w:cstheme="minorEastAsia"/>
          <w:sz w:val="24"/>
        </w:rPr>
        <w:t>制图与CAD</w:t>
      </w:r>
      <w:r>
        <w:rPr>
          <w:rFonts w:hint="eastAsia" w:ascii="宋体" w:hAnsi="宋体" w:eastAsia="宋体"/>
          <w:sz w:val="24"/>
        </w:rPr>
        <w:t>》《流体力学》基础上开设的一门理论+实践的课程，对接油气储运技术专业人才培养目标，面向油气储运设施安装调试、设备维护检修、工艺运行管控等工作岗位，培养学生具备严谨务实、安全合规、精益求精的职业素质，具备机械零件识别、常用机构分析、简单设备故障判断与维护的核心能力，为后续《油气管道输送》《油气</w:t>
      </w:r>
      <w:r>
        <w:rPr>
          <w:rFonts w:hint="eastAsia" w:ascii="Times New Roman" w:hAnsi="Times New Roman" w:eastAsia="宋体" w:cs="Times New Roman"/>
          <w:sz w:val="24"/>
        </w:rPr>
        <w:t>集输技术</w:t>
      </w:r>
      <w:r>
        <w:rPr>
          <w:rFonts w:hint="eastAsia" w:ascii="宋体" w:hAnsi="宋体" w:eastAsia="宋体"/>
          <w:sz w:val="24"/>
        </w:rPr>
        <w:t>》《油气储运设备》等课程学习奠定基础的课程。同时，将课程思政内容融入课程核心内容体系，帮助学生树立正确的世界观、人生观、价值观。</w:t>
      </w:r>
    </w:p>
    <w:p w14:paraId="0218D153">
      <w:pPr>
        <w:pStyle w:val="3"/>
        <w:bidi w:val="0"/>
        <w:rPr>
          <w:rFonts w:hint="eastAsia"/>
        </w:rPr>
      </w:pPr>
      <w:r>
        <w:rPr>
          <w:rFonts w:hint="eastAsia"/>
        </w:rPr>
        <w:t>三、课程设计思路</w:t>
      </w:r>
    </w:p>
    <w:p w14:paraId="0D46307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首先，基于OBE教学理念，紧扣油气储运技术专业人才培养方案，对接油气管道运维、油气储存与装卸、储运设备检修等岗位职业能力要求，结合油气储运行业最新技术标准及1+X证书制度相关要求，筛选机械零件识别、常用机构分析、储运设备结构原理、简单故障诊断与维护等核心教学内容；然后，紧跟油气储运行业智能化发展趋势，融入行业新业态、新模式对应的技术技能要求，补充数字化检测、智能化运维等前沿内容；最后，以油气储运真实工作任务为载体，将分散的理论知识与实践技能进行整合，构建“理论+实践+岗位应用”的一体化教学内容体系。</w:t>
      </w:r>
    </w:p>
    <w:p w14:paraId="727678E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关于教学形式，理论部分采用多媒体课件、虚拟仿真软件、机械模型教具相结合的课堂授课方式，通过案例分析、小组讨论深化学生对知识的理解；实践部分依托校内油气储运实训基地、校外企业实习场所，采用现场实操、设备拆装、故障模拟排查等方式开展教学，同时引入职业技能大赛典型赛题作为实训项目，强化岗位技能训练。推行“专业教师+企业技术骨干”的双师团队授课模式，发挥专业教师的理论教学优势和企业导师的实践经验，拓宽学生的行业视野与岗位适配能力。</w:t>
      </w:r>
    </w:p>
    <w:p w14:paraId="4609C81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构建“精工笃行、油气报国”的课程思政价值链，将油气储运行业大国工匠事迹、国产高端储运设备自主创新故事、油气管道建设中的家国情怀案例融入教学，传递工匠精神与创新精神；结合油气储运行业安全生产红线、生态环保政策，强化学生的安全责任意识与绿色发展理念。重视传统教学手段与现代信息化技术的深度融合，搭建线上线下混合式教学平台，创新采用“分层次、模块化、课内外相结合”的教学模式，针对不同基础学生设计差异化学习任务。改革评价方式，建立“过程考核+技能考核+思政表现”的多维度考核评价体系，过程考核涵盖课堂表现、作业完成、实训操作等，技能考核以岗位实际操作任务为核心，思政表现融入职业素养评价，通过持续的教学评价反馈优化授课方案。</w:t>
      </w:r>
    </w:p>
    <w:p w14:paraId="3BF6911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为适应新一轮科技革命和产业变革对油气储运技术专业的要求，紧紧围绕国家能源安全战略和区域油气产业发展需求，精准对接岗位新需求，深化“岗课赛证”融通，完善“产学研创”协同育人模式，将创新创业教育融入教学全过程，培养具备扎实机械基础理论、熟练岗位操作技能、较强创新能力和高度职业责任感的高素质技术技能人才。</w:t>
      </w:r>
    </w:p>
    <w:p w14:paraId="0EBB4F75">
      <w:pPr>
        <w:pStyle w:val="3"/>
        <w:bidi w:val="0"/>
        <w:rPr>
          <w:rFonts w:hint="eastAsia"/>
        </w:rPr>
      </w:pPr>
      <w:r>
        <w:rPr>
          <w:rFonts w:hint="eastAsia"/>
        </w:rPr>
        <w:t>四、课程目标</w:t>
      </w:r>
    </w:p>
    <w:p w14:paraId="4AF86DD2">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（一）知识目标</w:t>
      </w:r>
    </w:p>
    <w:p w14:paraId="22D428A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A1.了解机械工程的基本概念、发展历程及在油气储运领域的应用场景，知晓机械基础课程的核心定位与学习意义。</w:t>
      </w:r>
    </w:p>
    <w:p w14:paraId="40287CD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A2.熟悉构件、零件、机构、机器的定义及区别，掌握静力学基本公理、约束与支座的类型及受力分析方法。</w:t>
      </w:r>
    </w:p>
    <w:p w14:paraId="6C4911D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A3.熟悉常用工程材料的分类、性能及选用原则，掌握机械零件的失效形式与基本设计准则。</w:t>
      </w:r>
    </w:p>
    <w:p w14:paraId="4A3EAD5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A4.掌握平面连杆机构、凸轮机构、齿轮机构的工作原理、运动特性及典型应用，能识别油气储运设备中的相关机构。</w:t>
      </w:r>
    </w:p>
    <w:p w14:paraId="618BBD1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A5.熟悉带传动、链传动、齿轮传动的类型、特点及适用条件，掌握轴系零件的结构与功能。</w:t>
      </w:r>
    </w:p>
    <w:p w14:paraId="48E1EBD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A6.了解液压与气压传动的基本组成、工作原理，熟悉油气储运设备中典型液压/气压回路的工作过程。</w:t>
      </w:r>
    </w:p>
    <w:p w14:paraId="5122F174">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（二）能力目标</w:t>
      </w:r>
    </w:p>
    <w:p w14:paraId="56B8FD4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B1.善用静力学受力分析方法，能对油气储运设备中的简单构件进行受力分析与平衡计算。</w:t>
      </w:r>
    </w:p>
    <w:p w14:paraId="11DA6EF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B2.善用机械机构识别技巧，能精准判断油气储运设备中的平面连杆机构、齿轮机构等核心机构，并分析其运动特性。</w:t>
      </w:r>
    </w:p>
    <w:p w14:paraId="03E05E4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B3.善用工程材料选用原则，能根据油气储运场景的压力、温度等工况，合理选择设备关键零部件的材料类型。</w:t>
      </w:r>
    </w:p>
    <w:p w14:paraId="518D0A5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B4.善用机械传动知识，能分析油气储运设备中带传动、链传动的工作状态，初步判断传动故障并提出基础处理建议。</w:t>
      </w:r>
    </w:p>
    <w:p w14:paraId="2AD2182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B5.精通油气储运设备中典型液压/气压回路的工作原理，能通过回路图分析流体动力传递过程，具备简单回路调试的基础能力。</w:t>
      </w:r>
    </w:p>
    <w:p w14:paraId="58F454C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B6.善用机械基础综合知识，能协助完成油气储运设备的日常检查、维护及简单故障排查。</w:t>
      </w:r>
    </w:p>
    <w:p w14:paraId="67D8B69C">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（三）素质目标</w:t>
      </w:r>
    </w:p>
    <w:p w14:paraId="6266540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C1.培养学生严谨务实的工程思维，在分析油气储运设备机械问题时注重数据支撑与逻辑推理，杜绝主观臆断。</w:t>
      </w:r>
    </w:p>
    <w:p w14:paraId="0AB2A37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C2.培养学生安全第一的职业意识，深刻认识机械操作、设备维护中的安全规范，养成按规程作业的良好习惯。</w:t>
      </w:r>
    </w:p>
    <w:p w14:paraId="023660B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C3.培养学生精益求精的工匠精神，在设备检查、故障排查等实践中追求细节完美，提升机械技术应用的精准度。</w:t>
      </w:r>
    </w:p>
    <w:p w14:paraId="7B299E8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C4.培养学生团队协作的沟通能力，能与设备运维、技术检修等岗位人员高效配合，协同解决油气储运机械相关问题。</w:t>
      </w:r>
    </w:p>
    <w:p w14:paraId="06B29A0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C5.培养学生持续学习的职业素养，主动关注油气储运机械领域的技术革新，提升岗位适配能力。</w:t>
      </w:r>
    </w:p>
    <w:p w14:paraId="0CCBBCF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C6.培养学生责任担当的职业品格，在设备维护、故障处理中勇于承担责任，确保油气储运系统的稳定安全运行。</w:t>
      </w:r>
    </w:p>
    <w:p w14:paraId="77B3B6D8">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（四）思政目标</w:t>
      </w:r>
    </w:p>
    <w:p w14:paraId="3FAE17C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D1.职业道德：强化学生油气储运机械操作与设备维护中的诚信履职意识，坚守安全作业、质量为本的职业准则，培养对岗位、企业及社会的责任担当。</w:t>
      </w:r>
    </w:p>
    <w:p w14:paraId="14D396B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D2.工匠精神：传承精益求精的工匠文化，引导学生在机械零件识别、设备故障排查等实践中追求精准高效，锤炼严谨细致、持之以恒的职业作风。</w:t>
      </w:r>
    </w:p>
    <w:p w14:paraId="1448FD3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D3.法治意识：普及《安全生产法》《特种设备安全法》等行业相关法律法规，培养学生依法操作油气储运机械、遵守行业规范的法治思维与行为自觉。</w:t>
      </w:r>
    </w:p>
    <w:p w14:paraId="4F27C71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D4.社会责任：引导学生认识油气储运行业对国家能源安全、经济发展的重要意义，树立“保障能源输送安全”的责任意识，主动规避机械故障引发的安全环保风险。</w:t>
      </w:r>
    </w:p>
    <w:p w14:paraId="440D33C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D5.家国情怀：结合我国油气储运工程（如西气东输、跨国油气管网）的发展成就，激发学生的民族自豪感与行业认同感，立志为国家能源事业发展贡献技术力量。</w:t>
      </w:r>
    </w:p>
    <w:p w14:paraId="4987B67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D6.创新意识：鼓励学生关注油气储运机械领域的技术革新，培养敢于突破传统、探索高效解决机械问题的创新思维。</w:t>
      </w:r>
    </w:p>
    <w:p w14:paraId="766F483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D7.生态文明：融入绿色发展理念，引导学生在设备选型、维护及故障处理中注重节能降耗、减少污染，践行油气储运行业绿色低碳的发展要求。</w:t>
      </w:r>
    </w:p>
    <w:p w14:paraId="3EC1E81B">
      <w:pPr>
        <w:pStyle w:val="3"/>
        <w:bidi w:val="0"/>
        <w:rPr>
          <w:rFonts w:hint="eastAsia"/>
        </w:rPr>
      </w:pPr>
      <w:r>
        <w:rPr>
          <w:rFonts w:hint="eastAsia"/>
        </w:rPr>
        <w:t>五、课程内容和要求</w:t>
      </w:r>
    </w:p>
    <w:tbl>
      <w:tblPr>
        <w:tblStyle w:val="28"/>
        <w:tblW w:w="49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1221"/>
        <w:gridCol w:w="1186"/>
        <w:gridCol w:w="1293"/>
        <w:gridCol w:w="1234"/>
        <w:gridCol w:w="1234"/>
        <w:gridCol w:w="1382"/>
        <w:gridCol w:w="465"/>
        <w:gridCol w:w="465"/>
      </w:tblGrid>
      <w:tr w14:paraId="6440B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634" w:type="pct"/>
          </w:tcPr>
          <w:p w14:paraId="2FF22C01">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学习情境（章）</w:t>
            </w:r>
          </w:p>
        </w:tc>
        <w:tc>
          <w:tcPr>
            <w:tcW w:w="628" w:type="pct"/>
          </w:tcPr>
          <w:p w14:paraId="788EE4D2">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工作任务（节）</w:t>
            </w:r>
          </w:p>
        </w:tc>
        <w:tc>
          <w:tcPr>
            <w:tcW w:w="610" w:type="pct"/>
          </w:tcPr>
          <w:p w14:paraId="1CED50EA">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知识点（A）</w:t>
            </w:r>
          </w:p>
        </w:tc>
        <w:tc>
          <w:tcPr>
            <w:tcW w:w="665" w:type="pct"/>
          </w:tcPr>
          <w:p w14:paraId="5745E7F7">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技能点（B）</w:t>
            </w:r>
          </w:p>
        </w:tc>
        <w:tc>
          <w:tcPr>
            <w:tcW w:w="635" w:type="pct"/>
          </w:tcPr>
          <w:p w14:paraId="5CC0C818">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素质目标（C）</w:t>
            </w:r>
          </w:p>
        </w:tc>
        <w:tc>
          <w:tcPr>
            <w:tcW w:w="635" w:type="pct"/>
          </w:tcPr>
          <w:p w14:paraId="2FE0C918">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思政元素（D）</w:t>
            </w:r>
          </w:p>
        </w:tc>
        <w:tc>
          <w:tcPr>
            <w:tcW w:w="711" w:type="pct"/>
          </w:tcPr>
          <w:p w14:paraId="5D4CE3D6">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对应培养规格支撑要点</w:t>
            </w:r>
          </w:p>
        </w:tc>
        <w:tc>
          <w:tcPr>
            <w:tcW w:w="239" w:type="pct"/>
          </w:tcPr>
          <w:p w14:paraId="5D8F79CE">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学时</w:t>
            </w:r>
          </w:p>
        </w:tc>
        <w:tc>
          <w:tcPr>
            <w:tcW w:w="239" w:type="pct"/>
          </w:tcPr>
          <w:p w14:paraId="46B37C8D">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备注</w:t>
            </w:r>
          </w:p>
        </w:tc>
      </w:tr>
      <w:tr w14:paraId="654F9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634" w:type="pct"/>
          </w:tcPr>
          <w:p w14:paraId="21AF67E0">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1.机械基础认知与安全规范</w:t>
            </w:r>
          </w:p>
        </w:tc>
        <w:tc>
          <w:tcPr>
            <w:tcW w:w="628" w:type="pct"/>
          </w:tcPr>
          <w:p w14:paraId="6130AF79">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1.1机械与油气储运的关联</w:t>
            </w:r>
          </w:p>
        </w:tc>
        <w:tc>
          <w:tcPr>
            <w:tcW w:w="610" w:type="pct"/>
          </w:tcPr>
          <w:p w14:paraId="23C8B084">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A1：机械定义、储运设备机械应用；A2：行业安全规范入门</w:t>
            </w:r>
          </w:p>
        </w:tc>
        <w:tc>
          <w:tcPr>
            <w:tcW w:w="665" w:type="pct"/>
          </w:tcPr>
          <w:p w14:paraId="65287F95">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B1：识别储运场景核心机械部件</w:t>
            </w:r>
          </w:p>
        </w:tc>
        <w:tc>
          <w:tcPr>
            <w:tcW w:w="635" w:type="pct"/>
          </w:tcPr>
          <w:p w14:paraId="401B10FA">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C1：建立工程安全意识</w:t>
            </w:r>
          </w:p>
        </w:tc>
        <w:tc>
          <w:tcPr>
            <w:tcW w:w="635" w:type="pct"/>
          </w:tcPr>
          <w:p w14:paraId="46F060D4">
            <w:pPr>
              <w:adjustRightInd w:val="0"/>
              <w:snapToGrid w:val="0"/>
              <w:rPr>
                <w:rFonts w:ascii="Times New Roman" w:hAnsi="Times New Roman" w:cs="Times New Roman"/>
                <w:color w:val="FF0000"/>
                <w:szCs w:val="21"/>
              </w:rPr>
            </w:pPr>
            <w:r>
              <w:rPr>
                <w:rFonts w:hint="eastAsia" w:ascii="Times New Roman" w:hAnsi="Times New Roman" w:eastAsia="宋体" w:cs="Times New Roman"/>
                <w:szCs w:val="21"/>
              </w:rPr>
              <w:t>D1：职业安全责任</w:t>
            </w:r>
          </w:p>
        </w:tc>
        <w:tc>
          <w:tcPr>
            <w:tcW w:w="711" w:type="pct"/>
          </w:tcPr>
          <w:p w14:paraId="069C67B2">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知识目标1、素质目标1</w:t>
            </w:r>
          </w:p>
        </w:tc>
        <w:tc>
          <w:tcPr>
            <w:tcW w:w="239" w:type="pct"/>
          </w:tcPr>
          <w:p w14:paraId="0EBF8B4C">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2</w:t>
            </w:r>
          </w:p>
        </w:tc>
        <w:tc>
          <w:tcPr>
            <w:tcW w:w="239" w:type="pct"/>
          </w:tcPr>
          <w:p w14:paraId="0A97C8B2">
            <w:pPr>
              <w:adjustRightInd w:val="0"/>
              <w:snapToGrid w:val="0"/>
              <w:rPr>
                <w:rFonts w:ascii="Times New Roman" w:hAnsi="Times New Roman" w:eastAsia="宋体" w:cs="Times New Roman"/>
                <w:szCs w:val="21"/>
              </w:rPr>
            </w:pPr>
          </w:p>
        </w:tc>
      </w:tr>
      <w:tr w14:paraId="32E53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634" w:type="pct"/>
          </w:tcPr>
          <w:p w14:paraId="38E47FAD">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2.静力学与材料力学基础</w:t>
            </w:r>
          </w:p>
        </w:tc>
        <w:tc>
          <w:tcPr>
            <w:tcW w:w="628" w:type="pct"/>
          </w:tcPr>
          <w:p w14:paraId="18FAE499">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2.1构件受力分析；</w:t>
            </w:r>
          </w:p>
          <w:p w14:paraId="3102CF8A">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2.2材料力学性能</w:t>
            </w:r>
          </w:p>
        </w:tc>
        <w:tc>
          <w:tcPr>
            <w:tcW w:w="610" w:type="pct"/>
          </w:tcPr>
          <w:p w14:paraId="337F577D">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A3：静力学公理、约束类型；</w:t>
            </w:r>
          </w:p>
          <w:p w14:paraId="53E0A3BE">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A4：材料强度、刚度基础</w:t>
            </w:r>
          </w:p>
        </w:tc>
        <w:tc>
          <w:tcPr>
            <w:tcW w:w="665" w:type="pct"/>
          </w:tcPr>
          <w:p w14:paraId="7DA51E4B">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B2：管道支架受力分析；</w:t>
            </w:r>
          </w:p>
          <w:p w14:paraId="6BF69C38">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B3：判断储运零件受力变形</w:t>
            </w:r>
          </w:p>
        </w:tc>
        <w:tc>
          <w:tcPr>
            <w:tcW w:w="635" w:type="pct"/>
          </w:tcPr>
          <w:p w14:paraId="3137E947">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C2：严谨逻辑分析能力</w:t>
            </w:r>
          </w:p>
        </w:tc>
        <w:tc>
          <w:tcPr>
            <w:tcW w:w="635" w:type="pct"/>
          </w:tcPr>
          <w:p w14:paraId="6ED3F545">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D2：法治意识（遵安全规范）</w:t>
            </w:r>
          </w:p>
        </w:tc>
        <w:tc>
          <w:tcPr>
            <w:tcW w:w="711" w:type="pct"/>
          </w:tcPr>
          <w:p w14:paraId="4FD47424">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知识目标2、能力目标1</w:t>
            </w:r>
          </w:p>
        </w:tc>
        <w:tc>
          <w:tcPr>
            <w:tcW w:w="239" w:type="pct"/>
          </w:tcPr>
          <w:p w14:paraId="54754BAE">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10</w:t>
            </w:r>
          </w:p>
        </w:tc>
        <w:tc>
          <w:tcPr>
            <w:tcW w:w="239" w:type="pct"/>
          </w:tcPr>
          <w:p w14:paraId="694E94EB">
            <w:pPr>
              <w:adjustRightInd w:val="0"/>
              <w:snapToGrid w:val="0"/>
              <w:jc w:val="center"/>
              <w:rPr>
                <w:rFonts w:ascii="Times New Roman" w:hAnsi="Times New Roman" w:eastAsia="宋体" w:cs="Times New Roman"/>
                <w:szCs w:val="21"/>
              </w:rPr>
            </w:pPr>
          </w:p>
        </w:tc>
      </w:tr>
      <w:tr w14:paraId="67675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634" w:type="pct"/>
          </w:tcPr>
          <w:p w14:paraId="1E6A2E4B">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3.常用机构（凸轮+连杆）</w:t>
            </w:r>
          </w:p>
        </w:tc>
        <w:tc>
          <w:tcPr>
            <w:tcW w:w="628" w:type="pct"/>
          </w:tcPr>
          <w:p w14:paraId="195E5150">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3.1凸轮机构；</w:t>
            </w:r>
          </w:p>
          <w:p w14:paraId="6A7EA4C5">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3.2平面连杆机构</w:t>
            </w:r>
          </w:p>
        </w:tc>
        <w:tc>
          <w:tcPr>
            <w:tcW w:w="610" w:type="pct"/>
          </w:tcPr>
          <w:p w14:paraId="65EE7FA9">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A5：凸轮机构类型、运动特性；</w:t>
            </w:r>
          </w:p>
          <w:p w14:paraId="17841C3E">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A6：连杆机构原理</w:t>
            </w:r>
          </w:p>
        </w:tc>
        <w:tc>
          <w:tcPr>
            <w:tcW w:w="665" w:type="pct"/>
          </w:tcPr>
          <w:p w14:paraId="7FD7BD44">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B4：识别储运阀门凸轮机构；</w:t>
            </w:r>
          </w:p>
          <w:p w14:paraId="423C47F8">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B5：分析泵体连杆运动</w:t>
            </w:r>
          </w:p>
        </w:tc>
        <w:tc>
          <w:tcPr>
            <w:tcW w:w="635" w:type="pct"/>
          </w:tcPr>
          <w:p w14:paraId="32882E21">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C3：精准设备认知能力</w:t>
            </w:r>
          </w:p>
        </w:tc>
        <w:tc>
          <w:tcPr>
            <w:tcW w:w="635" w:type="pct"/>
          </w:tcPr>
          <w:p w14:paraId="1DA1DFF2">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D3：工匠精神（细节把控）</w:t>
            </w:r>
          </w:p>
        </w:tc>
        <w:tc>
          <w:tcPr>
            <w:tcW w:w="711" w:type="pct"/>
          </w:tcPr>
          <w:p w14:paraId="3ACDB3A7">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知识目标4、能力目标2</w:t>
            </w:r>
          </w:p>
        </w:tc>
        <w:tc>
          <w:tcPr>
            <w:tcW w:w="239" w:type="pct"/>
          </w:tcPr>
          <w:p w14:paraId="6618FB23">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4</w:t>
            </w:r>
          </w:p>
        </w:tc>
        <w:tc>
          <w:tcPr>
            <w:tcW w:w="239" w:type="pct"/>
          </w:tcPr>
          <w:p w14:paraId="40CA1375">
            <w:pPr>
              <w:adjustRightInd w:val="0"/>
              <w:snapToGrid w:val="0"/>
              <w:jc w:val="center"/>
              <w:rPr>
                <w:rFonts w:ascii="Times New Roman" w:hAnsi="Times New Roman" w:eastAsia="宋体" w:cs="Times New Roman"/>
                <w:szCs w:val="21"/>
              </w:rPr>
            </w:pPr>
          </w:p>
        </w:tc>
      </w:tr>
      <w:tr w14:paraId="0CCB2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634" w:type="pct"/>
          </w:tcPr>
          <w:p w14:paraId="6F5E87A2">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4.传动系统（齿轮+蜗杆+轮系）</w:t>
            </w:r>
          </w:p>
        </w:tc>
        <w:tc>
          <w:tcPr>
            <w:tcW w:w="628" w:type="pct"/>
          </w:tcPr>
          <w:p w14:paraId="658591BE">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4.1齿轮/蜗杆传动；</w:t>
            </w:r>
          </w:p>
          <w:p w14:paraId="18864013">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4.2轮系应用</w:t>
            </w:r>
          </w:p>
        </w:tc>
        <w:tc>
          <w:tcPr>
            <w:tcW w:w="610" w:type="pct"/>
          </w:tcPr>
          <w:p w14:paraId="1C7970C3">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A7：齿轮/蜗杆传动参数；</w:t>
            </w:r>
          </w:p>
          <w:p w14:paraId="7154D3DE">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A8：定轴轮系传动比计算</w:t>
            </w:r>
          </w:p>
        </w:tc>
        <w:tc>
          <w:tcPr>
            <w:tcW w:w="665" w:type="pct"/>
          </w:tcPr>
          <w:p w14:paraId="4653365D">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B6：分析输油泵齿轮传动；</w:t>
            </w:r>
          </w:p>
          <w:p w14:paraId="5E50E9FA">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B7：计算储运设备轮系传动比</w:t>
            </w:r>
          </w:p>
        </w:tc>
        <w:tc>
          <w:tcPr>
            <w:tcW w:w="635" w:type="pct"/>
          </w:tcPr>
          <w:p w14:paraId="19D61FA9">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C4：工程计算精准性</w:t>
            </w:r>
          </w:p>
        </w:tc>
        <w:tc>
          <w:tcPr>
            <w:tcW w:w="635" w:type="pct"/>
          </w:tcPr>
          <w:p w14:paraId="612CFF40">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D4：社会责任（设备可靠性）</w:t>
            </w:r>
          </w:p>
        </w:tc>
        <w:tc>
          <w:tcPr>
            <w:tcW w:w="711" w:type="pct"/>
          </w:tcPr>
          <w:p w14:paraId="2DF90A52">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知识目标4、能力目标2</w:t>
            </w:r>
          </w:p>
        </w:tc>
        <w:tc>
          <w:tcPr>
            <w:tcW w:w="239" w:type="pct"/>
          </w:tcPr>
          <w:p w14:paraId="16491584">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4</w:t>
            </w:r>
          </w:p>
        </w:tc>
        <w:tc>
          <w:tcPr>
            <w:tcW w:w="239" w:type="pct"/>
          </w:tcPr>
          <w:p w14:paraId="30296BA1">
            <w:pPr>
              <w:adjustRightInd w:val="0"/>
              <w:snapToGrid w:val="0"/>
              <w:jc w:val="center"/>
              <w:rPr>
                <w:rFonts w:ascii="Times New Roman" w:hAnsi="Times New Roman" w:eastAsia="宋体" w:cs="Times New Roman"/>
                <w:szCs w:val="21"/>
              </w:rPr>
            </w:pPr>
          </w:p>
        </w:tc>
      </w:tr>
      <w:tr w14:paraId="1997C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jc w:val="center"/>
        </w:trPr>
        <w:tc>
          <w:tcPr>
            <w:tcW w:w="634" w:type="pct"/>
          </w:tcPr>
          <w:p w14:paraId="5B3B82F7">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5.连接与轴系部件</w:t>
            </w:r>
          </w:p>
        </w:tc>
        <w:tc>
          <w:tcPr>
            <w:tcW w:w="628" w:type="pct"/>
          </w:tcPr>
          <w:p w14:paraId="355BC159">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5.1螺纹连接；</w:t>
            </w:r>
          </w:p>
          <w:p w14:paraId="151C1686">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5.2轴与轴承</w:t>
            </w:r>
          </w:p>
        </w:tc>
        <w:tc>
          <w:tcPr>
            <w:tcW w:w="610" w:type="pct"/>
          </w:tcPr>
          <w:p w14:paraId="6E8552D0">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A9：螺纹连接类型、预紧要求；</w:t>
            </w:r>
          </w:p>
          <w:p w14:paraId="7198CF85">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A10：轴的类型、轴承结构</w:t>
            </w:r>
          </w:p>
        </w:tc>
        <w:tc>
          <w:tcPr>
            <w:tcW w:w="665" w:type="pct"/>
          </w:tcPr>
          <w:p w14:paraId="66966293">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B8：识别储运设备螺纹连接；</w:t>
            </w:r>
          </w:p>
          <w:p w14:paraId="0E5E0E0A">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B9：判断轴承工作状态</w:t>
            </w:r>
          </w:p>
        </w:tc>
        <w:tc>
          <w:tcPr>
            <w:tcW w:w="635" w:type="pct"/>
          </w:tcPr>
          <w:p w14:paraId="1ED4DFCD">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C5：质量为本的职业态度</w:t>
            </w:r>
          </w:p>
        </w:tc>
        <w:tc>
          <w:tcPr>
            <w:tcW w:w="635" w:type="pct"/>
          </w:tcPr>
          <w:p w14:paraId="494D5EB0">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D5：家国情怀（能源设备保障</w:t>
            </w:r>
          </w:p>
        </w:tc>
        <w:tc>
          <w:tcPr>
            <w:tcW w:w="711" w:type="pct"/>
          </w:tcPr>
          <w:p w14:paraId="17B741EF">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知识目标5、能力目标3</w:t>
            </w:r>
          </w:p>
        </w:tc>
        <w:tc>
          <w:tcPr>
            <w:tcW w:w="239" w:type="pct"/>
          </w:tcPr>
          <w:p w14:paraId="38366399">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8</w:t>
            </w:r>
          </w:p>
        </w:tc>
        <w:tc>
          <w:tcPr>
            <w:tcW w:w="239" w:type="pct"/>
          </w:tcPr>
          <w:p w14:paraId="2C7ED054">
            <w:pPr>
              <w:adjustRightInd w:val="0"/>
              <w:snapToGrid w:val="0"/>
              <w:jc w:val="center"/>
              <w:rPr>
                <w:rFonts w:ascii="Times New Roman" w:hAnsi="Times New Roman" w:eastAsia="宋体" w:cs="Times New Roman"/>
                <w:szCs w:val="21"/>
              </w:rPr>
            </w:pPr>
          </w:p>
        </w:tc>
      </w:tr>
    </w:tbl>
    <w:p w14:paraId="01F1BD3D">
      <w:pPr>
        <w:pStyle w:val="3"/>
        <w:bidi w:val="0"/>
        <w:rPr>
          <w:rFonts w:hint="eastAsia"/>
        </w:rPr>
      </w:pPr>
      <w:r>
        <w:rPr>
          <w:rFonts w:hint="eastAsia"/>
          <w:lang w:val="en-US" w:eastAsia="zh-CN"/>
        </w:rPr>
        <w:t>六、</w:t>
      </w:r>
      <w:r>
        <w:rPr>
          <w:rFonts w:hint="eastAsia"/>
        </w:rPr>
        <w:t>课程考核与评价</w:t>
      </w:r>
    </w:p>
    <w:p w14:paraId="541576F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p w14:paraId="31F58DC0">
      <w:pPr>
        <w:rPr>
          <w:rFonts w:hint="eastAsia" w:asciiTheme="minorEastAsia" w:hAnsiTheme="minorEastAsia" w:cstheme="minorEastAsia"/>
          <w:sz w:val="24"/>
        </w:rPr>
      </w:pPr>
      <w:r>
        <w:rPr>
          <w:rFonts w:hint="eastAsia" w:asciiTheme="minorEastAsia" w:hAnsiTheme="minorEastAsia" w:cstheme="minorEastAsia"/>
          <w:sz w:val="24"/>
        </w:rPr>
        <w:br w:type="page"/>
      </w:r>
    </w:p>
    <w:p w14:paraId="27741F99">
      <w:pPr>
        <w:adjustRightInd w:val="0"/>
        <w:snapToGrid w:val="0"/>
        <w:spacing w:line="440" w:lineRule="exact"/>
        <w:ind w:firstLine="480" w:firstLineChars="200"/>
        <w:rPr>
          <w:rFonts w:hint="eastAsia" w:asciiTheme="minorEastAsia" w:hAnsiTheme="minorEastAsia" w:cstheme="minorEastAsia"/>
          <w:sz w:val="24"/>
        </w:rPr>
      </w:pP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621"/>
        <w:gridCol w:w="2277"/>
        <w:gridCol w:w="1419"/>
        <w:gridCol w:w="3819"/>
      </w:tblGrid>
      <w:tr w14:paraId="2C51A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53" w:type="dxa"/>
            <w:gridSpan w:val="2"/>
            <w:tcBorders>
              <w:left w:val="single" w:color="auto" w:sz="4" w:space="0"/>
              <w:right w:val="single" w:color="auto" w:sz="4" w:space="0"/>
            </w:tcBorders>
            <w:vAlign w:val="center"/>
          </w:tcPr>
          <w:p w14:paraId="344BC842">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评价项目</w:t>
            </w:r>
          </w:p>
        </w:tc>
        <w:tc>
          <w:tcPr>
            <w:tcW w:w="2108" w:type="dxa"/>
            <w:tcBorders>
              <w:left w:val="single" w:color="auto" w:sz="4" w:space="0"/>
              <w:right w:val="single" w:color="auto" w:sz="4" w:space="0"/>
            </w:tcBorders>
            <w:vAlign w:val="center"/>
          </w:tcPr>
          <w:p w14:paraId="5A4E5DB9">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评价方式</w:t>
            </w:r>
          </w:p>
        </w:tc>
        <w:tc>
          <w:tcPr>
            <w:tcW w:w="1311" w:type="dxa"/>
            <w:tcBorders>
              <w:left w:val="single" w:color="auto" w:sz="4" w:space="0"/>
              <w:right w:val="single" w:color="auto" w:sz="4" w:space="0"/>
            </w:tcBorders>
            <w:vAlign w:val="center"/>
          </w:tcPr>
          <w:p w14:paraId="0B6E6291">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分值比例</w:t>
            </w:r>
          </w:p>
        </w:tc>
        <w:tc>
          <w:tcPr>
            <w:tcW w:w="3540" w:type="dxa"/>
            <w:tcBorders>
              <w:left w:val="single" w:color="auto" w:sz="4" w:space="0"/>
              <w:right w:val="single" w:color="auto" w:sz="4" w:space="0"/>
            </w:tcBorders>
            <w:vAlign w:val="center"/>
          </w:tcPr>
          <w:p w14:paraId="24C81EC8">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评价标准</w:t>
            </w:r>
          </w:p>
        </w:tc>
      </w:tr>
      <w:tr w14:paraId="77DA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restart"/>
            <w:tcBorders>
              <w:left w:val="single" w:color="auto" w:sz="4" w:space="0"/>
              <w:right w:val="single" w:color="auto" w:sz="4" w:space="0"/>
            </w:tcBorders>
            <w:vAlign w:val="center"/>
          </w:tcPr>
          <w:p w14:paraId="5411A979">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过程性评价</w:t>
            </w:r>
          </w:p>
        </w:tc>
        <w:tc>
          <w:tcPr>
            <w:tcW w:w="1499" w:type="dxa"/>
            <w:tcBorders>
              <w:left w:val="single" w:color="auto" w:sz="4" w:space="0"/>
              <w:right w:val="single" w:color="auto" w:sz="4" w:space="0"/>
            </w:tcBorders>
            <w:vAlign w:val="center"/>
          </w:tcPr>
          <w:p w14:paraId="449F7999">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平时评价</w:t>
            </w:r>
          </w:p>
        </w:tc>
        <w:tc>
          <w:tcPr>
            <w:tcW w:w="2108" w:type="dxa"/>
            <w:tcBorders>
              <w:left w:val="single" w:color="auto" w:sz="4" w:space="0"/>
              <w:right w:val="single" w:color="auto" w:sz="4" w:space="0"/>
            </w:tcBorders>
            <w:vAlign w:val="center"/>
          </w:tcPr>
          <w:p w14:paraId="3508B8FA">
            <w:pPr>
              <w:rPr>
                <w:rFonts w:ascii="Times New Roman" w:hAnsi="Times New Roman" w:cs="Times New Roman"/>
                <w:szCs w:val="21"/>
              </w:rPr>
            </w:pPr>
            <w:r>
              <w:rPr>
                <w:rFonts w:ascii="Times New Roman" w:hAnsi="Times New Roman" w:cs="Times New Roman"/>
                <w:szCs w:val="21"/>
              </w:rPr>
              <w:t>课堂出勤、课后作业、课堂表现</w:t>
            </w:r>
          </w:p>
        </w:tc>
        <w:tc>
          <w:tcPr>
            <w:tcW w:w="1311" w:type="dxa"/>
            <w:tcBorders>
              <w:left w:val="single" w:color="auto" w:sz="4" w:space="0"/>
              <w:right w:val="single" w:color="auto" w:sz="4" w:space="0"/>
            </w:tcBorders>
            <w:vAlign w:val="center"/>
          </w:tcPr>
          <w:p w14:paraId="2AAD12DB">
            <w:pPr>
              <w:jc w:val="center"/>
              <w:rPr>
                <w:rFonts w:ascii="Times New Roman" w:hAnsi="Times New Roman" w:cs="Times New Roman"/>
                <w:szCs w:val="21"/>
              </w:rPr>
            </w:pPr>
            <w:r>
              <w:rPr>
                <w:rFonts w:ascii="Times New Roman" w:hAnsi="Times New Roman" w:cs="Times New Roman"/>
                <w:szCs w:val="21"/>
              </w:rPr>
              <w:t>10%</w:t>
            </w:r>
          </w:p>
        </w:tc>
        <w:tc>
          <w:tcPr>
            <w:tcW w:w="3540" w:type="dxa"/>
            <w:tcBorders>
              <w:left w:val="single" w:color="auto" w:sz="4" w:space="0"/>
              <w:right w:val="single" w:color="auto" w:sz="4" w:space="0"/>
            </w:tcBorders>
            <w:vAlign w:val="center"/>
          </w:tcPr>
          <w:p w14:paraId="01B72495">
            <w:pPr>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出</w:t>
            </w:r>
            <w:r>
              <w:rPr>
                <w:rFonts w:ascii="Times New Roman" w:hAnsi="Times New Roman" w:cs="Times New Roman"/>
                <w:szCs w:val="21"/>
              </w:rPr>
              <w:t>勤</w:t>
            </w:r>
            <w:r>
              <w:rPr>
                <w:rFonts w:hint="eastAsia" w:ascii="Times New Roman" w:hAnsi="Times New Roman" w:cs="Times New Roman"/>
                <w:szCs w:val="21"/>
              </w:rPr>
              <w:t>达标</w:t>
            </w:r>
            <w:r>
              <w:rPr>
                <w:rFonts w:ascii="Times New Roman" w:hAnsi="Times New Roman" w:cs="Times New Roman"/>
                <w:szCs w:val="21"/>
              </w:rPr>
              <w:t>，缺勤</w:t>
            </w:r>
            <w:r>
              <w:rPr>
                <w:rFonts w:hint="eastAsia" w:ascii="Times New Roman" w:hAnsi="Times New Roman" w:cs="Times New Roman"/>
                <w:szCs w:val="21"/>
              </w:rPr>
              <w:t>≤3</w:t>
            </w:r>
            <w:r>
              <w:rPr>
                <w:rFonts w:ascii="Times New Roman" w:hAnsi="Times New Roman" w:cs="Times New Roman"/>
                <w:szCs w:val="21"/>
              </w:rPr>
              <w:t>次；2.作业完成</w:t>
            </w:r>
            <w:r>
              <w:rPr>
                <w:rFonts w:hint="eastAsia" w:ascii="Times New Roman" w:hAnsi="Times New Roman" w:cs="Times New Roman"/>
                <w:szCs w:val="21"/>
              </w:rPr>
              <w:t>质量</w:t>
            </w:r>
            <w:r>
              <w:rPr>
                <w:rFonts w:ascii="Times New Roman" w:hAnsi="Times New Roman" w:cs="Times New Roman"/>
                <w:szCs w:val="21"/>
              </w:rPr>
              <w:t>且正确率，迟交/错误率；</w:t>
            </w:r>
          </w:p>
          <w:p w14:paraId="4CB932B3">
            <w:pPr>
              <w:rPr>
                <w:rFonts w:ascii="Times New Roman" w:hAnsi="Times New Roman" w:cs="Times New Roman"/>
                <w:szCs w:val="21"/>
              </w:rPr>
            </w:pPr>
            <w:r>
              <w:rPr>
                <w:rFonts w:ascii="Times New Roman" w:hAnsi="Times New Roman" w:cs="Times New Roman"/>
                <w:szCs w:val="21"/>
              </w:rPr>
              <w:t>3.课堂</w:t>
            </w:r>
            <w:r>
              <w:rPr>
                <w:rFonts w:hint="eastAsia" w:ascii="Times New Roman" w:hAnsi="Times New Roman" w:cs="Times New Roman"/>
                <w:szCs w:val="21"/>
              </w:rPr>
              <w:t>对机械知识的积极回应</w:t>
            </w:r>
          </w:p>
        </w:tc>
      </w:tr>
      <w:tr w14:paraId="4E088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22DEE3E6">
            <w:pPr>
              <w:adjustRightInd w:val="0"/>
              <w:snapToGrid w:val="0"/>
              <w:spacing w:line="440" w:lineRule="exact"/>
              <w:ind w:firstLine="422" w:firstLineChars="200"/>
              <w:jc w:val="center"/>
              <w:rPr>
                <w:rFonts w:hint="eastAsia" w:ascii="宋体" w:hAnsi="宋体" w:eastAsia="宋体" w:cs="宋体"/>
                <w:b/>
                <w:bCs/>
                <w:szCs w:val="21"/>
              </w:rPr>
            </w:pPr>
          </w:p>
        </w:tc>
        <w:tc>
          <w:tcPr>
            <w:tcW w:w="1499" w:type="dxa"/>
            <w:tcBorders>
              <w:left w:val="single" w:color="auto" w:sz="4" w:space="0"/>
              <w:right w:val="single" w:color="auto" w:sz="4" w:space="0"/>
            </w:tcBorders>
            <w:vAlign w:val="center"/>
          </w:tcPr>
          <w:p w14:paraId="5BD9AF5E">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单元评价</w:t>
            </w:r>
          </w:p>
        </w:tc>
        <w:tc>
          <w:tcPr>
            <w:tcW w:w="2108" w:type="dxa"/>
            <w:tcBorders>
              <w:left w:val="single" w:color="auto" w:sz="4" w:space="0"/>
              <w:right w:val="single" w:color="auto" w:sz="4" w:space="0"/>
            </w:tcBorders>
            <w:vAlign w:val="center"/>
          </w:tcPr>
          <w:p w14:paraId="4929878F">
            <w:pPr>
              <w:rPr>
                <w:rFonts w:ascii="Times New Roman" w:hAnsi="Times New Roman" w:cs="Times New Roman"/>
                <w:szCs w:val="21"/>
              </w:rPr>
            </w:pPr>
            <w:r>
              <w:rPr>
                <w:rFonts w:ascii="Times New Roman" w:hAnsi="Times New Roman" w:cs="Times New Roman"/>
                <w:szCs w:val="21"/>
              </w:rPr>
              <w:t>每教学单元的结课考核（试卷/提问）</w:t>
            </w:r>
          </w:p>
        </w:tc>
        <w:tc>
          <w:tcPr>
            <w:tcW w:w="1311" w:type="dxa"/>
            <w:tcBorders>
              <w:left w:val="single" w:color="auto" w:sz="4" w:space="0"/>
              <w:right w:val="single" w:color="auto" w:sz="4" w:space="0"/>
            </w:tcBorders>
            <w:vAlign w:val="center"/>
          </w:tcPr>
          <w:p w14:paraId="59424DB1">
            <w:pPr>
              <w:jc w:val="center"/>
              <w:rPr>
                <w:rFonts w:ascii="Times New Roman" w:hAnsi="Times New Roman" w:cs="Times New Roman"/>
                <w:szCs w:val="21"/>
              </w:rPr>
            </w:pPr>
            <w:r>
              <w:rPr>
                <w:rFonts w:ascii="Times New Roman" w:hAnsi="Times New Roman" w:cs="Times New Roman"/>
                <w:szCs w:val="21"/>
              </w:rPr>
              <w:t>10%</w:t>
            </w:r>
          </w:p>
        </w:tc>
        <w:tc>
          <w:tcPr>
            <w:tcW w:w="3540" w:type="dxa"/>
            <w:tcBorders>
              <w:left w:val="single" w:color="auto" w:sz="4" w:space="0"/>
              <w:right w:val="single" w:color="auto" w:sz="4" w:space="0"/>
            </w:tcBorders>
            <w:vAlign w:val="center"/>
          </w:tcPr>
          <w:p w14:paraId="5FAB69D9">
            <w:pPr>
              <w:rPr>
                <w:rFonts w:ascii="Times New Roman" w:hAnsi="Times New Roman" w:cs="Times New Roman"/>
                <w:szCs w:val="21"/>
              </w:rPr>
            </w:pPr>
            <w:r>
              <w:rPr>
                <w:rFonts w:ascii="Times New Roman" w:hAnsi="Times New Roman" w:cs="Times New Roman"/>
                <w:szCs w:val="21"/>
              </w:rPr>
              <w:t>覆盖单元核心知识点（</w:t>
            </w:r>
            <w:r>
              <w:rPr>
                <w:rFonts w:hint="eastAsia" w:ascii="Times New Roman" w:hAnsi="Times New Roman" w:cs="Times New Roman"/>
                <w:szCs w:val="21"/>
              </w:rPr>
              <w:t>静力学、材料力学、平面机构自由度计算、连接件选型</w:t>
            </w:r>
            <w:r>
              <w:rPr>
                <w:rFonts w:ascii="Times New Roman" w:hAnsi="Times New Roman" w:cs="Times New Roman"/>
                <w:szCs w:val="21"/>
              </w:rPr>
              <w:t>），测试</w:t>
            </w:r>
            <w:r>
              <w:rPr>
                <w:rFonts w:hint="eastAsia" w:ascii="Times New Roman" w:hAnsi="Times New Roman" w:cs="Times New Roman"/>
                <w:szCs w:val="21"/>
              </w:rPr>
              <w:t>正确率</w:t>
            </w:r>
            <w:r>
              <w:rPr>
                <w:rFonts w:ascii="Times New Roman" w:hAnsi="Times New Roman" w:cs="Times New Roman"/>
                <w:szCs w:val="21"/>
              </w:rPr>
              <w:t>≥80%</w:t>
            </w:r>
          </w:p>
        </w:tc>
      </w:tr>
      <w:tr w14:paraId="4C283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395F5BC2">
            <w:pPr>
              <w:adjustRightInd w:val="0"/>
              <w:snapToGrid w:val="0"/>
              <w:spacing w:line="440" w:lineRule="exact"/>
              <w:ind w:firstLine="422" w:firstLineChars="200"/>
              <w:jc w:val="center"/>
              <w:rPr>
                <w:rFonts w:hint="eastAsia" w:ascii="宋体" w:hAnsi="宋体" w:eastAsia="宋体" w:cs="宋体"/>
                <w:b/>
                <w:bCs/>
                <w:szCs w:val="21"/>
              </w:rPr>
            </w:pPr>
          </w:p>
        </w:tc>
        <w:tc>
          <w:tcPr>
            <w:tcW w:w="1499" w:type="dxa"/>
            <w:tcBorders>
              <w:left w:val="single" w:color="auto" w:sz="4" w:space="0"/>
              <w:right w:val="single" w:color="auto" w:sz="4" w:space="0"/>
            </w:tcBorders>
            <w:vAlign w:val="center"/>
          </w:tcPr>
          <w:p w14:paraId="1A4FF686">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期中评价</w:t>
            </w:r>
          </w:p>
        </w:tc>
        <w:tc>
          <w:tcPr>
            <w:tcW w:w="2108" w:type="dxa"/>
            <w:tcBorders>
              <w:left w:val="single" w:color="auto" w:sz="4" w:space="0"/>
              <w:right w:val="single" w:color="auto" w:sz="4" w:space="0"/>
            </w:tcBorders>
            <w:vAlign w:val="center"/>
          </w:tcPr>
          <w:p w14:paraId="08B12C61">
            <w:pPr>
              <w:rPr>
                <w:rFonts w:ascii="Times New Roman" w:hAnsi="Times New Roman" w:cs="Times New Roman"/>
                <w:szCs w:val="21"/>
              </w:rPr>
            </w:pPr>
            <w:r>
              <w:rPr>
                <w:rFonts w:ascii="Times New Roman" w:hAnsi="Times New Roman" w:cs="Times New Roman"/>
                <w:szCs w:val="21"/>
              </w:rPr>
              <w:t>期中考试（闭卷）</w:t>
            </w:r>
          </w:p>
        </w:tc>
        <w:tc>
          <w:tcPr>
            <w:tcW w:w="1311" w:type="dxa"/>
            <w:tcBorders>
              <w:left w:val="single" w:color="auto" w:sz="4" w:space="0"/>
              <w:right w:val="single" w:color="auto" w:sz="4" w:space="0"/>
            </w:tcBorders>
            <w:vAlign w:val="center"/>
          </w:tcPr>
          <w:p w14:paraId="10003379">
            <w:pPr>
              <w:jc w:val="center"/>
              <w:rPr>
                <w:rFonts w:ascii="Times New Roman" w:hAnsi="Times New Roman" w:cs="Times New Roman"/>
                <w:szCs w:val="21"/>
              </w:rPr>
            </w:pPr>
            <w:r>
              <w:rPr>
                <w:rFonts w:ascii="Times New Roman" w:hAnsi="Times New Roman" w:cs="Times New Roman"/>
                <w:szCs w:val="21"/>
              </w:rPr>
              <w:t>20%</w:t>
            </w:r>
          </w:p>
        </w:tc>
        <w:tc>
          <w:tcPr>
            <w:tcW w:w="3540" w:type="dxa"/>
            <w:tcBorders>
              <w:left w:val="single" w:color="auto" w:sz="4" w:space="0"/>
              <w:right w:val="single" w:color="auto" w:sz="4" w:space="0"/>
            </w:tcBorders>
            <w:vAlign w:val="center"/>
          </w:tcPr>
          <w:p w14:paraId="72C35F34">
            <w:pPr>
              <w:rPr>
                <w:rFonts w:ascii="Times New Roman" w:hAnsi="Times New Roman" w:cs="Times New Roman"/>
                <w:szCs w:val="21"/>
              </w:rPr>
            </w:pPr>
            <w:r>
              <w:rPr>
                <w:rFonts w:ascii="Times New Roman" w:hAnsi="Times New Roman" w:cs="Times New Roman"/>
                <w:szCs w:val="21"/>
              </w:rPr>
              <w:t>考核前</w:t>
            </w:r>
            <w:r>
              <w:rPr>
                <w:rFonts w:hint="eastAsia" w:ascii="Times New Roman" w:hAnsi="Times New Roman" w:cs="Times New Roman"/>
                <w:szCs w:val="21"/>
              </w:rPr>
              <w:t>半程课程</w:t>
            </w:r>
            <w:r>
              <w:rPr>
                <w:rFonts w:ascii="Times New Roman" w:hAnsi="Times New Roman" w:cs="Times New Roman"/>
                <w:szCs w:val="21"/>
              </w:rPr>
              <w:t>内容，</w:t>
            </w:r>
            <w:r>
              <w:rPr>
                <w:rFonts w:hint="eastAsia" w:ascii="Times New Roman" w:hAnsi="Times New Roman" w:cs="Times New Roman"/>
                <w:szCs w:val="21"/>
              </w:rPr>
              <w:t>齿轮系传动比计算，轴结构设计等综合掌握程度</w:t>
            </w:r>
          </w:p>
        </w:tc>
      </w:tr>
      <w:tr w14:paraId="2DA74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3E74610E">
            <w:pPr>
              <w:adjustRightInd w:val="0"/>
              <w:snapToGrid w:val="0"/>
              <w:spacing w:line="440" w:lineRule="exact"/>
              <w:ind w:firstLine="422" w:firstLineChars="200"/>
              <w:jc w:val="center"/>
              <w:rPr>
                <w:rFonts w:hint="eastAsia" w:ascii="宋体" w:hAnsi="宋体" w:eastAsia="宋体" w:cs="宋体"/>
                <w:b/>
                <w:bCs/>
                <w:szCs w:val="21"/>
              </w:rPr>
            </w:pPr>
          </w:p>
        </w:tc>
        <w:tc>
          <w:tcPr>
            <w:tcW w:w="1499" w:type="dxa"/>
            <w:tcBorders>
              <w:left w:val="single" w:color="auto" w:sz="4" w:space="0"/>
              <w:right w:val="single" w:color="auto" w:sz="4" w:space="0"/>
            </w:tcBorders>
            <w:vAlign w:val="center"/>
          </w:tcPr>
          <w:p w14:paraId="11BC3925">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实践评价</w:t>
            </w:r>
          </w:p>
        </w:tc>
        <w:tc>
          <w:tcPr>
            <w:tcW w:w="2108" w:type="dxa"/>
            <w:tcBorders>
              <w:left w:val="single" w:color="auto" w:sz="4" w:space="0"/>
              <w:right w:val="single" w:color="auto" w:sz="4" w:space="0"/>
            </w:tcBorders>
            <w:vAlign w:val="center"/>
          </w:tcPr>
          <w:p w14:paraId="7CE8F8DC">
            <w:pPr>
              <w:rPr>
                <w:rFonts w:ascii="Times New Roman" w:hAnsi="Times New Roman" w:cs="Times New Roman"/>
                <w:szCs w:val="21"/>
              </w:rPr>
            </w:pPr>
            <w:r>
              <w:rPr>
                <w:rFonts w:ascii="Times New Roman" w:hAnsi="Times New Roman" w:cs="Times New Roman"/>
                <w:szCs w:val="21"/>
              </w:rPr>
              <w:t>技能操作、</w:t>
            </w:r>
            <w:r>
              <w:rPr>
                <w:rFonts w:hint="eastAsia" w:ascii="Times New Roman" w:hAnsi="Times New Roman" w:cs="Times New Roman"/>
                <w:szCs w:val="21"/>
              </w:rPr>
              <w:t>零部件认知</w:t>
            </w:r>
          </w:p>
        </w:tc>
        <w:tc>
          <w:tcPr>
            <w:tcW w:w="1311" w:type="dxa"/>
            <w:tcBorders>
              <w:left w:val="single" w:color="auto" w:sz="4" w:space="0"/>
              <w:right w:val="single" w:color="auto" w:sz="4" w:space="0"/>
            </w:tcBorders>
            <w:vAlign w:val="center"/>
          </w:tcPr>
          <w:p w14:paraId="10A00783">
            <w:pPr>
              <w:jc w:val="center"/>
              <w:rPr>
                <w:rFonts w:ascii="Times New Roman" w:hAnsi="Times New Roman" w:cs="Times New Roman"/>
                <w:szCs w:val="21"/>
              </w:rPr>
            </w:pPr>
            <w:r>
              <w:rPr>
                <w:rFonts w:ascii="Times New Roman" w:hAnsi="Times New Roman" w:cs="Times New Roman"/>
                <w:szCs w:val="21"/>
              </w:rPr>
              <w:t>10%</w:t>
            </w:r>
          </w:p>
        </w:tc>
        <w:tc>
          <w:tcPr>
            <w:tcW w:w="3540" w:type="dxa"/>
            <w:tcBorders>
              <w:left w:val="single" w:color="auto" w:sz="4" w:space="0"/>
              <w:right w:val="single" w:color="auto" w:sz="4" w:space="0"/>
            </w:tcBorders>
            <w:vAlign w:val="center"/>
          </w:tcPr>
          <w:p w14:paraId="607FDCC2">
            <w:pPr>
              <w:rPr>
                <w:rFonts w:ascii="Times New Roman" w:hAnsi="Times New Roman" w:cs="Times New Roman"/>
                <w:szCs w:val="21"/>
              </w:rPr>
            </w:pPr>
            <w:r>
              <w:rPr>
                <w:rFonts w:ascii="Times New Roman" w:hAnsi="Times New Roman" w:cs="Times New Roman"/>
                <w:szCs w:val="21"/>
              </w:rPr>
              <w:t>1.实训操作规范、数据准确</w:t>
            </w:r>
            <w:r>
              <w:rPr>
                <w:rFonts w:hint="eastAsia" w:ascii="Times New Roman" w:hAnsi="Times New Roman" w:cs="Times New Roman"/>
                <w:szCs w:val="21"/>
              </w:rPr>
              <w:t>性</w:t>
            </w:r>
            <w:r>
              <w:rPr>
                <w:rFonts w:ascii="Times New Roman" w:hAnsi="Times New Roman" w:cs="Times New Roman"/>
                <w:szCs w:val="21"/>
              </w:rPr>
              <w:t>；</w:t>
            </w:r>
          </w:p>
          <w:p w14:paraId="664CDC2B">
            <w:pPr>
              <w:rPr>
                <w:rFonts w:ascii="Times New Roman" w:hAnsi="Times New Roman" w:cs="Times New Roman"/>
                <w:szCs w:val="21"/>
              </w:rPr>
            </w:pPr>
            <w:r>
              <w:rPr>
                <w:rFonts w:ascii="Times New Roman" w:hAnsi="Times New Roman" w:cs="Times New Roman"/>
                <w:szCs w:val="21"/>
              </w:rPr>
              <w:t>2.</w:t>
            </w:r>
            <w:r>
              <w:rPr>
                <w:rFonts w:hint="eastAsia" w:ascii="Times New Roman" w:hAnsi="Times New Roman" w:cs="Times New Roman"/>
                <w:szCs w:val="21"/>
              </w:rPr>
              <w:t>储运设备零部件识别准确率</w:t>
            </w:r>
          </w:p>
        </w:tc>
      </w:tr>
      <w:tr w14:paraId="1400B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53" w:type="dxa"/>
            <w:gridSpan w:val="2"/>
            <w:tcBorders>
              <w:left w:val="single" w:color="auto" w:sz="4" w:space="0"/>
              <w:right w:val="single" w:color="auto" w:sz="4" w:space="0"/>
            </w:tcBorders>
            <w:vAlign w:val="center"/>
          </w:tcPr>
          <w:p w14:paraId="04FE84E9">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终结性评价（期末）</w:t>
            </w:r>
          </w:p>
        </w:tc>
        <w:tc>
          <w:tcPr>
            <w:tcW w:w="2108" w:type="dxa"/>
            <w:tcBorders>
              <w:left w:val="single" w:color="auto" w:sz="4" w:space="0"/>
              <w:right w:val="single" w:color="auto" w:sz="4" w:space="0"/>
            </w:tcBorders>
            <w:vAlign w:val="center"/>
          </w:tcPr>
          <w:p w14:paraId="333D9964">
            <w:pPr>
              <w:rPr>
                <w:rFonts w:ascii="Times New Roman" w:hAnsi="Times New Roman" w:cs="Times New Roman"/>
                <w:szCs w:val="21"/>
              </w:rPr>
            </w:pPr>
            <w:r>
              <w:rPr>
                <w:rFonts w:ascii="Times New Roman" w:hAnsi="Times New Roman" w:cs="Times New Roman"/>
                <w:szCs w:val="21"/>
              </w:rPr>
              <w:t>闭卷期末考试</w:t>
            </w:r>
          </w:p>
        </w:tc>
        <w:tc>
          <w:tcPr>
            <w:tcW w:w="1311" w:type="dxa"/>
            <w:tcBorders>
              <w:left w:val="single" w:color="auto" w:sz="4" w:space="0"/>
              <w:right w:val="single" w:color="auto" w:sz="4" w:space="0"/>
            </w:tcBorders>
            <w:vAlign w:val="center"/>
          </w:tcPr>
          <w:p w14:paraId="5D325463">
            <w:pPr>
              <w:jc w:val="center"/>
              <w:rPr>
                <w:rFonts w:ascii="Times New Roman" w:hAnsi="Times New Roman" w:cs="Times New Roman"/>
                <w:szCs w:val="21"/>
              </w:rPr>
            </w:pPr>
            <w:r>
              <w:rPr>
                <w:rFonts w:ascii="Times New Roman" w:hAnsi="Times New Roman" w:cs="Times New Roman"/>
                <w:szCs w:val="21"/>
              </w:rPr>
              <w:t>50%</w:t>
            </w:r>
          </w:p>
        </w:tc>
        <w:tc>
          <w:tcPr>
            <w:tcW w:w="3540" w:type="dxa"/>
            <w:tcBorders>
              <w:left w:val="single" w:color="auto" w:sz="4" w:space="0"/>
              <w:right w:val="single" w:color="auto" w:sz="4" w:space="0"/>
            </w:tcBorders>
            <w:vAlign w:val="center"/>
          </w:tcPr>
          <w:p w14:paraId="6EDC499B">
            <w:pPr>
              <w:rPr>
                <w:rFonts w:ascii="Times New Roman" w:hAnsi="Times New Roman" w:cs="Times New Roman"/>
                <w:szCs w:val="21"/>
              </w:rPr>
            </w:pPr>
            <w:r>
              <w:rPr>
                <w:rFonts w:ascii="Times New Roman" w:hAnsi="Times New Roman" w:cs="Times New Roman"/>
                <w:szCs w:val="21"/>
              </w:rPr>
              <w:t>考核全课程知识与技能</w:t>
            </w:r>
          </w:p>
        </w:tc>
      </w:tr>
    </w:tbl>
    <w:p w14:paraId="79B4ADDF">
      <w:pPr>
        <w:pStyle w:val="3"/>
        <w:bidi w:val="0"/>
        <w:rPr>
          <w:rFonts w:hint="eastAsia"/>
        </w:rPr>
      </w:pPr>
      <w:r>
        <w:rPr>
          <w:rFonts w:hint="eastAsia"/>
        </w:rPr>
        <w:t>七、课程实施与保障</w:t>
      </w:r>
    </w:p>
    <w:p w14:paraId="1D1FEABB">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(一)教学策略</w:t>
      </w:r>
    </w:p>
    <w:p w14:paraId="0AC95ED1">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本课程建议采用项目驱动与理实一体化教学方法，选用“课堂精讲+工位实操”的混合式教学组织形式，建议采用虚拟仿真演示、案例剖析、小组任务拆解等教学方法，搭配“岗位角色模拟”“设备故障会诊”等学习方法，依托校内机械基础虚拟实训平台、学习通课程资源库及油气储运设备实操工位实施教学。</w:t>
      </w:r>
    </w:p>
    <w:p w14:paraId="47C05B6F">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(二)课程思政融入</w:t>
      </w:r>
    </w:p>
    <w:p w14:paraId="4E4B48EC">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构建“能源保障+职业素养”的课程思政价值链，结合西气东输、油气储运管网等国家工程中的机械技术应用案例，将“能源安全责任”与“大国工程情怀”传递给学生，实现专业知识与思政教育的有机融合。融入油气行业“安全为先、质量为基”的从业准则，强化学生的岗位责任意识；融入油气设备运维工匠的坚守事迹，培育学生精益求精的工匠精神；结合螺纹连接、轴承维护等实操中的规范要求，渗透“依规作业、严谨细致”的职业品格；融入油气储运机械的节能优化技术案例，树立学生绿色低碳的行业发展理念；结合国产储运设备的技术突破案例，激发学生科技兴企、助力国家能源事业的家国情怀。</w:t>
      </w:r>
    </w:p>
    <w:p w14:paraId="6634D2D5">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（三）教学基本条件</w:t>
      </w:r>
    </w:p>
    <w:p w14:paraId="1389204E">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1.教学团队基本要求</w:t>
      </w:r>
    </w:p>
    <w:p w14:paraId="2EA91C25">
      <w:pPr>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专职教师在6-8人左右，其中专职教师4-5人，来自</w:t>
      </w:r>
      <w:r>
        <w:rPr>
          <w:rFonts w:hint="eastAsia" w:ascii="Times New Roman" w:hAnsi="Times New Roman" w:eastAsia="宋体" w:cs="Times New Roman"/>
          <w:sz w:val="24"/>
        </w:rPr>
        <w:t>油气储运、机械制造</w:t>
      </w:r>
      <w:r>
        <w:rPr>
          <w:rFonts w:ascii="Times New Roman" w:hAnsi="Times New Roman" w:eastAsia="宋体" w:cs="Times New Roman"/>
          <w:sz w:val="24"/>
        </w:rPr>
        <w:t>等企业的兼职教师2-3人。团队成员均需具备双师素质资格，专职教师应具有3年以上本专业教学经验或企业实践经历，兼职教师需具备5年以上</w:t>
      </w:r>
      <w:r>
        <w:rPr>
          <w:rFonts w:hint="eastAsia" w:ascii="Times New Roman" w:hAnsi="Times New Roman" w:eastAsia="宋体" w:cs="Times New Roman"/>
          <w:sz w:val="24"/>
        </w:rPr>
        <w:t>储运设备机械结构与运维流程</w:t>
      </w:r>
      <w:r>
        <w:rPr>
          <w:rFonts w:ascii="Times New Roman" w:hAnsi="Times New Roman" w:eastAsia="宋体" w:cs="Times New Roman"/>
          <w:sz w:val="24"/>
        </w:rPr>
        <w:t>行业一线技术工作经验；团队职称结构合理，双师素质资格占比不低于30%，年龄结构呈老中青梯队分布，教学效果</w:t>
      </w:r>
      <w:r>
        <w:rPr>
          <w:rFonts w:hint="eastAsia" w:ascii="Times New Roman" w:hAnsi="Times New Roman" w:eastAsia="宋体" w:cs="Times New Roman"/>
          <w:sz w:val="24"/>
        </w:rPr>
        <w:t>良好，能持续开展行业技术与教学方法改革研究</w:t>
      </w:r>
      <w:r>
        <w:rPr>
          <w:rFonts w:ascii="Times New Roman" w:hAnsi="Times New Roman" w:eastAsia="宋体" w:cs="Times New Roman"/>
          <w:sz w:val="24"/>
        </w:rPr>
        <w:t>。</w:t>
      </w:r>
    </w:p>
    <w:p w14:paraId="062C26EB">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2.教学硬件环境基本要求</w:t>
      </w:r>
    </w:p>
    <w:p w14:paraId="57308EA1">
      <w:pPr>
        <w:spacing w:line="360" w:lineRule="auto"/>
        <w:rPr>
          <w:rFonts w:hint="eastAsia" w:ascii="宋体" w:hAnsi="宋体" w:eastAsia="宋体" w:cs="宋体"/>
          <w:sz w:val="24"/>
        </w:rPr>
      </w:pPr>
      <w:r>
        <w:rPr>
          <w:rFonts w:hint="eastAsia" w:ascii="宋体" w:hAnsi="宋体" w:eastAsia="宋体" w:cs="宋体"/>
          <w:sz w:val="24"/>
        </w:rPr>
        <w:t>实施课程教学，校内应具备以下实训条件：</w:t>
      </w:r>
    </w:p>
    <w:tbl>
      <w:tblPr>
        <w:tblStyle w:val="2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51"/>
        <w:gridCol w:w="6401"/>
      </w:tblGrid>
      <w:tr w14:paraId="017B7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51" w:type="pct"/>
          </w:tcPr>
          <w:p w14:paraId="5B342514">
            <w:pPr>
              <w:spacing w:line="440" w:lineRule="exact"/>
              <w:jc w:val="center"/>
              <w:rPr>
                <w:rFonts w:hint="eastAsia" w:ascii="宋体" w:hAnsi="宋体" w:eastAsia="宋体" w:cs="宋体"/>
                <w:b/>
                <w:bCs/>
                <w:sz w:val="24"/>
              </w:rPr>
            </w:pPr>
            <w:r>
              <w:rPr>
                <w:rFonts w:hint="eastAsia" w:ascii="宋体" w:hAnsi="宋体" w:eastAsia="宋体" w:cs="宋体"/>
                <w:b/>
                <w:bCs/>
                <w:sz w:val="24"/>
              </w:rPr>
              <w:t>硬件类型</w:t>
            </w:r>
          </w:p>
        </w:tc>
        <w:tc>
          <w:tcPr>
            <w:tcW w:w="3248" w:type="pct"/>
          </w:tcPr>
          <w:p w14:paraId="7A7F520B">
            <w:pPr>
              <w:spacing w:line="440" w:lineRule="exact"/>
              <w:jc w:val="center"/>
              <w:rPr>
                <w:rFonts w:hint="eastAsia" w:ascii="宋体" w:hAnsi="宋体" w:eastAsia="宋体" w:cs="宋体"/>
                <w:b/>
                <w:bCs/>
                <w:sz w:val="24"/>
              </w:rPr>
            </w:pPr>
            <w:r>
              <w:rPr>
                <w:rFonts w:hint="eastAsia" w:ascii="宋体" w:hAnsi="宋体" w:eastAsia="宋体" w:cs="宋体"/>
                <w:b/>
                <w:bCs/>
                <w:sz w:val="24"/>
              </w:rPr>
              <w:t>具体配置</w:t>
            </w:r>
          </w:p>
        </w:tc>
      </w:tr>
      <w:tr w14:paraId="7089E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1" w:type="pct"/>
          </w:tcPr>
          <w:p w14:paraId="77C8837B">
            <w:pPr>
              <w:spacing w:line="440" w:lineRule="exact"/>
              <w:rPr>
                <w:rFonts w:hint="eastAsia" w:ascii="宋体" w:hAnsi="宋体" w:eastAsia="宋体" w:cs="宋体"/>
                <w:sz w:val="24"/>
              </w:rPr>
            </w:pPr>
            <w:r>
              <w:rPr>
                <w:rFonts w:hint="eastAsia" w:ascii="宋体" w:hAnsi="宋体" w:eastAsia="宋体" w:cs="宋体"/>
                <w:sz w:val="24"/>
              </w:rPr>
              <w:t>理实一体化教室</w:t>
            </w:r>
          </w:p>
        </w:tc>
        <w:tc>
          <w:tcPr>
            <w:tcW w:w="3248" w:type="pct"/>
          </w:tcPr>
          <w:p w14:paraId="6268FB9F">
            <w:pPr>
              <w:spacing w:line="440" w:lineRule="exact"/>
              <w:rPr>
                <w:rFonts w:hint="eastAsia" w:ascii="宋体" w:hAnsi="宋体" w:eastAsia="宋体" w:cs="宋体"/>
                <w:sz w:val="24"/>
              </w:rPr>
            </w:pPr>
            <w:r>
              <w:rPr>
                <w:rFonts w:hint="eastAsia" w:ascii="宋体" w:hAnsi="宋体" w:eastAsia="宋体" w:cs="宋体"/>
                <w:sz w:val="24"/>
              </w:rPr>
              <w:t>配备高清投影、交互式白板、教学扩音设备及机械基础虚拟仿真教学软件，支持理论教学与案例演示。</w:t>
            </w:r>
          </w:p>
        </w:tc>
      </w:tr>
      <w:tr w14:paraId="1184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1" w:type="pct"/>
          </w:tcPr>
          <w:p w14:paraId="56CA9073">
            <w:pPr>
              <w:spacing w:line="440" w:lineRule="exact"/>
              <w:rPr>
                <w:rFonts w:hint="eastAsia" w:ascii="宋体" w:hAnsi="宋体" w:eastAsia="宋体" w:cs="宋体"/>
                <w:sz w:val="24"/>
              </w:rPr>
            </w:pPr>
            <w:r>
              <w:rPr>
                <w:rFonts w:hint="eastAsia" w:ascii="宋体" w:hAnsi="宋体" w:eastAsia="宋体" w:cs="宋体"/>
                <w:sz w:val="24"/>
              </w:rPr>
              <w:t>机构实训室</w:t>
            </w:r>
          </w:p>
        </w:tc>
        <w:tc>
          <w:tcPr>
            <w:tcW w:w="3248" w:type="pct"/>
          </w:tcPr>
          <w:p w14:paraId="34148024">
            <w:pPr>
              <w:spacing w:line="440" w:lineRule="exact"/>
              <w:rPr>
                <w:rFonts w:hint="eastAsia" w:ascii="宋体" w:hAnsi="宋体" w:eastAsia="宋体" w:cs="宋体"/>
                <w:sz w:val="24"/>
              </w:rPr>
            </w:pPr>
            <w:r>
              <w:rPr>
                <w:rFonts w:hint="eastAsia" w:ascii="宋体" w:hAnsi="宋体" w:eastAsia="宋体" w:cs="宋体"/>
                <w:sz w:val="24"/>
              </w:rPr>
              <w:t>陈列螺纹连接件、轴承、联轴器、带轮、链轮、蜗轮蜗杆等核心零部件实物及失效件</w:t>
            </w:r>
          </w:p>
        </w:tc>
      </w:tr>
      <w:tr w14:paraId="5707A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1" w:type="pct"/>
            <w:vAlign w:val="center"/>
          </w:tcPr>
          <w:p w14:paraId="2D1E693A">
            <w:pPr>
              <w:spacing w:line="440" w:lineRule="exact"/>
              <w:rPr>
                <w:rFonts w:hint="eastAsia" w:ascii="宋体" w:hAnsi="宋体" w:eastAsia="宋体" w:cs="宋体"/>
                <w:sz w:val="24"/>
              </w:rPr>
            </w:pPr>
            <w:r>
              <w:rPr>
                <w:rFonts w:hint="eastAsia" w:ascii="宋体" w:hAnsi="宋体" w:cs="宋体"/>
                <w:sz w:val="24"/>
              </w:rPr>
              <w:t>油气储运实训室</w:t>
            </w:r>
          </w:p>
        </w:tc>
        <w:tc>
          <w:tcPr>
            <w:tcW w:w="3248" w:type="pct"/>
            <w:vAlign w:val="center"/>
          </w:tcPr>
          <w:p w14:paraId="28801D41">
            <w:pPr>
              <w:spacing w:line="360" w:lineRule="auto"/>
              <w:rPr>
                <w:rFonts w:hint="eastAsia" w:ascii="宋体" w:hAnsi="宋体" w:eastAsia="宋体" w:cs="宋体"/>
                <w:sz w:val="24"/>
              </w:rPr>
            </w:pPr>
            <w:r>
              <w:rPr>
                <w:rFonts w:hint="eastAsia" w:ascii="宋体" w:hAnsi="宋体" w:eastAsia="宋体" w:cs="宋体"/>
                <w:sz w:val="24"/>
              </w:rPr>
              <w:t>全套的油品储运装置和气体</w:t>
            </w:r>
          </w:p>
          <w:p w14:paraId="02B78F78">
            <w:pPr>
              <w:spacing w:line="440" w:lineRule="exact"/>
              <w:rPr>
                <w:rFonts w:ascii="Times New Roman" w:hAnsi="Times New Roman" w:eastAsia="宋体" w:cs="Times New Roman"/>
                <w:sz w:val="24"/>
              </w:rPr>
            </w:pPr>
            <w:r>
              <w:rPr>
                <w:rFonts w:hint="eastAsia" w:ascii="宋体" w:hAnsi="宋体" w:eastAsia="宋体" w:cs="宋体"/>
                <w:sz w:val="24"/>
              </w:rPr>
              <w:t>典型输送流程装置</w:t>
            </w:r>
          </w:p>
        </w:tc>
      </w:tr>
      <w:tr w14:paraId="68AE4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1" w:type="pct"/>
            <w:vAlign w:val="center"/>
          </w:tcPr>
          <w:p w14:paraId="13D87C8D">
            <w:pPr>
              <w:spacing w:line="440" w:lineRule="exact"/>
              <w:rPr>
                <w:sz w:val="24"/>
              </w:rPr>
            </w:pPr>
            <w:r>
              <w:rPr>
                <w:rFonts w:hint="eastAsia" w:ascii="宋体" w:hAnsi="宋体" w:cs="宋体"/>
                <w:sz w:val="24"/>
              </w:rPr>
              <w:t>油气管道与设备拆装实训室</w:t>
            </w:r>
          </w:p>
        </w:tc>
        <w:tc>
          <w:tcPr>
            <w:tcW w:w="3248" w:type="pct"/>
            <w:vAlign w:val="center"/>
          </w:tcPr>
          <w:p w14:paraId="732EE258">
            <w:pPr>
              <w:spacing w:line="440" w:lineRule="exact"/>
              <w:rPr>
                <w:rFonts w:ascii="Times New Roman" w:hAnsi="Times New Roman" w:cs="Times New Roman"/>
                <w:sz w:val="24"/>
              </w:rPr>
            </w:pPr>
            <w:r>
              <w:rPr>
                <w:rFonts w:hint="eastAsia" w:ascii="宋体" w:hAnsi="宋体" w:eastAsia="宋体" w:cs="宋体"/>
                <w:sz w:val="24"/>
              </w:rPr>
              <w:t>离心泵、螺杆泵、部分管道和阀门装置</w:t>
            </w:r>
          </w:p>
        </w:tc>
      </w:tr>
    </w:tbl>
    <w:p w14:paraId="348017EF">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3.教学资源基本要求</w:t>
      </w:r>
    </w:p>
    <w:p w14:paraId="31230CB5">
      <w:pPr>
        <w:adjustRightInd w:val="0"/>
        <w:snapToGrid w:val="0"/>
        <w:spacing w:line="440" w:lineRule="exact"/>
        <w:ind w:firstLine="480" w:firstLineChars="200"/>
        <w:contextualSpacing/>
        <w:rPr>
          <w:rFonts w:hint="eastAsia" w:ascii="宋体" w:hAnsi="宋体" w:eastAsia="宋体" w:cs="宋体"/>
          <w:sz w:val="24"/>
        </w:rPr>
      </w:pPr>
      <w:r>
        <w:rPr>
          <w:rFonts w:hint="eastAsia" w:ascii="宋体" w:hAnsi="宋体" w:eastAsia="宋体" w:cs="宋体"/>
          <w:sz w:val="24"/>
        </w:rPr>
        <w:t>（1）基本教学资源：</w:t>
      </w:r>
    </w:p>
    <w:p w14:paraId="6DD05EB7">
      <w:pPr>
        <w:spacing w:line="440" w:lineRule="exact"/>
        <w:ind w:firstLine="480" w:firstLineChars="200"/>
        <w:rPr>
          <w:rFonts w:hint="eastAsia" w:ascii="宋体" w:hAnsi="宋体" w:eastAsia="宋体" w:cs="宋体"/>
          <w:sz w:val="24"/>
        </w:rPr>
      </w:pPr>
      <w:r>
        <w:rPr>
          <w:rFonts w:hint="eastAsia" w:ascii="宋体" w:hAnsi="宋体" w:eastAsia="宋体" w:cs="宋体"/>
          <w:sz w:val="24"/>
        </w:rPr>
        <w:t>教材：选用符合高职高专油气储运技术专业人才培养方案的国家规划教材或行业规划教材，教材内容突出油气储运行业典型应用案例。</w:t>
      </w:r>
    </w:p>
    <w:p w14:paraId="3B52073D">
      <w:pPr>
        <w:spacing w:line="440" w:lineRule="exact"/>
        <w:ind w:firstLine="480" w:firstLineChars="200"/>
        <w:rPr>
          <w:rFonts w:hint="eastAsia" w:ascii="宋体" w:hAnsi="宋体" w:eastAsia="宋体" w:cs="宋体"/>
          <w:sz w:val="24"/>
        </w:rPr>
      </w:pPr>
      <w:r>
        <w:rPr>
          <w:rFonts w:hint="eastAsia" w:ascii="宋体" w:hAnsi="宋体" w:eastAsia="宋体" w:cs="宋体"/>
          <w:sz w:val="24"/>
        </w:rPr>
        <w:t>教学文件：包含课程标准、教案、课件、实训指导书、单元测试题库、综合实践任务书，明确各章节知识点、技能点及思政融入点；</w:t>
      </w:r>
    </w:p>
    <w:p w14:paraId="2E2A3A8E">
      <w:pPr>
        <w:spacing w:line="440" w:lineRule="exact"/>
        <w:ind w:firstLine="480" w:firstLineChars="200"/>
        <w:rPr>
          <w:rFonts w:hint="eastAsia" w:ascii="宋体" w:hAnsi="宋体" w:eastAsia="宋体" w:cs="宋体"/>
          <w:sz w:val="24"/>
        </w:rPr>
      </w:pPr>
      <w:r>
        <w:rPr>
          <w:rFonts w:hint="eastAsia" w:ascii="宋体" w:hAnsi="宋体" w:eastAsia="宋体" w:cs="宋体"/>
          <w:sz w:val="24"/>
        </w:rPr>
        <w:t>行业资源：收集相关行业标准《机械设计手册》、企业岗位操作手册、典型机械制造零部件设计案例集；</w:t>
      </w:r>
    </w:p>
    <w:p w14:paraId="25151B13">
      <w:pPr>
        <w:spacing w:line="440" w:lineRule="exact"/>
        <w:ind w:firstLine="480" w:firstLineChars="200"/>
        <w:rPr>
          <w:rFonts w:hint="eastAsia" w:ascii="宋体" w:hAnsi="宋体" w:eastAsia="宋体" w:cs="宋体"/>
          <w:sz w:val="24"/>
        </w:rPr>
      </w:pPr>
      <w:r>
        <w:rPr>
          <w:rFonts w:hint="eastAsia" w:ascii="宋体" w:hAnsi="宋体" w:eastAsia="宋体" w:cs="宋体"/>
          <w:sz w:val="24"/>
        </w:rPr>
        <w:t>实物教具：机械核心零部件实物、机构运动演示模型、失效零部件样本，辅助理论知识具象化讲解。</w:t>
      </w:r>
    </w:p>
    <w:p w14:paraId="77F874C7">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（2）数字教学资源：</w:t>
      </w:r>
    </w:p>
    <w:p w14:paraId="1BBD6B9F">
      <w:pPr>
        <w:spacing w:line="440" w:lineRule="exact"/>
        <w:ind w:firstLine="480" w:firstLineChars="200"/>
        <w:rPr>
          <w:rFonts w:hint="eastAsia" w:ascii="宋体" w:hAnsi="宋体" w:eastAsia="宋体" w:cs="宋体"/>
          <w:sz w:val="24"/>
        </w:rPr>
      </w:pPr>
      <w:r>
        <w:rPr>
          <w:rFonts w:hint="eastAsia" w:ascii="宋体" w:hAnsi="宋体" w:eastAsia="宋体" w:cs="宋体"/>
          <w:sz w:val="24"/>
        </w:rPr>
        <w:t>线上教学平台：依托学习通、智慧职教等平台，建设课程线上资源库，包含微课视频、虚拟仿真课件、知识点讲解动画；</w:t>
      </w:r>
    </w:p>
    <w:p w14:paraId="4CD67453">
      <w:pPr>
        <w:spacing w:line="440" w:lineRule="exact"/>
        <w:ind w:firstLine="480" w:firstLineChars="200"/>
        <w:rPr>
          <w:rFonts w:hint="eastAsia" w:ascii="宋体" w:hAnsi="宋体" w:eastAsia="宋体" w:cs="宋体"/>
          <w:sz w:val="24"/>
        </w:rPr>
      </w:pPr>
      <w:r>
        <w:rPr>
          <w:rFonts w:hint="eastAsia" w:ascii="宋体" w:hAnsi="宋体" w:eastAsia="宋体" w:cs="宋体"/>
          <w:sz w:val="24"/>
        </w:rPr>
        <w:t>数字素材：企业生产实景视频、行业工匠访谈视频、国产自主研发案例纪录片、零部件选型虚拟仿真软件；</w:t>
      </w:r>
    </w:p>
    <w:p w14:paraId="5A396B84">
      <w:pPr>
        <w:spacing w:line="440" w:lineRule="exact"/>
        <w:ind w:firstLine="480" w:firstLineChars="200"/>
        <w:rPr>
          <w:rFonts w:hint="eastAsia" w:ascii="宋体" w:hAnsi="宋体" w:eastAsia="宋体" w:cs="宋体"/>
          <w:sz w:val="24"/>
        </w:rPr>
      </w:pPr>
      <w:r>
        <w:rPr>
          <w:rFonts w:hint="eastAsia" w:ascii="宋体" w:hAnsi="宋体" w:eastAsia="宋体" w:cs="宋体"/>
          <w:sz w:val="24"/>
        </w:rPr>
        <w:t>考核资源：线上题库（含选择题、判断题、实操应用题）、1+X证书考核模拟题库、综合设计任务线上提交与评价系统；</w:t>
      </w:r>
    </w:p>
    <w:p w14:paraId="7E14D04C">
      <w:pPr>
        <w:spacing w:line="440" w:lineRule="exact"/>
        <w:ind w:firstLine="480" w:firstLineChars="200"/>
        <w:rPr>
          <w:rFonts w:hint="eastAsia" w:ascii="宋体" w:hAnsi="宋体" w:eastAsia="宋体" w:cs="宋体"/>
          <w:sz w:val="24"/>
        </w:rPr>
      </w:pPr>
      <w:r>
        <w:rPr>
          <w:rFonts w:hint="eastAsia" w:ascii="宋体" w:hAnsi="宋体" w:eastAsia="宋体" w:cs="宋体"/>
          <w:sz w:val="24"/>
        </w:rPr>
        <w:t>共享资源：链接国家职业教育教学资源库、行业企业线上开放课程，拓展学生学习渠道。</w:t>
      </w:r>
    </w:p>
    <w:p w14:paraId="08113ABF">
      <w:pPr>
        <w:rPr>
          <w:rFonts w:hint="eastAsia" w:ascii="Times New Roman" w:hAnsi="Times New Roman" w:cs="Times New Roman"/>
        </w:rPr>
      </w:pPr>
      <w:r>
        <w:rPr>
          <w:rFonts w:hint="eastAsia" w:ascii="Times New Roman" w:hAnsi="Times New Roman" w:cs="Times New Roman"/>
        </w:rPr>
        <w:br w:type="page"/>
      </w:r>
    </w:p>
    <w:p w14:paraId="49F96646">
      <w:pPr>
        <w:pStyle w:val="2"/>
        <w:bidi w:val="0"/>
        <w:rPr>
          <w:rFonts w:hint="eastAsia"/>
          <w:lang w:val="en-US" w:eastAsia="zh-CN"/>
        </w:rPr>
      </w:pPr>
      <w:bookmarkStart w:id="14" w:name="_Toc29036"/>
      <w:r>
        <w:rPr>
          <w:rFonts w:hint="eastAsia"/>
          <w:lang w:val="en-US" w:eastAsia="zh-CN"/>
        </w:rPr>
        <w:t>《电工与电子操作》课程标准</w:t>
      </w:r>
      <w:bookmarkEnd w:id="14"/>
    </w:p>
    <w:p w14:paraId="4BB0DB1A">
      <w:pPr>
        <w:pStyle w:val="3"/>
        <w:bidi w:val="0"/>
        <w:rPr>
          <w:rFonts w:hint="eastAsia"/>
        </w:rPr>
      </w:pPr>
      <w:r>
        <w:rPr>
          <w:rFonts w:hint="eastAsia"/>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1578"/>
        <w:gridCol w:w="1722"/>
        <w:gridCol w:w="993"/>
        <w:gridCol w:w="1052"/>
        <w:gridCol w:w="3301"/>
      </w:tblGrid>
      <w:tr w14:paraId="0BDB3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vAlign w:val="center"/>
          </w:tcPr>
          <w:p w14:paraId="7A3A5AFF">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2179" w:type="pct"/>
            <w:gridSpan w:val="3"/>
            <w:tcBorders>
              <w:top w:val="single" w:color="auto" w:sz="4" w:space="0"/>
              <w:left w:val="single" w:color="auto" w:sz="4" w:space="0"/>
              <w:bottom w:val="single" w:color="auto" w:sz="4" w:space="0"/>
              <w:right w:val="single" w:color="auto" w:sz="4" w:space="0"/>
            </w:tcBorders>
            <w:vAlign w:val="center"/>
          </w:tcPr>
          <w:p w14:paraId="0713CA37">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电工与电子操作</w:t>
            </w:r>
          </w:p>
        </w:tc>
        <w:tc>
          <w:tcPr>
            <w:tcW w:w="534" w:type="pct"/>
            <w:tcBorders>
              <w:top w:val="single" w:color="auto" w:sz="4" w:space="0"/>
              <w:left w:val="single" w:color="auto" w:sz="4" w:space="0"/>
              <w:bottom w:val="single" w:color="auto" w:sz="4" w:space="0"/>
              <w:right w:val="single" w:color="auto" w:sz="4" w:space="0"/>
            </w:tcBorders>
            <w:vAlign w:val="center"/>
          </w:tcPr>
          <w:p w14:paraId="02D48D69">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1674" w:type="pct"/>
            <w:tcBorders>
              <w:top w:val="single" w:color="auto" w:sz="4" w:space="0"/>
              <w:left w:val="single" w:color="auto" w:sz="4" w:space="0"/>
              <w:bottom w:val="single" w:color="auto" w:sz="4" w:space="0"/>
              <w:right w:val="single" w:color="auto" w:sz="4" w:space="0"/>
            </w:tcBorders>
            <w:vAlign w:val="center"/>
          </w:tcPr>
          <w:p w14:paraId="21C0CA18">
            <w:pPr>
              <w:pStyle w:val="16"/>
              <w:spacing w:before="0" w:beforeAutospacing="0" w:after="0" w:afterAutospacing="0"/>
              <w:ind w:right="-145"/>
              <w:jc w:val="center"/>
              <w:rPr>
                <w:rFonts w:hint="eastAsia" w:ascii="宋体" w:hAnsi="宋体" w:eastAsia="宋体"/>
                <w:color w:val="FF0000"/>
                <w:sz w:val="21"/>
                <w:szCs w:val="21"/>
                <w:lang w:val="en-US" w:eastAsia="zh-CN"/>
              </w:rPr>
            </w:pPr>
            <w:r>
              <w:rPr>
                <w:rFonts w:hint="eastAsia" w:ascii="宋体" w:hAnsi="宋体" w:eastAsia="宋体"/>
                <w:color w:val="auto"/>
                <w:sz w:val="21"/>
                <w:szCs w:val="21"/>
              </w:rPr>
              <w:t>Zd</w:t>
            </w:r>
            <w:r>
              <w:rPr>
                <w:rFonts w:hint="eastAsia" w:ascii="宋体" w:hAnsi="宋体" w:eastAsia="宋体"/>
                <w:color w:val="auto"/>
                <w:sz w:val="21"/>
                <w:szCs w:val="21"/>
                <w:lang w:val="en-US" w:eastAsia="zh-CN"/>
              </w:rPr>
              <w:t>zj</w:t>
            </w:r>
            <w:r>
              <w:rPr>
                <w:rFonts w:hint="eastAsia" w:ascii="宋体" w:hAnsi="宋体" w:eastAsia="宋体"/>
                <w:color w:val="auto"/>
                <w:sz w:val="21"/>
                <w:szCs w:val="21"/>
              </w:rPr>
              <w:t>2300</w:t>
            </w:r>
            <w:r>
              <w:rPr>
                <w:rFonts w:hint="eastAsia" w:ascii="宋体" w:hAnsi="宋体" w:eastAsia="宋体"/>
                <w:color w:val="auto"/>
                <w:sz w:val="21"/>
                <w:szCs w:val="21"/>
                <w:lang w:val="en-US" w:eastAsia="zh-CN"/>
              </w:rPr>
              <w:t>1</w:t>
            </w:r>
          </w:p>
        </w:tc>
      </w:tr>
      <w:tr w14:paraId="3BB4F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307F09E8">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801" w:type="pct"/>
            <w:tcBorders>
              <w:top w:val="single" w:color="auto" w:sz="4" w:space="0"/>
              <w:left w:val="single" w:color="auto" w:sz="4" w:space="0"/>
              <w:bottom w:val="single" w:color="auto" w:sz="4" w:space="0"/>
              <w:right w:val="single" w:color="auto" w:sz="4" w:space="0"/>
            </w:tcBorders>
          </w:tcPr>
          <w:p w14:paraId="2FFB4BFA">
            <w:pPr>
              <w:jc w:val="center"/>
              <w:rPr>
                <w:rFonts w:hint="default" w:eastAsiaTheme="minorEastAsia"/>
                <w:lang w:val="en-US" w:eastAsia="zh-CN"/>
              </w:rPr>
            </w:pPr>
            <w:r>
              <w:rPr>
                <w:rFonts w:hint="eastAsia"/>
                <w:lang w:val="en-US" w:eastAsia="zh-CN"/>
              </w:rPr>
              <w:t>60学时</w:t>
            </w:r>
          </w:p>
        </w:tc>
        <w:tc>
          <w:tcPr>
            <w:tcW w:w="874" w:type="pct"/>
            <w:tcBorders>
              <w:top w:val="single" w:color="auto" w:sz="4" w:space="0"/>
              <w:left w:val="single" w:color="auto" w:sz="4" w:space="0"/>
              <w:bottom w:val="single" w:color="auto" w:sz="4" w:space="0"/>
              <w:right w:val="single" w:color="auto" w:sz="4" w:space="0"/>
            </w:tcBorders>
          </w:tcPr>
          <w:p w14:paraId="07058D9C">
            <w:pPr>
              <w:jc w:val="both"/>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502" w:type="pct"/>
            <w:tcBorders>
              <w:top w:val="single" w:color="auto" w:sz="4" w:space="0"/>
              <w:left w:val="single" w:color="auto" w:sz="4" w:space="0"/>
              <w:bottom w:val="single" w:color="auto" w:sz="4" w:space="0"/>
              <w:right w:val="single" w:color="auto" w:sz="4" w:space="0"/>
            </w:tcBorders>
          </w:tcPr>
          <w:p w14:paraId="7257E169">
            <w:pPr>
              <w:jc w:val="center"/>
              <w:rPr>
                <w:rFonts w:hint="eastAsia"/>
                <w:lang w:val="en-US" w:eastAsia="zh-CN"/>
              </w:rPr>
            </w:pPr>
            <w:r>
              <w:rPr>
                <w:rFonts w:hint="eastAsia"/>
                <w:lang w:val="en-US" w:eastAsia="zh-CN"/>
              </w:rPr>
              <w:t>12学时</w:t>
            </w:r>
          </w:p>
        </w:tc>
        <w:tc>
          <w:tcPr>
            <w:tcW w:w="534" w:type="pct"/>
            <w:tcBorders>
              <w:top w:val="single" w:color="auto" w:sz="4" w:space="0"/>
              <w:left w:val="single" w:color="auto" w:sz="4" w:space="0"/>
              <w:bottom w:val="single" w:color="auto" w:sz="4" w:space="0"/>
              <w:right w:val="single" w:color="auto" w:sz="4" w:space="0"/>
            </w:tcBorders>
            <w:vAlign w:val="center"/>
          </w:tcPr>
          <w:p w14:paraId="24C16387">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1674" w:type="pct"/>
            <w:tcBorders>
              <w:top w:val="single" w:color="auto" w:sz="4" w:space="0"/>
              <w:left w:val="single" w:color="auto" w:sz="4" w:space="0"/>
              <w:bottom w:val="single" w:color="auto" w:sz="4" w:space="0"/>
              <w:right w:val="single" w:color="auto" w:sz="4" w:space="0"/>
            </w:tcBorders>
            <w:vAlign w:val="center"/>
          </w:tcPr>
          <w:p w14:paraId="5BE33FD9">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3学分</w:t>
            </w:r>
          </w:p>
        </w:tc>
      </w:tr>
      <w:tr w14:paraId="282B4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35AD91C6">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4388" w:type="pct"/>
            <w:gridSpan w:val="5"/>
            <w:tcBorders>
              <w:top w:val="single" w:color="auto" w:sz="4" w:space="0"/>
              <w:left w:val="single" w:color="auto" w:sz="4" w:space="0"/>
              <w:bottom w:val="single" w:color="auto" w:sz="4" w:space="0"/>
              <w:right w:val="single" w:color="auto" w:sz="4" w:space="0"/>
            </w:tcBorders>
          </w:tcPr>
          <w:p w14:paraId="61721589">
            <w:pPr>
              <w:pStyle w:val="16"/>
              <w:spacing w:before="0" w:beforeAutospacing="0" w:after="0" w:afterAutospacing="0"/>
              <w:jc w:val="center"/>
              <w:rPr>
                <w:rFonts w:hint="default"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油气储运技术</w:t>
            </w:r>
          </w:p>
        </w:tc>
      </w:tr>
      <w:tr w14:paraId="7C06B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382FB5D2">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2179" w:type="pct"/>
            <w:gridSpan w:val="3"/>
            <w:tcBorders>
              <w:top w:val="single" w:color="auto" w:sz="4" w:space="0"/>
              <w:left w:val="single" w:color="auto" w:sz="4" w:space="0"/>
              <w:right w:val="single" w:color="auto" w:sz="4" w:space="0"/>
            </w:tcBorders>
            <w:vAlign w:val="top"/>
          </w:tcPr>
          <w:p w14:paraId="2A22B4A5">
            <w:pPr>
              <w:widowControl/>
              <w:jc w:val="left"/>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hint="eastAsia" w:ascii="Arial" w:hAnsi="Arial" w:eastAsia="宋体" w:cs="Arial"/>
                <w:lang w:eastAsia="zh-CN"/>
              </w:rPr>
              <w:instrText xml:space="preserve">,</w:instrText>
            </w:r>
            <w:r>
              <w:rPr>
                <w:rFonts w:hint="eastAsia" w:ascii="Arial" w:hAnsi="Arial" w:eastAsia="宋体" w:cs="Arial"/>
                <w:position w:val="2"/>
                <w:sz w:val="13"/>
                <w:lang w:eastAsia="zh-CN"/>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lang w:eastAsia="zh-CN"/>
              </w:rPr>
              <w:t>□</w:t>
            </w:r>
            <w:r>
              <w:rPr>
                <w:rFonts w:hint="eastAsia"/>
                <w:lang w:val="en-US" w:eastAsia="zh-CN"/>
              </w:rPr>
              <w:t>专业核心课</w:t>
            </w:r>
            <w:r>
              <w:rPr>
                <w:rFonts w:hint="eastAsia"/>
              </w:rPr>
              <w:t>□</w:t>
            </w:r>
            <w:r>
              <w:rPr>
                <w:rFonts w:hint="eastAsia"/>
                <w:lang w:val="en-US" w:eastAsia="zh-CN"/>
              </w:rPr>
              <w:t>专业选修课</w:t>
            </w:r>
            <w:r>
              <w:rPr>
                <w:rFonts w:hint="eastAsia"/>
              </w:rPr>
              <w:t>□</w:t>
            </w:r>
            <w:r>
              <w:rPr>
                <w:rFonts w:hint="eastAsia"/>
                <w:lang w:val="en-US" w:eastAsia="zh-CN"/>
              </w:rPr>
              <w:t>专业技能课</w:t>
            </w:r>
          </w:p>
        </w:tc>
        <w:tc>
          <w:tcPr>
            <w:tcW w:w="534" w:type="pct"/>
            <w:tcBorders>
              <w:top w:val="single" w:color="auto" w:sz="4" w:space="0"/>
              <w:left w:val="single" w:color="auto" w:sz="4" w:space="0"/>
              <w:bottom w:val="single" w:color="auto" w:sz="4" w:space="0"/>
              <w:right w:val="single" w:color="auto" w:sz="4" w:space="0"/>
            </w:tcBorders>
            <w:vAlign w:val="center"/>
          </w:tcPr>
          <w:p w14:paraId="7637DDE8">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1674" w:type="pct"/>
            <w:tcBorders>
              <w:top w:val="single" w:color="auto" w:sz="4" w:space="0"/>
              <w:left w:val="single" w:color="auto" w:sz="4" w:space="0"/>
              <w:bottom w:val="single" w:color="auto" w:sz="4" w:space="0"/>
              <w:right w:val="single" w:color="auto" w:sz="4" w:space="0"/>
            </w:tcBorders>
            <w:vAlign w:val="center"/>
          </w:tcPr>
          <w:p w14:paraId="0671F355">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3"/>
                <w:lang w:eastAsia="zh-CN"/>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3FD3542E">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462A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70B4E2E6">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4388" w:type="pct"/>
            <w:gridSpan w:val="5"/>
            <w:tcBorders>
              <w:top w:val="single" w:color="auto" w:sz="4" w:space="0"/>
              <w:left w:val="single" w:color="auto" w:sz="4" w:space="0"/>
              <w:right w:val="single" w:color="auto" w:sz="4" w:space="0"/>
            </w:tcBorders>
            <w:vAlign w:val="top"/>
          </w:tcPr>
          <w:p w14:paraId="3D1A63B6">
            <w:pPr>
              <w:pStyle w:val="16"/>
              <w:spacing w:before="0" w:beforeAutospacing="0" w:after="0" w:afterAutospacing="0"/>
              <w:ind w:left="-105" w:leftChars="-50" w:right="-105" w:rightChars="-50"/>
              <w:jc w:val="center"/>
              <w:rPr>
                <w:rFonts w:hint="eastAsia" w:ascii="Arial" w:hAnsi="Arial" w:eastAsia="宋体" w:cs="Arial"/>
                <w:color w:val="auto"/>
                <w:lang w:val="en-US" w:eastAsia="zh-CN"/>
              </w:rPr>
            </w:pPr>
            <w:r>
              <w:rPr>
                <w:rFonts w:hint="eastAsia" w:ascii="Arial" w:hAnsi="Arial" w:eastAsia="宋体" w:cs="Arial"/>
                <w:color w:val="auto"/>
                <w:lang w:val="en-US" w:eastAsia="zh-CN"/>
              </w:rPr>
              <w:t>《物理》</w:t>
            </w:r>
          </w:p>
        </w:tc>
      </w:tr>
      <w:tr w14:paraId="63636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41E475EA">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4388" w:type="pct"/>
            <w:gridSpan w:val="5"/>
            <w:tcBorders>
              <w:top w:val="single" w:color="auto" w:sz="4" w:space="0"/>
              <w:left w:val="single" w:color="auto" w:sz="4" w:space="0"/>
              <w:right w:val="single" w:color="auto" w:sz="4" w:space="0"/>
            </w:tcBorders>
            <w:vAlign w:val="top"/>
          </w:tcPr>
          <w:p w14:paraId="28CC9099">
            <w:pPr>
              <w:pStyle w:val="16"/>
              <w:spacing w:before="0" w:beforeAutospacing="0" w:after="0" w:afterAutospacing="0"/>
              <w:ind w:left="-105" w:leftChars="-50" w:right="-105" w:rightChars="-50"/>
              <w:jc w:val="center"/>
              <w:rPr>
                <w:rFonts w:hint="default" w:ascii="Arial" w:hAnsi="Arial" w:eastAsia="宋体" w:cs="Arial"/>
                <w:color w:val="auto"/>
                <w:lang w:val="en-US" w:eastAsia="zh-CN"/>
              </w:rPr>
            </w:pPr>
            <w:r>
              <w:rPr>
                <w:rFonts w:hint="eastAsia" w:ascii="Arial" w:hAnsi="Arial" w:eastAsia="宋体" w:cs="Arial"/>
                <w:color w:val="auto"/>
                <w:lang w:val="en-US" w:eastAsia="zh-CN"/>
              </w:rPr>
              <w:t>《人工智能应用技术》、《机械基础》</w:t>
            </w:r>
          </w:p>
        </w:tc>
      </w:tr>
      <w:tr w14:paraId="1BF32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1C1D3F5E">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4388" w:type="pct"/>
            <w:gridSpan w:val="5"/>
            <w:tcBorders>
              <w:top w:val="single" w:color="auto" w:sz="4" w:space="0"/>
              <w:left w:val="single" w:color="auto" w:sz="4" w:space="0"/>
              <w:right w:val="single" w:color="auto" w:sz="4" w:space="0"/>
            </w:tcBorders>
            <w:shd w:val="clear" w:color="auto" w:fill="auto"/>
            <w:vAlign w:val="top"/>
          </w:tcPr>
          <w:p w14:paraId="0F49DED0">
            <w:pPr>
              <w:spacing w:line="264" w:lineRule="auto"/>
              <w:rPr>
                <w:rFonts w:ascii="Arial" w:hAnsi="Arial" w:eastAsia="宋体" w:cs="Arial"/>
                <w:kern w:val="2"/>
                <w:sz w:val="21"/>
                <w:szCs w:val="24"/>
                <w:lang w:val="en-US" w:eastAsia="zh-CN" w:bidi="ar-SA"/>
              </w:rPr>
            </w:pPr>
            <w:r>
              <w:rPr>
                <w:rFonts w:hint="eastAsia"/>
              </w:rPr>
              <w:t>《电工电子技术基础与应用》</w:t>
            </w:r>
            <w:r>
              <w:rPr>
                <w:rFonts w:hint="eastAsia"/>
                <w:lang w:eastAsia="zh-CN"/>
              </w:rPr>
              <w:t>（</w:t>
            </w:r>
            <w:r>
              <w:rPr>
                <w:rFonts w:hint="eastAsia" w:ascii="宋体" w:hAnsi="宋体"/>
                <w:szCs w:val="21"/>
              </w:rPr>
              <w:t>李文军、王欢，航空工业出版社</w:t>
            </w:r>
            <w:r>
              <w:rPr>
                <w:rFonts w:hint="eastAsia" w:ascii="宋体" w:hAnsi="宋体"/>
                <w:szCs w:val="21"/>
                <w:lang w:val="en-US" w:eastAsia="zh-CN"/>
              </w:rPr>
              <w:t xml:space="preserve"> </w:t>
            </w:r>
            <w:r>
              <w:rPr>
                <w:rFonts w:hint="eastAsia" w:ascii="宋体" w:hAnsi="宋体"/>
                <w:szCs w:val="21"/>
              </w:rPr>
              <w:t>ISBN：978-7-5165-3534-9</w:t>
            </w:r>
            <w:r>
              <w:rPr>
                <w:rFonts w:hint="eastAsia" w:ascii="宋体" w:hAnsi="宋体"/>
                <w:szCs w:val="21"/>
                <w:lang w:eastAsia="zh-CN"/>
              </w:rPr>
              <w:t>）</w:t>
            </w:r>
          </w:p>
        </w:tc>
      </w:tr>
      <w:tr w14:paraId="2BCC2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33477D44">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2179" w:type="pct"/>
            <w:gridSpan w:val="3"/>
            <w:tcBorders>
              <w:top w:val="single" w:color="auto" w:sz="4" w:space="0"/>
              <w:left w:val="single" w:color="auto" w:sz="4" w:space="0"/>
              <w:right w:val="single" w:color="auto" w:sz="4" w:space="0"/>
            </w:tcBorders>
            <w:vAlign w:val="top"/>
          </w:tcPr>
          <w:p w14:paraId="06B89D4C">
            <w:pPr>
              <w:widowControl/>
              <w:jc w:val="left"/>
              <w:rPr>
                <w:rFonts w:hint="default" w:eastAsiaTheme="minorEastAsia"/>
                <w:lang w:val="en-US" w:eastAsia="zh-CN"/>
              </w:rPr>
            </w:pPr>
            <w:r>
              <w:rPr>
                <w:rFonts w:hint="eastAsia"/>
                <w:lang w:val="en-US" w:eastAsia="zh-CN"/>
              </w:rPr>
              <w:t>刘雯雯</w:t>
            </w:r>
          </w:p>
        </w:tc>
        <w:tc>
          <w:tcPr>
            <w:tcW w:w="534" w:type="pct"/>
            <w:tcBorders>
              <w:top w:val="single" w:color="auto" w:sz="4" w:space="0"/>
              <w:left w:val="single" w:color="auto" w:sz="4" w:space="0"/>
              <w:bottom w:val="single" w:color="auto" w:sz="4" w:space="0"/>
              <w:right w:val="single" w:color="auto" w:sz="4" w:space="0"/>
            </w:tcBorders>
            <w:vAlign w:val="center"/>
          </w:tcPr>
          <w:p w14:paraId="25ECD0BC">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1674" w:type="pct"/>
            <w:tcBorders>
              <w:top w:val="single" w:color="auto" w:sz="4" w:space="0"/>
              <w:left w:val="single" w:color="auto" w:sz="4" w:space="0"/>
              <w:bottom w:val="single" w:color="auto" w:sz="4" w:space="0"/>
              <w:right w:val="single" w:color="auto" w:sz="4" w:space="0"/>
            </w:tcBorders>
            <w:vAlign w:val="center"/>
          </w:tcPr>
          <w:p w14:paraId="0C4F6290">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color w:val="auto"/>
                <w:sz w:val="21"/>
                <w:szCs w:val="21"/>
                <w:lang w:val="en-US" w:eastAsia="zh-CN"/>
              </w:rPr>
              <w:t>2025.11</w:t>
            </w:r>
          </w:p>
        </w:tc>
      </w:tr>
      <w:tr w14:paraId="77CFE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625D3301">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2179" w:type="pct"/>
            <w:gridSpan w:val="3"/>
            <w:tcBorders>
              <w:top w:val="single" w:color="auto" w:sz="4" w:space="0"/>
              <w:left w:val="single" w:color="auto" w:sz="4" w:space="0"/>
              <w:right w:val="single" w:color="auto" w:sz="4" w:space="0"/>
            </w:tcBorders>
            <w:vAlign w:val="top"/>
          </w:tcPr>
          <w:p w14:paraId="0B881223">
            <w:pPr>
              <w:widowControl/>
              <w:jc w:val="left"/>
              <w:rPr>
                <w:rFonts w:hint="eastAsia" w:eastAsiaTheme="minorEastAsia"/>
                <w:lang w:val="en-US" w:eastAsia="zh-CN"/>
              </w:rPr>
            </w:pPr>
            <w:r>
              <w:rPr>
                <w:rFonts w:hint="eastAsia" w:eastAsiaTheme="minorEastAsia"/>
                <w:lang w:val="en-US" w:eastAsia="zh-CN"/>
              </w:rPr>
              <w:t>吴巍</w:t>
            </w:r>
          </w:p>
        </w:tc>
        <w:tc>
          <w:tcPr>
            <w:tcW w:w="534" w:type="pct"/>
            <w:tcBorders>
              <w:top w:val="single" w:color="auto" w:sz="4" w:space="0"/>
              <w:left w:val="single" w:color="auto" w:sz="4" w:space="0"/>
              <w:bottom w:val="single" w:color="auto" w:sz="4" w:space="0"/>
              <w:right w:val="single" w:color="auto" w:sz="4" w:space="0"/>
            </w:tcBorders>
            <w:vAlign w:val="center"/>
          </w:tcPr>
          <w:p w14:paraId="7E3EAF82">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1674" w:type="pct"/>
            <w:tcBorders>
              <w:top w:val="single" w:color="auto" w:sz="4" w:space="0"/>
              <w:left w:val="single" w:color="auto" w:sz="4" w:space="0"/>
              <w:bottom w:val="single" w:color="auto" w:sz="4" w:space="0"/>
              <w:right w:val="single" w:color="auto" w:sz="4" w:space="0"/>
            </w:tcBorders>
            <w:vAlign w:val="center"/>
          </w:tcPr>
          <w:p w14:paraId="5577E53D">
            <w:pPr>
              <w:pStyle w:val="16"/>
              <w:spacing w:before="0" w:beforeAutospacing="0" w:after="0" w:afterAutospacing="0"/>
              <w:ind w:left="-105" w:leftChars="-50" w:right="-105" w:rightChars="-5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2025.12</w:t>
            </w:r>
          </w:p>
        </w:tc>
      </w:tr>
    </w:tbl>
    <w:p w14:paraId="7EEB885E">
      <w:pPr>
        <w:pStyle w:val="3"/>
        <w:bidi w:val="0"/>
        <w:rPr>
          <w:rFonts w:hint="eastAsia"/>
          <w:lang w:val="en-US" w:eastAsia="zh-CN"/>
        </w:rPr>
      </w:pPr>
      <w:r>
        <w:rPr>
          <w:rFonts w:hint="eastAsia"/>
          <w:lang w:val="en-US" w:eastAsia="zh-CN"/>
        </w:rPr>
        <w:t>二、课程定位</w:t>
      </w:r>
    </w:p>
    <w:p w14:paraId="6B9BFEB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本课程是</w:t>
      </w:r>
      <w:r>
        <w:rPr>
          <w:rFonts w:hint="eastAsia" w:asciiTheme="minorEastAsia" w:hAnsiTheme="minorEastAsia" w:cstheme="minorEastAsia"/>
          <w:sz w:val="24"/>
          <w:szCs w:val="24"/>
          <w:lang w:val="en-US" w:eastAsia="zh-CN"/>
        </w:rPr>
        <w:t>油气储运</w:t>
      </w:r>
      <w:r>
        <w:rPr>
          <w:rFonts w:hint="eastAsia" w:asciiTheme="minorEastAsia" w:hAnsiTheme="minorEastAsia" w:eastAsiaTheme="minorEastAsia" w:cstheme="minorEastAsia"/>
          <w:sz w:val="24"/>
          <w:szCs w:val="24"/>
          <w:lang w:val="en-US" w:eastAsia="zh-CN"/>
        </w:rPr>
        <w:t>技术专业必修的一门专业</w:t>
      </w:r>
      <w:r>
        <w:rPr>
          <w:rFonts w:hint="eastAsia" w:asciiTheme="minorEastAsia" w:hAnsiTheme="minorEastAsia" w:cstheme="minorEastAsia"/>
          <w:sz w:val="24"/>
          <w:szCs w:val="24"/>
          <w:lang w:val="en-US" w:eastAsia="zh-CN"/>
        </w:rPr>
        <w:t>基础</w:t>
      </w:r>
      <w:r>
        <w:rPr>
          <w:rFonts w:hint="eastAsia" w:asciiTheme="minorEastAsia" w:hAnsiTheme="minorEastAsia" w:eastAsiaTheme="minorEastAsia" w:cstheme="minorEastAsia"/>
          <w:sz w:val="24"/>
          <w:szCs w:val="24"/>
          <w:lang w:val="en-US" w:eastAsia="zh-CN"/>
        </w:rPr>
        <w:t>课程，是在在掌握了</w:t>
      </w:r>
      <w:r>
        <w:rPr>
          <w:rFonts w:hint="eastAsia" w:asciiTheme="minorEastAsia" w:hAnsiTheme="minorEastAsia" w:cstheme="minorEastAsia"/>
          <w:sz w:val="24"/>
          <w:szCs w:val="24"/>
          <w:lang w:val="en-US" w:eastAsia="zh-CN"/>
        </w:rPr>
        <w:t>物理电学相关知识</w:t>
      </w:r>
      <w:r>
        <w:rPr>
          <w:rFonts w:hint="eastAsia" w:asciiTheme="minorEastAsia" w:hAnsiTheme="minorEastAsia" w:eastAsiaTheme="minorEastAsia" w:cstheme="minorEastAsia"/>
          <w:sz w:val="24"/>
          <w:szCs w:val="24"/>
          <w:lang w:val="en-US" w:eastAsia="zh-CN"/>
        </w:rPr>
        <w:t>基础上开设的一门理论+实践的课程，对接专业人才培养目标，面向</w:t>
      </w:r>
      <w:r>
        <w:rPr>
          <w:rFonts w:hint="eastAsia" w:ascii="宋体" w:hAnsi="宋体" w:eastAsia="宋体" w:cs="宋体"/>
          <w:color w:val="auto"/>
          <w:sz w:val="24"/>
          <w:szCs w:val="24"/>
          <w:lang w:eastAsia="zh-CN"/>
        </w:rPr>
        <w:t>管道运输、危险品仓储等行业的油品储运工、油气输送工、燃气储运工等职业，能够从事油气集输与处理、油气管道输送、油气储存与销售、燃气输配等工作的高技能</w:t>
      </w:r>
      <w:r>
        <w:rPr>
          <w:rFonts w:hint="eastAsia" w:asciiTheme="minorEastAsia" w:hAnsiTheme="minorEastAsia" w:eastAsiaTheme="minorEastAsia" w:cstheme="minorEastAsia"/>
          <w:sz w:val="24"/>
          <w:szCs w:val="24"/>
          <w:lang w:val="en-US" w:eastAsia="zh-CN"/>
        </w:rPr>
        <w:t>技术专业工作岗位，培养学生的职业素质与职业能力，使学生具备基本电路的设计、装接、检查、测试、分析、计算的能力的能力，为后续专业核心课程以及专业拓展课程课程学习奠定基础的课程。同时，将课程思政内容融入课程核</w:t>
      </w:r>
      <w:r>
        <w:rPr>
          <w:rFonts w:hint="eastAsia" w:asciiTheme="minorEastAsia" w:hAnsiTheme="minorEastAsia" w:cstheme="minorEastAsia"/>
          <w:sz w:val="24"/>
          <w:szCs w:val="24"/>
          <w:lang w:val="en-US" w:eastAsia="zh-CN"/>
        </w:rPr>
        <w:t>心内容体系</w:t>
      </w:r>
      <w:r>
        <w:rPr>
          <w:rFonts w:hint="eastAsia" w:asciiTheme="minorEastAsia" w:hAnsiTheme="minorEastAsia" w:eastAsiaTheme="minorEastAsia" w:cstheme="minorEastAsia"/>
          <w:sz w:val="24"/>
          <w:szCs w:val="24"/>
          <w:lang w:val="en-US" w:eastAsia="zh-CN"/>
        </w:rPr>
        <w:t>，帮助学生树立正确的世界观、人生观、价值观。</w:t>
      </w:r>
    </w:p>
    <w:p w14:paraId="0543778F">
      <w:pPr>
        <w:pStyle w:val="3"/>
        <w:bidi w:val="0"/>
        <w:rPr>
          <w:rFonts w:hint="eastAsia"/>
          <w:lang w:val="en-US" w:eastAsia="zh-CN"/>
        </w:rPr>
      </w:pPr>
      <w:r>
        <w:rPr>
          <w:rFonts w:hint="eastAsia"/>
          <w:lang w:val="en-US" w:eastAsia="zh-CN"/>
        </w:rPr>
        <w:t>三、课程设计思路</w:t>
      </w:r>
    </w:p>
    <w:p w14:paraId="0F570A8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首先,根据人才培养方案、智能制造领域及相关教材确定教学内容,从技术和产品出发，了解智能制造领域核心赋能技术</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然后，掌握未来该领域新服务、新模式、新业态，最后，对产品、制造系统进行智能集成。关于教学形式，理论部分主要通过多媒体、板书、教具等课堂授课，实践部分主要通过参观、见习等方式进行</w:t>
      </w:r>
      <w:r>
        <w:rPr>
          <w:rFonts w:hint="eastAsia" w:asciiTheme="minorEastAsia" w:hAnsiTheme="minorEastAsia" w:cstheme="minorEastAsia"/>
          <w:sz w:val="24"/>
          <w:szCs w:val="24"/>
          <w:lang w:val="en-US" w:eastAsia="zh-CN"/>
        </w:rPr>
        <w:t>授</w:t>
      </w:r>
      <w:r>
        <w:rPr>
          <w:rFonts w:hint="eastAsia" w:asciiTheme="minorEastAsia" w:hAnsiTheme="minorEastAsia" w:eastAsiaTheme="minorEastAsia" w:cstheme="minorEastAsia"/>
          <w:sz w:val="24"/>
          <w:szCs w:val="24"/>
          <w:lang w:val="en-US" w:eastAsia="zh-CN"/>
        </w:rPr>
        <w:t>课。另外，团队</w:t>
      </w:r>
      <w:r>
        <w:rPr>
          <w:rFonts w:hint="eastAsia" w:asciiTheme="minorEastAsia" w:hAnsiTheme="minorEastAsia" w:cstheme="minorEastAsia"/>
          <w:sz w:val="24"/>
          <w:szCs w:val="24"/>
          <w:lang w:val="en-US" w:eastAsia="zh-CN"/>
        </w:rPr>
        <w:t>授</w:t>
      </w:r>
      <w:r>
        <w:rPr>
          <w:rFonts w:hint="eastAsia" w:asciiTheme="minorEastAsia" w:hAnsiTheme="minorEastAsia" w:eastAsiaTheme="minorEastAsia" w:cstheme="minorEastAsia"/>
          <w:sz w:val="24"/>
          <w:szCs w:val="24"/>
          <w:lang w:val="en-US" w:eastAsia="zh-CN"/>
        </w:rPr>
        <w:t>课模式可发挥教师的特长，最大限度地拓宽学生知识面，推动导论类课程学科交叉能力的培养，提升使学生前沿技术获取能力。通过教学评价，衡量授课内容是否能够满足学生学习要求、教学形式是否可以获得良好的学习效果，并不断完善课程</w:t>
      </w:r>
      <w:r>
        <w:rPr>
          <w:rFonts w:hint="eastAsia" w:asciiTheme="minorEastAsia" w:hAnsiTheme="minorEastAsia" w:cstheme="minorEastAsia"/>
          <w:sz w:val="24"/>
          <w:szCs w:val="24"/>
          <w:lang w:val="en-US" w:eastAsia="zh-CN"/>
        </w:rPr>
        <w:t>授</w:t>
      </w:r>
      <w:r>
        <w:rPr>
          <w:rFonts w:hint="eastAsia" w:asciiTheme="minorEastAsia" w:hAnsiTheme="minorEastAsia" w:eastAsiaTheme="minorEastAsia" w:cstheme="minorEastAsia"/>
          <w:sz w:val="24"/>
          <w:szCs w:val="24"/>
          <w:lang w:val="en-US" w:eastAsia="zh-CN"/>
        </w:rPr>
        <w:t>课方案。</w:t>
      </w:r>
    </w:p>
    <w:p w14:paraId="1241EE5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“基于OBE教学理念”，构建了“中国智造”、“创新型国家”的课程思政价值链，将中国原始创新故事引入课堂，融入党史教育</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结合中国科学家以及行业工程师的经历，将创新精神和工匠精神传递给学生，促使专业知识与思政教育水乳交融。</w:t>
      </w:r>
    </w:p>
    <w:p w14:paraId="35E861B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重视传统课堂教学与现代教学手段的结合，构筑全方位多视角的教学模式。创新采用了“分层次、课内外相结合”的模块化教学模式，改革评价方式，强化过程考核，建立多维度考核评价体系。注重知识传授、素质培养与创新能力提升与一体。为适应新一轮科技革命和产业变革趋势，紧紧围绕国家“中国制造 2025”战略和区域发展需要，精准对接产业岗位新需求，融入智能制造新技术、1+X证书、职业技能大赛、学科竞赛以及创新创业大赛等重构教学内容，以培养具有多样化、创新型、具备竞争力的高素质复合型新工科高职技能</w:t>
      </w:r>
      <w:r>
        <w:rPr>
          <w:rFonts w:hint="eastAsia" w:asciiTheme="minorEastAsia" w:hAnsiTheme="minorEastAsia" w:cstheme="minorEastAsia"/>
          <w:sz w:val="24"/>
          <w:szCs w:val="24"/>
          <w:lang w:val="en-US" w:eastAsia="zh-CN"/>
        </w:rPr>
        <w:t>人</w:t>
      </w:r>
      <w:r>
        <w:rPr>
          <w:rFonts w:hint="eastAsia" w:asciiTheme="minorEastAsia" w:hAnsiTheme="minorEastAsia" w:eastAsiaTheme="minorEastAsia" w:cstheme="minorEastAsia"/>
          <w:sz w:val="24"/>
          <w:szCs w:val="24"/>
          <w:lang w:val="en-US" w:eastAsia="zh-CN"/>
        </w:rPr>
        <w:t>才为目标，创新“产学研创”模式。初步实现了“岗课赛证”融通。</w:t>
      </w:r>
    </w:p>
    <w:p w14:paraId="6DC2E58F">
      <w:pPr>
        <w:pStyle w:val="3"/>
        <w:bidi w:val="0"/>
        <w:rPr>
          <w:rFonts w:hint="eastAsia"/>
          <w:lang w:val="en-US" w:eastAsia="zh-CN"/>
        </w:rPr>
      </w:pPr>
      <w:r>
        <w:rPr>
          <w:rFonts w:hint="eastAsia"/>
          <w:lang w:val="en-US" w:eastAsia="zh-CN"/>
        </w:rPr>
        <w:t>四、课程目标</w:t>
      </w:r>
    </w:p>
    <w:p w14:paraId="3BCD7F4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一</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知识目标</w:t>
      </w:r>
    </w:p>
    <w:p w14:paraId="4E16065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w:t>
      </w:r>
      <w:r>
        <w:rPr>
          <w:rFonts w:hint="default" w:asciiTheme="minorEastAsia" w:hAnsiTheme="minorEastAsia" w:cstheme="minorEastAsia"/>
          <w:color w:val="auto"/>
          <w:sz w:val="24"/>
          <w:szCs w:val="24"/>
          <w:highlight w:val="none"/>
          <w:lang w:val="en-US" w:eastAsia="zh-CN"/>
        </w:rPr>
        <w:t>1</w:t>
      </w:r>
      <w:r>
        <w:rPr>
          <w:rFonts w:hint="eastAsia" w:asciiTheme="minorEastAsia" w:hAnsiTheme="minorEastAsia" w:cstheme="minorEastAsia"/>
          <w:color w:val="auto"/>
          <w:sz w:val="24"/>
          <w:szCs w:val="24"/>
          <w:highlight w:val="none"/>
          <w:lang w:val="en-US" w:eastAsia="zh-CN"/>
        </w:rPr>
        <w:t>.</w:t>
      </w:r>
      <w:r>
        <w:rPr>
          <w:rFonts w:hint="default" w:asciiTheme="minorEastAsia" w:hAnsiTheme="minorEastAsia" w:cstheme="minorEastAsia"/>
          <w:color w:val="auto"/>
          <w:sz w:val="24"/>
          <w:szCs w:val="24"/>
          <w:highlight w:val="none"/>
          <w:lang w:val="en-US" w:eastAsia="zh-CN"/>
        </w:rPr>
        <w:t>了解电路的组成及电路模型的概念，掌握电路的基本物理量、三种工作状态。</w:t>
      </w:r>
    </w:p>
    <w:p w14:paraId="21381DF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w:t>
      </w:r>
      <w:r>
        <w:rPr>
          <w:rFonts w:hint="default" w:asciiTheme="minorEastAsia" w:hAnsi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lang w:val="en-US" w:eastAsia="zh-CN"/>
        </w:rPr>
        <w:t>.</w:t>
      </w:r>
      <w:r>
        <w:rPr>
          <w:rFonts w:hint="default" w:asciiTheme="minorEastAsia" w:hAnsiTheme="minorEastAsia" w:cstheme="minorEastAsia"/>
          <w:color w:val="auto"/>
          <w:sz w:val="24"/>
          <w:szCs w:val="24"/>
          <w:highlight w:val="none"/>
          <w:lang w:val="en-US" w:eastAsia="zh-CN"/>
        </w:rPr>
        <w:t>了解电阻元件、电感元件及电容元件的相关知识，掌握电阻的串联与并联。</w:t>
      </w:r>
    </w:p>
    <w:p w14:paraId="56BD1B4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w:t>
      </w:r>
      <w:r>
        <w:rPr>
          <w:rFonts w:hint="default" w:asciiTheme="minorEastAsia" w:hAnsiTheme="minorEastAsia" w:cstheme="minorEastAsia"/>
          <w:color w:val="auto"/>
          <w:sz w:val="24"/>
          <w:szCs w:val="24"/>
          <w:highlight w:val="none"/>
          <w:lang w:val="en-US" w:eastAsia="zh-CN"/>
        </w:rPr>
        <w:t>3</w:t>
      </w:r>
      <w:r>
        <w:rPr>
          <w:rFonts w:hint="eastAsia" w:asciiTheme="minorEastAsia" w:hAnsiTheme="minorEastAsia" w:cstheme="minorEastAsia"/>
          <w:color w:val="auto"/>
          <w:sz w:val="24"/>
          <w:szCs w:val="24"/>
          <w:highlight w:val="none"/>
          <w:lang w:val="en-US" w:eastAsia="zh-CN"/>
        </w:rPr>
        <w:t>.</w:t>
      </w:r>
      <w:r>
        <w:rPr>
          <w:rFonts w:hint="default" w:asciiTheme="minorEastAsia" w:hAnsiTheme="minorEastAsia" w:cstheme="minorEastAsia"/>
          <w:color w:val="auto"/>
          <w:sz w:val="24"/>
          <w:szCs w:val="24"/>
          <w:highlight w:val="none"/>
          <w:lang w:val="en-US" w:eastAsia="zh-CN"/>
        </w:rPr>
        <w:t>掌握电压源与电流源的等效变换。</w:t>
      </w:r>
    </w:p>
    <w:p w14:paraId="38130FA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w:t>
      </w:r>
      <w:r>
        <w:rPr>
          <w:rFonts w:hint="default" w:asciiTheme="minorEastAsia" w:hAnsiTheme="minorEastAsia" w:cstheme="minorEastAsia"/>
          <w:color w:val="auto"/>
          <w:sz w:val="24"/>
          <w:szCs w:val="24"/>
          <w:highlight w:val="none"/>
          <w:lang w:val="en-US" w:eastAsia="zh-CN"/>
        </w:rPr>
        <w:t>4</w:t>
      </w:r>
      <w:r>
        <w:rPr>
          <w:rFonts w:hint="eastAsia" w:asciiTheme="minorEastAsia" w:hAnsiTheme="minorEastAsia" w:cstheme="minorEastAsia"/>
          <w:color w:val="auto"/>
          <w:sz w:val="24"/>
          <w:szCs w:val="24"/>
          <w:highlight w:val="none"/>
          <w:lang w:val="en-US" w:eastAsia="zh-CN"/>
        </w:rPr>
        <w:t>.</w:t>
      </w:r>
      <w:r>
        <w:rPr>
          <w:rFonts w:hint="default" w:asciiTheme="minorEastAsia" w:hAnsiTheme="minorEastAsia" w:cstheme="minorEastAsia"/>
          <w:color w:val="auto"/>
          <w:sz w:val="24"/>
          <w:szCs w:val="24"/>
          <w:highlight w:val="none"/>
          <w:lang w:val="en-US" w:eastAsia="zh-CN"/>
        </w:rPr>
        <w:t>掌握基尔霍夫电流定律和基尔霍夫电压定律，以及支路电流法、叠加定理和戴维南定理。</w:t>
      </w:r>
    </w:p>
    <w:p w14:paraId="38BC4CE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w:t>
      </w:r>
      <w:r>
        <w:rPr>
          <w:rFonts w:hint="default" w:asciiTheme="minorEastAsia" w:hAnsiTheme="minorEastAsia" w:cstheme="minorEastAsia"/>
          <w:color w:val="auto"/>
          <w:sz w:val="24"/>
          <w:szCs w:val="24"/>
          <w:highlight w:val="none"/>
          <w:lang w:val="en-US" w:eastAsia="zh-CN"/>
        </w:rPr>
        <w:t>5</w:t>
      </w:r>
      <w:r>
        <w:rPr>
          <w:rFonts w:hint="eastAsia" w:asciiTheme="minorEastAsia" w:hAnsiTheme="minorEastAsia" w:cstheme="minorEastAsia"/>
          <w:color w:val="auto"/>
          <w:sz w:val="24"/>
          <w:szCs w:val="24"/>
          <w:highlight w:val="none"/>
          <w:lang w:val="en-US" w:eastAsia="zh-CN"/>
        </w:rPr>
        <w:t>.</w:t>
      </w:r>
      <w:r>
        <w:rPr>
          <w:rFonts w:hint="default" w:asciiTheme="minorEastAsia" w:hAnsiTheme="minorEastAsia" w:cstheme="minorEastAsia"/>
          <w:color w:val="auto"/>
          <w:sz w:val="24"/>
          <w:szCs w:val="24"/>
          <w:highlight w:val="none"/>
          <w:lang w:val="en-US" w:eastAsia="zh-CN"/>
        </w:rPr>
        <w:t>掌握正弦量的三要素和相量表示，单一参数的正弦交流电路和RLC串联电路中电压与电流的关系及功率的计算方法。</w:t>
      </w:r>
    </w:p>
    <w:p w14:paraId="056DB5A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w:t>
      </w:r>
      <w:r>
        <w:rPr>
          <w:rFonts w:hint="default" w:asciiTheme="minorEastAsia" w:hAnsiTheme="minorEastAsia" w:cstheme="minorEastAsia"/>
          <w:color w:val="auto"/>
          <w:sz w:val="24"/>
          <w:szCs w:val="24"/>
          <w:highlight w:val="none"/>
          <w:lang w:val="en-US" w:eastAsia="zh-CN"/>
        </w:rPr>
        <w:t>6</w:t>
      </w:r>
      <w:r>
        <w:rPr>
          <w:rFonts w:hint="eastAsia" w:asciiTheme="minorEastAsia" w:hAnsiTheme="minorEastAsia" w:cstheme="minorEastAsia"/>
          <w:color w:val="auto"/>
          <w:sz w:val="24"/>
          <w:szCs w:val="24"/>
          <w:highlight w:val="none"/>
          <w:lang w:val="en-US" w:eastAsia="zh-CN"/>
        </w:rPr>
        <w:t>.</w:t>
      </w:r>
      <w:r>
        <w:rPr>
          <w:rFonts w:hint="default" w:asciiTheme="minorEastAsia" w:hAnsiTheme="minorEastAsia" w:cstheme="minorEastAsia"/>
          <w:color w:val="auto"/>
          <w:sz w:val="24"/>
          <w:szCs w:val="24"/>
          <w:highlight w:val="none"/>
          <w:lang w:val="en-US" w:eastAsia="zh-CN"/>
        </w:rPr>
        <w:t>掌握三相交流电源的产生及表示方法及其两种联结方法，三相负载的两种联结方法及三相交流电路功率的计算方法。</w:t>
      </w:r>
    </w:p>
    <w:p w14:paraId="7D8221F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w:t>
      </w:r>
      <w:r>
        <w:rPr>
          <w:rFonts w:hint="default" w:asciiTheme="minorEastAsia" w:hAnsiTheme="minorEastAsia" w:cstheme="minorEastAsia"/>
          <w:color w:val="auto"/>
          <w:sz w:val="24"/>
          <w:szCs w:val="24"/>
          <w:highlight w:val="none"/>
          <w:lang w:val="en-US" w:eastAsia="zh-CN"/>
        </w:rPr>
        <w:t>7</w:t>
      </w:r>
      <w:r>
        <w:rPr>
          <w:rFonts w:hint="eastAsia" w:asciiTheme="minorEastAsia" w:hAnsiTheme="minorEastAsia" w:cstheme="minorEastAsia"/>
          <w:color w:val="auto"/>
          <w:sz w:val="24"/>
          <w:szCs w:val="24"/>
          <w:highlight w:val="none"/>
          <w:lang w:val="en-US" w:eastAsia="zh-CN"/>
        </w:rPr>
        <w:t>.</w:t>
      </w:r>
      <w:r>
        <w:rPr>
          <w:rFonts w:hint="default" w:asciiTheme="minorEastAsia" w:hAnsiTheme="minorEastAsia" w:cstheme="minorEastAsia"/>
          <w:color w:val="auto"/>
          <w:sz w:val="24"/>
          <w:szCs w:val="24"/>
          <w:highlight w:val="none"/>
          <w:lang w:val="en-US" w:eastAsia="zh-CN"/>
        </w:rPr>
        <w:t>掌握磁路的基本物理量和基本定律、变压器的工作原理和外特性，以及常用低压电器的作用。</w:t>
      </w:r>
    </w:p>
    <w:p w14:paraId="2906326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w:t>
      </w:r>
      <w:r>
        <w:rPr>
          <w:rFonts w:hint="default" w:asciiTheme="minorEastAsia" w:hAnsiTheme="minorEastAsia" w:cstheme="minorEastAsia"/>
          <w:color w:val="auto"/>
          <w:sz w:val="24"/>
          <w:szCs w:val="24"/>
          <w:highlight w:val="none"/>
          <w:lang w:val="en-US" w:eastAsia="zh-CN"/>
        </w:rPr>
        <w:t>8</w:t>
      </w:r>
      <w:r>
        <w:rPr>
          <w:rFonts w:hint="eastAsia" w:asciiTheme="minorEastAsia" w:hAnsiTheme="minorEastAsia" w:cstheme="minorEastAsia"/>
          <w:color w:val="auto"/>
          <w:sz w:val="24"/>
          <w:szCs w:val="24"/>
          <w:highlight w:val="none"/>
          <w:lang w:val="en-US" w:eastAsia="zh-CN"/>
        </w:rPr>
        <w:t>.</w:t>
      </w:r>
      <w:r>
        <w:rPr>
          <w:rFonts w:hint="default" w:asciiTheme="minorEastAsia" w:hAnsiTheme="minorEastAsia" w:cstheme="minorEastAsia"/>
          <w:color w:val="auto"/>
          <w:sz w:val="24"/>
          <w:szCs w:val="24"/>
          <w:highlight w:val="none"/>
          <w:lang w:val="en-US" w:eastAsia="zh-CN"/>
        </w:rPr>
        <w:t>掌握三相异步电动机的基本结构、工作原理及其启动、调速和制动方法。</w:t>
      </w:r>
    </w:p>
    <w:p w14:paraId="4F9B583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w:t>
      </w:r>
      <w:r>
        <w:rPr>
          <w:rFonts w:hint="default" w:asciiTheme="minorEastAsia" w:hAnsiTheme="minorEastAsia" w:cstheme="minorEastAsia"/>
          <w:color w:val="auto"/>
          <w:sz w:val="24"/>
          <w:szCs w:val="24"/>
          <w:highlight w:val="none"/>
          <w:lang w:val="en-US" w:eastAsia="zh-CN"/>
        </w:rPr>
        <w:t>9</w:t>
      </w:r>
      <w:r>
        <w:rPr>
          <w:rFonts w:hint="eastAsia" w:asciiTheme="minorEastAsia" w:hAnsiTheme="minorEastAsia" w:cstheme="minorEastAsia"/>
          <w:color w:val="auto"/>
          <w:sz w:val="24"/>
          <w:szCs w:val="24"/>
          <w:highlight w:val="none"/>
          <w:lang w:val="en-US" w:eastAsia="zh-CN"/>
        </w:rPr>
        <w:t>.</w:t>
      </w:r>
      <w:r>
        <w:rPr>
          <w:rFonts w:hint="default" w:asciiTheme="minorEastAsia" w:hAnsiTheme="minorEastAsia" w:cstheme="minorEastAsia"/>
          <w:color w:val="auto"/>
          <w:sz w:val="24"/>
          <w:szCs w:val="24"/>
          <w:highlight w:val="none"/>
          <w:lang w:val="en-US" w:eastAsia="zh-CN"/>
        </w:rPr>
        <w:t>了解本征半导体、杂质半导体和PN结的相关知识，掌握二极管的结构、伏安特性和主要参数。</w:t>
      </w:r>
    </w:p>
    <w:p w14:paraId="6F64F45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w:t>
      </w:r>
      <w:r>
        <w:rPr>
          <w:rFonts w:hint="default" w:asciiTheme="minorEastAsia" w:hAnsiTheme="minorEastAsia" w:cstheme="minorEastAsia"/>
          <w:color w:val="auto"/>
          <w:sz w:val="24"/>
          <w:szCs w:val="24"/>
          <w:highlight w:val="none"/>
          <w:lang w:val="en-US" w:eastAsia="zh-CN"/>
        </w:rPr>
        <w:t>10</w:t>
      </w:r>
      <w:r>
        <w:rPr>
          <w:rFonts w:hint="eastAsia" w:asciiTheme="minorEastAsia" w:hAnsiTheme="minorEastAsia" w:cstheme="minorEastAsia"/>
          <w:color w:val="auto"/>
          <w:sz w:val="24"/>
          <w:szCs w:val="24"/>
          <w:highlight w:val="none"/>
          <w:lang w:val="en-US" w:eastAsia="zh-CN"/>
        </w:rPr>
        <w:t>.</w:t>
      </w:r>
      <w:r>
        <w:rPr>
          <w:rFonts w:hint="default" w:asciiTheme="minorEastAsia" w:hAnsiTheme="minorEastAsia" w:cstheme="minorEastAsia"/>
          <w:color w:val="auto"/>
          <w:sz w:val="24"/>
          <w:szCs w:val="24"/>
          <w:highlight w:val="none"/>
          <w:lang w:val="en-US" w:eastAsia="zh-CN"/>
        </w:rPr>
        <w:t>掌握单相半波整流电路和单相桥式整流电路的结构和工作原理。</w:t>
      </w:r>
    </w:p>
    <w:p w14:paraId="5D7BF8D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w:t>
      </w:r>
      <w:r>
        <w:rPr>
          <w:rFonts w:hint="default" w:asciiTheme="minorEastAsia" w:hAnsiTheme="minorEastAsia" w:cstheme="minorEastAsia"/>
          <w:color w:val="auto"/>
          <w:sz w:val="24"/>
          <w:szCs w:val="24"/>
          <w:highlight w:val="none"/>
          <w:lang w:val="en-US" w:eastAsia="zh-CN"/>
        </w:rPr>
        <w:t>11</w:t>
      </w:r>
      <w:r>
        <w:rPr>
          <w:rFonts w:hint="eastAsia" w:asciiTheme="minorEastAsia" w:hAnsiTheme="minorEastAsia" w:cstheme="minorEastAsia"/>
          <w:color w:val="auto"/>
          <w:sz w:val="24"/>
          <w:szCs w:val="24"/>
          <w:highlight w:val="none"/>
          <w:lang w:val="en-US" w:eastAsia="zh-CN"/>
        </w:rPr>
        <w:t>.</w:t>
      </w:r>
      <w:r>
        <w:rPr>
          <w:rFonts w:hint="default" w:asciiTheme="minorEastAsia" w:hAnsiTheme="minorEastAsia" w:cstheme="minorEastAsia"/>
          <w:color w:val="auto"/>
          <w:sz w:val="24"/>
          <w:szCs w:val="24"/>
          <w:highlight w:val="none"/>
          <w:lang w:val="en-US" w:eastAsia="zh-CN"/>
        </w:rPr>
        <w:t>掌握电容滤波电路、电感滤波电路、稳压管稳压电路的结构和工作原理。</w:t>
      </w:r>
    </w:p>
    <w:p w14:paraId="65CDFAC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w:t>
      </w:r>
      <w:r>
        <w:rPr>
          <w:rFonts w:hint="default" w:asciiTheme="minorEastAsia" w:hAnsiTheme="minorEastAsia" w:cstheme="minorEastAsia"/>
          <w:color w:val="auto"/>
          <w:sz w:val="24"/>
          <w:szCs w:val="24"/>
          <w:highlight w:val="none"/>
          <w:lang w:val="en-US" w:eastAsia="zh-CN"/>
        </w:rPr>
        <w:t>12</w:t>
      </w:r>
      <w:r>
        <w:rPr>
          <w:rFonts w:hint="eastAsia" w:asciiTheme="minorEastAsia" w:hAnsiTheme="minorEastAsia" w:cstheme="minorEastAsia"/>
          <w:color w:val="auto"/>
          <w:sz w:val="24"/>
          <w:szCs w:val="24"/>
          <w:highlight w:val="none"/>
          <w:lang w:val="en-US" w:eastAsia="zh-CN"/>
        </w:rPr>
        <w:t>.</w:t>
      </w:r>
      <w:r>
        <w:rPr>
          <w:rFonts w:hint="default" w:asciiTheme="minorEastAsia" w:hAnsiTheme="minorEastAsia" w:cstheme="minorEastAsia"/>
          <w:color w:val="auto"/>
          <w:sz w:val="24"/>
          <w:szCs w:val="24"/>
          <w:highlight w:val="none"/>
          <w:lang w:val="en-US" w:eastAsia="zh-CN"/>
        </w:rPr>
        <w:t>熟悉三端集成稳压器的相关知识。</w:t>
      </w:r>
    </w:p>
    <w:p w14:paraId="387F0AD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w:t>
      </w:r>
      <w:r>
        <w:rPr>
          <w:rFonts w:hint="default" w:asciiTheme="minorEastAsia" w:hAnsiTheme="minorEastAsia" w:cstheme="minorEastAsia"/>
          <w:color w:val="auto"/>
          <w:sz w:val="24"/>
          <w:szCs w:val="24"/>
          <w:highlight w:val="none"/>
          <w:lang w:val="en-US" w:eastAsia="zh-CN"/>
        </w:rPr>
        <w:t>13</w:t>
      </w:r>
      <w:r>
        <w:rPr>
          <w:rFonts w:hint="eastAsia" w:asciiTheme="minorEastAsia" w:hAnsiTheme="minorEastAsia" w:cstheme="minorEastAsia"/>
          <w:color w:val="auto"/>
          <w:sz w:val="24"/>
          <w:szCs w:val="24"/>
          <w:highlight w:val="none"/>
          <w:lang w:val="en-US" w:eastAsia="zh-CN"/>
        </w:rPr>
        <w:t>.</w:t>
      </w:r>
      <w:r>
        <w:rPr>
          <w:rFonts w:hint="default" w:asciiTheme="minorEastAsia" w:hAnsiTheme="minorEastAsia" w:cstheme="minorEastAsia"/>
          <w:color w:val="auto"/>
          <w:sz w:val="24"/>
          <w:szCs w:val="24"/>
          <w:highlight w:val="none"/>
          <w:lang w:val="en-US" w:eastAsia="zh-CN"/>
        </w:rPr>
        <w:t>掌握三极管的结构、电流放大作用、伏安特性和主要参数。</w:t>
      </w:r>
    </w:p>
    <w:p w14:paraId="200D8F4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w:t>
      </w:r>
      <w:r>
        <w:rPr>
          <w:rFonts w:hint="default" w:asciiTheme="minorEastAsia" w:hAnsiTheme="minorEastAsia" w:cstheme="minorEastAsia"/>
          <w:color w:val="auto"/>
          <w:sz w:val="24"/>
          <w:szCs w:val="24"/>
          <w:highlight w:val="none"/>
          <w:lang w:val="en-US" w:eastAsia="zh-CN"/>
        </w:rPr>
        <w:t>14</w:t>
      </w:r>
      <w:r>
        <w:rPr>
          <w:rFonts w:hint="eastAsia" w:asciiTheme="minorEastAsia" w:hAnsiTheme="minorEastAsia" w:cstheme="minorEastAsia"/>
          <w:color w:val="auto"/>
          <w:sz w:val="24"/>
          <w:szCs w:val="24"/>
          <w:highlight w:val="none"/>
          <w:lang w:val="en-US" w:eastAsia="zh-CN"/>
        </w:rPr>
        <w:t>.</w:t>
      </w:r>
      <w:r>
        <w:rPr>
          <w:rFonts w:hint="default" w:asciiTheme="minorEastAsia" w:hAnsiTheme="minorEastAsia" w:cstheme="minorEastAsia"/>
          <w:color w:val="auto"/>
          <w:sz w:val="24"/>
          <w:szCs w:val="24"/>
          <w:highlight w:val="none"/>
          <w:lang w:val="en-US" w:eastAsia="zh-CN"/>
        </w:rPr>
        <w:t>了解放大电路的组成、分类和分析方法，掌握共发射极放大电路、分压偏置放大电路、共集电极放大电路的结构和分析方法，以及多级放大电路的组成、耦合方式和分析方法。</w:t>
      </w:r>
    </w:p>
    <w:p w14:paraId="5C21683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w:t>
      </w:r>
      <w:r>
        <w:rPr>
          <w:rFonts w:hint="default" w:asciiTheme="minorEastAsia" w:hAnsiTheme="minorEastAsia" w:cstheme="minorEastAsia"/>
          <w:color w:val="auto"/>
          <w:sz w:val="24"/>
          <w:szCs w:val="24"/>
          <w:highlight w:val="none"/>
          <w:lang w:val="en-US" w:eastAsia="zh-CN"/>
        </w:rPr>
        <w:t>15</w:t>
      </w:r>
      <w:r>
        <w:rPr>
          <w:rFonts w:hint="eastAsia" w:asciiTheme="minorEastAsia" w:hAnsiTheme="minorEastAsia" w:cstheme="minorEastAsia"/>
          <w:color w:val="auto"/>
          <w:sz w:val="24"/>
          <w:szCs w:val="24"/>
          <w:highlight w:val="none"/>
          <w:lang w:val="en-US" w:eastAsia="zh-CN"/>
        </w:rPr>
        <w:t>.</w:t>
      </w:r>
      <w:r>
        <w:rPr>
          <w:rFonts w:hint="default" w:asciiTheme="minorEastAsia" w:hAnsiTheme="minorEastAsia" w:cstheme="minorEastAsia"/>
          <w:color w:val="auto"/>
          <w:sz w:val="24"/>
          <w:szCs w:val="24"/>
          <w:highlight w:val="none"/>
          <w:lang w:val="en-US" w:eastAsia="zh-CN"/>
        </w:rPr>
        <w:t>了解功率放大电路的工作原理。</w:t>
      </w:r>
    </w:p>
    <w:p w14:paraId="0196FC3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w:t>
      </w:r>
      <w:r>
        <w:rPr>
          <w:rFonts w:hint="default" w:asciiTheme="minorEastAsia" w:hAnsiTheme="minorEastAsia" w:cstheme="minorEastAsia"/>
          <w:color w:val="auto"/>
          <w:sz w:val="24"/>
          <w:szCs w:val="24"/>
          <w:highlight w:val="none"/>
          <w:lang w:val="en-US" w:eastAsia="zh-CN"/>
        </w:rPr>
        <w:t>16</w:t>
      </w:r>
      <w:r>
        <w:rPr>
          <w:rFonts w:hint="eastAsia" w:asciiTheme="minorEastAsia" w:hAnsiTheme="minorEastAsia" w:cstheme="minorEastAsia"/>
          <w:color w:val="auto"/>
          <w:sz w:val="24"/>
          <w:szCs w:val="24"/>
          <w:highlight w:val="none"/>
          <w:lang w:val="en-US" w:eastAsia="zh-CN"/>
        </w:rPr>
        <w:t>.</w:t>
      </w:r>
      <w:r>
        <w:rPr>
          <w:rFonts w:hint="default" w:asciiTheme="minorEastAsia" w:hAnsiTheme="minorEastAsia" w:cstheme="minorEastAsia"/>
          <w:color w:val="auto"/>
          <w:sz w:val="24"/>
          <w:szCs w:val="24"/>
          <w:highlight w:val="none"/>
          <w:lang w:val="en-US" w:eastAsia="zh-CN"/>
        </w:rPr>
        <w:t>掌握集成运算放大器的组成、主要参数和工作特性。</w:t>
      </w:r>
    </w:p>
    <w:p w14:paraId="7906ACC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w:t>
      </w:r>
      <w:r>
        <w:rPr>
          <w:rFonts w:hint="default" w:asciiTheme="minorEastAsia" w:hAnsiTheme="minorEastAsia" w:cstheme="minorEastAsia"/>
          <w:color w:val="auto"/>
          <w:sz w:val="24"/>
          <w:szCs w:val="24"/>
          <w:highlight w:val="none"/>
          <w:lang w:val="en-US" w:eastAsia="zh-CN"/>
        </w:rPr>
        <w:t>17</w:t>
      </w:r>
      <w:r>
        <w:rPr>
          <w:rFonts w:hint="eastAsia" w:asciiTheme="minorEastAsia" w:hAnsiTheme="minorEastAsia" w:cstheme="minorEastAsia"/>
          <w:color w:val="auto"/>
          <w:sz w:val="24"/>
          <w:szCs w:val="24"/>
          <w:highlight w:val="none"/>
          <w:lang w:val="en-US" w:eastAsia="zh-CN"/>
        </w:rPr>
        <w:t>.</w:t>
      </w:r>
      <w:r>
        <w:rPr>
          <w:rFonts w:hint="default" w:asciiTheme="minorEastAsia" w:hAnsiTheme="minorEastAsia" w:cstheme="minorEastAsia"/>
          <w:color w:val="auto"/>
          <w:sz w:val="24"/>
          <w:szCs w:val="24"/>
          <w:highlight w:val="none"/>
          <w:lang w:val="en-US" w:eastAsia="zh-CN"/>
        </w:rPr>
        <w:t>了解反馈的概念和分类，以及负反馈对放大电路的影响，掌握负反馈放大电路的基本类型。</w:t>
      </w:r>
    </w:p>
    <w:p w14:paraId="0F2D0EB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w:t>
      </w:r>
      <w:r>
        <w:rPr>
          <w:rFonts w:hint="default" w:asciiTheme="minorEastAsia" w:hAnsiTheme="minorEastAsia" w:cstheme="minorEastAsia"/>
          <w:color w:val="auto"/>
          <w:sz w:val="24"/>
          <w:szCs w:val="24"/>
          <w:highlight w:val="none"/>
          <w:lang w:val="en-US" w:eastAsia="zh-CN"/>
        </w:rPr>
        <w:t>18</w:t>
      </w:r>
      <w:r>
        <w:rPr>
          <w:rFonts w:hint="eastAsia" w:asciiTheme="minorEastAsia" w:hAnsiTheme="minorEastAsia" w:cstheme="minorEastAsia"/>
          <w:color w:val="auto"/>
          <w:sz w:val="24"/>
          <w:szCs w:val="24"/>
          <w:highlight w:val="none"/>
          <w:lang w:val="en-US" w:eastAsia="zh-CN"/>
        </w:rPr>
        <w:t>.</w:t>
      </w:r>
      <w:r>
        <w:rPr>
          <w:rFonts w:hint="default" w:asciiTheme="minorEastAsia" w:hAnsiTheme="minorEastAsia" w:cstheme="minorEastAsia"/>
          <w:color w:val="auto"/>
          <w:sz w:val="24"/>
          <w:szCs w:val="24"/>
          <w:highlight w:val="none"/>
          <w:lang w:val="en-US" w:eastAsia="zh-CN"/>
        </w:rPr>
        <w:t>掌握比例运算电路、加法运算电路、减法运算电路、积分运算电路和微分运算电路的结构和原理。</w:t>
      </w:r>
    </w:p>
    <w:p w14:paraId="329B2D8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w:t>
      </w:r>
      <w:r>
        <w:rPr>
          <w:rFonts w:hint="default" w:asciiTheme="minorEastAsia" w:hAnsiTheme="minorEastAsia" w:cstheme="minorEastAsia"/>
          <w:color w:val="auto"/>
          <w:sz w:val="24"/>
          <w:szCs w:val="24"/>
          <w:highlight w:val="none"/>
          <w:lang w:val="en-US" w:eastAsia="zh-CN"/>
        </w:rPr>
        <w:t>19</w:t>
      </w:r>
      <w:r>
        <w:rPr>
          <w:rFonts w:hint="eastAsia" w:asciiTheme="minorEastAsia" w:hAnsiTheme="minorEastAsia" w:cstheme="minorEastAsia"/>
          <w:color w:val="auto"/>
          <w:sz w:val="24"/>
          <w:szCs w:val="24"/>
          <w:highlight w:val="none"/>
          <w:lang w:val="en-US" w:eastAsia="zh-CN"/>
        </w:rPr>
        <w:t>.</w:t>
      </w:r>
      <w:r>
        <w:rPr>
          <w:rFonts w:hint="default" w:asciiTheme="minorEastAsia" w:hAnsiTheme="minorEastAsia" w:cstheme="minorEastAsia"/>
          <w:color w:val="auto"/>
          <w:sz w:val="24"/>
          <w:szCs w:val="24"/>
          <w:highlight w:val="none"/>
          <w:lang w:val="en-US" w:eastAsia="zh-CN"/>
        </w:rPr>
        <w:t>掌握数制转换和编码的方法、逻辑运算表达式及运算规则，以及逻辑函数的化简方法。</w:t>
      </w:r>
    </w:p>
    <w:p w14:paraId="428DD28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w:t>
      </w:r>
      <w:r>
        <w:rPr>
          <w:rFonts w:hint="default" w:asciiTheme="minorEastAsia" w:hAnsiTheme="minorEastAsia" w:cstheme="minorEastAsia"/>
          <w:color w:val="auto"/>
          <w:sz w:val="24"/>
          <w:szCs w:val="24"/>
          <w:highlight w:val="none"/>
          <w:lang w:val="en-US" w:eastAsia="zh-CN"/>
        </w:rPr>
        <w:t>20</w:t>
      </w:r>
      <w:r>
        <w:rPr>
          <w:rFonts w:hint="eastAsia" w:asciiTheme="minorEastAsia" w:hAnsiTheme="minorEastAsia" w:cstheme="minorEastAsia"/>
          <w:color w:val="auto"/>
          <w:sz w:val="24"/>
          <w:szCs w:val="24"/>
          <w:highlight w:val="none"/>
          <w:lang w:val="en-US" w:eastAsia="zh-CN"/>
        </w:rPr>
        <w:t>.</w:t>
      </w:r>
      <w:r>
        <w:rPr>
          <w:rFonts w:hint="default" w:asciiTheme="minorEastAsia" w:hAnsiTheme="minorEastAsia" w:cstheme="minorEastAsia"/>
          <w:color w:val="auto"/>
          <w:sz w:val="24"/>
          <w:szCs w:val="24"/>
          <w:highlight w:val="none"/>
          <w:lang w:val="en-US" w:eastAsia="zh-CN"/>
        </w:rPr>
        <w:t>掌握基本逻辑门电路和TTL集成门电路的结构和特性、组合逻辑电路的分析和设计方法。</w:t>
      </w:r>
    </w:p>
    <w:p w14:paraId="27124D7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w:t>
      </w:r>
      <w:r>
        <w:rPr>
          <w:rFonts w:hint="default" w:asciiTheme="minorEastAsia" w:hAnsiTheme="minorEastAsia" w:cstheme="minorEastAsia"/>
          <w:color w:val="auto"/>
          <w:sz w:val="24"/>
          <w:szCs w:val="24"/>
          <w:highlight w:val="none"/>
          <w:lang w:val="en-US" w:eastAsia="zh-CN"/>
        </w:rPr>
        <w:t>21</w:t>
      </w:r>
      <w:r>
        <w:rPr>
          <w:rFonts w:hint="eastAsia" w:asciiTheme="minorEastAsia" w:hAnsiTheme="minorEastAsia" w:cstheme="minorEastAsia"/>
          <w:color w:val="auto"/>
          <w:sz w:val="24"/>
          <w:szCs w:val="24"/>
          <w:highlight w:val="none"/>
          <w:lang w:val="en-US" w:eastAsia="zh-CN"/>
        </w:rPr>
        <w:t>.</w:t>
      </w:r>
      <w:r>
        <w:rPr>
          <w:rFonts w:hint="default" w:asciiTheme="minorEastAsia" w:hAnsiTheme="minorEastAsia" w:cstheme="minorEastAsia"/>
          <w:color w:val="auto"/>
          <w:sz w:val="24"/>
          <w:szCs w:val="24"/>
          <w:highlight w:val="none"/>
          <w:lang w:val="en-US" w:eastAsia="zh-CN"/>
        </w:rPr>
        <w:t>熟悉加法器、编码器、译码器、数据选择器等常用的组合逻辑器件。</w:t>
      </w:r>
    </w:p>
    <w:p w14:paraId="3F7DF8F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w:t>
      </w:r>
      <w:r>
        <w:rPr>
          <w:rFonts w:hint="default" w:asciiTheme="minorEastAsia" w:hAnsiTheme="minorEastAsia" w:cstheme="minorEastAsia"/>
          <w:color w:val="auto"/>
          <w:sz w:val="24"/>
          <w:szCs w:val="24"/>
          <w:highlight w:val="none"/>
          <w:lang w:val="en-US" w:eastAsia="zh-CN"/>
        </w:rPr>
        <w:t>22</w:t>
      </w:r>
      <w:r>
        <w:rPr>
          <w:rFonts w:hint="eastAsia" w:asciiTheme="minorEastAsia" w:hAnsiTheme="minorEastAsia" w:cstheme="minorEastAsia"/>
          <w:color w:val="auto"/>
          <w:sz w:val="24"/>
          <w:szCs w:val="24"/>
          <w:highlight w:val="none"/>
          <w:lang w:val="en-US" w:eastAsia="zh-CN"/>
        </w:rPr>
        <w:t>.</w:t>
      </w:r>
      <w:r>
        <w:rPr>
          <w:rFonts w:hint="default" w:asciiTheme="minorEastAsia" w:hAnsiTheme="minorEastAsia" w:cstheme="minorEastAsia"/>
          <w:color w:val="auto"/>
          <w:sz w:val="24"/>
          <w:szCs w:val="24"/>
          <w:highlight w:val="none"/>
          <w:lang w:val="en-US" w:eastAsia="zh-CN"/>
        </w:rPr>
        <w:t>掌握RS触发器、JK触发器、D触发器和T触发器的电路结构和逻辑功能。</w:t>
      </w:r>
    </w:p>
    <w:p w14:paraId="6FB31A3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w:t>
      </w:r>
      <w:r>
        <w:rPr>
          <w:rFonts w:hint="default" w:asciiTheme="minorEastAsia" w:hAnsiTheme="minorEastAsia" w:cstheme="minorEastAsia"/>
          <w:color w:val="auto"/>
          <w:sz w:val="24"/>
          <w:szCs w:val="24"/>
          <w:highlight w:val="none"/>
          <w:lang w:val="en-US" w:eastAsia="zh-CN"/>
        </w:rPr>
        <w:t>23</w:t>
      </w:r>
      <w:r>
        <w:rPr>
          <w:rFonts w:hint="eastAsia" w:asciiTheme="minorEastAsia" w:hAnsiTheme="minorEastAsia" w:cstheme="minorEastAsia"/>
          <w:color w:val="auto"/>
          <w:sz w:val="24"/>
          <w:szCs w:val="24"/>
          <w:highlight w:val="none"/>
          <w:lang w:val="en-US" w:eastAsia="zh-CN"/>
        </w:rPr>
        <w:t>.</w:t>
      </w:r>
      <w:r>
        <w:rPr>
          <w:rFonts w:hint="default" w:asciiTheme="minorEastAsia" w:hAnsiTheme="minorEastAsia" w:cstheme="minorEastAsia"/>
          <w:color w:val="auto"/>
          <w:sz w:val="24"/>
          <w:szCs w:val="24"/>
          <w:highlight w:val="none"/>
          <w:lang w:val="en-US" w:eastAsia="zh-CN"/>
        </w:rPr>
        <w:t>掌握时序逻辑电路的分析方法、设计方法及其典型应用。</w:t>
      </w:r>
    </w:p>
    <w:p w14:paraId="4A8717F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二</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能力目标</w:t>
      </w:r>
    </w:p>
    <w:p w14:paraId="5A701BE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w:t>
      </w:r>
      <w:r>
        <w:rPr>
          <w:rFonts w:hint="default" w:asciiTheme="minorEastAsia" w:hAnsiTheme="minorEastAsia" w:cstheme="minorEastAsia"/>
          <w:color w:val="auto"/>
          <w:sz w:val="24"/>
          <w:szCs w:val="24"/>
          <w:highlight w:val="none"/>
          <w:lang w:val="en-US" w:eastAsia="zh-CN"/>
        </w:rPr>
        <w:t>1</w:t>
      </w:r>
      <w:r>
        <w:rPr>
          <w:rFonts w:hint="eastAsia" w:asciiTheme="minorEastAsia" w:hAnsiTheme="minorEastAsia" w:cstheme="minorEastAsia"/>
          <w:color w:val="auto"/>
          <w:sz w:val="24"/>
          <w:szCs w:val="24"/>
          <w:highlight w:val="none"/>
          <w:lang w:val="en-US" w:eastAsia="zh-CN"/>
        </w:rPr>
        <w:t>.</w:t>
      </w:r>
      <w:r>
        <w:rPr>
          <w:rFonts w:hint="default" w:asciiTheme="minorEastAsia" w:hAnsiTheme="minorEastAsia" w:cstheme="minorEastAsia"/>
          <w:color w:val="auto"/>
          <w:sz w:val="24"/>
          <w:szCs w:val="24"/>
          <w:highlight w:val="none"/>
          <w:lang w:val="en-US" w:eastAsia="zh-CN"/>
        </w:rPr>
        <w:t>能够正确测量元件的电阻、电流和电压，以及电路基本元件的伏安特性。</w:t>
      </w:r>
    </w:p>
    <w:p w14:paraId="1F4E6A8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w:t>
      </w:r>
      <w:r>
        <w:rPr>
          <w:rFonts w:hint="default" w:asciiTheme="minorEastAsia" w:hAnsi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lang w:val="en-US" w:eastAsia="zh-CN"/>
        </w:rPr>
        <w:t>.</w:t>
      </w:r>
      <w:r>
        <w:rPr>
          <w:rFonts w:hint="default" w:asciiTheme="minorEastAsia" w:hAnsiTheme="minorEastAsia" w:cstheme="minorEastAsia"/>
          <w:color w:val="auto"/>
          <w:sz w:val="24"/>
          <w:szCs w:val="24"/>
          <w:highlight w:val="none"/>
          <w:lang w:val="en-US" w:eastAsia="zh-CN"/>
        </w:rPr>
        <w:t>能够验证基尔霍夫定律、叠加定理和戴维南定理。</w:t>
      </w:r>
    </w:p>
    <w:p w14:paraId="29C7957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w:t>
      </w:r>
      <w:r>
        <w:rPr>
          <w:rFonts w:hint="default" w:asciiTheme="minorEastAsia" w:hAnsiTheme="minorEastAsia" w:cstheme="minorEastAsia"/>
          <w:color w:val="auto"/>
          <w:sz w:val="24"/>
          <w:szCs w:val="24"/>
          <w:highlight w:val="none"/>
          <w:lang w:val="en-US" w:eastAsia="zh-CN"/>
        </w:rPr>
        <w:t>3</w:t>
      </w:r>
      <w:r>
        <w:rPr>
          <w:rFonts w:hint="eastAsia" w:asciiTheme="minorEastAsia" w:hAnsiTheme="minorEastAsia" w:cstheme="minorEastAsia"/>
          <w:color w:val="auto"/>
          <w:sz w:val="24"/>
          <w:szCs w:val="24"/>
          <w:highlight w:val="none"/>
          <w:lang w:val="en-US" w:eastAsia="zh-CN"/>
        </w:rPr>
        <w:t>.</w:t>
      </w:r>
      <w:r>
        <w:rPr>
          <w:rFonts w:hint="default" w:asciiTheme="minorEastAsia" w:hAnsiTheme="minorEastAsia" w:cstheme="minorEastAsia"/>
          <w:color w:val="auto"/>
          <w:sz w:val="24"/>
          <w:szCs w:val="24"/>
          <w:highlight w:val="none"/>
          <w:lang w:val="en-US" w:eastAsia="zh-CN"/>
        </w:rPr>
        <w:t>能够测量RLC的阻抗频率特性及三相交流电路的电压和电流。</w:t>
      </w:r>
    </w:p>
    <w:p w14:paraId="601F234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w:t>
      </w:r>
      <w:r>
        <w:rPr>
          <w:rFonts w:hint="default" w:asciiTheme="minorEastAsia" w:hAnsiTheme="minorEastAsia" w:cstheme="minorEastAsia"/>
          <w:color w:val="auto"/>
          <w:sz w:val="24"/>
          <w:szCs w:val="24"/>
          <w:highlight w:val="none"/>
          <w:lang w:val="en-US" w:eastAsia="zh-CN"/>
        </w:rPr>
        <w:t>4</w:t>
      </w:r>
      <w:r>
        <w:rPr>
          <w:rFonts w:hint="eastAsia" w:asciiTheme="minorEastAsia" w:hAnsiTheme="minorEastAsia" w:cstheme="minorEastAsia"/>
          <w:color w:val="auto"/>
          <w:sz w:val="24"/>
          <w:szCs w:val="24"/>
          <w:highlight w:val="none"/>
          <w:lang w:val="en-US" w:eastAsia="zh-CN"/>
        </w:rPr>
        <w:t>.</w:t>
      </w:r>
      <w:r>
        <w:rPr>
          <w:rFonts w:hint="default" w:asciiTheme="minorEastAsia" w:hAnsiTheme="minorEastAsia" w:cstheme="minorEastAsia"/>
          <w:color w:val="auto"/>
          <w:sz w:val="24"/>
          <w:szCs w:val="24"/>
          <w:highlight w:val="none"/>
          <w:lang w:val="en-US" w:eastAsia="zh-CN"/>
        </w:rPr>
        <w:t>能够对单相变压器的变比和外特性进行测量。</w:t>
      </w:r>
    </w:p>
    <w:p w14:paraId="3C5B70E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w:t>
      </w:r>
      <w:r>
        <w:rPr>
          <w:rFonts w:hint="default" w:asciiTheme="minorEastAsia" w:hAnsiTheme="minorEastAsia" w:cstheme="minorEastAsia"/>
          <w:color w:val="auto"/>
          <w:sz w:val="24"/>
          <w:szCs w:val="24"/>
          <w:highlight w:val="none"/>
          <w:lang w:val="en-US" w:eastAsia="zh-CN"/>
        </w:rPr>
        <w:t>5</w:t>
      </w:r>
      <w:r>
        <w:rPr>
          <w:rFonts w:hint="eastAsia" w:asciiTheme="minorEastAsia" w:hAnsiTheme="minorEastAsia" w:cstheme="minorEastAsia"/>
          <w:color w:val="auto"/>
          <w:sz w:val="24"/>
          <w:szCs w:val="24"/>
          <w:highlight w:val="none"/>
          <w:lang w:val="en-US" w:eastAsia="zh-CN"/>
        </w:rPr>
        <w:t>.</w:t>
      </w:r>
      <w:r>
        <w:rPr>
          <w:rFonts w:hint="default" w:asciiTheme="minorEastAsia" w:hAnsiTheme="minorEastAsia" w:cstheme="minorEastAsia"/>
          <w:color w:val="auto"/>
          <w:sz w:val="24"/>
          <w:szCs w:val="24"/>
          <w:highlight w:val="none"/>
          <w:lang w:val="en-US" w:eastAsia="zh-CN"/>
        </w:rPr>
        <w:t>能够拆装三相异步电动机。</w:t>
      </w:r>
    </w:p>
    <w:p w14:paraId="33D94FA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w:t>
      </w:r>
      <w:r>
        <w:rPr>
          <w:rFonts w:hint="default" w:asciiTheme="minorEastAsia" w:hAnsiTheme="minorEastAsia" w:cstheme="minorEastAsia"/>
          <w:color w:val="auto"/>
          <w:sz w:val="24"/>
          <w:szCs w:val="24"/>
          <w:highlight w:val="none"/>
          <w:lang w:val="en-US" w:eastAsia="zh-CN"/>
        </w:rPr>
        <w:t>6</w:t>
      </w:r>
      <w:r>
        <w:rPr>
          <w:rFonts w:hint="eastAsia" w:asciiTheme="minorEastAsia" w:hAnsiTheme="minorEastAsia" w:cstheme="minorEastAsia"/>
          <w:color w:val="auto"/>
          <w:sz w:val="24"/>
          <w:szCs w:val="24"/>
          <w:highlight w:val="none"/>
          <w:lang w:val="en-US" w:eastAsia="zh-CN"/>
        </w:rPr>
        <w:t>.</w:t>
      </w:r>
      <w:r>
        <w:rPr>
          <w:rFonts w:hint="default" w:asciiTheme="minorEastAsia" w:hAnsiTheme="minorEastAsia" w:cstheme="minorEastAsia"/>
          <w:color w:val="auto"/>
          <w:sz w:val="24"/>
          <w:szCs w:val="24"/>
          <w:highlight w:val="none"/>
          <w:lang w:val="en-US" w:eastAsia="zh-CN"/>
        </w:rPr>
        <w:t>能够测试二极管的伏安特性、整流滤波电路和集成直流稳压电源。</w:t>
      </w:r>
    </w:p>
    <w:p w14:paraId="4036B75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w:t>
      </w:r>
      <w:r>
        <w:rPr>
          <w:rFonts w:hint="default" w:asciiTheme="minorEastAsia" w:hAnsiTheme="minorEastAsia" w:cstheme="minorEastAsia"/>
          <w:color w:val="auto"/>
          <w:sz w:val="24"/>
          <w:szCs w:val="24"/>
          <w:highlight w:val="none"/>
          <w:lang w:val="en-US" w:eastAsia="zh-CN"/>
        </w:rPr>
        <w:t>7</w:t>
      </w:r>
      <w:r>
        <w:rPr>
          <w:rFonts w:hint="eastAsia" w:asciiTheme="minorEastAsia" w:hAnsiTheme="minorEastAsia" w:cstheme="minorEastAsia"/>
          <w:color w:val="auto"/>
          <w:sz w:val="24"/>
          <w:szCs w:val="24"/>
          <w:highlight w:val="none"/>
          <w:lang w:val="en-US" w:eastAsia="zh-CN"/>
        </w:rPr>
        <w:t>.</w:t>
      </w:r>
      <w:r>
        <w:rPr>
          <w:rFonts w:hint="default" w:asciiTheme="minorEastAsia" w:hAnsiTheme="minorEastAsia" w:cstheme="minorEastAsia"/>
          <w:color w:val="auto"/>
          <w:sz w:val="24"/>
          <w:szCs w:val="24"/>
          <w:highlight w:val="none"/>
          <w:lang w:val="en-US" w:eastAsia="zh-CN"/>
        </w:rPr>
        <w:t>能够正确测试三极管的伏安特性、调试基本放大电路、测量集成运算放大器的主要参数。</w:t>
      </w:r>
    </w:p>
    <w:p w14:paraId="0DE5EDA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w:t>
      </w:r>
      <w:r>
        <w:rPr>
          <w:rFonts w:hint="default" w:asciiTheme="minorEastAsia" w:hAnsiTheme="minorEastAsia" w:cstheme="minorEastAsia"/>
          <w:color w:val="auto"/>
          <w:sz w:val="24"/>
          <w:szCs w:val="24"/>
          <w:highlight w:val="none"/>
          <w:lang w:val="en-US" w:eastAsia="zh-CN"/>
        </w:rPr>
        <w:t>8</w:t>
      </w:r>
      <w:r>
        <w:rPr>
          <w:rFonts w:hint="eastAsia" w:asciiTheme="minorEastAsia" w:hAnsiTheme="minorEastAsia" w:cstheme="minorEastAsia"/>
          <w:color w:val="auto"/>
          <w:sz w:val="24"/>
          <w:szCs w:val="24"/>
          <w:highlight w:val="none"/>
          <w:lang w:val="en-US" w:eastAsia="zh-CN"/>
        </w:rPr>
        <w:t>.</w:t>
      </w:r>
      <w:r>
        <w:rPr>
          <w:rFonts w:hint="default" w:asciiTheme="minorEastAsia" w:hAnsiTheme="minorEastAsia" w:cstheme="minorEastAsia"/>
          <w:color w:val="auto"/>
          <w:sz w:val="24"/>
          <w:szCs w:val="24"/>
          <w:highlight w:val="none"/>
          <w:lang w:val="en-US" w:eastAsia="zh-CN"/>
        </w:rPr>
        <w:t>能够正确测试负反馈放大电路和模拟运算电路。</w:t>
      </w:r>
    </w:p>
    <w:p w14:paraId="63C6055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w:t>
      </w:r>
      <w:r>
        <w:rPr>
          <w:rFonts w:hint="default" w:asciiTheme="minorEastAsia" w:hAnsiTheme="minorEastAsia" w:cstheme="minorEastAsia"/>
          <w:color w:val="auto"/>
          <w:sz w:val="24"/>
          <w:szCs w:val="24"/>
          <w:highlight w:val="none"/>
          <w:lang w:val="en-US" w:eastAsia="zh-CN"/>
        </w:rPr>
        <w:t>9</w:t>
      </w:r>
      <w:r>
        <w:rPr>
          <w:rFonts w:hint="eastAsia" w:asciiTheme="minorEastAsia" w:hAnsiTheme="minorEastAsia" w:cstheme="minorEastAsia"/>
          <w:color w:val="auto"/>
          <w:sz w:val="24"/>
          <w:szCs w:val="24"/>
          <w:highlight w:val="none"/>
          <w:lang w:val="en-US" w:eastAsia="zh-CN"/>
        </w:rPr>
        <w:t>.</w:t>
      </w:r>
      <w:r>
        <w:rPr>
          <w:rFonts w:hint="default" w:asciiTheme="minorEastAsia" w:hAnsiTheme="minorEastAsia" w:cstheme="minorEastAsia"/>
          <w:color w:val="auto"/>
          <w:sz w:val="24"/>
          <w:szCs w:val="24"/>
          <w:highlight w:val="none"/>
          <w:lang w:val="en-US" w:eastAsia="zh-CN"/>
        </w:rPr>
        <w:t>能够使用“计算器”进行数制转换，测试TTL集成门电路的逻辑功能，并制作三人表决器。</w:t>
      </w:r>
    </w:p>
    <w:p w14:paraId="5DC3A26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w:t>
      </w:r>
      <w:r>
        <w:rPr>
          <w:rFonts w:hint="default" w:asciiTheme="minorEastAsia" w:hAnsiTheme="minorEastAsia" w:cstheme="minorEastAsia"/>
          <w:color w:val="auto"/>
          <w:sz w:val="24"/>
          <w:szCs w:val="24"/>
          <w:highlight w:val="none"/>
          <w:lang w:val="en-US" w:eastAsia="zh-CN"/>
        </w:rPr>
        <w:t>10</w:t>
      </w:r>
      <w:r>
        <w:rPr>
          <w:rFonts w:hint="eastAsia" w:asciiTheme="minorEastAsia" w:hAnsiTheme="minorEastAsia" w:cstheme="minorEastAsia"/>
          <w:color w:val="auto"/>
          <w:sz w:val="24"/>
          <w:szCs w:val="24"/>
          <w:highlight w:val="none"/>
          <w:lang w:val="en-US" w:eastAsia="zh-CN"/>
        </w:rPr>
        <w:t>.</w:t>
      </w:r>
      <w:r>
        <w:rPr>
          <w:rFonts w:hint="default" w:asciiTheme="minorEastAsia" w:hAnsiTheme="minorEastAsia" w:cstheme="minorEastAsia"/>
          <w:color w:val="auto"/>
          <w:sz w:val="24"/>
          <w:szCs w:val="24"/>
          <w:highlight w:val="none"/>
          <w:lang w:val="en-US" w:eastAsia="zh-CN"/>
        </w:rPr>
        <w:t>能够测试触发器的逻辑功能，设计同步十进制加法计数器。</w:t>
      </w:r>
    </w:p>
    <w:p w14:paraId="315B6C7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三</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素质</w:t>
      </w:r>
      <w:r>
        <w:rPr>
          <w:rFonts w:hint="eastAsia" w:asciiTheme="minorEastAsia" w:hAnsiTheme="minorEastAsia" w:eastAsiaTheme="minorEastAsia" w:cstheme="minorEastAsia"/>
          <w:b/>
          <w:bCs/>
          <w:color w:val="auto"/>
          <w:sz w:val="24"/>
          <w:szCs w:val="24"/>
          <w:highlight w:val="none"/>
        </w:rPr>
        <w:t>目标</w:t>
      </w:r>
    </w:p>
    <w:p w14:paraId="31BDC7A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C</w:t>
      </w:r>
      <w:r>
        <w:rPr>
          <w:rFonts w:hint="default" w:asciiTheme="minorEastAsia" w:hAnsiTheme="minorEastAsia" w:cstheme="minorEastAsia"/>
          <w:sz w:val="24"/>
          <w:szCs w:val="24"/>
          <w:lang w:val="en-US" w:eastAsia="zh-CN"/>
        </w:rPr>
        <w:t>1</w:t>
      </w:r>
      <w:r>
        <w:rPr>
          <w:rFonts w:hint="eastAsia" w:asciiTheme="minorEastAsia" w:hAnsiTheme="minorEastAsia" w:cstheme="minorEastAsia"/>
          <w:sz w:val="24"/>
          <w:szCs w:val="24"/>
          <w:lang w:val="en-US" w:eastAsia="zh-CN"/>
        </w:rPr>
        <w:t>.</w:t>
      </w:r>
      <w:r>
        <w:rPr>
          <w:rFonts w:hint="default" w:asciiTheme="minorEastAsia" w:hAnsiTheme="minorEastAsia" w:cstheme="minorEastAsia"/>
          <w:sz w:val="24"/>
          <w:szCs w:val="24"/>
          <w:lang w:val="en-US" w:eastAsia="zh-CN"/>
        </w:rPr>
        <w:t>加强实践练习，提高分析问题及解决问题的能力，掌握专业技能和职业素养。</w:t>
      </w:r>
    </w:p>
    <w:p w14:paraId="15E546F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C</w:t>
      </w:r>
      <w:r>
        <w:rPr>
          <w:rFonts w:hint="default" w:asciiTheme="minorEastAsia" w:hAnsiTheme="minorEastAsia" w:cstheme="minorEastAsia"/>
          <w:sz w:val="24"/>
          <w:szCs w:val="24"/>
          <w:lang w:val="en-US" w:eastAsia="zh-CN"/>
        </w:rPr>
        <w:t>2</w:t>
      </w:r>
      <w:r>
        <w:rPr>
          <w:rFonts w:hint="eastAsia" w:asciiTheme="minorEastAsia" w:hAnsiTheme="minorEastAsia" w:cstheme="minorEastAsia"/>
          <w:sz w:val="24"/>
          <w:szCs w:val="24"/>
          <w:lang w:val="en-US" w:eastAsia="zh-CN"/>
        </w:rPr>
        <w:t>.</w:t>
      </w:r>
      <w:r>
        <w:rPr>
          <w:rFonts w:hint="default" w:asciiTheme="minorEastAsia" w:hAnsiTheme="minorEastAsia" w:cstheme="minorEastAsia"/>
          <w:sz w:val="24"/>
          <w:szCs w:val="24"/>
          <w:lang w:val="en-US" w:eastAsia="zh-CN"/>
        </w:rPr>
        <w:t>树立科技成才、技能报国的人生理想。</w:t>
      </w:r>
    </w:p>
    <w:p w14:paraId="671E080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C</w:t>
      </w:r>
      <w:r>
        <w:rPr>
          <w:rFonts w:hint="default" w:asciiTheme="minorEastAsia" w:hAnsiTheme="minorEastAsia" w:cstheme="minorEastAsia"/>
          <w:sz w:val="24"/>
          <w:szCs w:val="24"/>
          <w:lang w:val="en-US" w:eastAsia="zh-CN"/>
        </w:rPr>
        <w:t>3</w:t>
      </w:r>
      <w:r>
        <w:rPr>
          <w:rFonts w:hint="eastAsia" w:asciiTheme="minorEastAsia" w:hAnsiTheme="minorEastAsia" w:cstheme="minorEastAsia"/>
          <w:sz w:val="24"/>
          <w:szCs w:val="24"/>
          <w:lang w:val="en-US" w:eastAsia="zh-CN"/>
        </w:rPr>
        <w:t>.</w:t>
      </w:r>
      <w:r>
        <w:rPr>
          <w:rFonts w:hint="default" w:asciiTheme="minorEastAsia" w:hAnsiTheme="minorEastAsia" w:cstheme="minorEastAsia"/>
          <w:sz w:val="24"/>
          <w:szCs w:val="24"/>
          <w:lang w:val="en-US" w:eastAsia="zh-CN"/>
        </w:rPr>
        <w:t>树立勇于探索、追求真理的科学精神和职业精神。</w:t>
      </w:r>
    </w:p>
    <w:p w14:paraId="1E206D2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C</w:t>
      </w:r>
      <w:r>
        <w:rPr>
          <w:rFonts w:hint="default" w:asciiTheme="minorEastAsia" w:hAnsiTheme="minorEastAsia" w:cstheme="minorEastAsia"/>
          <w:sz w:val="24"/>
          <w:szCs w:val="24"/>
          <w:lang w:val="en-US" w:eastAsia="zh-CN"/>
        </w:rPr>
        <w:t>4</w:t>
      </w:r>
      <w:r>
        <w:rPr>
          <w:rFonts w:hint="eastAsia" w:asciiTheme="minorEastAsia" w:hAnsiTheme="minorEastAsia" w:cstheme="minorEastAsia"/>
          <w:sz w:val="24"/>
          <w:szCs w:val="24"/>
          <w:lang w:val="en-US" w:eastAsia="zh-CN"/>
        </w:rPr>
        <w:t>.</w:t>
      </w:r>
      <w:r>
        <w:rPr>
          <w:rFonts w:hint="default" w:asciiTheme="minorEastAsia" w:hAnsiTheme="minorEastAsia" w:cstheme="minorEastAsia"/>
          <w:sz w:val="24"/>
          <w:szCs w:val="24"/>
          <w:lang w:val="en-US" w:eastAsia="zh-CN"/>
        </w:rPr>
        <w:t>养成自主学习、协作学习、探究学习的意识，以及逻辑严谨辩证统一的科学思维。</w:t>
      </w:r>
    </w:p>
    <w:p w14:paraId="23B6179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C</w:t>
      </w:r>
      <w:r>
        <w:rPr>
          <w:rFonts w:hint="default" w:asciiTheme="minorEastAsia" w:hAnsiTheme="minorEastAsia" w:cstheme="minorEastAsia"/>
          <w:sz w:val="24"/>
          <w:szCs w:val="24"/>
          <w:lang w:val="en-US" w:eastAsia="zh-CN"/>
        </w:rPr>
        <w:t>5</w:t>
      </w:r>
      <w:r>
        <w:rPr>
          <w:rFonts w:hint="eastAsia" w:asciiTheme="minorEastAsia" w:hAnsiTheme="minorEastAsia" w:cstheme="minorEastAsia"/>
          <w:sz w:val="24"/>
          <w:szCs w:val="24"/>
          <w:lang w:val="en-US" w:eastAsia="zh-CN"/>
        </w:rPr>
        <w:t>.</w:t>
      </w:r>
      <w:r>
        <w:rPr>
          <w:rFonts w:hint="default" w:asciiTheme="minorEastAsia" w:hAnsiTheme="minorEastAsia" w:cstheme="minorEastAsia"/>
          <w:sz w:val="24"/>
          <w:szCs w:val="24"/>
          <w:lang w:val="en-US" w:eastAsia="zh-CN"/>
        </w:rPr>
        <w:t>养成勤奋踏实、勇于奋斗、求真务实的工作作风。</w:t>
      </w:r>
    </w:p>
    <w:p w14:paraId="72C5B7A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C</w:t>
      </w:r>
      <w:r>
        <w:rPr>
          <w:rFonts w:hint="default" w:asciiTheme="minorEastAsia" w:hAnsiTheme="minorEastAsia" w:cstheme="minorEastAsia"/>
          <w:sz w:val="24"/>
          <w:szCs w:val="24"/>
          <w:lang w:val="en-US" w:eastAsia="zh-CN"/>
        </w:rPr>
        <w:t>6</w:t>
      </w:r>
      <w:r>
        <w:rPr>
          <w:rFonts w:hint="eastAsia" w:asciiTheme="minorEastAsia" w:hAnsiTheme="minorEastAsia" w:cstheme="minorEastAsia"/>
          <w:sz w:val="24"/>
          <w:szCs w:val="24"/>
          <w:lang w:val="en-US" w:eastAsia="zh-CN"/>
        </w:rPr>
        <w:t>.</w:t>
      </w:r>
      <w:r>
        <w:rPr>
          <w:rFonts w:hint="default" w:asciiTheme="minorEastAsia" w:hAnsiTheme="minorEastAsia" w:cstheme="minorEastAsia"/>
          <w:sz w:val="24"/>
          <w:szCs w:val="24"/>
          <w:lang w:val="en-US" w:eastAsia="zh-CN"/>
        </w:rPr>
        <w:t>树立爱岗敬业、忠于职守的职业精神</w:t>
      </w:r>
    </w:p>
    <w:p w14:paraId="325C7DB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C</w:t>
      </w:r>
      <w:r>
        <w:rPr>
          <w:rFonts w:hint="default" w:asciiTheme="minorEastAsia" w:hAnsiTheme="minorEastAsia" w:cstheme="minorEastAsia"/>
          <w:sz w:val="24"/>
          <w:szCs w:val="24"/>
          <w:lang w:val="en-US" w:eastAsia="zh-CN"/>
        </w:rPr>
        <w:t>7</w:t>
      </w:r>
      <w:r>
        <w:rPr>
          <w:rFonts w:hint="eastAsia" w:asciiTheme="minorEastAsia" w:hAnsiTheme="minorEastAsia" w:cstheme="minorEastAsia"/>
          <w:sz w:val="24"/>
          <w:szCs w:val="24"/>
          <w:lang w:val="en-US" w:eastAsia="zh-CN"/>
        </w:rPr>
        <w:t>.</w:t>
      </w:r>
      <w:r>
        <w:rPr>
          <w:rFonts w:hint="default" w:asciiTheme="minorEastAsia" w:hAnsiTheme="minorEastAsia" w:cstheme="minorEastAsia"/>
          <w:sz w:val="24"/>
          <w:szCs w:val="24"/>
          <w:lang w:val="en-US" w:eastAsia="zh-CN"/>
        </w:rPr>
        <w:t>践行精益求精、追求卓越的工匠精神</w:t>
      </w:r>
    </w:p>
    <w:p w14:paraId="3CB7608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C</w:t>
      </w:r>
      <w:r>
        <w:rPr>
          <w:rFonts w:hint="default" w:asciiTheme="minorEastAsia" w:hAnsiTheme="minorEastAsia" w:cstheme="minorEastAsia"/>
          <w:sz w:val="24"/>
          <w:szCs w:val="24"/>
          <w:lang w:val="en-US" w:eastAsia="zh-CN"/>
        </w:rPr>
        <w:t>8</w:t>
      </w:r>
      <w:r>
        <w:rPr>
          <w:rFonts w:hint="eastAsia" w:asciiTheme="minorEastAsia" w:hAnsiTheme="minorEastAsia" w:cstheme="minorEastAsia"/>
          <w:sz w:val="24"/>
          <w:szCs w:val="24"/>
          <w:lang w:val="en-US" w:eastAsia="zh-CN"/>
        </w:rPr>
        <w:t>.</w:t>
      </w:r>
      <w:r>
        <w:rPr>
          <w:rFonts w:hint="default" w:asciiTheme="minorEastAsia" w:hAnsiTheme="minorEastAsia" w:cstheme="minorEastAsia"/>
          <w:sz w:val="24"/>
          <w:szCs w:val="24"/>
          <w:lang w:val="en-US" w:eastAsia="zh-CN"/>
        </w:rPr>
        <w:t>践行敢为人先、知难而进的创新精神。</w:t>
      </w:r>
    </w:p>
    <w:p w14:paraId="75EDBCD8">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四</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思政</w:t>
      </w:r>
      <w:r>
        <w:rPr>
          <w:rFonts w:hint="eastAsia" w:asciiTheme="minorEastAsia" w:hAnsiTheme="minorEastAsia" w:eastAsiaTheme="minorEastAsia" w:cstheme="minorEastAsia"/>
          <w:b/>
          <w:bCs/>
          <w:color w:val="auto"/>
          <w:sz w:val="24"/>
          <w:szCs w:val="24"/>
          <w:highlight w:val="none"/>
        </w:rPr>
        <w:t>目标</w:t>
      </w:r>
    </w:p>
    <w:p w14:paraId="4771B65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职业道德：树立“爱岗敬业、诚实守信、精益求精”的职业理念，遵守行业职业道德规范和岗位行为准则；​</w:t>
      </w:r>
    </w:p>
    <w:p w14:paraId="56CA95F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工匠精神：培育“严谨细致、追求卓越、持之以恒”的工匠精神，杜绝敷衍了事、投机取巧的工作态度；​</w:t>
      </w:r>
    </w:p>
    <w:p w14:paraId="6CBAB70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法治意识：增强法治观念，自觉遵守行业相关法律法规和规章制度，做到依法从业、合规操作；​</w:t>
      </w:r>
    </w:p>
    <w:p w14:paraId="3FD14CD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社会责任：强化“科技报国、服务社会”的责任担当，理解所学专业在国家发展、行业进步中的作用，树立为行业发展和社会建设贡献力量的信念；​</w:t>
      </w:r>
    </w:p>
    <w:p w14:paraId="360F66E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家国情怀：结合行业发展历程和国家重大工程案例，激发民族自豪感和爱国热情，培养“强国有我”的使命意识；​</w:t>
      </w:r>
    </w:p>
    <w:p w14:paraId="21AC6DD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创新意识：鼓励突破思维定势，勇于探索新技术、新方法，培养敢为人先、勇于担当的创新精神；​</w:t>
      </w:r>
    </w:p>
    <w:p w14:paraId="41F4149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生态文明：树立绿色发展理念，在实践操作中注重节能减排、环境保护，践行生态责任。</w:t>
      </w:r>
    </w:p>
    <w:p w14:paraId="2D105484">
      <w:pPr>
        <w:pStyle w:val="3"/>
        <w:numPr>
          <w:ilvl w:val="0"/>
          <w:numId w:val="2"/>
        </w:numPr>
        <w:bidi w:val="0"/>
        <w:rPr>
          <w:rFonts w:hint="eastAsia"/>
          <w:lang w:val="en-US" w:eastAsia="zh-CN"/>
        </w:rPr>
      </w:pPr>
      <w:r>
        <w:rPr>
          <w:rFonts w:hint="eastAsia"/>
          <w:lang w:val="en-US" w:eastAsia="zh-CN"/>
        </w:rPr>
        <w:t>课程内容和要求</w:t>
      </w:r>
    </w:p>
    <w:tbl>
      <w:tblPr>
        <w:tblStyle w:val="28"/>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1831"/>
        <w:gridCol w:w="1657"/>
        <w:gridCol w:w="906"/>
        <w:gridCol w:w="1468"/>
        <w:gridCol w:w="769"/>
        <w:gridCol w:w="1306"/>
        <w:gridCol w:w="450"/>
        <w:gridCol w:w="477"/>
      </w:tblGrid>
      <w:tr w14:paraId="40FA0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503" w:type="pct"/>
            <w:vAlign w:val="center"/>
          </w:tcPr>
          <w:p w14:paraId="6AD21E0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学习情境（章）</w:t>
            </w:r>
          </w:p>
        </w:tc>
        <w:tc>
          <w:tcPr>
            <w:tcW w:w="928" w:type="pct"/>
            <w:vAlign w:val="center"/>
          </w:tcPr>
          <w:p w14:paraId="334CCF7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840" w:type="pct"/>
            <w:vAlign w:val="center"/>
          </w:tcPr>
          <w:p w14:paraId="4210A3B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知识点(A)</w:t>
            </w:r>
          </w:p>
        </w:tc>
        <w:tc>
          <w:tcPr>
            <w:tcW w:w="459" w:type="pct"/>
            <w:vAlign w:val="center"/>
          </w:tcPr>
          <w:p w14:paraId="4F8213C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技能点(B)</w:t>
            </w:r>
          </w:p>
        </w:tc>
        <w:tc>
          <w:tcPr>
            <w:tcW w:w="744" w:type="pct"/>
            <w:vAlign w:val="center"/>
          </w:tcPr>
          <w:p w14:paraId="2CDD888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素质目标(C)</w:t>
            </w:r>
          </w:p>
        </w:tc>
        <w:tc>
          <w:tcPr>
            <w:tcW w:w="390" w:type="pct"/>
            <w:vAlign w:val="center"/>
          </w:tcPr>
          <w:p w14:paraId="227C9AC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思政元素(D)</w:t>
            </w:r>
          </w:p>
        </w:tc>
        <w:tc>
          <w:tcPr>
            <w:tcW w:w="662" w:type="pct"/>
            <w:vAlign w:val="center"/>
          </w:tcPr>
          <w:p w14:paraId="05B2EB7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228" w:type="pct"/>
            <w:vAlign w:val="center"/>
          </w:tcPr>
          <w:p w14:paraId="432FAAD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242" w:type="pct"/>
            <w:vAlign w:val="center"/>
          </w:tcPr>
          <w:p w14:paraId="57F4385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01D94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503" w:type="pct"/>
            <w:vAlign w:val="center"/>
          </w:tcPr>
          <w:p w14:paraId="33BFDD5E">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项目1</w:t>
            </w:r>
          </w:p>
          <w:p w14:paraId="4851B970">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直流电路</w:t>
            </w:r>
          </w:p>
        </w:tc>
        <w:tc>
          <w:tcPr>
            <w:tcW w:w="928" w:type="pct"/>
            <w:vAlign w:val="center"/>
          </w:tcPr>
          <w:p w14:paraId="6F002823">
            <w:pPr>
              <w:jc w:val="center"/>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任务1.1  了解电路的基本知识</w:t>
            </w:r>
          </w:p>
          <w:p w14:paraId="79D18D05">
            <w:pPr>
              <w:jc w:val="center"/>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任务1.2  掌握电路的分析方法</w:t>
            </w:r>
          </w:p>
        </w:tc>
        <w:tc>
          <w:tcPr>
            <w:tcW w:w="840" w:type="pct"/>
            <w:vAlign w:val="center"/>
          </w:tcPr>
          <w:p w14:paraId="4BA912C7">
            <w:pPr>
              <w:jc w:val="center"/>
              <w:rPr>
                <w:rFonts w:hint="default" w:ascii="宋体" w:hAnsi="宋体" w:eastAsia="宋体" w:cs="宋体"/>
                <w:color w:val="auto"/>
                <w:sz w:val="21"/>
                <w:szCs w:val="21"/>
                <w:highlight w:val="none"/>
                <w:lang w:val="en-US" w:eastAsia="zh-CN"/>
              </w:rPr>
            </w:pPr>
            <w:r>
              <w:rPr>
                <w:rFonts w:hint="eastAsia" w:ascii="Arial" w:hAnsi="Arial" w:eastAsia="宋体" w:cs="Arial"/>
                <w:sz w:val="21"/>
                <w:szCs w:val="21"/>
              </w:rPr>
              <w:t>A1</w:t>
            </w:r>
            <w:r>
              <w:rPr>
                <w:rFonts w:hint="eastAsia" w:ascii="Arial" w:hAnsi="Arial" w:eastAsia="宋体" w:cs="Arial"/>
                <w:sz w:val="21"/>
                <w:szCs w:val="21"/>
                <w:lang w:val="en-US" w:eastAsia="zh-CN"/>
              </w:rPr>
              <w:t>,A2,A3,A4</w:t>
            </w:r>
          </w:p>
        </w:tc>
        <w:tc>
          <w:tcPr>
            <w:tcW w:w="459" w:type="pct"/>
            <w:vAlign w:val="center"/>
          </w:tcPr>
          <w:p w14:paraId="71C4A896">
            <w:pPr>
              <w:jc w:val="center"/>
              <w:rPr>
                <w:rFonts w:hint="default" w:ascii="宋体" w:hAnsi="宋体" w:eastAsia="宋体" w:cs="宋体"/>
                <w:color w:val="auto"/>
                <w:sz w:val="21"/>
                <w:szCs w:val="21"/>
                <w:highlight w:val="none"/>
                <w:lang w:val="en-US" w:eastAsia="zh-CN"/>
              </w:rPr>
            </w:pPr>
            <w:r>
              <w:rPr>
                <w:rFonts w:hint="eastAsia" w:ascii="Arial" w:hAnsi="Arial" w:eastAsia="宋体" w:cs="Arial"/>
                <w:sz w:val="21"/>
                <w:szCs w:val="21"/>
              </w:rPr>
              <w:t>B1</w:t>
            </w:r>
            <w:r>
              <w:rPr>
                <w:rFonts w:hint="eastAsia" w:ascii="Arial" w:hAnsi="Arial" w:eastAsia="宋体" w:cs="Arial"/>
                <w:sz w:val="21"/>
                <w:szCs w:val="21"/>
                <w:lang w:val="en-US" w:eastAsia="zh-CN"/>
              </w:rPr>
              <w:t>,B2</w:t>
            </w:r>
          </w:p>
        </w:tc>
        <w:tc>
          <w:tcPr>
            <w:tcW w:w="744" w:type="pct"/>
            <w:vAlign w:val="center"/>
          </w:tcPr>
          <w:p w14:paraId="2888BAB7">
            <w:pPr>
              <w:jc w:val="center"/>
              <w:rPr>
                <w:rFonts w:hint="default" w:eastAsia="宋体" w:asciiTheme="minorEastAsia" w:hAnsiTheme="minorEastAsia" w:cstheme="minorEastAsia"/>
                <w:color w:val="auto"/>
                <w:sz w:val="21"/>
                <w:szCs w:val="21"/>
                <w:highlight w:val="none"/>
                <w:lang w:val="en-US" w:eastAsia="zh-CN"/>
              </w:rPr>
            </w:pPr>
            <w:r>
              <w:rPr>
                <w:rFonts w:hint="eastAsia" w:ascii="Arial" w:hAnsi="Arial" w:eastAsia="宋体" w:cs="Arial"/>
                <w:sz w:val="21"/>
                <w:szCs w:val="21"/>
              </w:rPr>
              <w:t>C1</w:t>
            </w:r>
            <w:r>
              <w:rPr>
                <w:rFonts w:hint="eastAsia" w:ascii="Arial" w:hAnsi="Arial" w:eastAsia="宋体" w:cs="Arial"/>
                <w:sz w:val="21"/>
                <w:szCs w:val="21"/>
                <w:lang w:val="en-US" w:eastAsia="zh-CN"/>
              </w:rPr>
              <w:t>,C4</w:t>
            </w:r>
          </w:p>
        </w:tc>
        <w:tc>
          <w:tcPr>
            <w:tcW w:w="390" w:type="pct"/>
            <w:vAlign w:val="center"/>
          </w:tcPr>
          <w:p w14:paraId="3BA24C3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D1、D2</w:t>
            </w:r>
          </w:p>
        </w:tc>
        <w:tc>
          <w:tcPr>
            <w:tcW w:w="662" w:type="pct"/>
            <w:vAlign w:val="center"/>
          </w:tcPr>
          <w:p w14:paraId="1866FC6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素质目标H6</w:t>
            </w:r>
          </w:p>
          <w:p w14:paraId="097364A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知识目标H4</w:t>
            </w:r>
          </w:p>
          <w:p w14:paraId="14ED558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能力目标H3</w:t>
            </w:r>
          </w:p>
        </w:tc>
        <w:tc>
          <w:tcPr>
            <w:tcW w:w="228" w:type="pct"/>
            <w:shd w:val="clear" w:color="auto" w:fill="auto"/>
            <w:vAlign w:val="center"/>
          </w:tcPr>
          <w:p w14:paraId="21578982">
            <w:pPr>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w:t>
            </w:r>
          </w:p>
        </w:tc>
        <w:tc>
          <w:tcPr>
            <w:tcW w:w="242" w:type="pct"/>
            <w:vAlign w:val="center"/>
          </w:tcPr>
          <w:p w14:paraId="4CFFE55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yellow"/>
                <w:lang w:val="en-US" w:eastAsia="zh-CN"/>
              </w:rPr>
            </w:pPr>
          </w:p>
        </w:tc>
      </w:tr>
      <w:tr w14:paraId="47E59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3" w:hRule="atLeast"/>
        </w:trPr>
        <w:tc>
          <w:tcPr>
            <w:tcW w:w="503" w:type="pct"/>
            <w:vAlign w:val="center"/>
          </w:tcPr>
          <w:p w14:paraId="292D2AA5">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项目2</w:t>
            </w:r>
          </w:p>
          <w:p w14:paraId="0251C09A">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正弦交流电路</w:t>
            </w:r>
          </w:p>
        </w:tc>
        <w:tc>
          <w:tcPr>
            <w:tcW w:w="928" w:type="pct"/>
            <w:vAlign w:val="center"/>
          </w:tcPr>
          <w:p w14:paraId="62BC7D17">
            <w:pPr>
              <w:jc w:val="center"/>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任务2.1  认识正弦交流电路</w:t>
            </w:r>
          </w:p>
          <w:p w14:paraId="19495F34">
            <w:pPr>
              <w:jc w:val="center"/>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任务2.2  认识三相交流电路</w:t>
            </w:r>
          </w:p>
          <w:p w14:paraId="4A25E593">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实验1：万用表测量物理量</w:t>
            </w:r>
          </w:p>
          <w:p w14:paraId="4916DD26">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实验2：基尔霍夫定理的验证</w:t>
            </w:r>
          </w:p>
        </w:tc>
        <w:tc>
          <w:tcPr>
            <w:tcW w:w="840" w:type="pct"/>
            <w:vAlign w:val="center"/>
          </w:tcPr>
          <w:p w14:paraId="007C9F6E">
            <w:pPr>
              <w:jc w:val="center"/>
              <w:rPr>
                <w:rFonts w:hint="eastAsia" w:ascii="Arial" w:hAnsi="Arial" w:eastAsia="宋体" w:cs="Arial"/>
                <w:sz w:val="21"/>
                <w:szCs w:val="21"/>
                <w:lang w:val="en-US" w:eastAsia="zh-CN"/>
              </w:rPr>
            </w:pPr>
            <w:r>
              <w:rPr>
                <w:rFonts w:hint="eastAsia" w:ascii="Arial" w:hAnsi="Arial" w:eastAsia="宋体" w:cs="Arial"/>
                <w:sz w:val="21"/>
                <w:szCs w:val="21"/>
              </w:rPr>
              <w:t>A</w:t>
            </w:r>
            <w:r>
              <w:rPr>
                <w:rFonts w:hint="eastAsia" w:ascii="Arial" w:hAnsi="Arial" w:eastAsia="宋体" w:cs="Arial"/>
                <w:sz w:val="21"/>
                <w:szCs w:val="21"/>
                <w:lang w:val="en-US" w:eastAsia="zh-CN"/>
              </w:rPr>
              <w:t>5,A6,</w:t>
            </w:r>
          </w:p>
          <w:p w14:paraId="717C9D67">
            <w:pPr>
              <w:jc w:val="center"/>
              <w:rPr>
                <w:rFonts w:hint="default" w:ascii="Arial" w:hAnsi="Arial" w:eastAsia="宋体" w:cs="Arial"/>
                <w:sz w:val="21"/>
                <w:szCs w:val="21"/>
                <w:lang w:val="en-US" w:eastAsia="zh-CN"/>
              </w:rPr>
            </w:pPr>
          </w:p>
        </w:tc>
        <w:tc>
          <w:tcPr>
            <w:tcW w:w="459" w:type="pct"/>
            <w:vAlign w:val="center"/>
          </w:tcPr>
          <w:p w14:paraId="138A2714">
            <w:pPr>
              <w:jc w:val="center"/>
              <w:rPr>
                <w:rFonts w:hint="default" w:ascii="宋体" w:hAnsi="宋体" w:eastAsia="宋体" w:cs="宋体"/>
                <w:sz w:val="21"/>
                <w:szCs w:val="21"/>
                <w:highlight w:val="none"/>
                <w:lang w:val="en-US" w:eastAsia="zh-CN"/>
              </w:rPr>
            </w:pPr>
            <w:r>
              <w:rPr>
                <w:rFonts w:hint="eastAsia" w:ascii="Arial" w:hAnsi="Arial" w:eastAsia="宋体" w:cs="Arial"/>
                <w:sz w:val="21"/>
                <w:szCs w:val="21"/>
                <w:lang w:val="en-US" w:eastAsia="zh-CN"/>
              </w:rPr>
              <w:t>B3</w:t>
            </w:r>
          </w:p>
        </w:tc>
        <w:tc>
          <w:tcPr>
            <w:tcW w:w="744" w:type="pct"/>
            <w:vAlign w:val="center"/>
          </w:tcPr>
          <w:p w14:paraId="4F25FD18">
            <w:pPr>
              <w:jc w:val="center"/>
              <w:rPr>
                <w:rFonts w:hint="default" w:ascii="宋体" w:hAnsi="宋体" w:eastAsia="宋体" w:cs="宋体"/>
                <w:sz w:val="21"/>
                <w:szCs w:val="21"/>
                <w:highlight w:val="none"/>
                <w:lang w:val="en-US" w:eastAsia="zh-CN"/>
              </w:rPr>
            </w:pPr>
            <w:r>
              <w:rPr>
                <w:rFonts w:hint="eastAsia" w:ascii="Arial" w:hAnsi="Arial" w:eastAsia="宋体" w:cs="Arial"/>
                <w:sz w:val="21"/>
                <w:szCs w:val="21"/>
              </w:rPr>
              <w:t>C1</w:t>
            </w:r>
          </w:p>
        </w:tc>
        <w:tc>
          <w:tcPr>
            <w:tcW w:w="390" w:type="pct"/>
            <w:vAlign w:val="center"/>
          </w:tcPr>
          <w:p w14:paraId="1ABADC4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D1、D2</w:t>
            </w:r>
          </w:p>
        </w:tc>
        <w:tc>
          <w:tcPr>
            <w:tcW w:w="662" w:type="pct"/>
            <w:vAlign w:val="center"/>
          </w:tcPr>
          <w:p w14:paraId="5418710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素质目标H6</w:t>
            </w:r>
          </w:p>
          <w:p w14:paraId="38B9EA4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知识目标H4</w:t>
            </w:r>
          </w:p>
          <w:p w14:paraId="4365C41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能力目标H3</w:t>
            </w:r>
          </w:p>
        </w:tc>
        <w:tc>
          <w:tcPr>
            <w:tcW w:w="228" w:type="pct"/>
            <w:shd w:val="clear" w:color="auto" w:fill="auto"/>
            <w:vAlign w:val="center"/>
          </w:tcPr>
          <w:p w14:paraId="47C4B3FA">
            <w:pPr>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w:t>
            </w:r>
          </w:p>
        </w:tc>
        <w:tc>
          <w:tcPr>
            <w:tcW w:w="242" w:type="pct"/>
            <w:vAlign w:val="center"/>
          </w:tcPr>
          <w:p w14:paraId="2E9C86C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包含4学时实验</w:t>
            </w:r>
          </w:p>
        </w:tc>
      </w:tr>
      <w:tr w14:paraId="4E8B1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atLeast"/>
        </w:trPr>
        <w:tc>
          <w:tcPr>
            <w:tcW w:w="503" w:type="pct"/>
            <w:vAlign w:val="center"/>
          </w:tcPr>
          <w:p w14:paraId="35071456">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项目3</w:t>
            </w:r>
          </w:p>
          <w:p w14:paraId="1B700809">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变压器与三相异步电动机</w:t>
            </w:r>
          </w:p>
        </w:tc>
        <w:tc>
          <w:tcPr>
            <w:tcW w:w="928" w:type="pct"/>
            <w:vAlign w:val="center"/>
          </w:tcPr>
          <w:p w14:paraId="690B73F2">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任务3.1  认识变压器</w:t>
            </w:r>
          </w:p>
          <w:p w14:paraId="499682DE">
            <w:pPr>
              <w:jc w:val="center"/>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任务3.2  认识三相异步电动机</w:t>
            </w:r>
          </w:p>
          <w:p w14:paraId="1D7025B9">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实验3：三相异步电动机点动控制</w:t>
            </w:r>
          </w:p>
        </w:tc>
        <w:tc>
          <w:tcPr>
            <w:tcW w:w="840" w:type="pct"/>
            <w:vAlign w:val="center"/>
          </w:tcPr>
          <w:p w14:paraId="70F78D3F">
            <w:pPr>
              <w:jc w:val="center"/>
              <w:rPr>
                <w:rFonts w:hint="default" w:ascii="宋体" w:hAnsi="宋体" w:eastAsia="宋体" w:cs="宋体"/>
                <w:sz w:val="21"/>
                <w:szCs w:val="21"/>
                <w:highlight w:val="none"/>
                <w:lang w:val="en-US" w:eastAsia="zh-CN"/>
              </w:rPr>
            </w:pPr>
            <w:r>
              <w:rPr>
                <w:rFonts w:hint="eastAsia" w:ascii="Arial" w:hAnsi="Arial" w:eastAsia="宋体" w:cs="Arial"/>
                <w:sz w:val="21"/>
                <w:szCs w:val="21"/>
              </w:rPr>
              <w:t>A</w:t>
            </w:r>
            <w:r>
              <w:rPr>
                <w:rFonts w:hint="eastAsia" w:ascii="Arial" w:hAnsi="Arial" w:eastAsia="宋体" w:cs="Arial"/>
                <w:sz w:val="21"/>
                <w:szCs w:val="21"/>
                <w:lang w:val="en-US" w:eastAsia="zh-CN"/>
              </w:rPr>
              <w:t>5,A6,A7,A8</w:t>
            </w:r>
          </w:p>
        </w:tc>
        <w:tc>
          <w:tcPr>
            <w:tcW w:w="459" w:type="pct"/>
            <w:vAlign w:val="center"/>
          </w:tcPr>
          <w:p w14:paraId="6B1D147D">
            <w:pPr>
              <w:jc w:val="center"/>
              <w:rPr>
                <w:rFonts w:hint="eastAsia" w:ascii="宋体" w:hAnsi="宋体" w:eastAsia="宋体" w:cs="宋体"/>
                <w:sz w:val="21"/>
                <w:szCs w:val="21"/>
                <w:highlight w:val="none"/>
                <w:lang w:val="en-US" w:eastAsia="zh-CN"/>
              </w:rPr>
            </w:pPr>
            <w:r>
              <w:rPr>
                <w:rFonts w:hint="eastAsia" w:ascii="Arial" w:hAnsi="Arial" w:eastAsia="宋体" w:cs="Arial"/>
                <w:sz w:val="21"/>
                <w:szCs w:val="21"/>
              </w:rPr>
              <w:t>B</w:t>
            </w:r>
            <w:r>
              <w:rPr>
                <w:rFonts w:hint="eastAsia" w:ascii="Arial" w:hAnsi="Arial" w:eastAsia="宋体" w:cs="Arial"/>
                <w:sz w:val="21"/>
                <w:szCs w:val="21"/>
                <w:lang w:val="en-US" w:eastAsia="zh-CN"/>
              </w:rPr>
              <w:t>4</w:t>
            </w:r>
          </w:p>
        </w:tc>
        <w:tc>
          <w:tcPr>
            <w:tcW w:w="744" w:type="pct"/>
            <w:vAlign w:val="center"/>
          </w:tcPr>
          <w:p w14:paraId="781DE2BC">
            <w:pPr>
              <w:jc w:val="center"/>
              <w:rPr>
                <w:rFonts w:hint="default" w:ascii="宋体" w:hAnsi="宋体" w:eastAsia="宋体" w:cs="宋体"/>
                <w:sz w:val="21"/>
                <w:szCs w:val="21"/>
                <w:highlight w:val="none"/>
                <w:lang w:val="en-US" w:eastAsia="zh-CN"/>
              </w:rPr>
            </w:pPr>
            <w:r>
              <w:rPr>
                <w:rFonts w:hint="eastAsia" w:ascii="Arial" w:hAnsi="Arial" w:eastAsia="宋体" w:cs="Arial"/>
                <w:sz w:val="21"/>
                <w:szCs w:val="21"/>
              </w:rPr>
              <w:t>C1、C</w:t>
            </w:r>
            <w:r>
              <w:rPr>
                <w:rFonts w:ascii="Arial" w:hAnsi="Arial" w:eastAsia="宋体" w:cs="Arial"/>
                <w:sz w:val="21"/>
                <w:szCs w:val="21"/>
              </w:rPr>
              <w:t>2</w:t>
            </w:r>
            <w:r>
              <w:rPr>
                <w:rFonts w:hint="eastAsia" w:ascii="Arial" w:hAnsi="Arial" w:eastAsia="宋体" w:cs="Arial"/>
                <w:sz w:val="21"/>
                <w:szCs w:val="21"/>
              </w:rPr>
              <w:t>、C</w:t>
            </w:r>
            <w:r>
              <w:rPr>
                <w:rFonts w:ascii="Arial" w:hAnsi="Arial" w:eastAsia="宋体" w:cs="Arial"/>
                <w:sz w:val="21"/>
                <w:szCs w:val="21"/>
              </w:rPr>
              <w:t>3</w:t>
            </w:r>
            <w:r>
              <w:rPr>
                <w:rFonts w:hint="eastAsia" w:ascii="Arial" w:hAnsi="Arial" w:eastAsia="宋体" w:cs="Arial"/>
                <w:sz w:val="21"/>
                <w:szCs w:val="21"/>
              </w:rPr>
              <w:t>、C</w:t>
            </w:r>
            <w:r>
              <w:rPr>
                <w:rFonts w:ascii="Arial" w:hAnsi="Arial" w:eastAsia="宋体" w:cs="Arial"/>
                <w:sz w:val="21"/>
                <w:szCs w:val="21"/>
              </w:rPr>
              <w:t>4</w:t>
            </w:r>
          </w:p>
        </w:tc>
        <w:tc>
          <w:tcPr>
            <w:tcW w:w="390" w:type="pct"/>
            <w:vAlign w:val="center"/>
          </w:tcPr>
          <w:p w14:paraId="6860248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D2、D3、D4</w:t>
            </w:r>
          </w:p>
        </w:tc>
        <w:tc>
          <w:tcPr>
            <w:tcW w:w="662" w:type="pct"/>
            <w:vAlign w:val="center"/>
          </w:tcPr>
          <w:p w14:paraId="552F844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素质目标H6</w:t>
            </w:r>
          </w:p>
          <w:p w14:paraId="4719164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知识目标H4</w:t>
            </w:r>
          </w:p>
          <w:p w14:paraId="7BDCF80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能力目标H3</w:t>
            </w:r>
          </w:p>
        </w:tc>
        <w:tc>
          <w:tcPr>
            <w:tcW w:w="228" w:type="pct"/>
            <w:shd w:val="clear" w:color="auto" w:fill="auto"/>
            <w:vAlign w:val="center"/>
          </w:tcPr>
          <w:p w14:paraId="607DD6C5">
            <w:pPr>
              <w:jc w:val="center"/>
              <w:rPr>
                <w:rFonts w:hint="default" w:ascii="宋体" w:hAnsi="宋体" w:eastAsia="宋体" w:cs="宋体"/>
                <w:kern w:val="2"/>
                <w:sz w:val="21"/>
                <w:szCs w:val="21"/>
                <w:lang w:val="en-US" w:eastAsia="zh-CN" w:bidi="ar-SA"/>
              </w:rPr>
            </w:pPr>
            <w:r>
              <w:rPr>
                <w:rFonts w:hint="eastAsia" w:ascii="Arial" w:hAnsi="Arial" w:eastAsia="宋体" w:cs="Arial"/>
                <w:sz w:val="21"/>
                <w:szCs w:val="21"/>
                <w:lang w:val="en-US" w:eastAsia="zh-CN"/>
              </w:rPr>
              <w:t>12</w:t>
            </w:r>
          </w:p>
        </w:tc>
        <w:tc>
          <w:tcPr>
            <w:tcW w:w="242" w:type="pct"/>
            <w:vAlign w:val="center"/>
          </w:tcPr>
          <w:p w14:paraId="780E28D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包含2学时实验</w:t>
            </w:r>
          </w:p>
        </w:tc>
      </w:tr>
      <w:tr w14:paraId="012C9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1" w:hRule="atLeast"/>
        </w:trPr>
        <w:tc>
          <w:tcPr>
            <w:tcW w:w="503" w:type="pct"/>
            <w:vAlign w:val="center"/>
          </w:tcPr>
          <w:p w14:paraId="1A96A5A9">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项目4</w:t>
            </w:r>
          </w:p>
          <w:p w14:paraId="103B007B">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二极管及其应用</w:t>
            </w:r>
          </w:p>
        </w:tc>
        <w:tc>
          <w:tcPr>
            <w:tcW w:w="928" w:type="pct"/>
            <w:vAlign w:val="center"/>
          </w:tcPr>
          <w:p w14:paraId="28B5EE19">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任务4.1  认识二极管</w:t>
            </w:r>
          </w:p>
          <w:p w14:paraId="34CE3EA6">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任务4.2  认识整流滤波电路</w:t>
            </w:r>
          </w:p>
          <w:p w14:paraId="0274DA29">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任务4.3  认识稳压电路</w:t>
            </w:r>
          </w:p>
        </w:tc>
        <w:tc>
          <w:tcPr>
            <w:tcW w:w="840" w:type="pct"/>
            <w:vAlign w:val="center"/>
          </w:tcPr>
          <w:p w14:paraId="0947ED48">
            <w:pPr>
              <w:jc w:val="center"/>
              <w:rPr>
                <w:rFonts w:hint="default" w:ascii="宋体" w:hAnsi="宋体" w:eastAsia="宋体" w:cs="宋体"/>
                <w:sz w:val="21"/>
                <w:szCs w:val="21"/>
                <w:highlight w:val="none"/>
                <w:lang w:val="en-US" w:eastAsia="zh-CN"/>
              </w:rPr>
            </w:pPr>
            <w:r>
              <w:rPr>
                <w:rFonts w:hint="eastAsia" w:ascii="Arial" w:hAnsi="Arial" w:eastAsia="宋体" w:cs="Arial"/>
                <w:sz w:val="21"/>
                <w:szCs w:val="21"/>
              </w:rPr>
              <w:t>A</w:t>
            </w:r>
            <w:r>
              <w:rPr>
                <w:rFonts w:hint="eastAsia" w:ascii="Arial" w:hAnsi="Arial" w:eastAsia="宋体" w:cs="Arial"/>
                <w:sz w:val="21"/>
                <w:szCs w:val="21"/>
                <w:lang w:val="en-US" w:eastAsia="zh-CN"/>
              </w:rPr>
              <w:t>9,A10，A11,A12</w:t>
            </w:r>
          </w:p>
        </w:tc>
        <w:tc>
          <w:tcPr>
            <w:tcW w:w="459" w:type="pct"/>
            <w:vAlign w:val="center"/>
          </w:tcPr>
          <w:p w14:paraId="60D534F5">
            <w:pPr>
              <w:jc w:val="center"/>
              <w:rPr>
                <w:rFonts w:hint="default" w:ascii="宋体" w:hAnsi="宋体" w:eastAsia="宋体" w:cs="宋体"/>
                <w:sz w:val="21"/>
                <w:szCs w:val="21"/>
                <w:highlight w:val="none"/>
                <w:lang w:val="en-US" w:eastAsia="zh-CN"/>
              </w:rPr>
            </w:pPr>
            <w:r>
              <w:rPr>
                <w:rFonts w:hint="eastAsia" w:ascii="Arial" w:hAnsi="Arial" w:eastAsia="宋体" w:cs="Arial"/>
                <w:sz w:val="21"/>
                <w:szCs w:val="21"/>
              </w:rPr>
              <w:t>B</w:t>
            </w:r>
            <w:r>
              <w:rPr>
                <w:rFonts w:hint="eastAsia" w:ascii="Arial" w:hAnsi="Arial" w:eastAsia="宋体" w:cs="Arial"/>
                <w:sz w:val="21"/>
                <w:szCs w:val="21"/>
                <w:lang w:val="en-US" w:eastAsia="zh-CN"/>
              </w:rPr>
              <w:t>5,B6</w:t>
            </w:r>
          </w:p>
        </w:tc>
        <w:tc>
          <w:tcPr>
            <w:tcW w:w="744" w:type="pct"/>
            <w:vAlign w:val="center"/>
          </w:tcPr>
          <w:p w14:paraId="2EE5267B">
            <w:pPr>
              <w:jc w:val="center"/>
              <w:rPr>
                <w:rFonts w:hint="default" w:ascii="宋体" w:hAnsi="宋体" w:eastAsia="宋体" w:cs="宋体"/>
                <w:sz w:val="21"/>
                <w:szCs w:val="21"/>
                <w:highlight w:val="none"/>
                <w:lang w:val="en-US" w:eastAsia="zh-CN"/>
              </w:rPr>
            </w:pPr>
            <w:r>
              <w:rPr>
                <w:rFonts w:hint="eastAsia" w:ascii="Arial" w:hAnsi="Arial" w:eastAsia="宋体" w:cs="Arial"/>
                <w:sz w:val="21"/>
                <w:szCs w:val="21"/>
              </w:rPr>
              <w:t>C1、C</w:t>
            </w:r>
            <w:r>
              <w:rPr>
                <w:rFonts w:ascii="Arial" w:hAnsi="Arial" w:eastAsia="宋体" w:cs="Arial"/>
                <w:sz w:val="21"/>
                <w:szCs w:val="21"/>
              </w:rPr>
              <w:t>2</w:t>
            </w:r>
            <w:r>
              <w:rPr>
                <w:rFonts w:hint="eastAsia" w:ascii="Arial" w:hAnsi="Arial" w:eastAsia="宋体" w:cs="Arial"/>
                <w:sz w:val="21"/>
                <w:szCs w:val="21"/>
              </w:rPr>
              <w:t>、C</w:t>
            </w:r>
            <w:r>
              <w:rPr>
                <w:rFonts w:ascii="Arial" w:hAnsi="Arial" w:eastAsia="宋体" w:cs="Arial"/>
                <w:sz w:val="21"/>
                <w:szCs w:val="21"/>
              </w:rPr>
              <w:t>3</w:t>
            </w:r>
            <w:r>
              <w:rPr>
                <w:rFonts w:hint="eastAsia" w:ascii="Arial" w:hAnsi="Arial" w:eastAsia="宋体" w:cs="Arial"/>
                <w:sz w:val="21"/>
                <w:szCs w:val="21"/>
              </w:rPr>
              <w:t>、C</w:t>
            </w:r>
            <w:r>
              <w:rPr>
                <w:rFonts w:ascii="Arial" w:hAnsi="Arial" w:eastAsia="宋体" w:cs="Arial"/>
                <w:sz w:val="21"/>
                <w:szCs w:val="21"/>
              </w:rPr>
              <w:t>4</w:t>
            </w:r>
          </w:p>
        </w:tc>
        <w:tc>
          <w:tcPr>
            <w:tcW w:w="390" w:type="pct"/>
            <w:vAlign w:val="center"/>
          </w:tcPr>
          <w:p w14:paraId="3E82021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D3、D5、D6</w:t>
            </w:r>
          </w:p>
        </w:tc>
        <w:tc>
          <w:tcPr>
            <w:tcW w:w="662" w:type="pct"/>
            <w:vAlign w:val="center"/>
          </w:tcPr>
          <w:p w14:paraId="1EC2A9A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素质目标H6</w:t>
            </w:r>
          </w:p>
          <w:p w14:paraId="26C4D15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知识目标H4</w:t>
            </w:r>
          </w:p>
          <w:p w14:paraId="1D8D208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能力目标H3</w:t>
            </w:r>
          </w:p>
        </w:tc>
        <w:tc>
          <w:tcPr>
            <w:tcW w:w="228" w:type="pct"/>
            <w:shd w:val="clear" w:color="auto" w:fill="auto"/>
            <w:vAlign w:val="center"/>
          </w:tcPr>
          <w:p w14:paraId="7B30400D">
            <w:pPr>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w:t>
            </w:r>
          </w:p>
        </w:tc>
        <w:tc>
          <w:tcPr>
            <w:tcW w:w="242" w:type="pct"/>
            <w:vAlign w:val="center"/>
          </w:tcPr>
          <w:p w14:paraId="3E7EA04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11121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atLeast"/>
        </w:trPr>
        <w:tc>
          <w:tcPr>
            <w:tcW w:w="503" w:type="pct"/>
            <w:vAlign w:val="center"/>
          </w:tcPr>
          <w:p w14:paraId="21C881C6">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项目5</w:t>
            </w:r>
          </w:p>
          <w:p w14:paraId="3B9B0A75">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三极管及其应用</w:t>
            </w:r>
          </w:p>
        </w:tc>
        <w:tc>
          <w:tcPr>
            <w:tcW w:w="928" w:type="pct"/>
            <w:vAlign w:val="center"/>
          </w:tcPr>
          <w:p w14:paraId="75663019">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任务5.1  认识三极管</w:t>
            </w:r>
          </w:p>
          <w:p w14:paraId="5A71437F">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任务5.2  认识基本放大电路</w:t>
            </w:r>
          </w:p>
          <w:p w14:paraId="5894C97B">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实验4：三极管放大电路的验证</w:t>
            </w:r>
          </w:p>
        </w:tc>
        <w:tc>
          <w:tcPr>
            <w:tcW w:w="840" w:type="pct"/>
            <w:vAlign w:val="center"/>
          </w:tcPr>
          <w:p w14:paraId="44F2A97D">
            <w:pPr>
              <w:jc w:val="center"/>
              <w:rPr>
                <w:rFonts w:hint="default" w:ascii="Arial" w:hAnsi="Arial" w:eastAsia="宋体" w:cs="Arial"/>
                <w:sz w:val="21"/>
                <w:szCs w:val="21"/>
                <w:lang w:val="en-US" w:eastAsia="zh-CN"/>
              </w:rPr>
            </w:pPr>
            <w:r>
              <w:rPr>
                <w:rFonts w:hint="eastAsia" w:ascii="Arial" w:hAnsi="Arial" w:eastAsia="宋体" w:cs="Arial"/>
                <w:sz w:val="21"/>
                <w:szCs w:val="21"/>
                <w:lang w:val="en-US" w:eastAsia="zh-CN"/>
              </w:rPr>
              <w:t>A13,14</w:t>
            </w:r>
          </w:p>
        </w:tc>
        <w:tc>
          <w:tcPr>
            <w:tcW w:w="459" w:type="pct"/>
            <w:vAlign w:val="center"/>
          </w:tcPr>
          <w:p w14:paraId="12247CDA">
            <w:pPr>
              <w:jc w:val="center"/>
              <w:rPr>
                <w:rFonts w:hint="default" w:ascii="Arial" w:hAnsi="Arial" w:eastAsia="宋体" w:cs="Arial"/>
                <w:sz w:val="21"/>
                <w:szCs w:val="21"/>
                <w:lang w:val="en-US" w:eastAsia="zh-CN"/>
              </w:rPr>
            </w:pPr>
            <w:r>
              <w:rPr>
                <w:rFonts w:hint="eastAsia" w:ascii="Arial" w:hAnsi="Arial" w:eastAsia="宋体" w:cs="Arial"/>
                <w:sz w:val="21"/>
                <w:szCs w:val="21"/>
                <w:lang w:val="en-US" w:eastAsia="zh-CN"/>
              </w:rPr>
              <w:t>B7</w:t>
            </w:r>
          </w:p>
        </w:tc>
        <w:tc>
          <w:tcPr>
            <w:tcW w:w="744" w:type="pct"/>
            <w:vAlign w:val="center"/>
          </w:tcPr>
          <w:p w14:paraId="749EB2D3">
            <w:pPr>
              <w:jc w:val="center"/>
              <w:rPr>
                <w:rFonts w:hint="eastAsia" w:ascii="Arial" w:hAnsi="Arial" w:eastAsia="宋体" w:cs="Arial"/>
                <w:sz w:val="21"/>
                <w:szCs w:val="21"/>
              </w:rPr>
            </w:pPr>
            <w:r>
              <w:rPr>
                <w:rFonts w:hint="eastAsia" w:ascii="Arial" w:hAnsi="Arial" w:eastAsia="宋体" w:cs="Arial"/>
                <w:sz w:val="21"/>
                <w:szCs w:val="21"/>
              </w:rPr>
              <w:t>C1、C</w:t>
            </w:r>
            <w:r>
              <w:rPr>
                <w:rFonts w:ascii="Arial" w:hAnsi="Arial" w:eastAsia="宋体" w:cs="Arial"/>
                <w:sz w:val="21"/>
                <w:szCs w:val="21"/>
              </w:rPr>
              <w:t>2</w:t>
            </w:r>
            <w:r>
              <w:rPr>
                <w:rFonts w:hint="eastAsia" w:ascii="Arial" w:hAnsi="Arial" w:eastAsia="宋体" w:cs="Arial"/>
                <w:sz w:val="21"/>
                <w:szCs w:val="21"/>
              </w:rPr>
              <w:t>、C</w:t>
            </w:r>
            <w:r>
              <w:rPr>
                <w:rFonts w:ascii="Arial" w:hAnsi="Arial" w:eastAsia="宋体" w:cs="Arial"/>
                <w:sz w:val="21"/>
                <w:szCs w:val="21"/>
              </w:rPr>
              <w:t>3</w:t>
            </w:r>
            <w:r>
              <w:rPr>
                <w:rFonts w:hint="eastAsia" w:ascii="Arial" w:hAnsi="Arial" w:eastAsia="宋体" w:cs="Arial"/>
                <w:sz w:val="21"/>
                <w:szCs w:val="21"/>
              </w:rPr>
              <w:t>、C</w:t>
            </w:r>
            <w:r>
              <w:rPr>
                <w:rFonts w:ascii="Arial" w:hAnsi="Arial" w:eastAsia="宋体" w:cs="Arial"/>
                <w:sz w:val="21"/>
                <w:szCs w:val="21"/>
              </w:rPr>
              <w:t>4</w:t>
            </w:r>
          </w:p>
        </w:tc>
        <w:tc>
          <w:tcPr>
            <w:tcW w:w="390" w:type="pct"/>
            <w:shd w:val="clear" w:color="auto" w:fill="auto"/>
            <w:vAlign w:val="center"/>
          </w:tcPr>
          <w:p w14:paraId="68BC05A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D3、D5、D6</w:t>
            </w:r>
          </w:p>
        </w:tc>
        <w:tc>
          <w:tcPr>
            <w:tcW w:w="662" w:type="pct"/>
            <w:vAlign w:val="center"/>
          </w:tcPr>
          <w:p w14:paraId="645F956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素质目标H6</w:t>
            </w:r>
          </w:p>
          <w:p w14:paraId="2C3FDA6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知识目标H4</w:t>
            </w:r>
          </w:p>
          <w:p w14:paraId="462DAF5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能力目标H3</w:t>
            </w:r>
          </w:p>
        </w:tc>
        <w:tc>
          <w:tcPr>
            <w:tcW w:w="228" w:type="pct"/>
            <w:shd w:val="clear" w:color="auto" w:fill="auto"/>
            <w:vAlign w:val="center"/>
          </w:tcPr>
          <w:p w14:paraId="77769098">
            <w:pPr>
              <w:jc w:val="center"/>
              <w:rPr>
                <w:rFonts w:hint="default" w:ascii="Arial" w:hAnsi="Arial" w:eastAsia="宋体" w:cs="Arial"/>
                <w:sz w:val="21"/>
                <w:szCs w:val="21"/>
                <w:lang w:val="en-US" w:eastAsia="zh-CN"/>
              </w:rPr>
            </w:pPr>
            <w:r>
              <w:rPr>
                <w:rFonts w:hint="eastAsia" w:ascii="Arial" w:hAnsi="Arial" w:eastAsia="宋体" w:cs="Arial"/>
                <w:sz w:val="21"/>
                <w:szCs w:val="21"/>
                <w:lang w:val="en-US" w:eastAsia="zh-CN"/>
              </w:rPr>
              <w:t>6</w:t>
            </w:r>
          </w:p>
        </w:tc>
        <w:tc>
          <w:tcPr>
            <w:tcW w:w="242" w:type="pct"/>
            <w:vAlign w:val="center"/>
          </w:tcPr>
          <w:p w14:paraId="4D184BF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yellow"/>
                <w:lang w:val="en-US" w:eastAsia="zh-CN"/>
              </w:rPr>
            </w:pPr>
            <w:r>
              <w:rPr>
                <w:rFonts w:hint="eastAsia" w:ascii="宋体" w:hAnsi="宋体" w:eastAsia="宋体" w:cs="宋体"/>
                <w:sz w:val="21"/>
                <w:szCs w:val="21"/>
                <w:highlight w:val="none"/>
                <w:shd w:val="clear" w:fill="FFFFFF" w:themeFill="background1"/>
                <w:lang w:val="en-US" w:eastAsia="zh-CN"/>
              </w:rPr>
              <w:t>包含2学士实验</w:t>
            </w:r>
          </w:p>
        </w:tc>
      </w:tr>
      <w:tr w14:paraId="687DC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9" w:hRule="atLeast"/>
        </w:trPr>
        <w:tc>
          <w:tcPr>
            <w:tcW w:w="503" w:type="pct"/>
            <w:vAlign w:val="center"/>
          </w:tcPr>
          <w:p w14:paraId="10554FB3">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项目6</w:t>
            </w:r>
          </w:p>
          <w:p w14:paraId="590EDE11">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集成运算放大器</w:t>
            </w:r>
          </w:p>
        </w:tc>
        <w:tc>
          <w:tcPr>
            <w:tcW w:w="928" w:type="pct"/>
            <w:vAlign w:val="center"/>
          </w:tcPr>
          <w:p w14:paraId="4D58AA0A">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任务6.1  认识集成运算放大器</w:t>
            </w:r>
          </w:p>
          <w:p w14:paraId="6C63B7A9">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任务6.2  认识反馈放大电路</w:t>
            </w:r>
          </w:p>
          <w:p w14:paraId="6660D9CB">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任务6.3  掌握集成运算放大器的应用</w:t>
            </w:r>
          </w:p>
          <w:p w14:paraId="2D7791D4">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实验4：集成运放电路测试</w:t>
            </w:r>
          </w:p>
        </w:tc>
        <w:tc>
          <w:tcPr>
            <w:tcW w:w="840" w:type="pct"/>
            <w:vAlign w:val="center"/>
          </w:tcPr>
          <w:p w14:paraId="229C9108">
            <w:pPr>
              <w:jc w:val="center"/>
              <w:rPr>
                <w:rFonts w:hint="default" w:ascii="Arial" w:hAnsi="Arial" w:eastAsia="宋体" w:cs="Arial"/>
                <w:sz w:val="21"/>
                <w:szCs w:val="21"/>
                <w:lang w:val="en-US" w:eastAsia="zh-CN"/>
              </w:rPr>
            </w:pPr>
            <w:r>
              <w:rPr>
                <w:rFonts w:hint="eastAsia" w:ascii="Arial" w:hAnsi="Arial" w:eastAsia="宋体" w:cs="Arial"/>
                <w:sz w:val="21"/>
                <w:szCs w:val="21"/>
                <w:lang w:val="en-US" w:eastAsia="zh-CN"/>
              </w:rPr>
              <w:t>A16,A17,A,A18</w:t>
            </w:r>
          </w:p>
        </w:tc>
        <w:tc>
          <w:tcPr>
            <w:tcW w:w="459" w:type="pct"/>
            <w:vAlign w:val="center"/>
          </w:tcPr>
          <w:p w14:paraId="64FED40D">
            <w:pPr>
              <w:jc w:val="center"/>
              <w:rPr>
                <w:rFonts w:hint="default" w:ascii="Arial" w:hAnsi="Arial" w:eastAsia="宋体" w:cs="Arial"/>
                <w:sz w:val="21"/>
                <w:szCs w:val="21"/>
                <w:lang w:val="en-US" w:eastAsia="zh-CN"/>
              </w:rPr>
            </w:pPr>
            <w:r>
              <w:rPr>
                <w:rFonts w:hint="eastAsia" w:ascii="Arial" w:hAnsi="Arial" w:eastAsia="宋体" w:cs="Arial"/>
                <w:sz w:val="21"/>
                <w:szCs w:val="21"/>
                <w:lang w:val="en-US" w:eastAsia="zh-CN"/>
              </w:rPr>
              <w:t>B8</w:t>
            </w:r>
          </w:p>
        </w:tc>
        <w:tc>
          <w:tcPr>
            <w:tcW w:w="744" w:type="pct"/>
            <w:vAlign w:val="center"/>
          </w:tcPr>
          <w:p w14:paraId="5E21F378">
            <w:pPr>
              <w:jc w:val="center"/>
              <w:rPr>
                <w:rFonts w:hint="default" w:ascii="Arial" w:hAnsi="Arial" w:eastAsia="宋体" w:cs="Arial"/>
                <w:sz w:val="21"/>
                <w:szCs w:val="21"/>
                <w:lang w:val="en-US" w:eastAsia="zh-CN"/>
              </w:rPr>
            </w:pPr>
            <w:r>
              <w:rPr>
                <w:rFonts w:hint="eastAsia" w:ascii="Arial" w:hAnsi="Arial" w:eastAsia="宋体" w:cs="Arial"/>
                <w:sz w:val="21"/>
                <w:szCs w:val="21"/>
                <w:lang w:val="en-US" w:eastAsia="zh-CN"/>
              </w:rPr>
              <w:t>C5,C6,C7,C8</w:t>
            </w:r>
          </w:p>
        </w:tc>
        <w:tc>
          <w:tcPr>
            <w:tcW w:w="390" w:type="pct"/>
            <w:vAlign w:val="center"/>
          </w:tcPr>
          <w:p w14:paraId="0EA1C98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D3、D5、D6</w:t>
            </w:r>
          </w:p>
        </w:tc>
        <w:tc>
          <w:tcPr>
            <w:tcW w:w="662" w:type="pct"/>
            <w:vAlign w:val="center"/>
          </w:tcPr>
          <w:p w14:paraId="53BC977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素质目标H6</w:t>
            </w:r>
          </w:p>
          <w:p w14:paraId="3C7902C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知识目标H4</w:t>
            </w:r>
          </w:p>
          <w:p w14:paraId="4BA00B5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能力目标H3</w:t>
            </w:r>
          </w:p>
        </w:tc>
        <w:tc>
          <w:tcPr>
            <w:tcW w:w="228" w:type="pct"/>
            <w:shd w:val="clear" w:color="auto" w:fill="auto"/>
            <w:vAlign w:val="center"/>
          </w:tcPr>
          <w:p w14:paraId="52582FA3">
            <w:pPr>
              <w:jc w:val="center"/>
              <w:rPr>
                <w:rFonts w:hint="eastAsia" w:ascii="Arial" w:hAnsi="Arial" w:eastAsia="宋体" w:cs="Arial"/>
                <w:sz w:val="21"/>
                <w:szCs w:val="21"/>
                <w:lang w:val="en-US" w:eastAsia="zh-CN"/>
              </w:rPr>
            </w:pPr>
            <w:r>
              <w:rPr>
                <w:rFonts w:hint="eastAsia" w:ascii="Arial" w:hAnsi="Arial" w:eastAsia="宋体" w:cs="Arial"/>
                <w:sz w:val="21"/>
                <w:szCs w:val="21"/>
                <w:lang w:val="en-US" w:eastAsia="zh-CN"/>
              </w:rPr>
              <w:t>6</w:t>
            </w:r>
          </w:p>
        </w:tc>
        <w:tc>
          <w:tcPr>
            <w:tcW w:w="242" w:type="pct"/>
            <w:vAlign w:val="center"/>
          </w:tcPr>
          <w:p w14:paraId="177FC6E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包含2学时实验</w:t>
            </w:r>
          </w:p>
        </w:tc>
      </w:tr>
      <w:tr w14:paraId="6E52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9" w:hRule="atLeast"/>
        </w:trPr>
        <w:tc>
          <w:tcPr>
            <w:tcW w:w="503" w:type="pct"/>
            <w:vAlign w:val="center"/>
          </w:tcPr>
          <w:p w14:paraId="636C617C">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项目7</w:t>
            </w:r>
          </w:p>
          <w:p w14:paraId="48EEBD19">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逻辑门电路与组合逻辑电路</w:t>
            </w:r>
          </w:p>
        </w:tc>
        <w:tc>
          <w:tcPr>
            <w:tcW w:w="928" w:type="pct"/>
            <w:vAlign w:val="center"/>
          </w:tcPr>
          <w:p w14:paraId="76A1551A">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任务7.1  认识数字电路</w:t>
            </w:r>
          </w:p>
          <w:p w14:paraId="6BB8FC87">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任务7.2  认识逻辑门电路</w:t>
            </w:r>
          </w:p>
          <w:p w14:paraId="1220BE40">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任务7.3  掌握组合逻辑电路的应用</w:t>
            </w:r>
          </w:p>
          <w:p w14:paraId="4645B46F">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实验四：组合逻辑电路涉及</w:t>
            </w:r>
          </w:p>
        </w:tc>
        <w:tc>
          <w:tcPr>
            <w:tcW w:w="840" w:type="pct"/>
            <w:vAlign w:val="center"/>
          </w:tcPr>
          <w:p w14:paraId="588F88D4">
            <w:pPr>
              <w:jc w:val="center"/>
              <w:rPr>
                <w:rFonts w:hint="default" w:ascii="Arial" w:hAnsi="Arial" w:eastAsia="宋体" w:cs="Arial"/>
                <w:sz w:val="21"/>
                <w:szCs w:val="21"/>
                <w:lang w:val="en-US" w:eastAsia="zh-CN"/>
              </w:rPr>
            </w:pPr>
            <w:r>
              <w:rPr>
                <w:rFonts w:hint="eastAsia" w:ascii="Arial" w:hAnsi="Arial" w:eastAsia="宋体" w:cs="Arial"/>
                <w:sz w:val="21"/>
                <w:szCs w:val="21"/>
                <w:lang w:val="en-US" w:eastAsia="zh-CN"/>
              </w:rPr>
              <w:t>A19,A20,A21</w:t>
            </w:r>
          </w:p>
        </w:tc>
        <w:tc>
          <w:tcPr>
            <w:tcW w:w="459" w:type="pct"/>
            <w:vAlign w:val="center"/>
          </w:tcPr>
          <w:p w14:paraId="4B757C23">
            <w:pPr>
              <w:jc w:val="center"/>
              <w:rPr>
                <w:rFonts w:hint="default" w:ascii="Arial" w:hAnsi="Arial" w:eastAsia="宋体" w:cs="Arial"/>
                <w:sz w:val="21"/>
                <w:szCs w:val="21"/>
                <w:lang w:val="en-US" w:eastAsia="zh-CN"/>
              </w:rPr>
            </w:pPr>
            <w:r>
              <w:rPr>
                <w:rFonts w:hint="eastAsia" w:ascii="Arial" w:hAnsi="Arial" w:eastAsia="宋体" w:cs="Arial"/>
                <w:sz w:val="21"/>
                <w:szCs w:val="21"/>
                <w:lang w:val="en-US" w:eastAsia="zh-CN"/>
              </w:rPr>
              <w:t>B9,B10</w:t>
            </w:r>
          </w:p>
        </w:tc>
        <w:tc>
          <w:tcPr>
            <w:tcW w:w="744" w:type="pct"/>
            <w:vAlign w:val="center"/>
          </w:tcPr>
          <w:p w14:paraId="40C6ECE6">
            <w:pPr>
              <w:jc w:val="center"/>
              <w:rPr>
                <w:rFonts w:hint="eastAsia" w:ascii="Arial" w:hAnsi="Arial" w:eastAsia="宋体" w:cs="Arial"/>
                <w:sz w:val="21"/>
                <w:szCs w:val="21"/>
              </w:rPr>
            </w:pPr>
            <w:r>
              <w:rPr>
                <w:rFonts w:hint="eastAsia" w:ascii="Arial" w:hAnsi="Arial" w:eastAsia="宋体" w:cs="Arial"/>
                <w:sz w:val="21"/>
                <w:szCs w:val="21"/>
              </w:rPr>
              <w:t>C1、C</w:t>
            </w:r>
            <w:r>
              <w:rPr>
                <w:rFonts w:ascii="Arial" w:hAnsi="Arial" w:eastAsia="宋体" w:cs="Arial"/>
                <w:sz w:val="21"/>
                <w:szCs w:val="21"/>
              </w:rPr>
              <w:t>2</w:t>
            </w:r>
            <w:r>
              <w:rPr>
                <w:rFonts w:hint="eastAsia" w:ascii="Arial" w:hAnsi="Arial" w:eastAsia="宋体" w:cs="Arial"/>
                <w:sz w:val="21"/>
                <w:szCs w:val="21"/>
              </w:rPr>
              <w:t>、C</w:t>
            </w:r>
            <w:r>
              <w:rPr>
                <w:rFonts w:ascii="Arial" w:hAnsi="Arial" w:eastAsia="宋体" w:cs="Arial"/>
                <w:sz w:val="21"/>
                <w:szCs w:val="21"/>
              </w:rPr>
              <w:t>3</w:t>
            </w:r>
            <w:r>
              <w:rPr>
                <w:rFonts w:hint="eastAsia" w:ascii="Arial" w:hAnsi="Arial" w:eastAsia="宋体" w:cs="Arial"/>
                <w:sz w:val="21"/>
                <w:szCs w:val="21"/>
              </w:rPr>
              <w:t>、C</w:t>
            </w:r>
            <w:r>
              <w:rPr>
                <w:rFonts w:ascii="Arial" w:hAnsi="Arial" w:eastAsia="宋体" w:cs="Arial"/>
                <w:sz w:val="21"/>
                <w:szCs w:val="21"/>
              </w:rPr>
              <w:t>4</w:t>
            </w:r>
          </w:p>
        </w:tc>
        <w:tc>
          <w:tcPr>
            <w:tcW w:w="390" w:type="pct"/>
            <w:vAlign w:val="center"/>
          </w:tcPr>
          <w:p w14:paraId="014240B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D3、D5、D6</w:t>
            </w:r>
          </w:p>
        </w:tc>
        <w:tc>
          <w:tcPr>
            <w:tcW w:w="662" w:type="pct"/>
            <w:vAlign w:val="center"/>
          </w:tcPr>
          <w:p w14:paraId="3F070A0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素质目标H6</w:t>
            </w:r>
          </w:p>
          <w:p w14:paraId="0D30340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知识目标H4</w:t>
            </w:r>
          </w:p>
          <w:p w14:paraId="334C6FD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能力目标H3</w:t>
            </w:r>
          </w:p>
        </w:tc>
        <w:tc>
          <w:tcPr>
            <w:tcW w:w="228" w:type="pct"/>
            <w:shd w:val="clear" w:color="auto" w:fill="auto"/>
            <w:vAlign w:val="center"/>
          </w:tcPr>
          <w:p w14:paraId="448961A8">
            <w:pPr>
              <w:jc w:val="center"/>
              <w:rPr>
                <w:rFonts w:hint="default" w:ascii="Arial" w:hAnsi="Arial" w:eastAsia="宋体" w:cs="Arial"/>
                <w:sz w:val="21"/>
                <w:szCs w:val="21"/>
                <w:lang w:val="en-US" w:eastAsia="zh-CN"/>
              </w:rPr>
            </w:pPr>
            <w:r>
              <w:rPr>
                <w:rFonts w:hint="eastAsia" w:ascii="Arial" w:hAnsi="Arial" w:eastAsia="宋体" w:cs="Arial"/>
                <w:sz w:val="21"/>
                <w:szCs w:val="21"/>
                <w:lang w:val="en-US" w:eastAsia="zh-CN"/>
              </w:rPr>
              <w:t>10</w:t>
            </w:r>
          </w:p>
        </w:tc>
        <w:tc>
          <w:tcPr>
            <w:tcW w:w="242" w:type="pct"/>
            <w:vAlign w:val="center"/>
          </w:tcPr>
          <w:p w14:paraId="3806573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包含2学时实验</w:t>
            </w:r>
          </w:p>
        </w:tc>
      </w:tr>
      <w:tr w14:paraId="18A78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trPr>
        <w:tc>
          <w:tcPr>
            <w:tcW w:w="503" w:type="pct"/>
            <w:vAlign w:val="center"/>
          </w:tcPr>
          <w:p w14:paraId="44E4614A">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项目8</w:t>
            </w:r>
          </w:p>
          <w:p w14:paraId="68CE970C">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触发器与时序逻辑电路</w:t>
            </w:r>
          </w:p>
        </w:tc>
        <w:tc>
          <w:tcPr>
            <w:tcW w:w="928" w:type="pct"/>
            <w:vAlign w:val="center"/>
          </w:tcPr>
          <w:p w14:paraId="6418501A">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任务8.1  认识触发器</w:t>
            </w:r>
          </w:p>
          <w:p w14:paraId="1A25AF77">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任务8.2  掌握时序逻辑电路的应用</w:t>
            </w:r>
          </w:p>
        </w:tc>
        <w:tc>
          <w:tcPr>
            <w:tcW w:w="840" w:type="pct"/>
            <w:vAlign w:val="center"/>
          </w:tcPr>
          <w:p w14:paraId="3A5E9D83">
            <w:pPr>
              <w:jc w:val="center"/>
              <w:rPr>
                <w:rFonts w:hint="default" w:ascii="Arial" w:hAnsi="Arial" w:eastAsia="宋体" w:cs="Arial"/>
                <w:sz w:val="21"/>
                <w:szCs w:val="21"/>
                <w:lang w:val="en-US" w:eastAsia="zh-CN"/>
              </w:rPr>
            </w:pPr>
            <w:r>
              <w:rPr>
                <w:rFonts w:hint="eastAsia" w:ascii="Arial" w:hAnsi="Arial" w:eastAsia="宋体" w:cs="Arial"/>
                <w:sz w:val="21"/>
                <w:szCs w:val="21"/>
                <w:lang w:val="en-US" w:eastAsia="zh-CN"/>
              </w:rPr>
              <w:t>A22,A23</w:t>
            </w:r>
          </w:p>
        </w:tc>
        <w:tc>
          <w:tcPr>
            <w:tcW w:w="459" w:type="pct"/>
            <w:vAlign w:val="center"/>
          </w:tcPr>
          <w:p w14:paraId="78540B92">
            <w:pPr>
              <w:jc w:val="center"/>
              <w:rPr>
                <w:rFonts w:hint="default" w:ascii="Arial" w:hAnsi="Arial" w:eastAsia="宋体" w:cs="Arial"/>
                <w:sz w:val="21"/>
                <w:szCs w:val="21"/>
                <w:lang w:val="en-US" w:eastAsia="zh-CN"/>
              </w:rPr>
            </w:pPr>
            <w:r>
              <w:rPr>
                <w:rFonts w:hint="eastAsia" w:ascii="Arial" w:hAnsi="Arial" w:eastAsia="宋体" w:cs="Arial"/>
                <w:sz w:val="21"/>
                <w:szCs w:val="21"/>
                <w:lang w:val="en-US" w:eastAsia="zh-CN"/>
              </w:rPr>
              <w:t>B11</w:t>
            </w:r>
          </w:p>
        </w:tc>
        <w:tc>
          <w:tcPr>
            <w:tcW w:w="744" w:type="pct"/>
            <w:vAlign w:val="center"/>
          </w:tcPr>
          <w:p w14:paraId="79CF00DD">
            <w:pPr>
              <w:jc w:val="center"/>
              <w:rPr>
                <w:rFonts w:hint="eastAsia" w:ascii="Arial" w:hAnsi="Arial" w:eastAsia="宋体" w:cs="Arial"/>
                <w:sz w:val="21"/>
                <w:szCs w:val="21"/>
              </w:rPr>
            </w:pPr>
            <w:r>
              <w:rPr>
                <w:rFonts w:hint="eastAsia" w:ascii="Arial" w:hAnsi="Arial" w:eastAsia="宋体" w:cs="Arial"/>
                <w:sz w:val="21"/>
                <w:szCs w:val="21"/>
              </w:rPr>
              <w:t>C1、C</w:t>
            </w:r>
            <w:r>
              <w:rPr>
                <w:rFonts w:ascii="Arial" w:hAnsi="Arial" w:eastAsia="宋体" w:cs="Arial"/>
                <w:sz w:val="21"/>
                <w:szCs w:val="21"/>
              </w:rPr>
              <w:t>2</w:t>
            </w:r>
            <w:r>
              <w:rPr>
                <w:rFonts w:hint="eastAsia" w:ascii="Arial" w:hAnsi="Arial" w:eastAsia="宋体" w:cs="Arial"/>
                <w:sz w:val="21"/>
                <w:szCs w:val="21"/>
              </w:rPr>
              <w:t>、C</w:t>
            </w:r>
            <w:r>
              <w:rPr>
                <w:rFonts w:ascii="Arial" w:hAnsi="Arial" w:eastAsia="宋体" w:cs="Arial"/>
                <w:sz w:val="21"/>
                <w:szCs w:val="21"/>
              </w:rPr>
              <w:t>3</w:t>
            </w:r>
            <w:r>
              <w:rPr>
                <w:rFonts w:hint="eastAsia" w:ascii="Arial" w:hAnsi="Arial" w:eastAsia="宋体" w:cs="Arial"/>
                <w:sz w:val="21"/>
                <w:szCs w:val="21"/>
              </w:rPr>
              <w:t>、C</w:t>
            </w:r>
            <w:r>
              <w:rPr>
                <w:rFonts w:ascii="Arial" w:hAnsi="Arial" w:eastAsia="宋体" w:cs="Arial"/>
                <w:sz w:val="21"/>
                <w:szCs w:val="21"/>
              </w:rPr>
              <w:t>4</w:t>
            </w:r>
          </w:p>
        </w:tc>
        <w:tc>
          <w:tcPr>
            <w:tcW w:w="390" w:type="pct"/>
            <w:vAlign w:val="center"/>
          </w:tcPr>
          <w:p w14:paraId="4063FCB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D3、D5、D6</w:t>
            </w:r>
          </w:p>
        </w:tc>
        <w:tc>
          <w:tcPr>
            <w:tcW w:w="662" w:type="pct"/>
            <w:vAlign w:val="center"/>
          </w:tcPr>
          <w:p w14:paraId="41448AC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素质目标H6</w:t>
            </w:r>
          </w:p>
          <w:p w14:paraId="051B58B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知识目标H4</w:t>
            </w:r>
          </w:p>
          <w:p w14:paraId="19A02EC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能力目标H3</w:t>
            </w:r>
          </w:p>
        </w:tc>
        <w:tc>
          <w:tcPr>
            <w:tcW w:w="228" w:type="pct"/>
            <w:shd w:val="clear" w:color="auto" w:fill="auto"/>
            <w:vAlign w:val="center"/>
          </w:tcPr>
          <w:p w14:paraId="092481D2">
            <w:pPr>
              <w:jc w:val="center"/>
              <w:rPr>
                <w:rFonts w:hint="eastAsia" w:ascii="Arial" w:hAnsi="Arial" w:eastAsia="宋体" w:cs="Arial"/>
                <w:sz w:val="21"/>
                <w:szCs w:val="21"/>
                <w:lang w:val="en-US" w:eastAsia="zh-CN"/>
              </w:rPr>
            </w:pPr>
            <w:r>
              <w:rPr>
                <w:rFonts w:hint="eastAsia" w:ascii="Arial" w:hAnsi="Arial" w:eastAsia="宋体" w:cs="Arial"/>
                <w:sz w:val="21"/>
                <w:szCs w:val="21"/>
                <w:lang w:val="en-US" w:eastAsia="zh-CN"/>
              </w:rPr>
              <w:t>2</w:t>
            </w:r>
          </w:p>
        </w:tc>
        <w:tc>
          <w:tcPr>
            <w:tcW w:w="242" w:type="pct"/>
            <w:vAlign w:val="center"/>
          </w:tcPr>
          <w:p w14:paraId="08D5288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bl>
    <w:p w14:paraId="7937DE17">
      <w:pPr>
        <w:pStyle w:val="3"/>
        <w:bidi w:val="0"/>
        <w:rPr>
          <w:rFonts w:hint="eastAsia"/>
          <w:lang w:val="en-US" w:eastAsia="zh-CN"/>
        </w:rPr>
      </w:pPr>
      <w:r>
        <w:rPr>
          <w:rFonts w:hint="eastAsia"/>
          <w:lang w:val="en-US" w:eastAsia="zh-CN"/>
        </w:rPr>
        <w:t>六、课程考核与评价</w:t>
      </w:r>
    </w:p>
    <w:p w14:paraId="1AE88B0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p w14:paraId="64067FF9">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br w:type="page"/>
      </w:r>
    </w:p>
    <w:p w14:paraId="185E2E6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620"/>
        <w:gridCol w:w="2278"/>
        <w:gridCol w:w="1417"/>
        <w:gridCol w:w="3827"/>
      </w:tblGrid>
      <w:tr w14:paraId="62A99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53" w:type="dxa"/>
            <w:gridSpan w:val="2"/>
            <w:tcBorders>
              <w:left w:val="single" w:color="auto" w:sz="4" w:space="0"/>
              <w:right w:val="single" w:color="auto" w:sz="4" w:space="0"/>
            </w:tcBorders>
            <w:vAlign w:val="center"/>
          </w:tcPr>
          <w:p w14:paraId="06B7BC2E">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评价项目</w:t>
            </w:r>
          </w:p>
        </w:tc>
        <w:tc>
          <w:tcPr>
            <w:tcW w:w="2108" w:type="dxa"/>
            <w:tcBorders>
              <w:left w:val="single" w:color="auto" w:sz="4" w:space="0"/>
              <w:right w:val="single" w:color="auto" w:sz="4" w:space="0"/>
            </w:tcBorders>
            <w:vAlign w:val="center"/>
          </w:tcPr>
          <w:p w14:paraId="5072DB78">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评价方式</w:t>
            </w:r>
          </w:p>
        </w:tc>
        <w:tc>
          <w:tcPr>
            <w:tcW w:w="1311" w:type="dxa"/>
            <w:tcBorders>
              <w:left w:val="single" w:color="auto" w:sz="4" w:space="0"/>
              <w:right w:val="single" w:color="auto" w:sz="4" w:space="0"/>
            </w:tcBorders>
            <w:vAlign w:val="center"/>
          </w:tcPr>
          <w:p w14:paraId="7C9EA14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分值比例</w:t>
            </w:r>
          </w:p>
        </w:tc>
        <w:tc>
          <w:tcPr>
            <w:tcW w:w="3541" w:type="dxa"/>
            <w:tcBorders>
              <w:left w:val="single" w:color="auto" w:sz="4" w:space="0"/>
              <w:right w:val="single" w:color="auto" w:sz="4" w:space="0"/>
            </w:tcBorders>
            <w:vAlign w:val="center"/>
          </w:tcPr>
          <w:p w14:paraId="5309DEEE">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评价标准</w:t>
            </w:r>
          </w:p>
        </w:tc>
      </w:tr>
      <w:tr w14:paraId="2DA1B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restart"/>
            <w:tcBorders>
              <w:left w:val="single" w:color="auto" w:sz="4" w:space="0"/>
              <w:right w:val="single" w:color="auto" w:sz="4" w:space="0"/>
            </w:tcBorders>
            <w:vAlign w:val="center"/>
          </w:tcPr>
          <w:p w14:paraId="2D87A7F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过程性评价</w:t>
            </w:r>
          </w:p>
        </w:tc>
        <w:tc>
          <w:tcPr>
            <w:tcW w:w="1499" w:type="dxa"/>
            <w:tcBorders>
              <w:left w:val="single" w:color="auto" w:sz="4" w:space="0"/>
              <w:right w:val="single" w:color="auto" w:sz="4" w:space="0"/>
            </w:tcBorders>
            <w:vAlign w:val="center"/>
          </w:tcPr>
          <w:p w14:paraId="123AF56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平时评价</w:t>
            </w:r>
          </w:p>
        </w:tc>
        <w:tc>
          <w:tcPr>
            <w:tcW w:w="2108" w:type="dxa"/>
            <w:tcBorders>
              <w:left w:val="single" w:color="auto" w:sz="4" w:space="0"/>
              <w:right w:val="single" w:color="auto" w:sz="4" w:space="0"/>
            </w:tcBorders>
            <w:shd w:val="clear" w:color="auto" w:fill="auto"/>
            <w:vAlign w:val="center"/>
          </w:tcPr>
          <w:p w14:paraId="657F3FFE">
            <w:pPr>
              <w:rPr>
                <w:rFonts w:hint="eastAsia"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以出勤、作业、课堂提问的形式进行</w:t>
            </w:r>
          </w:p>
        </w:tc>
        <w:tc>
          <w:tcPr>
            <w:tcW w:w="1311" w:type="dxa"/>
            <w:tcBorders>
              <w:left w:val="single" w:color="auto" w:sz="4" w:space="0"/>
              <w:right w:val="single" w:color="auto" w:sz="4" w:space="0"/>
            </w:tcBorders>
            <w:shd w:val="clear" w:color="auto" w:fill="auto"/>
            <w:vAlign w:val="center"/>
          </w:tcPr>
          <w:p w14:paraId="3E45F44D">
            <w:pPr>
              <w:jc w:val="center"/>
              <w:rPr>
                <w:rFonts w:hint="default"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20%</w:t>
            </w:r>
          </w:p>
        </w:tc>
        <w:tc>
          <w:tcPr>
            <w:tcW w:w="3541" w:type="dxa"/>
            <w:tcBorders>
              <w:left w:val="single" w:color="auto" w:sz="4" w:space="0"/>
              <w:right w:val="single" w:color="auto" w:sz="4" w:space="0"/>
            </w:tcBorders>
            <w:vAlign w:val="center"/>
          </w:tcPr>
          <w:p w14:paraId="637A5BD3">
            <w:pPr>
              <w:rPr>
                <w:rFonts w:hint="default" w:ascii="宋体" w:hAnsi="宋体" w:eastAsia="宋体" w:cs="宋体"/>
                <w:color w:val="auto"/>
                <w:sz w:val="21"/>
                <w:szCs w:val="21"/>
                <w:lang w:val="en-US" w:eastAsia="zh-CN"/>
              </w:rPr>
            </w:pPr>
            <w:r>
              <w:rPr>
                <w:rFonts w:hint="eastAsia" w:ascii="Arial" w:hAnsi="Arial" w:eastAsia="宋体" w:cs="Arial"/>
                <w:color w:val="auto"/>
                <w:lang w:val="en-US" w:eastAsia="zh-CN"/>
              </w:rPr>
              <w:t>制定出勤制度和作业占比，及课堂提问占比进行过程评价</w:t>
            </w:r>
          </w:p>
        </w:tc>
      </w:tr>
      <w:tr w14:paraId="134CC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5A5532D6">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499" w:type="dxa"/>
            <w:tcBorders>
              <w:left w:val="single" w:color="auto" w:sz="4" w:space="0"/>
              <w:right w:val="single" w:color="auto" w:sz="4" w:space="0"/>
            </w:tcBorders>
            <w:vAlign w:val="center"/>
          </w:tcPr>
          <w:p w14:paraId="0EEA0FD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期中评价</w:t>
            </w:r>
          </w:p>
        </w:tc>
        <w:tc>
          <w:tcPr>
            <w:tcW w:w="2108" w:type="dxa"/>
            <w:tcBorders>
              <w:left w:val="single" w:color="auto" w:sz="4" w:space="0"/>
              <w:right w:val="single" w:color="auto" w:sz="4" w:space="0"/>
            </w:tcBorders>
            <w:vAlign w:val="center"/>
          </w:tcPr>
          <w:p w14:paraId="035205C9">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期中笔试测验</w:t>
            </w:r>
          </w:p>
        </w:tc>
        <w:tc>
          <w:tcPr>
            <w:tcW w:w="1311" w:type="dxa"/>
            <w:tcBorders>
              <w:left w:val="single" w:color="auto" w:sz="4" w:space="0"/>
              <w:right w:val="single" w:color="auto" w:sz="4" w:space="0"/>
            </w:tcBorders>
            <w:vAlign w:val="center"/>
          </w:tcPr>
          <w:p w14:paraId="79385A1E">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10%</w:t>
            </w:r>
          </w:p>
        </w:tc>
        <w:tc>
          <w:tcPr>
            <w:tcW w:w="3541" w:type="dxa"/>
            <w:tcBorders>
              <w:left w:val="single" w:color="auto" w:sz="4" w:space="0"/>
              <w:right w:val="single" w:color="auto" w:sz="4" w:space="0"/>
            </w:tcBorders>
            <w:vAlign w:val="center"/>
          </w:tcPr>
          <w:p w14:paraId="37ACE200">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以大型单元为节点进行阶段性考核</w:t>
            </w:r>
          </w:p>
        </w:tc>
      </w:tr>
      <w:tr w14:paraId="344DF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543165FB">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499" w:type="dxa"/>
            <w:tcBorders>
              <w:left w:val="single" w:color="auto" w:sz="4" w:space="0"/>
              <w:right w:val="single" w:color="auto" w:sz="4" w:space="0"/>
            </w:tcBorders>
            <w:vAlign w:val="center"/>
          </w:tcPr>
          <w:p w14:paraId="54C44E9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实践评价</w:t>
            </w:r>
          </w:p>
        </w:tc>
        <w:tc>
          <w:tcPr>
            <w:tcW w:w="2108" w:type="dxa"/>
            <w:tcBorders>
              <w:left w:val="single" w:color="auto" w:sz="4" w:space="0"/>
              <w:right w:val="single" w:color="auto" w:sz="4" w:space="0"/>
            </w:tcBorders>
            <w:vAlign w:val="center"/>
          </w:tcPr>
          <w:p w14:paraId="6B2065A2">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实践技能操作</w:t>
            </w:r>
          </w:p>
        </w:tc>
        <w:tc>
          <w:tcPr>
            <w:tcW w:w="1311" w:type="dxa"/>
            <w:tcBorders>
              <w:left w:val="single" w:color="auto" w:sz="4" w:space="0"/>
              <w:right w:val="single" w:color="auto" w:sz="4" w:space="0"/>
            </w:tcBorders>
            <w:vAlign w:val="center"/>
          </w:tcPr>
          <w:p w14:paraId="61E1861C">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20%</w:t>
            </w:r>
          </w:p>
        </w:tc>
        <w:tc>
          <w:tcPr>
            <w:tcW w:w="3541" w:type="dxa"/>
            <w:tcBorders>
              <w:left w:val="single" w:color="auto" w:sz="4" w:space="0"/>
              <w:right w:val="single" w:color="auto" w:sz="4" w:space="0"/>
            </w:tcBorders>
            <w:vAlign w:val="center"/>
          </w:tcPr>
          <w:p w14:paraId="0D4570A6">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以课程对应的随堂实验进行考核</w:t>
            </w:r>
          </w:p>
        </w:tc>
      </w:tr>
      <w:tr w14:paraId="1C5A6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53" w:type="dxa"/>
            <w:gridSpan w:val="2"/>
            <w:tcBorders>
              <w:left w:val="single" w:color="auto" w:sz="4" w:space="0"/>
              <w:right w:val="single" w:color="auto" w:sz="4" w:space="0"/>
            </w:tcBorders>
            <w:vAlign w:val="center"/>
          </w:tcPr>
          <w:p w14:paraId="5053560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eastAsia="zh-CN"/>
              </w:rPr>
              <w:t>终结性评价（期末）</w:t>
            </w:r>
          </w:p>
        </w:tc>
        <w:tc>
          <w:tcPr>
            <w:tcW w:w="2108" w:type="dxa"/>
            <w:tcBorders>
              <w:left w:val="single" w:color="auto" w:sz="4" w:space="0"/>
              <w:right w:val="single" w:color="auto" w:sz="4" w:space="0"/>
            </w:tcBorders>
            <w:vAlign w:val="center"/>
          </w:tcPr>
          <w:p w14:paraId="4CB91D34">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闭卷期末考试</w:t>
            </w:r>
          </w:p>
        </w:tc>
        <w:tc>
          <w:tcPr>
            <w:tcW w:w="1311" w:type="dxa"/>
            <w:tcBorders>
              <w:left w:val="single" w:color="auto" w:sz="4" w:space="0"/>
              <w:right w:val="single" w:color="auto" w:sz="4" w:space="0"/>
            </w:tcBorders>
            <w:vAlign w:val="center"/>
          </w:tcPr>
          <w:p w14:paraId="3058794A">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50%</w:t>
            </w:r>
          </w:p>
        </w:tc>
        <w:tc>
          <w:tcPr>
            <w:tcW w:w="3541" w:type="dxa"/>
            <w:tcBorders>
              <w:left w:val="single" w:color="auto" w:sz="4" w:space="0"/>
              <w:right w:val="single" w:color="auto" w:sz="4" w:space="0"/>
            </w:tcBorders>
            <w:vAlign w:val="center"/>
          </w:tcPr>
          <w:p w14:paraId="2FF4A0E6">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对课程进行总体考核，考试学生对基本知识和基本技能的掌握程度</w:t>
            </w:r>
          </w:p>
        </w:tc>
      </w:tr>
    </w:tbl>
    <w:p w14:paraId="69374541">
      <w:pPr>
        <w:pStyle w:val="3"/>
        <w:bidi w:val="0"/>
        <w:rPr>
          <w:rFonts w:hint="eastAsia"/>
          <w:lang w:val="en-US" w:eastAsia="zh-CN"/>
        </w:rPr>
      </w:pPr>
      <w:r>
        <w:rPr>
          <w:rFonts w:hint="eastAsia"/>
          <w:lang w:val="en-US" w:eastAsia="zh-CN"/>
        </w:rPr>
        <w:t>七、课程实施与保障</w:t>
      </w:r>
    </w:p>
    <w:p w14:paraId="7781D77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629CF0B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本课程建议采用探究式以及项目教学方法，选用线上线下混合式教学组织形式，建议采用信息化教学法、小组协作等教学方法，选用小组合作等学习方法,依托校内学习通等课程资源和教学平台实施教学。</w:t>
      </w:r>
    </w:p>
    <w:p w14:paraId="19BC821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1688759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构建了“中国智造”、“创新型国家”的课程思政价值链，结合中国科学家以及行业工程师的经历，将科技创新精神和工匠精神传递给学生，促使专业知识与思政教育水乳交融。融入产业行业发展形势政策，增强学生的学习动力；融入行业知名工匠事迹，培养学生工匠精神：融合专业创造发明故事，培养学生“创新创业"意识;融入安全教育，提高学生安全意识和防御安全能力，融入国防教学，树立学生科技报国的志向。</w:t>
      </w:r>
    </w:p>
    <w:p w14:paraId="19558A72">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4C4CA2B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4ADA8646">
      <w:pPr>
        <w:adjustRightInd w:val="0"/>
        <w:snapToGrid w:val="0"/>
        <w:spacing w:line="440" w:lineRule="exact"/>
        <w:ind w:firstLine="480" w:firstLineChars="200"/>
        <w:rPr>
          <w:rFonts w:hint="eastAsia" w:ascii="宋体" w:hAnsi="宋体" w:eastAsia="宋体" w:cs="宋体"/>
          <w:sz w:val="24"/>
          <w:szCs w:val="24"/>
          <w:lang w:val="en-US" w:eastAsia="zh-CN"/>
        </w:rPr>
      </w:pPr>
      <w:r>
        <w:rPr>
          <w:rFonts w:ascii="Times New Roman" w:hAnsi="Times New Roman" w:eastAsia="宋体" w:cs="Times New Roman"/>
          <w:color w:val="000000" w:themeColor="text1"/>
          <w:sz w:val="24"/>
          <w14:textFill>
            <w14:solidFill>
              <w14:schemeClr w14:val="tx1"/>
            </w14:solidFill>
          </w14:textFill>
        </w:rPr>
        <w:t>专职教师8人、兼职教师3人。专任教师中有8人具有硕士学位，兼职教师均具有技师或工程师及以上职称。专职教师中，有</w:t>
      </w:r>
      <w:r>
        <w:rPr>
          <w:rFonts w:hint="eastAsia" w:ascii="Times New Roman" w:hAnsi="Times New Roman" w:eastAsia="宋体" w:cs="Times New Roman"/>
          <w:color w:val="000000" w:themeColor="text1"/>
          <w:sz w:val="24"/>
          <w:lang w:val="en-US" w:eastAsia="zh-CN"/>
          <w14:textFill>
            <w14:solidFill>
              <w14:schemeClr w14:val="tx1"/>
            </w14:solidFill>
          </w14:textFill>
        </w:rPr>
        <w:t>3</w:t>
      </w:r>
      <w:r>
        <w:rPr>
          <w:rFonts w:ascii="Times New Roman" w:hAnsi="Times New Roman" w:eastAsia="宋体" w:cs="Times New Roman"/>
          <w:color w:val="000000" w:themeColor="text1"/>
          <w:sz w:val="24"/>
          <w14:textFill>
            <w14:solidFill>
              <w14:schemeClr w14:val="tx1"/>
            </w14:solidFill>
          </w14:textFill>
        </w:rPr>
        <w:t>人具有企业工作经历，有</w:t>
      </w:r>
      <w:r>
        <w:rPr>
          <w:rFonts w:hint="eastAsia" w:ascii="Times New Roman" w:hAnsi="Times New Roman" w:eastAsia="宋体" w:cs="Times New Roman"/>
          <w:color w:val="000000" w:themeColor="text1"/>
          <w:sz w:val="24"/>
          <w:lang w:val="en-US" w:eastAsia="zh-CN"/>
          <w14:textFill>
            <w14:solidFill>
              <w14:schemeClr w14:val="tx1"/>
            </w14:solidFill>
          </w14:textFill>
        </w:rPr>
        <w:t>4</w:t>
      </w:r>
      <w:r>
        <w:rPr>
          <w:rFonts w:ascii="Times New Roman" w:hAnsi="Times New Roman" w:eastAsia="宋体" w:cs="Times New Roman"/>
          <w:color w:val="000000" w:themeColor="text1"/>
          <w:sz w:val="24"/>
          <w14:textFill>
            <w14:solidFill>
              <w14:schemeClr w14:val="tx1"/>
            </w14:solidFill>
          </w14:textFill>
        </w:rPr>
        <w:t>人进驻企业教师访问工作站半年以上，全体人员均长期到企业指导学生实习，</w:t>
      </w:r>
      <w:r>
        <w:rPr>
          <w:rFonts w:hint="eastAsia" w:ascii="Times New Roman" w:hAnsi="Times New Roman" w:eastAsia="宋体" w:cs="Times New Roman"/>
          <w:color w:val="000000" w:themeColor="text1"/>
          <w:sz w:val="24"/>
          <w:lang w:val="en-US" w:eastAsia="zh-CN"/>
          <w14:textFill>
            <w14:solidFill>
              <w14:schemeClr w14:val="tx1"/>
            </w14:solidFill>
          </w14:textFill>
        </w:rPr>
        <w:t>2</w:t>
      </w:r>
      <w:r>
        <w:rPr>
          <w:rFonts w:ascii="Times New Roman" w:hAnsi="Times New Roman" w:eastAsia="宋体" w:cs="Times New Roman"/>
          <w:color w:val="000000" w:themeColor="text1"/>
          <w:sz w:val="24"/>
          <w14:textFill>
            <w14:solidFill>
              <w14:schemeClr w14:val="tx1"/>
            </w14:solidFill>
          </w14:textFill>
        </w:rPr>
        <w:t>人获得高级考评员资格，“双师”素质教师已达到100%。年龄、职称结构要科学、合理。</w:t>
      </w:r>
    </w:p>
    <w:p w14:paraId="24D2208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p w14:paraId="3FD0CEA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实施课程教学，校内应具备以下实训条件：多媒体专业教室、教学做一体化实训室和相关实训仪器。</w:t>
      </w:r>
    </w:p>
    <w:p w14:paraId="5D15EE3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2D758E8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0ECF21C1">
      <w:pPr>
        <w:spacing w:line="360" w:lineRule="auto"/>
        <w:ind w:firstLine="480" w:firstLineChars="200"/>
        <w:rPr>
          <w:rFonts w:ascii="宋体" w:hAnsi="宋体" w:eastAsia="宋体" w:cs="宋体"/>
          <w:iCs/>
          <w:color w:val="auto"/>
          <w:sz w:val="24"/>
          <w:szCs w:val="24"/>
          <w:lang w:eastAsia="zh-CN"/>
        </w:rPr>
      </w:pPr>
      <w:r>
        <w:rPr>
          <w:rFonts w:hint="eastAsia" w:ascii="宋体" w:hAnsi="宋体" w:eastAsia="宋体" w:cs="宋体"/>
          <w:iCs/>
          <w:color w:val="auto"/>
          <w:sz w:val="24"/>
          <w:szCs w:val="24"/>
          <w:lang w:val="en-US" w:eastAsia="zh-CN"/>
        </w:rPr>
        <w:t>基本</w:t>
      </w:r>
      <w:r>
        <w:rPr>
          <w:rFonts w:hint="eastAsia" w:ascii="宋体" w:hAnsi="宋体" w:eastAsia="宋体" w:cs="宋体"/>
          <w:iCs/>
          <w:color w:val="auto"/>
          <w:sz w:val="24"/>
          <w:szCs w:val="24"/>
          <w:lang w:eastAsia="zh-CN"/>
        </w:rPr>
        <w:t>教学资源主要包括能够满足学生专业学习、教师专业教学研究和教学实施所需的教材、图书文献。</w:t>
      </w:r>
    </w:p>
    <w:p w14:paraId="214BA2BB">
      <w:pPr>
        <w:spacing w:line="360" w:lineRule="auto"/>
        <w:ind w:firstLine="480" w:firstLineChars="200"/>
        <w:rPr>
          <w:rFonts w:hint="eastAsia" w:ascii="宋体" w:hAnsi="宋体" w:eastAsia="宋体" w:cs="宋体"/>
          <w:iCs/>
          <w:color w:val="auto"/>
          <w:sz w:val="24"/>
          <w:szCs w:val="24"/>
          <w:lang w:eastAsia="zh-CN"/>
        </w:rPr>
      </w:pPr>
      <w:r>
        <w:rPr>
          <w:rFonts w:hint="eastAsia" w:ascii="宋体" w:hAnsi="宋体" w:eastAsia="宋体" w:cs="宋体"/>
          <w:iCs/>
          <w:color w:val="auto"/>
          <w:sz w:val="24"/>
          <w:szCs w:val="24"/>
          <w:lang w:eastAsia="zh-CN"/>
        </w:rPr>
        <w:t>①教材选用基本要求</w:t>
      </w:r>
    </w:p>
    <w:p w14:paraId="685ADA7D">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按照国家规定，经过规范程序选用教材，优先选用国家规划教材和国家优秀教材。专业课程教材体现本行业新技术、新规范、新标准、新形态。</w:t>
      </w:r>
    </w:p>
    <w:p w14:paraId="5CAA184E">
      <w:pPr>
        <w:spacing w:line="360" w:lineRule="auto"/>
        <w:ind w:firstLine="480" w:firstLineChars="200"/>
        <w:rPr>
          <w:rFonts w:hint="eastAsia" w:ascii="宋体" w:hAnsi="宋体" w:eastAsia="宋体" w:cs="宋体"/>
          <w:iCs/>
          <w:color w:val="auto"/>
          <w:sz w:val="24"/>
          <w:szCs w:val="24"/>
          <w:lang w:eastAsia="zh-CN"/>
        </w:rPr>
      </w:pPr>
      <w:r>
        <w:rPr>
          <w:rFonts w:hint="eastAsia" w:ascii="宋体" w:hAnsi="宋体" w:eastAsia="宋体" w:cs="宋体"/>
          <w:iCs/>
          <w:color w:val="auto"/>
          <w:sz w:val="24"/>
          <w:szCs w:val="24"/>
          <w:lang w:eastAsia="zh-CN"/>
        </w:rPr>
        <w:t>②图书文献配备基本要求</w:t>
      </w:r>
    </w:p>
    <w:p w14:paraId="625E55AF">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bCs/>
          <w:color w:val="auto"/>
          <w:sz w:val="24"/>
          <w:szCs w:val="24"/>
          <w:lang w:eastAsia="zh-CN"/>
        </w:rPr>
        <w:t>专业类图书文献主要包括：</w:t>
      </w:r>
      <w:r>
        <w:rPr>
          <w:rFonts w:hint="eastAsia" w:ascii="宋体" w:hAnsi="宋体" w:eastAsia="宋体" w:cs="宋体"/>
          <w:color w:val="auto"/>
          <w:sz w:val="24"/>
          <w:szCs w:val="24"/>
          <w:lang w:eastAsia="zh-CN"/>
        </w:rPr>
        <w:t>电工上岗必读、电气自动化控制前沿技术及发展趋势、电气自动化技术专业综合实训教程、检测技术、电力系统继电保护标准、维修电工实用技术手册</w:t>
      </w:r>
      <w:r>
        <w:rPr>
          <w:rFonts w:hint="eastAsia" w:ascii="宋体" w:hAnsi="宋体" w:eastAsia="宋体" w:cs="宋体"/>
          <w:bCs/>
          <w:color w:val="auto"/>
          <w:sz w:val="24"/>
          <w:szCs w:val="24"/>
          <w:lang w:eastAsia="zh-CN"/>
        </w:rPr>
        <w:t>等。及时配置新经济、新技术、新工艺、新材料、新管理方式、新服务方式等相关的图书文献。</w:t>
      </w:r>
    </w:p>
    <w:p w14:paraId="3CC3305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（2）数字教学资源：</w:t>
      </w:r>
    </w:p>
    <w:p w14:paraId="55C9ACF1">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具有与本专业有关的音视频素材、教学课件、数字化教学案例库、虚拟仿真软件、数字教材等专业教学资源库，种类丰富、形式多样、使用便捷、动态更新、满足教学。</w:t>
      </w:r>
    </w:p>
    <w:p w14:paraId="3BF8F866">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iCs/>
          <w:color w:val="auto"/>
          <w:sz w:val="24"/>
          <w:szCs w:val="24"/>
          <w:lang w:eastAsia="zh-CN"/>
        </w:rPr>
      </w:pPr>
      <w:r>
        <w:rPr>
          <w:rFonts w:hint="eastAsia" w:ascii="宋体" w:hAnsi="宋体" w:eastAsia="宋体" w:cs="宋体"/>
          <w:iCs/>
          <w:color w:val="auto"/>
          <w:sz w:val="24"/>
          <w:szCs w:val="24"/>
          <w:lang w:eastAsia="zh-CN"/>
        </w:rPr>
        <w:t>①电子图书馆藏资源丰富</w:t>
      </w:r>
    </w:p>
    <w:p w14:paraId="5E5297DF">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iCs/>
          <w:color w:val="auto"/>
          <w:sz w:val="24"/>
          <w:szCs w:val="24"/>
          <w:lang w:eastAsia="zh-CN"/>
        </w:rPr>
      </w:pPr>
      <w:r>
        <w:rPr>
          <w:rFonts w:hint="eastAsia" w:ascii="宋体" w:hAnsi="宋体" w:eastAsia="宋体" w:cs="宋体"/>
          <w:iCs/>
          <w:color w:val="auto"/>
          <w:sz w:val="24"/>
          <w:szCs w:val="24"/>
          <w:lang w:eastAsia="zh-CN"/>
        </w:rPr>
        <w:t xml:space="preserve">图书馆购买了万方、超星、清华同方等数据库资源，为利用网络资源提供了良好的条件。 </w:t>
      </w:r>
    </w:p>
    <w:p w14:paraId="5277B382">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iCs/>
          <w:color w:val="auto"/>
          <w:sz w:val="24"/>
          <w:szCs w:val="24"/>
          <w:lang w:eastAsia="zh-CN"/>
        </w:rPr>
      </w:pPr>
      <w:r>
        <w:rPr>
          <w:rFonts w:hint="eastAsia" w:ascii="宋体" w:hAnsi="宋体" w:eastAsia="宋体" w:cs="宋体"/>
          <w:iCs/>
          <w:color w:val="auto"/>
          <w:sz w:val="24"/>
          <w:szCs w:val="24"/>
          <w:lang w:eastAsia="zh-CN"/>
        </w:rPr>
        <w:t>②课程信息与资源已进行网络连接，实现资源共享</w:t>
      </w:r>
    </w:p>
    <w:p w14:paraId="79027D1F">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iCs/>
          <w:color w:val="auto"/>
          <w:sz w:val="24"/>
          <w:szCs w:val="24"/>
          <w:lang w:eastAsia="zh-CN"/>
        </w:rPr>
      </w:pPr>
      <w:r>
        <w:rPr>
          <w:rFonts w:hint="eastAsia" w:ascii="宋体" w:hAnsi="宋体" w:eastAsia="宋体" w:cs="宋体"/>
          <w:iCs/>
          <w:color w:val="auto"/>
          <w:sz w:val="24"/>
          <w:szCs w:val="24"/>
          <w:lang w:eastAsia="zh-CN"/>
        </w:rPr>
        <w:t>③校园宽带网实现教学环境网络化</w:t>
      </w:r>
    </w:p>
    <w:p w14:paraId="4888A994">
      <w:pPr>
        <w:keepNext w:val="0"/>
        <w:keepLines w:val="0"/>
        <w:pageBreakBefore w:val="0"/>
        <w:widowControl w:val="0"/>
        <w:tabs>
          <w:tab w:val="left" w:pos="224"/>
        </w:tabs>
        <w:kinsoku/>
        <w:wordWrap/>
        <w:overflowPunct/>
        <w:topLinePunct w:val="0"/>
        <w:autoSpaceDE/>
        <w:autoSpaceDN/>
        <w:bidi w:val="0"/>
        <w:adjustRightInd/>
        <w:snapToGrid/>
        <w:spacing w:line="440" w:lineRule="atLeast"/>
        <w:ind w:firstLine="480" w:firstLineChars="200"/>
        <w:jc w:val="left"/>
        <w:textAlignment w:val="auto"/>
        <w:rPr>
          <w:rFonts w:hint="eastAsia" w:ascii="宋体" w:hAnsi="宋体" w:eastAsia="宋体" w:cs="宋体"/>
          <w:iCs/>
          <w:color w:val="auto"/>
          <w:sz w:val="24"/>
          <w:szCs w:val="24"/>
          <w:lang w:eastAsia="zh-CN"/>
        </w:rPr>
      </w:pPr>
      <w:r>
        <w:rPr>
          <w:rFonts w:hint="eastAsia" w:ascii="宋体" w:hAnsi="宋体" w:eastAsia="宋体" w:cs="宋体"/>
          <w:iCs/>
          <w:color w:val="auto"/>
          <w:sz w:val="24"/>
          <w:szCs w:val="24"/>
          <w:lang w:eastAsia="zh-CN"/>
        </w:rPr>
        <w:t>我院有自己的校园宽带网，实现网络教学和网络办公，校园网络接通到各个教室、实验、实训室、办公室和图书馆等，实现网络办公也方便了学生的学习。</w:t>
      </w:r>
    </w:p>
    <w:p w14:paraId="1C185326">
      <w:pPr>
        <w:rPr>
          <w:rFonts w:hint="eastAsia" w:ascii="宋体" w:hAnsi="宋体" w:eastAsia="宋体" w:cs="宋体"/>
          <w:iCs/>
          <w:color w:val="auto"/>
          <w:sz w:val="24"/>
          <w:szCs w:val="24"/>
          <w:lang w:eastAsia="zh-CN"/>
        </w:rPr>
      </w:pPr>
      <w:r>
        <w:rPr>
          <w:rFonts w:hint="eastAsia" w:ascii="宋体" w:hAnsi="宋体" w:eastAsia="宋体" w:cs="宋体"/>
          <w:iCs/>
          <w:color w:val="auto"/>
          <w:sz w:val="24"/>
          <w:szCs w:val="24"/>
          <w:lang w:eastAsia="zh-CN"/>
        </w:rPr>
        <w:br w:type="page"/>
      </w:r>
    </w:p>
    <w:p w14:paraId="3288928A">
      <w:pPr>
        <w:pStyle w:val="2"/>
        <w:bidi w:val="0"/>
        <w:rPr>
          <w:rFonts w:hint="default"/>
          <w:lang w:val="en-US" w:eastAsia="zh-CN"/>
        </w:rPr>
      </w:pPr>
      <w:bookmarkStart w:id="15" w:name="_Toc6242"/>
      <w:r>
        <w:rPr>
          <w:rFonts w:hint="eastAsia"/>
          <w:lang w:val="en-US" w:eastAsia="zh-CN"/>
        </w:rPr>
        <w:t>《流体力学》课程标准</w:t>
      </w:r>
      <w:bookmarkEnd w:id="15"/>
    </w:p>
    <w:p w14:paraId="4CDC2357">
      <w:pPr>
        <w:pStyle w:val="3"/>
        <w:bidi w:val="0"/>
        <w:rPr>
          <w:rFonts w:hint="eastAsia"/>
        </w:rPr>
      </w:pPr>
      <w:r>
        <w:rPr>
          <w:rFonts w:hint="eastAsia"/>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579"/>
        <w:gridCol w:w="1724"/>
        <w:gridCol w:w="989"/>
        <w:gridCol w:w="1053"/>
        <w:gridCol w:w="3298"/>
      </w:tblGrid>
      <w:tr w14:paraId="07ACF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vAlign w:val="center"/>
          </w:tcPr>
          <w:p w14:paraId="180726E6">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3971" w:type="dxa"/>
            <w:gridSpan w:val="3"/>
            <w:tcBorders>
              <w:top w:val="single" w:color="auto" w:sz="4" w:space="0"/>
              <w:left w:val="single" w:color="auto" w:sz="4" w:space="0"/>
              <w:bottom w:val="single" w:color="auto" w:sz="4" w:space="0"/>
              <w:right w:val="single" w:color="auto" w:sz="4" w:space="0"/>
            </w:tcBorders>
            <w:vAlign w:val="center"/>
          </w:tcPr>
          <w:p w14:paraId="766204B9">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流体力学</w:t>
            </w:r>
          </w:p>
        </w:tc>
        <w:tc>
          <w:tcPr>
            <w:tcW w:w="975" w:type="dxa"/>
            <w:tcBorders>
              <w:top w:val="single" w:color="auto" w:sz="4" w:space="0"/>
              <w:left w:val="single" w:color="auto" w:sz="4" w:space="0"/>
              <w:bottom w:val="single" w:color="auto" w:sz="4" w:space="0"/>
              <w:right w:val="single" w:color="auto" w:sz="4" w:space="0"/>
            </w:tcBorders>
            <w:vAlign w:val="center"/>
          </w:tcPr>
          <w:p w14:paraId="38337026">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3052" w:type="dxa"/>
            <w:tcBorders>
              <w:top w:val="single" w:color="auto" w:sz="4" w:space="0"/>
              <w:left w:val="single" w:color="auto" w:sz="4" w:space="0"/>
              <w:bottom w:val="single" w:color="auto" w:sz="4" w:space="0"/>
              <w:right w:val="single" w:color="auto" w:sz="4" w:space="0"/>
            </w:tcBorders>
            <w:vAlign w:val="center"/>
          </w:tcPr>
          <w:p w14:paraId="1380606B">
            <w:pPr>
              <w:pStyle w:val="16"/>
              <w:spacing w:before="0" w:beforeAutospacing="0" w:after="0" w:afterAutospacing="0"/>
              <w:ind w:right="-145"/>
              <w:jc w:val="center"/>
              <w:rPr>
                <w:rFonts w:hint="default" w:ascii="宋体" w:hAnsi="宋体" w:eastAsia="宋体"/>
                <w:color w:val="FF0000"/>
                <w:sz w:val="21"/>
                <w:szCs w:val="21"/>
                <w:lang w:val="en-US" w:eastAsia="zh-CN"/>
              </w:rPr>
            </w:pPr>
            <w:r>
              <w:rPr>
                <w:rFonts w:hint="eastAsia" w:ascii="宋体" w:hAnsi="宋体" w:eastAsia="宋体"/>
                <w:color w:val="000000" w:themeColor="text1"/>
                <w:sz w:val="21"/>
                <w:szCs w:val="21"/>
                <w:lang w:val="en-US" w:eastAsia="zh-CN"/>
                <w14:textFill>
                  <w14:solidFill>
                    <w14:schemeClr w14:val="tx1"/>
                  </w14:solidFill>
                </w14:textFill>
              </w:rPr>
              <w:t>shyc23001</w:t>
            </w:r>
          </w:p>
        </w:tc>
      </w:tr>
      <w:tr w14:paraId="3F587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tcPr>
          <w:p w14:paraId="5575E582">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1461" w:type="dxa"/>
            <w:tcBorders>
              <w:top w:val="single" w:color="auto" w:sz="4" w:space="0"/>
              <w:left w:val="single" w:color="auto" w:sz="4" w:space="0"/>
              <w:bottom w:val="single" w:color="auto" w:sz="4" w:space="0"/>
              <w:right w:val="single" w:color="auto" w:sz="4" w:space="0"/>
            </w:tcBorders>
          </w:tcPr>
          <w:p w14:paraId="13FDC472">
            <w:pPr>
              <w:jc w:val="center"/>
              <w:rPr>
                <w:rFonts w:hint="default" w:eastAsiaTheme="minorEastAsia"/>
                <w:lang w:val="en-US" w:eastAsia="zh-CN"/>
              </w:rPr>
            </w:pPr>
            <w:r>
              <w:rPr>
                <w:rFonts w:hint="eastAsia"/>
                <w:lang w:val="en-US" w:eastAsia="zh-CN"/>
              </w:rPr>
              <w:t>60学时</w:t>
            </w:r>
          </w:p>
        </w:tc>
        <w:tc>
          <w:tcPr>
            <w:tcW w:w="1595" w:type="dxa"/>
            <w:tcBorders>
              <w:top w:val="single" w:color="auto" w:sz="4" w:space="0"/>
              <w:left w:val="single" w:color="auto" w:sz="4" w:space="0"/>
              <w:bottom w:val="single" w:color="auto" w:sz="4" w:space="0"/>
              <w:right w:val="single" w:color="auto" w:sz="4" w:space="0"/>
            </w:tcBorders>
          </w:tcPr>
          <w:p w14:paraId="7C349758">
            <w:pPr>
              <w:jc w:val="both"/>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915" w:type="dxa"/>
            <w:tcBorders>
              <w:top w:val="single" w:color="auto" w:sz="4" w:space="0"/>
              <w:left w:val="single" w:color="auto" w:sz="4" w:space="0"/>
              <w:bottom w:val="single" w:color="auto" w:sz="4" w:space="0"/>
              <w:right w:val="single" w:color="auto" w:sz="4" w:space="0"/>
            </w:tcBorders>
          </w:tcPr>
          <w:p w14:paraId="500AEF7B">
            <w:pPr>
              <w:jc w:val="center"/>
              <w:rPr>
                <w:rFonts w:hint="eastAsia"/>
                <w:lang w:val="en-US" w:eastAsia="zh-CN"/>
              </w:rPr>
            </w:pPr>
            <w:r>
              <w:rPr>
                <w:rFonts w:hint="eastAsia"/>
                <w:highlight w:val="none"/>
                <w:shd w:val="clear"/>
                <w:lang w:val="en-US" w:eastAsia="zh-CN"/>
              </w:rPr>
              <w:t>8学时</w:t>
            </w:r>
          </w:p>
        </w:tc>
        <w:tc>
          <w:tcPr>
            <w:tcW w:w="975" w:type="dxa"/>
            <w:tcBorders>
              <w:top w:val="single" w:color="auto" w:sz="4" w:space="0"/>
              <w:left w:val="single" w:color="auto" w:sz="4" w:space="0"/>
              <w:bottom w:val="single" w:color="auto" w:sz="4" w:space="0"/>
              <w:right w:val="single" w:color="auto" w:sz="4" w:space="0"/>
            </w:tcBorders>
            <w:vAlign w:val="center"/>
          </w:tcPr>
          <w:p w14:paraId="208C39AC">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3052" w:type="dxa"/>
            <w:tcBorders>
              <w:top w:val="single" w:color="auto" w:sz="4" w:space="0"/>
              <w:left w:val="single" w:color="auto" w:sz="4" w:space="0"/>
              <w:bottom w:val="single" w:color="auto" w:sz="4" w:space="0"/>
              <w:right w:val="single" w:color="auto" w:sz="4" w:space="0"/>
            </w:tcBorders>
            <w:vAlign w:val="center"/>
          </w:tcPr>
          <w:p w14:paraId="6D3CB020">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4学分</w:t>
            </w:r>
          </w:p>
        </w:tc>
      </w:tr>
      <w:tr w14:paraId="79645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tcPr>
          <w:p w14:paraId="76F6D8C8">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7998" w:type="dxa"/>
            <w:gridSpan w:val="5"/>
            <w:tcBorders>
              <w:top w:val="single" w:color="auto" w:sz="4" w:space="0"/>
              <w:left w:val="single" w:color="auto" w:sz="4" w:space="0"/>
              <w:bottom w:val="single" w:color="auto" w:sz="4" w:space="0"/>
              <w:right w:val="single" w:color="auto" w:sz="4" w:space="0"/>
            </w:tcBorders>
          </w:tcPr>
          <w:p w14:paraId="4E433DD6">
            <w:pPr>
              <w:pStyle w:val="16"/>
              <w:spacing w:before="0" w:beforeAutospacing="0" w:after="0" w:afterAutospacing="0"/>
              <w:jc w:val="center"/>
              <w:rPr>
                <w:rFonts w:hint="default"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油气储运技术专业</w:t>
            </w:r>
          </w:p>
        </w:tc>
      </w:tr>
      <w:tr w14:paraId="15303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1B236FAD">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3971" w:type="dxa"/>
            <w:gridSpan w:val="3"/>
            <w:tcBorders>
              <w:top w:val="single" w:color="auto" w:sz="4" w:space="0"/>
              <w:left w:val="single" w:color="auto" w:sz="4" w:space="0"/>
              <w:right w:val="single" w:color="auto" w:sz="4" w:space="0"/>
            </w:tcBorders>
            <w:vAlign w:val="top"/>
          </w:tcPr>
          <w:p w14:paraId="0AE2CC0F">
            <w:pPr>
              <w:widowControl/>
              <w:jc w:val="left"/>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hint="eastAsia" w:ascii="Arial" w:hAnsi="Arial" w:eastAsia="宋体" w:cs="Arial"/>
                <w:lang w:eastAsia="zh-CN"/>
              </w:rPr>
              <w:instrText xml:space="preserve">,</w:instrText>
            </w:r>
            <w:r>
              <w:rPr>
                <w:rFonts w:hint="eastAsia" w:ascii="Arial" w:hAnsi="Arial" w:eastAsia="宋体" w:cs="Arial"/>
                <w:position w:val="2"/>
                <w:sz w:val="13"/>
                <w:lang w:eastAsia="zh-CN"/>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lang w:eastAsia="zh-CN"/>
              </w:rPr>
              <w:t>□</w:t>
            </w:r>
            <w:r>
              <w:rPr>
                <w:rFonts w:hint="eastAsia"/>
                <w:lang w:val="en-US" w:eastAsia="zh-CN"/>
              </w:rPr>
              <w:t>专业核心课</w:t>
            </w:r>
            <w:r>
              <w:rPr>
                <w:rFonts w:hint="eastAsia"/>
              </w:rPr>
              <w:t>□</w:t>
            </w:r>
            <w:r>
              <w:rPr>
                <w:rFonts w:hint="eastAsia"/>
                <w:lang w:val="en-US" w:eastAsia="zh-CN"/>
              </w:rPr>
              <w:t>专业选修课</w:t>
            </w:r>
            <w:r>
              <w:rPr>
                <w:rFonts w:hint="eastAsia"/>
              </w:rPr>
              <w:t>□</w:t>
            </w:r>
            <w:r>
              <w:rPr>
                <w:rFonts w:hint="eastAsia"/>
                <w:lang w:val="en-US" w:eastAsia="zh-CN"/>
              </w:rPr>
              <w:t>专业技能课</w:t>
            </w:r>
          </w:p>
        </w:tc>
        <w:tc>
          <w:tcPr>
            <w:tcW w:w="975" w:type="dxa"/>
            <w:tcBorders>
              <w:top w:val="single" w:color="auto" w:sz="4" w:space="0"/>
              <w:left w:val="single" w:color="auto" w:sz="4" w:space="0"/>
              <w:bottom w:val="single" w:color="auto" w:sz="4" w:space="0"/>
              <w:right w:val="single" w:color="auto" w:sz="4" w:space="0"/>
            </w:tcBorders>
            <w:vAlign w:val="center"/>
          </w:tcPr>
          <w:p w14:paraId="5745B1F6">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3052" w:type="dxa"/>
            <w:tcBorders>
              <w:top w:val="single" w:color="auto" w:sz="4" w:space="0"/>
              <w:left w:val="single" w:color="auto" w:sz="4" w:space="0"/>
              <w:bottom w:val="single" w:color="auto" w:sz="4" w:space="0"/>
              <w:right w:val="single" w:color="auto" w:sz="4" w:space="0"/>
            </w:tcBorders>
            <w:vAlign w:val="center"/>
          </w:tcPr>
          <w:p w14:paraId="35118511">
            <w:pPr>
              <w:pStyle w:val="16"/>
              <w:shd w:val="clear"/>
              <w:spacing w:before="0" w:beforeAutospacing="0" w:after="0" w:afterAutospacing="0"/>
              <w:ind w:left="-105" w:leftChars="-50" w:right="-105" w:rightChars="-50"/>
              <w:jc w:val="center"/>
              <w:rPr>
                <w:rFonts w:hint="eastAsia" w:ascii="宋体" w:hAnsi="宋体" w:eastAsia="宋体"/>
                <w:bCs/>
                <w:color w:val="auto"/>
                <w:sz w:val="21"/>
                <w:szCs w:val="21"/>
                <w:highlight w:val="none"/>
                <w:lang w:val="en-US" w:eastAsia="zh-CN"/>
              </w:rPr>
            </w:pPr>
            <w:r>
              <w:rPr>
                <w:rFonts w:ascii="Arial" w:hAnsi="Arial" w:eastAsia="宋体" w:cs="Arial"/>
                <w:color w:val="auto"/>
                <w:highlight w:val="none"/>
              </w:rPr>
              <w:fldChar w:fldCharType="begin"/>
            </w:r>
            <w:r>
              <w:rPr>
                <w:rFonts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ascii="Arial" w:hAnsi="Arial" w:eastAsia="宋体" w:cs="Arial"/>
                <w:color w:val="auto"/>
                <w:highlight w:val="none"/>
              </w:rPr>
              <w:instrText xml:space="preserve">)</w:instrText>
            </w:r>
            <w:r>
              <w:rPr>
                <w:rFonts w:ascii="Arial" w:hAnsi="Arial" w:eastAsia="宋体" w:cs="Arial"/>
                <w:color w:val="auto"/>
                <w:highlight w:val="none"/>
              </w:rPr>
              <w:fldChar w:fldCharType="end"/>
            </w:r>
            <w:r>
              <w:rPr>
                <w:rFonts w:hint="eastAsia" w:ascii="宋体" w:hAnsi="宋体" w:eastAsia="宋体"/>
                <w:bCs/>
                <w:color w:val="auto"/>
                <w:sz w:val="21"/>
                <w:szCs w:val="21"/>
                <w:highlight w:val="none"/>
                <w:lang w:val="en-US" w:eastAsia="zh-CN"/>
              </w:rPr>
              <w:t>理论课</w:t>
            </w:r>
            <w:r>
              <w:rPr>
                <w:rFonts w:ascii="Arial" w:hAnsi="Arial" w:eastAsia="宋体" w:cs="Arial"/>
                <w:color w:val="auto"/>
                <w:highlight w:val="none"/>
              </w:rPr>
              <w:fldChar w:fldCharType="begin"/>
            </w:r>
            <w:r>
              <w:rPr>
                <w:rFonts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hint="eastAsia" w:ascii="Arial" w:hAnsi="Arial" w:eastAsia="宋体" w:cs="Arial"/>
                <w:color w:val="auto"/>
                <w:highlight w:val="none"/>
                <w:lang w:eastAsia="zh-CN"/>
              </w:rPr>
              <w:instrText xml:space="preserve">,</w:instrText>
            </w:r>
            <w:r>
              <w:rPr>
                <w:rFonts w:hint="eastAsia" w:ascii="Arial" w:hAnsi="Arial" w:eastAsia="宋体" w:cs="Arial"/>
                <w:color w:val="auto"/>
                <w:position w:val="2"/>
                <w:sz w:val="13"/>
                <w:highlight w:val="none"/>
                <w:lang w:eastAsia="zh-CN"/>
              </w:rPr>
              <w:instrText xml:space="preserve">√</w:instrText>
            </w:r>
            <w:r>
              <w:rPr>
                <w:rFonts w:ascii="Arial" w:hAnsi="Arial" w:eastAsia="宋体" w:cs="Arial"/>
                <w:color w:val="auto"/>
                <w:highlight w:val="none"/>
              </w:rPr>
              <w:instrText xml:space="preserve">)</w:instrText>
            </w:r>
            <w:r>
              <w:rPr>
                <w:rFonts w:ascii="Arial" w:hAnsi="Arial" w:eastAsia="宋体" w:cs="Arial"/>
                <w:color w:val="auto"/>
                <w:highlight w:val="none"/>
              </w:rPr>
              <w:fldChar w:fldCharType="end"/>
            </w:r>
            <w:r>
              <w:rPr>
                <w:rFonts w:hint="eastAsia" w:ascii="宋体" w:hAnsi="宋体" w:eastAsia="宋体"/>
                <w:bCs/>
                <w:color w:val="auto"/>
                <w:sz w:val="21"/>
                <w:szCs w:val="21"/>
                <w:highlight w:val="none"/>
                <w:lang w:val="en-US" w:eastAsia="zh-CN"/>
              </w:rPr>
              <w:t>理实一体</w:t>
            </w:r>
          </w:p>
          <w:p w14:paraId="508B8EC2">
            <w:pPr>
              <w:pStyle w:val="16"/>
              <w:shd w:val="clear"/>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lang w:val="en-US" w:eastAsia="zh-CN"/>
              </w:rPr>
              <w:t>集中性实践环节</w:t>
            </w:r>
          </w:p>
        </w:tc>
      </w:tr>
      <w:tr w14:paraId="57CB0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4A2C32E5">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7998" w:type="dxa"/>
            <w:gridSpan w:val="5"/>
            <w:tcBorders>
              <w:top w:val="single" w:color="auto" w:sz="4" w:space="0"/>
              <w:left w:val="single" w:color="auto" w:sz="4" w:space="0"/>
              <w:right w:val="single" w:color="auto" w:sz="4" w:space="0"/>
            </w:tcBorders>
            <w:vAlign w:val="top"/>
          </w:tcPr>
          <w:p w14:paraId="744E0C9D">
            <w:pPr>
              <w:pStyle w:val="16"/>
              <w:spacing w:before="0" w:beforeAutospacing="0" w:after="0" w:afterAutospacing="0"/>
              <w:ind w:left="-105" w:leftChars="-50" w:right="-105" w:rightChars="-50"/>
              <w:jc w:val="center"/>
              <w:rPr>
                <w:rFonts w:ascii="Arial" w:hAnsi="Arial" w:eastAsia="宋体" w:cs="Arial"/>
                <w:color w:val="auto"/>
              </w:rPr>
            </w:pPr>
            <w:r>
              <w:rPr>
                <w:rFonts w:hint="eastAsia" w:ascii="宋体" w:hAnsi="宋体" w:eastAsia="宋体"/>
                <w:color w:val="auto"/>
                <w:sz w:val="21"/>
                <w:szCs w:val="21"/>
                <w:lang w:val="en-US" w:eastAsia="zh-CN"/>
              </w:rPr>
              <w:t>《高等数学》</w:t>
            </w:r>
            <w:r>
              <w:rPr>
                <w:rFonts w:hint="eastAsia" w:ascii="宋体" w:hAnsi="宋体" w:eastAsia="宋体"/>
                <w:color w:val="auto"/>
                <w:sz w:val="21"/>
                <w:szCs w:val="21"/>
                <w:lang w:eastAsia="zh-CN"/>
              </w:rPr>
              <w:t>等</w:t>
            </w:r>
          </w:p>
        </w:tc>
      </w:tr>
      <w:tr w14:paraId="1B9FF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1B091F00">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7998" w:type="dxa"/>
            <w:gridSpan w:val="5"/>
            <w:tcBorders>
              <w:top w:val="single" w:color="auto" w:sz="4" w:space="0"/>
              <w:left w:val="single" w:color="auto" w:sz="4" w:space="0"/>
              <w:right w:val="single" w:color="auto" w:sz="4" w:space="0"/>
            </w:tcBorders>
            <w:vAlign w:val="top"/>
          </w:tcPr>
          <w:p w14:paraId="70BF1AAB">
            <w:pPr>
              <w:pStyle w:val="16"/>
              <w:spacing w:before="0" w:beforeAutospacing="0" w:after="0" w:afterAutospacing="0"/>
              <w:ind w:left="-105" w:leftChars="-50" w:right="-105" w:rightChars="-50"/>
              <w:jc w:val="center"/>
              <w:rPr>
                <w:rFonts w:hint="default" w:ascii="Arial" w:hAnsi="Arial" w:eastAsia="宋体" w:cs="Arial"/>
                <w:color w:val="auto"/>
                <w:lang w:val="en-US" w:eastAsia="zh-CN"/>
              </w:rPr>
            </w:pPr>
            <w:r>
              <w:rPr>
                <w:rFonts w:hint="eastAsia" w:ascii="Arial" w:hAnsi="Arial" w:eastAsia="宋体" w:cs="Arial"/>
                <w:color w:val="auto"/>
                <w:kern w:val="2"/>
                <w:sz w:val="21"/>
                <w:szCs w:val="24"/>
                <w:lang w:val="en-US" w:eastAsia="zh-CN" w:bidi="ar-SA"/>
              </w:rPr>
              <w:t>《油气储运设备》、《油气管道输送》等</w:t>
            </w:r>
          </w:p>
        </w:tc>
      </w:tr>
      <w:tr w14:paraId="131D1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7CF719C8">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7998" w:type="dxa"/>
            <w:gridSpan w:val="5"/>
            <w:tcBorders>
              <w:top w:val="single" w:color="auto" w:sz="4" w:space="0"/>
              <w:left w:val="single" w:color="auto" w:sz="4" w:space="0"/>
              <w:right w:val="single" w:color="auto" w:sz="4" w:space="0"/>
            </w:tcBorders>
            <w:shd w:val="clear" w:color="auto" w:fill="auto"/>
            <w:vAlign w:val="top"/>
          </w:tcPr>
          <w:p w14:paraId="49350587">
            <w:pPr>
              <w:rPr>
                <w:rFonts w:ascii="Arial" w:hAnsi="Arial" w:eastAsia="宋体" w:cs="Arial"/>
                <w:kern w:val="2"/>
                <w:sz w:val="21"/>
                <w:szCs w:val="24"/>
                <w:lang w:val="en-US" w:eastAsia="zh-CN" w:bidi="ar-SA"/>
              </w:rPr>
            </w:pPr>
            <w:r>
              <w:rPr>
                <w:rFonts w:ascii="Arial" w:hAnsi="Arial" w:eastAsia="宋体" w:cs="Arial"/>
              </w:rPr>
              <w:t>《</w:t>
            </w:r>
            <w:r>
              <w:rPr>
                <w:rFonts w:hint="eastAsia" w:ascii="Arial" w:hAnsi="Arial" w:eastAsia="宋体" w:cs="Arial"/>
                <w:lang w:val="en-US" w:eastAsia="zh-CN"/>
              </w:rPr>
              <w:t>工程流体力学</w:t>
            </w:r>
            <w:r>
              <w:rPr>
                <w:rFonts w:ascii="Arial" w:hAnsi="Arial" w:eastAsia="宋体" w:cs="Arial"/>
              </w:rPr>
              <w:t>》（</w:t>
            </w:r>
            <w:r>
              <w:rPr>
                <w:rFonts w:hint="eastAsia" w:ascii="Arial" w:hAnsi="Arial" w:eastAsia="宋体" w:cs="Arial"/>
                <w:lang w:val="en-US" w:eastAsia="zh-CN"/>
              </w:rPr>
              <w:t>马贵阳</w:t>
            </w:r>
            <w:r>
              <w:rPr>
                <w:rFonts w:hint="eastAsia" w:ascii="Arial" w:hAnsi="Arial" w:eastAsia="宋体" w:cs="Arial"/>
              </w:rPr>
              <w:t>，</w:t>
            </w:r>
            <w:r>
              <w:rPr>
                <w:rFonts w:hint="eastAsia" w:ascii="Arial" w:hAnsi="Arial" w:eastAsia="宋体" w:cs="Arial"/>
                <w:lang w:val="en-US" w:eastAsia="zh-CN"/>
              </w:rPr>
              <w:t>石油工业出版社，2020-06，978-7-5183-3947-1</w:t>
            </w:r>
            <w:r>
              <w:rPr>
                <w:rFonts w:ascii="Arial" w:hAnsi="Arial" w:eastAsia="宋体" w:cs="Arial"/>
              </w:rPr>
              <w:t>)</w:t>
            </w:r>
          </w:p>
        </w:tc>
      </w:tr>
      <w:tr w14:paraId="15813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213A05ED">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3971" w:type="dxa"/>
            <w:gridSpan w:val="3"/>
            <w:tcBorders>
              <w:top w:val="single" w:color="auto" w:sz="4" w:space="0"/>
              <w:left w:val="single" w:color="auto" w:sz="4" w:space="0"/>
              <w:right w:val="single" w:color="auto" w:sz="4" w:space="0"/>
            </w:tcBorders>
            <w:vAlign w:val="top"/>
          </w:tcPr>
          <w:p w14:paraId="4854A12B">
            <w:pPr>
              <w:widowControl/>
              <w:jc w:val="center"/>
              <w:rPr>
                <w:rFonts w:hint="eastAsia" w:eastAsiaTheme="minorEastAsia"/>
                <w:lang w:val="en-US" w:eastAsia="zh-CN"/>
              </w:rPr>
            </w:pPr>
            <w:r>
              <w:rPr>
                <w:rFonts w:hint="eastAsia"/>
                <w:lang w:val="en-US" w:eastAsia="zh-CN"/>
              </w:rPr>
              <w:t>罗嵩男</w:t>
            </w:r>
          </w:p>
        </w:tc>
        <w:tc>
          <w:tcPr>
            <w:tcW w:w="975" w:type="dxa"/>
            <w:tcBorders>
              <w:top w:val="single" w:color="auto" w:sz="4" w:space="0"/>
              <w:left w:val="single" w:color="auto" w:sz="4" w:space="0"/>
              <w:bottom w:val="single" w:color="auto" w:sz="4" w:space="0"/>
              <w:right w:val="single" w:color="auto" w:sz="4" w:space="0"/>
            </w:tcBorders>
            <w:vAlign w:val="center"/>
          </w:tcPr>
          <w:p w14:paraId="3054ABF7">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3052" w:type="dxa"/>
            <w:tcBorders>
              <w:top w:val="single" w:color="auto" w:sz="4" w:space="0"/>
              <w:left w:val="single" w:color="auto" w:sz="4" w:space="0"/>
              <w:bottom w:val="single" w:color="auto" w:sz="4" w:space="0"/>
              <w:right w:val="single" w:color="auto" w:sz="4" w:space="0"/>
            </w:tcBorders>
            <w:vAlign w:val="center"/>
          </w:tcPr>
          <w:p w14:paraId="3B9CF0C5">
            <w:pPr>
              <w:pStyle w:val="16"/>
              <w:spacing w:before="0" w:beforeAutospacing="0" w:after="0" w:afterAutospacing="0"/>
              <w:ind w:left="-105" w:leftChars="-50" w:right="-105" w:rightChars="-5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2025年7月1日</w:t>
            </w:r>
          </w:p>
        </w:tc>
      </w:tr>
      <w:tr w14:paraId="54C27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5670394B">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3971" w:type="dxa"/>
            <w:gridSpan w:val="3"/>
            <w:tcBorders>
              <w:top w:val="single" w:color="auto" w:sz="4" w:space="0"/>
              <w:left w:val="single" w:color="auto" w:sz="4" w:space="0"/>
              <w:right w:val="single" w:color="auto" w:sz="4" w:space="0"/>
            </w:tcBorders>
            <w:vAlign w:val="top"/>
          </w:tcPr>
          <w:p w14:paraId="0148E47C">
            <w:pPr>
              <w:widowControl/>
              <w:jc w:val="center"/>
              <w:rPr>
                <w:rFonts w:hint="default" w:eastAsiaTheme="minorEastAsia"/>
                <w:lang w:val="en-US" w:eastAsia="zh-CN"/>
              </w:rPr>
            </w:pPr>
            <w:r>
              <w:rPr>
                <w:rFonts w:hint="eastAsia"/>
                <w:lang w:eastAsia="zh-CN"/>
              </w:rPr>
              <w:t>潘</w:t>
            </w:r>
            <w:r>
              <w:rPr>
                <w:rFonts w:hint="eastAsia"/>
                <w:lang w:val="en-US" w:eastAsia="zh-CN"/>
              </w:rPr>
              <w:t>长满</w:t>
            </w:r>
          </w:p>
        </w:tc>
        <w:tc>
          <w:tcPr>
            <w:tcW w:w="975" w:type="dxa"/>
            <w:tcBorders>
              <w:top w:val="single" w:color="auto" w:sz="4" w:space="0"/>
              <w:left w:val="single" w:color="auto" w:sz="4" w:space="0"/>
              <w:bottom w:val="single" w:color="auto" w:sz="4" w:space="0"/>
              <w:right w:val="single" w:color="auto" w:sz="4" w:space="0"/>
            </w:tcBorders>
            <w:vAlign w:val="center"/>
          </w:tcPr>
          <w:p w14:paraId="0CADF978">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3052" w:type="dxa"/>
            <w:tcBorders>
              <w:top w:val="single" w:color="auto" w:sz="4" w:space="0"/>
              <w:left w:val="single" w:color="auto" w:sz="4" w:space="0"/>
              <w:bottom w:val="single" w:color="auto" w:sz="4" w:space="0"/>
              <w:right w:val="single" w:color="auto" w:sz="4" w:space="0"/>
            </w:tcBorders>
            <w:vAlign w:val="center"/>
          </w:tcPr>
          <w:p w14:paraId="2E99FDD6">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2025年8月1日</w:t>
            </w:r>
          </w:p>
        </w:tc>
      </w:tr>
    </w:tbl>
    <w:p w14:paraId="1671689A">
      <w:pPr>
        <w:pStyle w:val="3"/>
        <w:bidi w:val="0"/>
        <w:rPr>
          <w:rFonts w:hint="eastAsia"/>
          <w:lang w:val="en-US" w:eastAsia="zh-CN"/>
        </w:rPr>
      </w:pPr>
      <w:r>
        <w:rPr>
          <w:rFonts w:hint="eastAsia"/>
          <w:lang w:val="en-US" w:eastAsia="zh-CN"/>
        </w:rPr>
        <w:t>二、课程定位</w:t>
      </w:r>
    </w:p>
    <w:p w14:paraId="082B4BD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本课程是</w:t>
      </w:r>
      <w:r>
        <w:rPr>
          <w:rFonts w:hint="eastAsia" w:asciiTheme="minorEastAsia" w:hAnsiTheme="minorEastAsia" w:cstheme="minorEastAsia"/>
          <w:sz w:val="24"/>
          <w:szCs w:val="24"/>
          <w:highlight w:val="none"/>
          <w:lang w:val="en-US" w:eastAsia="zh-CN"/>
        </w:rPr>
        <w:t>油气储运技术</w:t>
      </w:r>
      <w:r>
        <w:rPr>
          <w:rFonts w:hint="eastAsia" w:asciiTheme="minorEastAsia" w:hAnsiTheme="minorEastAsia" w:eastAsiaTheme="minorEastAsia" w:cstheme="minorEastAsia"/>
          <w:sz w:val="24"/>
          <w:szCs w:val="24"/>
          <w:highlight w:val="none"/>
          <w:lang w:val="en-US" w:eastAsia="zh-CN"/>
        </w:rPr>
        <w:t>专业必修的一门专业</w:t>
      </w:r>
      <w:r>
        <w:rPr>
          <w:rFonts w:hint="eastAsia" w:asciiTheme="minorEastAsia" w:hAnsiTheme="minorEastAsia" w:cstheme="minorEastAsia"/>
          <w:sz w:val="24"/>
          <w:szCs w:val="24"/>
          <w:highlight w:val="none"/>
          <w:lang w:val="en-US" w:eastAsia="zh-CN"/>
        </w:rPr>
        <w:t>基础</w:t>
      </w:r>
      <w:r>
        <w:rPr>
          <w:rFonts w:hint="eastAsia" w:asciiTheme="minorEastAsia" w:hAnsiTheme="minorEastAsia" w:eastAsiaTheme="minorEastAsia" w:cstheme="minorEastAsia"/>
          <w:sz w:val="24"/>
          <w:szCs w:val="24"/>
          <w:highlight w:val="none"/>
          <w:lang w:val="en-US" w:eastAsia="zh-CN"/>
        </w:rPr>
        <w:t>课程，是在</w:t>
      </w:r>
      <w:r>
        <w:rPr>
          <w:rFonts w:hint="eastAsia" w:asciiTheme="minorEastAsia" w:hAnsiTheme="minorEastAsia" w:cstheme="minorEastAsia"/>
          <w:sz w:val="24"/>
          <w:szCs w:val="24"/>
          <w:highlight w:val="none"/>
          <w:lang w:val="en-US" w:eastAsia="zh-CN"/>
        </w:rPr>
        <w:t>学生已经完成高等数学等课程的学习后</w:t>
      </w:r>
      <w:r>
        <w:rPr>
          <w:rFonts w:hint="eastAsia" w:asciiTheme="minorEastAsia" w:hAnsiTheme="minorEastAsia" w:eastAsiaTheme="minorEastAsia" w:cstheme="minorEastAsia"/>
          <w:sz w:val="24"/>
          <w:szCs w:val="24"/>
          <w:highlight w:val="none"/>
          <w:lang w:val="en-US" w:eastAsia="zh-CN"/>
        </w:rPr>
        <w:t>基础上开设的一门理论+实践的课程，对接专业人才培养目标，面向</w:t>
      </w:r>
      <w:r>
        <w:rPr>
          <w:rFonts w:hint="eastAsia" w:asciiTheme="minorEastAsia" w:hAnsiTheme="minorEastAsia" w:cstheme="minorEastAsia"/>
          <w:sz w:val="24"/>
          <w:szCs w:val="24"/>
          <w:highlight w:val="none"/>
          <w:lang w:val="en-US" w:eastAsia="zh-CN"/>
        </w:rPr>
        <w:t>油气储运</w:t>
      </w:r>
      <w:r>
        <w:rPr>
          <w:rFonts w:hint="eastAsia" w:asciiTheme="minorEastAsia" w:hAnsiTheme="minorEastAsia" w:eastAsiaTheme="minorEastAsia" w:cstheme="minorEastAsia"/>
          <w:sz w:val="24"/>
          <w:szCs w:val="24"/>
          <w:highlight w:val="none"/>
          <w:lang w:val="en-US" w:eastAsia="zh-CN"/>
        </w:rPr>
        <w:t>工作岗位，通过本课程的学习，使学生掌握流体力学的基本概念、原理和分析方法，能够对常见的工程流体问题进行基本分析与计算；培养学生严谨求实的科学态度、规范安全的工程意识以及理论联系实际的工程思维；使学生具备基本的流体测试技能、仪器操作能力、数据处理能力和解决简单工程流体问题的综合应用能力，为后续</w:t>
      </w:r>
      <w:r>
        <w:rPr>
          <w:rFonts w:hint="eastAsia" w:asciiTheme="minorEastAsia" w:hAnsiTheme="minorEastAsia" w:cstheme="minorEastAsia"/>
          <w:sz w:val="24"/>
          <w:szCs w:val="24"/>
          <w:highlight w:val="none"/>
          <w:lang w:val="en-US" w:eastAsia="zh-CN"/>
        </w:rPr>
        <w:t>油气储运设备、油气管道输送、油气集输等</w:t>
      </w:r>
      <w:r>
        <w:rPr>
          <w:rFonts w:hint="eastAsia" w:asciiTheme="minorEastAsia" w:hAnsiTheme="minorEastAsia" w:eastAsiaTheme="minorEastAsia" w:cstheme="minorEastAsia"/>
          <w:sz w:val="24"/>
          <w:szCs w:val="24"/>
          <w:highlight w:val="none"/>
          <w:lang w:val="en-US" w:eastAsia="zh-CN"/>
        </w:rPr>
        <w:t>课程学习奠定基础的课程。同时，将课程思政内容融入</w:t>
      </w:r>
      <w:r>
        <w:rPr>
          <w:rFonts w:hint="eastAsia" w:asciiTheme="minorEastAsia" w:hAnsiTheme="minorEastAsia" w:cstheme="minorEastAsia"/>
          <w:sz w:val="24"/>
          <w:szCs w:val="24"/>
          <w:highlight w:val="none"/>
          <w:lang w:val="en-US" w:eastAsia="zh-CN"/>
        </w:rPr>
        <w:t>课程核心内容体系</w:t>
      </w:r>
      <w:r>
        <w:rPr>
          <w:rFonts w:hint="eastAsia" w:asciiTheme="minorEastAsia" w:hAnsiTheme="minorEastAsia" w:eastAsiaTheme="minorEastAsia" w:cstheme="minorEastAsia"/>
          <w:sz w:val="24"/>
          <w:szCs w:val="24"/>
          <w:highlight w:val="none"/>
          <w:lang w:val="en-US" w:eastAsia="zh-CN"/>
        </w:rPr>
        <w:t>，帮助学生树立正确的世界观、人生观、价值观。</w:t>
      </w:r>
    </w:p>
    <w:p w14:paraId="3D33F08E">
      <w:pPr>
        <w:pStyle w:val="3"/>
        <w:numPr>
          <w:ilvl w:val="0"/>
          <w:numId w:val="3"/>
        </w:numPr>
        <w:bidi w:val="0"/>
        <w:rPr>
          <w:rFonts w:hint="eastAsia"/>
          <w:lang w:val="en-US" w:eastAsia="zh-CN"/>
        </w:rPr>
      </w:pPr>
      <w:r>
        <w:rPr>
          <w:rFonts w:hint="eastAsia"/>
          <w:lang w:val="en-US" w:eastAsia="zh-CN"/>
        </w:rPr>
        <w:t>课程设计思路</w:t>
      </w:r>
    </w:p>
    <w:p w14:paraId="08CC4E2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课程紧密对接油气储运行业对流体输送、计量、控制与安全的核心需求，依据高职人才培养方案及行业技术标准，以《工程流体力学》《油气管道输送技术》等教材为蓝本，系统构建教学内容。课程从储运系统中典型流体介质和关键设备出发，阐述流体的基本物理性质、静力学规律和动力学原理；进而聚焦流动能量方程、流动阻力计算、管路水力分析等核心内容，使学生掌握流体在储运系统中的流动特性与能量转换规律</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培养学生初步的工程计算与系统分析能力，为后续专业课程学习和岗位实践奠定基础。理论教学部分，综合运用多媒体动画、工程实例图解、板书推演进行课堂讲授，强化学生对抽象概念的理解。实践教学部分虚拟仿真操作、企业现场参观等方式，增强学生的动手能力和工程直观认识。推行“校内教师+行业技师”协同授课模式，邀请企业技术骨干参与实践教学环节，分享实际生产中流体相关问题的分析与解决经验，拓宽学生视野，强化职业导向。</w:t>
      </w:r>
    </w:p>
    <w:p w14:paraId="257CA77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基于OBE教育理念，构建以能源报国、精益求精为核心的课程思政主线。通过讲述我国西气东输中俄原油管道等国家重大工程中流体技术攻关的故事，引入行业劳模与工程师严谨计算、保障输运安全的典型案例，潜移默化地培养学生的责任意识、规范意识和工匠精神。结合我国石油工业发展历程中自力更生、技术突破的奋斗史，激发学生的专业认同感和使命感，实现知识传授与价值引领的有机融合。采用分层教学、理实一体的模块化教学模式，将课程内容分为基础理论、工程计算、综合应用三大模块，适应不同学生的学习基础与发展需求。改革评价方式，强化过程考核，构建“课堂表现+实验报告+项目作业+期末测试”的多维度评价体系，注重对学生分析能力、计算能力和解决实际工程问题能力的综合考察。紧密围绕国家能源发展战略与区域产业升级需要，精准对接输油工</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输气工</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管道技术员等岗位能力要求，将行业新技术、新标准、1+X职业技能等级证书内容、相关职业技能大赛以及创新创业训练项目融入教学，推动“岗课赛证”融通。鼓励学生参与校企合作项目、流动系统优化设计等实践活动，初步构建“学以致用、用以促学、学用相长”的育人机制，着力培养具备扎实流体力学基础、良好职业素养和一定技术创新能力的高素质技能型储运人才。</w:t>
      </w:r>
    </w:p>
    <w:p w14:paraId="3646C4EA">
      <w:pPr>
        <w:pStyle w:val="3"/>
        <w:bidi w:val="0"/>
        <w:rPr>
          <w:rFonts w:hint="eastAsia"/>
          <w:lang w:val="en-US" w:eastAsia="zh-CN"/>
        </w:rPr>
      </w:pPr>
      <w:r>
        <w:rPr>
          <w:rFonts w:hint="eastAsia"/>
          <w:lang w:val="en-US" w:eastAsia="zh-CN"/>
        </w:rPr>
        <w:t>四、课程目标</w:t>
      </w:r>
    </w:p>
    <w:p w14:paraId="6F49FA1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知识目标</w:t>
      </w:r>
    </w:p>
    <w:p w14:paraId="068BA67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A1. 了解流体力学在油气储运工程中的地位与作用，以及流体的主要物理性质；</w:t>
      </w:r>
    </w:p>
    <w:p w14:paraId="1729D2D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A2. 熟悉流体静力学基本规律，能阐述静止流体中压力分布规律及对储罐、管道等设备的作用力计算原理；</w:t>
      </w:r>
    </w:p>
    <w:p w14:paraId="47D00D7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A3. 掌握流体动力学连续性方程、伯努利方程及动量方程的核心内容与适用条件；</w:t>
      </w:r>
    </w:p>
    <w:p w14:paraId="4B34BA0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A4. 熟悉流动形态的判别方法，掌握常见管路的阻力损失计算方法；</w:t>
      </w:r>
    </w:p>
    <w:p w14:paraId="51C5EDE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A5. 熟悉孔口出流、管嘴出流及简单管路的水力计算基本方法；</w:t>
      </w:r>
    </w:p>
    <w:p w14:paraId="631D03C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A6. 了解泵在管路系统中的能量供应作用。</w:t>
      </w:r>
    </w:p>
    <w:p w14:paraId="588E744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能力目标</w:t>
      </w:r>
    </w:p>
    <w:p w14:paraId="1F38D8F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B1. 能正确运用流体静力学公式，对常见储运设备进行简单的静压力及总作用力计算；</w:t>
      </w:r>
    </w:p>
    <w:p w14:paraId="0D0005E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B2. 能熟练运用连续性方程、伯努利方程对油气输送管路中的流量、流速、压力等参数进行基本分析与计算；</w:t>
      </w:r>
    </w:p>
    <w:p w14:paraId="72D557F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B3. 能进行简单管路系统的水力计算，初步分析管路特性并对泵的扬程进行匹配估算；</w:t>
      </w:r>
    </w:p>
    <w:p w14:paraId="7F38809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w:t>
      </w:r>
      <w:r>
        <w:rPr>
          <w:rFonts w:hint="eastAsia" w:asciiTheme="minorEastAsia" w:hAnsi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 初步具备识读简单流体系统流程图的能力，并能将简单工程问题抽象为流体力学计算模型。</w:t>
      </w:r>
    </w:p>
    <w:p w14:paraId="4A39D85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素质</w:t>
      </w:r>
      <w:r>
        <w:rPr>
          <w:rFonts w:hint="eastAsia" w:asciiTheme="minorEastAsia" w:hAnsiTheme="minorEastAsia" w:eastAsiaTheme="minorEastAsia" w:cstheme="minorEastAsia"/>
          <w:b/>
          <w:bCs/>
          <w:sz w:val="24"/>
          <w:szCs w:val="24"/>
          <w:highlight w:val="none"/>
        </w:rPr>
        <w:t>目标</w:t>
      </w:r>
    </w:p>
    <w:p w14:paraId="5A5075A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C1. 培养学生建立严谨、求实的工程科学态度和系统性的工程思维方法；</w:t>
      </w:r>
    </w:p>
    <w:p w14:paraId="5D73A00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C2. 培养学生规范操作、安全第一的责任意识，以及在团队实验与项目中的协作沟通能力；</w:t>
      </w:r>
    </w:p>
    <w:p w14:paraId="2813A29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C3. 培养学生理论联系实际，运用流体力学基本原理分析和解决储运工程中简单流动问题的意识与兴趣；</w:t>
      </w:r>
    </w:p>
    <w:p w14:paraId="68BACFA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C4. 培育精益求精、数据说话、重视细节的工匠精神与职业习惯。</w:t>
      </w:r>
    </w:p>
    <w:p w14:paraId="07D9277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1D60450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D1. 职业道德：树立精准计算、合规操作、责任如山的职业理念，深刻理解流体参数精确控制对储运安全的重要性，恪守岗位职责；</w:t>
      </w:r>
    </w:p>
    <w:p w14:paraId="26EA13A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D2. 工匠精神：培育一丝不苟、追根溯源、力求精准的流体计算与实验作风，认识微小误差可能引发的工程风险，培养严谨专注的职业品格；</w:t>
      </w:r>
    </w:p>
    <w:p w14:paraId="2C23AF0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D3. 法治意识与规范意识：增强对国家能源安全、压力管道容器相关法规标准体系的认知，树立严格按标准设计、按规程操作的法纪观念与规范意识；</w:t>
      </w:r>
    </w:p>
    <w:p w14:paraId="59C7F75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D4. 家国情怀与责任担当：通过讲述西气东输等国家重大工程中流体技术攻坚的案例，激发科技报国、能源保障的使命感和自豪感，树立服务国家能源战略的志向；</w:t>
      </w:r>
    </w:p>
    <w:p w14:paraId="1BC2E72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D5. 科学精神与创新意识：通过学习流体力学发展史和前沿应用，培养尊重科学、勇于探索、追求真理的科学精神，鼓励运用新方法优化流动系统；</w:t>
      </w:r>
    </w:p>
    <w:p w14:paraId="726BFAF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D6. 安全意识与生态理念：深刻理解流体泄漏、压力失控等带来的安全与环境风险，牢固树立本质安全与绿色输送的工程伦理观，在设计与操作中贯彻节能降耗、预防污染的理念。</w:t>
      </w:r>
    </w:p>
    <w:p w14:paraId="0B83CBA4">
      <w:pPr>
        <w:pStyle w:val="3"/>
        <w:bidi w:val="0"/>
        <w:rPr>
          <w:rFonts w:hint="eastAsia"/>
          <w:lang w:val="en-US" w:eastAsia="zh-CN"/>
        </w:rPr>
      </w:pPr>
      <w:r>
        <w:rPr>
          <w:rFonts w:hint="eastAsia"/>
          <w:lang w:val="en-US" w:eastAsia="zh-CN"/>
        </w:rPr>
        <w:t>五、课程内容和要求</w:t>
      </w:r>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1068"/>
        <w:gridCol w:w="889"/>
        <w:gridCol w:w="769"/>
        <w:gridCol w:w="899"/>
        <w:gridCol w:w="1029"/>
        <w:gridCol w:w="2464"/>
        <w:gridCol w:w="780"/>
        <w:gridCol w:w="891"/>
      </w:tblGrid>
      <w:tr w14:paraId="61838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537" w:type="pct"/>
            <w:vAlign w:val="center"/>
          </w:tcPr>
          <w:p w14:paraId="347EA20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学习情境（章）</w:t>
            </w:r>
          </w:p>
        </w:tc>
        <w:tc>
          <w:tcPr>
            <w:tcW w:w="542" w:type="pct"/>
            <w:vAlign w:val="center"/>
          </w:tcPr>
          <w:p w14:paraId="0ECB024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451" w:type="pct"/>
            <w:vAlign w:val="center"/>
          </w:tcPr>
          <w:p w14:paraId="21FC76F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知识点(A)</w:t>
            </w:r>
          </w:p>
        </w:tc>
        <w:tc>
          <w:tcPr>
            <w:tcW w:w="390" w:type="pct"/>
            <w:vAlign w:val="center"/>
          </w:tcPr>
          <w:p w14:paraId="79D6653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技能点(B)</w:t>
            </w:r>
          </w:p>
        </w:tc>
        <w:tc>
          <w:tcPr>
            <w:tcW w:w="456" w:type="pct"/>
            <w:vAlign w:val="center"/>
          </w:tcPr>
          <w:p w14:paraId="128C6DF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素质目标(C)</w:t>
            </w:r>
          </w:p>
        </w:tc>
        <w:tc>
          <w:tcPr>
            <w:tcW w:w="522" w:type="pct"/>
            <w:vAlign w:val="center"/>
          </w:tcPr>
          <w:p w14:paraId="294EED4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思政元素(D)</w:t>
            </w:r>
          </w:p>
        </w:tc>
        <w:tc>
          <w:tcPr>
            <w:tcW w:w="1250" w:type="pct"/>
            <w:vAlign w:val="center"/>
          </w:tcPr>
          <w:p w14:paraId="6A7144C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396" w:type="pct"/>
            <w:vAlign w:val="center"/>
          </w:tcPr>
          <w:p w14:paraId="7C3B9C0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452" w:type="pct"/>
            <w:vAlign w:val="center"/>
          </w:tcPr>
          <w:p w14:paraId="39DA061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4973B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pct"/>
            <w:vMerge w:val="restart"/>
            <w:vAlign w:val="center"/>
          </w:tcPr>
          <w:p w14:paraId="52280E9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第一章 流体力学基本概念</w:t>
            </w:r>
          </w:p>
        </w:tc>
        <w:tc>
          <w:tcPr>
            <w:tcW w:w="542" w:type="pct"/>
            <w:vAlign w:val="center"/>
          </w:tcPr>
          <w:p w14:paraId="03992C2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第一节</w:t>
            </w:r>
          </w:p>
        </w:tc>
        <w:tc>
          <w:tcPr>
            <w:tcW w:w="451" w:type="pct"/>
            <w:vAlign w:val="center"/>
          </w:tcPr>
          <w:p w14:paraId="3C8E159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A1</w:t>
            </w:r>
          </w:p>
        </w:tc>
        <w:tc>
          <w:tcPr>
            <w:tcW w:w="390" w:type="pct"/>
            <w:vAlign w:val="center"/>
          </w:tcPr>
          <w:p w14:paraId="05AC27A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B2</w:t>
            </w:r>
          </w:p>
        </w:tc>
        <w:tc>
          <w:tcPr>
            <w:tcW w:w="456" w:type="pct"/>
            <w:vAlign w:val="center"/>
          </w:tcPr>
          <w:p w14:paraId="3BA589F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C3</w:t>
            </w:r>
          </w:p>
        </w:tc>
        <w:tc>
          <w:tcPr>
            <w:tcW w:w="522" w:type="pct"/>
            <w:vAlign w:val="center"/>
          </w:tcPr>
          <w:p w14:paraId="20DC350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D1,D5</w:t>
            </w:r>
          </w:p>
        </w:tc>
        <w:tc>
          <w:tcPr>
            <w:tcW w:w="1250" w:type="pct"/>
            <w:vAlign w:val="center"/>
          </w:tcPr>
          <w:p w14:paraId="3770BED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知识目标1</w:t>
            </w:r>
            <w:r>
              <w:rPr>
                <w:rFonts w:hint="eastAsia" w:asciiTheme="minorEastAsia" w:hAnsiTheme="minorEastAsia" w:eastAsiaTheme="minorEastAsia" w:cstheme="minorEastAsia"/>
                <w:sz w:val="21"/>
                <w:szCs w:val="21"/>
                <w:highlight w:val="none"/>
                <w:lang w:val="en-US" w:eastAsia="zh-CN"/>
              </w:rPr>
              <w:br w:type="textWrapping"/>
            </w:r>
            <w:r>
              <w:rPr>
                <w:rFonts w:hint="eastAsia" w:asciiTheme="minorEastAsia" w:hAnsiTheme="minorEastAsia" w:eastAsiaTheme="minorEastAsia" w:cstheme="minorEastAsia"/>
                <w:sz w:val="21"/>
                <w:szCs w:val="21"/>
                <w:highlight w:val="none"/>
                <w:lang w:val="en-US" w:eastAsia="zh-CN"/>
              </w:rPr>
              <w:t>能力目标2</w:t>
            </w:r>
            <w:r>
              <w:rPr>
                <w:rFonts w:hint="eastAsia" w:asciiTheme="minorEastAsia" w:hAnsiTheme="minorEastAsia" w:eastAsiaTheme="minorEastAsia" w:cstheme="minorEastAsia"/>
                <w:sz w:val="21"/>
                <w:szCs w:val="21"/>
                <w:highlight w:val="none"/>
                <w:lang w:val="en-US" w:eastAsia="zh-CN"/>
              </w:rPr>
              <w:br w:type="textWrapping"/>
            </w:r>
            <w:r>
              <w:rPr>
                <w:rFonts w:hint="eastAsia" w:asciiTheme="minorEastAsia" w:hAnsiTheme="minorEastAsia" w:eastAsiaTheme="minorEastAsia" w:cstheme="minorEastAsia"/>
                <w:sz w:val="21"/>
                <w:szCs w:val="21"/>
                <w:highlight w:val="none"/>
                <w:lang w:val="en-US" w:eastAsia="zh-CN"/>
              </w:rPr>
              <w:t>素质目标3</w:t>
            </w:r>
          </w:p>
        </w:tc>
        <w:tc>
          <w:tcPr>
            <w:tcW w:w="396" w:type="pct"/>
            <w:vAlign w:val="center"/>
          </w:tcPr>
          <w:p w14:paraId="5D9C8DB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w:t>
            </w:r>
          </w:p>
        </w:tc>
        <w:tc>
          <w:tcPr>
            <w:tcW w:w="452" w:type="pct"/>
            <w:vAlign w:val="center"/>
          </w:tcPr>
          <w:p w14:paraId="0F20B5B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heme="minorEastAsia" w:hAnsiTheme="minorEastAsia" w:eastAsiaTheme="minorEastAsia" w:cstheme="minorEastAsia"/>
                <w:sz w:val="21"/>
                <w:szCs w:val="21"/>
                <w:highlight w:val="none"/>
                <w:lang w:val="en-US" w:eastAsia="zh-CN"/>
              </w:rPr>
            </w:pPr>
          </w:p>
        </w:tc>
      </w:tr>
      <w:tr w14:paraId="3742F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pct"/>
            <w:vMerge w:val="continue"/>
            <w:vAlign w:val="center"/>
          </w:tcPr>
          <w:p w14:paraId="748CBDE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c>
          <w:tcPr>
            <w:tcW w:w="542" w:type="pct"/>
            <w:vAlign w:val="center"/>
          </w:tcPr>
          <w:p w14:paraId="26F413B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第二节</w:t>
            </w:r>
          </w:p>
        </w:tc>
        <w:tc>
          <w:tcPr>
            <w:tcW w:w="451" w:type="pct"/>
            <w:vAlign w:val="center"/>
          </w:tcPr>
          <w:p w14:paraId="15D91CB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A1</w:t>
            </w:r>
          </w:p>
        </w:tc>
        <w:tc>
          <w:tcPr>
            <w:tcW w:w="390" w:type="pct"/>
            <w:vAlign w:val="center"/>
          </w:tcPr>
          <w:p w14:paraId="5CAA44F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B2</w:t>
            </w:r>
          </w:p>
        </w:tc>
        <w:tc>
          <w:tcPr>
            <w:tcW w:w="456" w:type="pct"/>
            <w:vAlign w:val="center"/>
          </w:tcPr>
          <w:p w14:paraId="5736A36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C1</w:t>
            </w:r>
          </w:p>
        </w:tc>
        <w:tc>
          <w:tcPr>
            <w:tcW w:w="522" w:type="pct"/>
            <w:vAlign w:val="center"/>
          </w:tcPr>
          <w:p w14:paraId="0B70D8F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D1,D5</w:t>
            </w:r>
          </w:p>
        </w:tc>
        <w:tc>
          <w:tcPr>
            <w:tcW w:w="1250" w:type="pct"/>
            <w:vAlign w:val="center"/>
          </w:tcPr>
          <w:p w14:paraId="7574E33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知识目标1</w:t>
            </w:r>
            <w:r>
              <w:rPr>
                <w:rFonts w:hint="eastAsia" w:asciiTheme="minorEastAsia" w:hAnsiTheme="minorEastAsia" w:eastAsiaTheme="minorEastAsia" w:cstheme="minorEastAsia"/>
                <w:sz w:val="21"/>
                <w:szCs w:val="21"/>
                <w:highlight w:val="none"/>
                <w:lang w:val="en-US" w:eastAsia="zh-CN"/>
              </w:rPr>
              <w:br w:type="textWrapping"/>
            </w:r>
            <w:r>
              <w:rPr>
                <w:rFonts w:hint="eastAsia" w:asciiTheme="minorEastAsia" w:hAnsiTheme="minorEastAsia" w:eastAsiaTheme="minorEastAsia" w:cstheme="minorEastAsia"/>
                <w:sz w:val="21"/>
                <w:szCs w:val="21"/>
                <w:highlight w:val="none"/>
                <w:lang w:val="en-US" w:eastAsia="zh-CN"/>
              </w:rPr>
              <w:t>能力目标2</w:t>
            </w:r>
            <w:r>
              <w:rPr>
                <w:rFonts w:hint="eastAsia" w:asciiTheme="minorEastAsia" w:hAnsiTheme="minorEastAsia" w:eastAsiaTheme="minorEastAsia" w:cstheme="minorEastAsia"/>
                <w:sz w:val="21"/>
                <w:szCs w:val="21"/>
                <w:highlight w:val="none"/>
                <w:lang w:val="en-US" w:eastAsia="zh-CN"/>
              </w:rPr>
              <w:br w:type="textWrapping"/>
            </w:r>
            <w:r>
              <w:rPr>
                <w:rFonts w:hint="eastAsia" w:asciiTheme="minorEastAsia" w:hAnsiTheme="minorEastAsia" w:eastAsiaTheme="minorEastAsia" w:cstheme="minorEastAsia"/>
                <w:sz w:val="21"/>
                <w:szCs w:val="21"/>
                <w:highlight w:val="none"/>
                <w:lang w:val="en-US" w:eastAsia="zh-CN"/>
              </w:rPr>
              <w:t>素质目标1</w:t>
            </w:r>
          </w:p>
        </w:tc>
        <w:tc>
          <w:tcPr>
            <w:tcW w:w="396" w:type="pct"/>
            <w:vAlign w:val="center"/>
          </w:tcPr>
          <w:p w14:paraId="5A52FA3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w:t>
            </w:r>
          </w:p>
        </w:tc>
        <w:tc>
          <w:tcPr>
            <w:tcW w:w="452" w:type="pct"/>
            <w:vAlign w:val="center"/>
          </w:tcPr>
          <w:p w14:paraId="5EA1B96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p>
        </w:tc>
      </w:tr>
      <w:tr w14:paraId="0D063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pct"/>
            <w:vMerge w:val="continue"/>
            <w:vAlign w:val="center"/>
          </w:tcPr>
          <w:p w14:paraId="09B7451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c>
          <w:tcPr>
            <w:tcW w:w="542" w:type="pct"/>
            <w:vAlign w:val="center"/>
          </w:tcPr>
          <w:p w14:paraId="43F6A38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第三节</w:t>
            </w:r>
          </w:p>
        </w:tc>
        <w:tc>
          <w:tcPr>
            <w:tcW w:w="451" w:type="pct"/>
            <w:vAlign w:val="center"/>
          </w:tcPr>
          <w:p w14:paraId="1F755B3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A1</w:t>
            </w:r>
          </w:p>
        </w:tc>
        <w:tc>
          <w:tcPr>
            <w:tcW w:w="390" w:type="pct"/>
            <w:vAlign w:val="center"/>
          </w:tcPr>
          <w:p w14:paraId="41E68DC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B4</w:t>
            </w:r>
          </w:p>
        </w:tc>
        <w:tc>
          <w:tcPr>
            <w:tcW w:w="456" w:type="pct"/>
            <w:vAlign w:val="center"/>
          </w:tcPr>
          <w:p w14:paraId="4296312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C3</w:t>
            </w:r>
          </w:p>
        </w:tc>
        <w:tc>
          <w:tcPr>
            <w:tcW w:w="522" w:type="pct"/>
            <w:vAlign w:val="center"/>
          </w:tcPr>
          <w:p w14:paraId="1A17F18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D4,D6</w:t>
            </w:r>
          </w:p>
        </w:tc>
        <w:tc>
          <w:tcPr>
            <w:tcW w:w="1250" w:type="pct"/>
            <w:vAlign w:val="center"/>
          </w:tcPr>
          <w:p w14:paraId="03307BE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知识目标1</w:t>
            </w:r>
            <w:r>
              <w:rPr>
                <w:rFonts w:hint="eastAsia" w:asciiTheme="minorEastAsia" w:hAnsiTheme="minorEastAsia" w:eastAsiaTheme="minorEastAsia" w:cstheme="minorEastAsia"/>
                <w:sz w:val="21"/>
                <w:szCs w:val="21"/>
                <w:highlight w:val="none"/>
                <w:lang w:val="en-US" w:eastAsia="zh-CN"/>
              </w:rPr>
              <w:br w:type="textWrapping"/>
            </w:r>
            <w:r>
              <w:rPr>
                <w:rFonts w:hint="eastAsia" w:asciiTheme="minorEastAsia" w:hAnsiTheme="minorEastAsia" w:eastAsiaTheme="minorEastAsia" w:cstheme="minorEastAsia"/>
                <w:sz w:val="21"/>
                <w:szCs w:val="21"/>
                <w:highlight w:val="none"/>
                <w:lang w:val="en-US" w:eastAsia="zh-CN"/>
              </w:rPr>
              <w:t>能力目标4</w:t>
            </w:r>
            <w:r>
              <w:rPr>
                <w:rFonts w:hint="eastAsia" w:asciiTheme="minorEastAsia" w:hAnsiTheme="minorEastAsia" w:eastAsiaTheme="minorEastAsia" w:cstheme="minorEastAsia"/>
                <w:sz w:val="21"/>
                <w:szCs w:val="21"/>
                <w:highlight w:val="none"/>
                <w:lang w:val="en-US" w:eastAsia="zh-CN"/>
              </w:rPr>
              <w:br w:type="textWrapping"/>
            </w:r>
            <w:r>
              <w:rPr>
                <w:rFonts w:hint="eastAsia" w:asciiTheme="minorEastAsia" w:hAnsiTheme="minorEastAsia" w:eastAsiaTheme="minorEastAsia" w:cstheme="minorEastAsia"/>
                <w:sz w:val="21"/>
                <w:szCs w:val="21"/>
                <w:highlight w:val="none"/>
                <w:lang w:val="en-US" w:eastAsia="zh-CN"/>
              </w:rPr>
              <w:t>素质目标3</w:t>
            </w:r>
          </w:p>
        </w:tc>
        <w:tc>
          <w:tcPr>
            <w:tcW w:w="396" w:type="pct"/>
            <w:vAlign w:val="center"/>
          </w:tcPr>
          <w:p w14:paraId="4909961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w:t>
            </w:r>
          </w:p>
        </w:tc>
        <w:tc>
          <w:tcPr>
            <w:tcW w:w="452" w:type="pct"/>
            <w:vAlign w:val="center"/>
          </w:tcPr>
          <w:p w14:paraId="21AD5E7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p>
        </w:tc>
      </w:tr>
      <w:tr w14:paraId="5CEB9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pct"/>
            <w:vMerge w:val="restart"/>
            <w:vAlign w:val="center"/>
          </w:tcPr>
          <w:p w14:paraId="4808F1C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第二章流体静力学</w:t>
            </w:r>
          </w:p>
        </w:tc>
        <w:tc>
          <w:tcPr>
            <w:tcW w:w="542" w:type="pct"/>
            <w:vAlign w:val="center"/>
          </w:tcPr>
          <w:p w14:paraId="6A88735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第一节</w:t>
            </w:r>
          </w:p>
        </w:tc>
        <w:tc>
          <w:tcPr>
            <w:tcW w:w="451" w:type="pct"/>
            <w:vAlign w:val="center"/>
          </w:tcPr>
          <w:p w14:paraId="5D0236D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A2</w:t>
            </w:r>
          </w:p>
        </w:tc>
        <w:tc>
          <w:tcPr>
            <w:tcW w:w="390" w:type="pct"/>
            <w:vAlign w:val="center"/>
          </w:tcPr>
          <w:p w14:paraId="443193B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B1</w:t>
            </w:r>
          </w:p>
        </w:tc>
        <w:tc>
          <w:tcPr>
            <w:tcW w:w="456" w:type="pct"/>
            <w:vAlign w:val="center"/>
          </w:tcPr>
          <w:p w14:paraId="41396EE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C1, C4</w:t>
            </w:r>
          </w:p>
        </w:tc>
        <w:tc>
          <w:tcPr>
            <w:tcW w:w="522" w:type="pct"/>
            <w:vAlign w:val="center"/>
          </w:tcPr>
          <w:p w14:paraId="70C7BEC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D2,D6</w:t>
            </w:r>
          </w:p>
        </w:tc>
        <w:tc>
          <w:tcPr>
            <w:tcW w:w="1250" w:type="pct"/>
            <w:vAlign w:val="center"/>
          </w:tcPr>
          <w:p w14:paraId="1E6504F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知识目标2</w:t>
            </w:r>
            <w:r>
              <w:rPr>
                <w:rFonts w:hint="eastAsia" w:asciiTheme="minorEastAsia" w:hAnsiTheme="minorEastAsia" w:eastAsiaTheme="minorEastAsia" w:cstheme="minorEastAsia"/>
                <w:sz w:val="21"/>
                <w:szCs w:val="21"/>
                <w:highlight w:val="none"/>
                <w:lang w:val="en-US" w:eastAsia="zh-CN"/>
              </w:rPr>
              <w:br w:type="textWrapping"/>
            </w:r>
            <w:r>
              <w:rPr>
                <w:rFonts w:hint="eastAsia" w:asciiTheme="minorEastAsia" w:hAnsiTheme="minorEastAsia" w:eastAsiaTheme="minorEastAsia" w:cstheme="minorEastAsia"/>
                <w:sz w:val="21"/>
                <w:szCs w:val="21"/>
                <w:highlight w:val="none"/>
                <w:lang w:val="en-US" w:eastAsia="zh-CN"/>
              </w:rPr>
              <w:t>能力目标1</w:t>
            </w:r>
            <w:r>
              <w:rPr>
                <w:rFonts w:hint="eastAsia" w:asciiTheme="minorEastAsia" w:hAnsiTheme="minorEastAsia" w:eastAsiaTheme="minorEastAsia" w:cstheme="minorEastAsia"/>
                <w:sz w:val="21"/>
                <w:szCs w:val="21"/>
                <w:highlight w:val="none"/>
                <w:lang w:val="en-US" w:eastAsia="zh-CN"/>
              </w:rPr>
              <w:br w:type="textWrapping"/>
            </w:r>
            <w:r>
              <w:rPr>
                <w:rFonts w:hint="eastAsia" w:asciiTheme="minorEastAsia" w:hAnsiTheme="minorEastAsia" w:eastAsiaTheme="minorEastAsia" w:cstheme="minorEastAsia"/>
                <w:sz w:val="21"/>
                <w:szCs w:val="21"/>
                <w:highlight w:val="none"/>
                <w:lang w:val="en-US" w:eastAsia="zh-CN"/>
              </w:rPr>
              <w:t>素质目标1、4</w:t>
            </w:r>
          </w:p>
        </w:tc>
        <w:tc>
          <w:tcPr>
            <w:tcW w:w="396" w:type="pct"/>
            <w:vAlign w:val="center"/>
          </w:tcPr>
          <w:p w14:paraId="48B20C8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w:t>
            </w:r>
          </w:p>
        </w:tc>
        <w:tc>
          <w:tcPr>
            <w:tcW w:w="452" w:type="pct"/>
            <w:vAlign w:val="center"/>
          </w:tcPr>
          <w:p w14:paraId="0629319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p>
        </w:tc>
      </w:tr>
      <w:tr w14:paraId="65A1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pct"/>
            <w:vMerge w:val="continue"/>
            <w:vAlign w:val="center"/>
          </w:tcPr>
          <w:p w14:paraId="5F74185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c>
          <w:tcPr>
            <w:tcW w:w="542" w:type="pct"/>
            <w:vAlign w:val="center"/>
          </w:tcPr>
          <w:p w14:paraId="207DB41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第二节</w:t>
            </w:r>
          </w:p>
        </w:tc>
        <w:tc>
          <w:tcPr>
            <w:tcW w:w="451" w:type="pct"/>
            <w:vAlign w:val="center"/>
          </w:tcPr>
          <w:p w14:paraId="5F0290B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A2</w:t>
            </w:r>
          </w:p>
        </w:tc>
        <w:tc>
          <w:tcPr>
            <w:tcW w:w="390" w:type="pct"/>
            <w:vAlign w:val="center"/>
          </w:tcPr>
          <w:p w14:paraId="167DBDC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B1</w:t>
            </w:r>
          </w:p>
        </w:tc>
        <w:tc>
          <w:tcPr>
            <w:tcW w:w="456" w:type="pct"/>
            <w:vAlign w:val="center"/>
          </w:tcPr>
          <w:p w14:paraId="2BEF844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C1, C4</w:t>
            </w:r>
          </w:p>
        </w:tc>
        <w:tc>
          <w:tcPr>
            <w:tcW w:w="522" w:type="pct"/>
            <w:vAlign w:val="center"/>
          </w:tcPr>
          <w:p w14:paraId="1F44C4E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D2</w:t>
            </w:r>
          </w:p>
        </w:tc>
        <w:tc>
          <w:tcPr>
            <w:tcW w:w="1250" w:type="pct"/>
            <w:vAlign w:val="center"/>
          </w:tcPr>
          <w:p w14:paraId="61900D7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知识目标2</w:t>
            </w:r>
            <w:r>
              <w:rPr>
                <w:rFonts w:hint="eastAsia" w:asciiTheme="minorEastAsia" w:hAnsiTheme="minorEastAsia" w:eastAsiaTheme="minorEastAsia" w:cstheme="minorEastAsia"/>
                <w:sz w:val="21"/>
                <w:szCs w:val="21"/>
                <w:highlight w:val="none"/>
                <w:lang w:val="en-US" w:eastAsia="zh-CN"/>
              </w:rPr>
              <w:br w:type="textWrapping"/>
            </w:r>
            <w:r>
              <w:rPr>
                <w:rFonts w:hint="eastAsia" w:asciiTheme="minorEastAsia" w:hAnsiTheme="minorEastAsia" w:eastAsiaTheme="minorEastAsia" w:cstheme="minorEastAsia"/>
                <w:sz w:val="21"/>
                <w:szCs w:val="21"/>
                <w:highlight w:val="none"/>
                <w:lang w:val="en-US" w:eastAsia="zh-CN"/>
              </w:rPr>
              <w:t>能力目标1</w:t>
            </w:r>
            <w:r>
              <w:rPr>
                <w:rFonts w:hint="eastAsia" w:asciiTheme="minorEastAsia" w:hAnsiTheme="minorEastAsia" w:eastAsiaTheme="minorEastAsia" w:cstheme="minorEastAsia"/>
                <w:sz w:val="21"/>
                <w:szCs w:val="21"/>
                <w:highlight w:val="none"/>
                <w:lang w:val="en-US" w:eastAsia="zh-CN"/>
              </w:rPr>
              <w:br w:type="textWrapping"/>
            </w:r>
            <w:r>
              <w:rPr>
                <w:rFonts w:hint="eastAsia" w:asciiTheme="minorEastAsia" w:hAnsiTheme="minorEastAsia" w:eastAsiaTheme="minorEastAsia" w:cstheme="minorEastAsia"/>
                <w:sz w:val="21"/>
                <w:szCs w:val="21"/>
                <w:highlight w:val="none"/>
                <w:lang w:val="en-US" w:eastAsia="zh-CN"/>
              </w:rPr>
              <w:t>素质目标1、4</w:t>
            </w:r>
          </w:p>
        </w:tc>
        <w:tc>
          <w:tcPr>
            <w:tcW w:w="396" w:type="pct"/>
            <w:vAlign w:val="center"/>
          </w:tcPr>
          <w:p w14:paraId="424A324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w:t>
            </w:r>
          </w:p>
        </w:tc>
        <w:tc>
          <w:tcPr>
            <w:tcW w:w="452" w:type="pct"/>
            <w:vAlign w:val="center"/>
          </w:tcPr>
          <w:p w14:paraId="427BF9E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p>
        </w:tc>
      </w:tr>
      <w:tr w14:paraId="3D0B1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pct"/>
            <w:vMerge w:val="continue"/>
            <w:vAlign w:val="center"/>
          </w:tcPr>
          <w:p w14:paraId="253F89E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c>
          <w:tcPr>
            <w:tcW w:w="542" w:type="pct"/>
            <w:vAlign w:val="center"/>
          </w:tcPr>
          <w:p w14:paraId="7741761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第三节</w:t>
            </w:r>
          </w:p>
        </w:tc>
        <w:tc>
          <w:tcPr>
            <w:tcW w:w="451" w:type="pct"/>
            <w:vAlign w:val="center"/>
          </w:tcPr>
          <w:p w14:paraId="212AB0C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A2</w:t>
            </w:r>
          </w:p>
        </w:tc>
        <w:tc>
          <w:tcPr>
            <w:tcW w:w="390" w:type="pct"/>
            <w:vAlign w:val="center"/>
          </w:tcPr>
          <w:p w14:paraId="170E533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B1</w:t>
            </w:r>
          </w:p>
        </w:tc>
        <w:tc>
          <w:tcPr>
            <w:tcW w:w="456" w:type="pct"/>
            <w:vAlign w:val="center"/>
          </w:tcPr>
          <w:p w14:paraId="00A391B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C1, C4</w:t>
            </w:r>
          </w:p>
        </w:tc>
        <w:tc>
          <w:tcPr>
            <w:tcW w:w="522" w:type="pct"/>
            <w:vAlign w:val="center"/>
          </w:tcPr>
          <w:p w14:paraId="7BE5362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D2,D3</w:t>
            </w:r>
          </w:p>
        </w:tc>
        <w:tc>
          <w:tcPr>
            <w:tcW w:w="1250" w:type="pct"/>
            <w:vAlign w:val="center"/>
          </w:tcPr>
          <w:p w14:paraId="0613F71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知识目标2</w:t>
            </w:r>
            <w:r>
              <w:rPr>
                <w:rFonts w:hint="eastAsia" w:asciiTheme="minorEastAsia" w:hAnsiTheme="minorEastAsia" w:eastAsiaTheme="minorEastAsia" w:cstheme="minorEastAsia"/>
                <w:sz w:val="21"/>
                <w:szCs w:val="21"/>
                <w:highlight w:val="none"/>
                <w:lang w:val="en-US" w:eastAsia="zh-CN"/>
              </w:rPr>
              <w:br w:type="textWrapping"/>
            </w:r>
            <w:r>
              <w:rPr>
                <w:rFonts w:hint="eastAsia" w:asciiTheme="minorEastAsia" w:hAnsiTheme="minorEastAsia" w:eastAsiaTheme="minorEastAsia" w:cstheme="minorEastAsia"/>
                <w:sz w:val="21"/>
                <w:szCs w:val="21"/>
                <w:highlight w:val="none"/>
                <w:lang w:val="en-US" w:eastAsia="zh-CN"/>
              </w:rPr>
              <w:t>能力目标1</w:t>
            </w:r>
            <w:r>
              <w:rPr>
                <w:rFonts w:hint="eastAsia" w:asciiTheme="minorEastAsia" w:hAnsiTheme="minorEastAsia" w:eastAsiaTheme="minorEastAsia" w:cstheme="minorEastAsia"/>
                <w:sz w:val="21"/>
                <w:szCs w:val="21"/>
                <w:highlight w:val="none"/>
                <w:lang w:val="en-US" w:eastAsia="zh-CN"/>
              </w:rPr>
              <w:br w:type="textWrapping"/>
            </w:r>
            <w:r>
              <w:rPr>
                <w:rFonts w:hint="eastAsia" w:asciiTheme="minorEastAsia" w:hAnsiTheme="minorEastAsia" w:eastAsiaTheme="minorEastAsia" w:cstheme="minorEastAsia"/>
                <w:sz w:val="21"/>
                <w:szCs w:val="21"/>
                <w:highlight w:val="none"/>
                <w:lang w:val="en-US" w:eastAsia="zh-CN"/>
              </w:rPr>
              <w:t>素质目标1、4</w:t>
            </w:r>
          </w:p>
        </w:tc>
        <w:tc>
          <w:tcPr>
            <w:tcW w:w="396" w:type="pct"/>
            <w:vAlign w:val="center"/>
          </w:tcPr>
          <w:p w14:paraId="73D87F3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w:t>
            </w:r>
          </w:p>
        </w:tc>
        <w:tc>
          <w:tcPr>
            <w:tcW w:w="452" w:type="pct"/>
            <w:vAlign w:val="center"/>
          </w:tcPr>
          <w:p w14:paraId="36E9FCD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p>
        </w:tc>
      </w:tr>
      <w:tr w14:paraId="44722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pct"/>
            <w:vMerge w:val="restart"/>
            <w:vAlign w:val="center"/>
          </w:tcPr>
          <w:p w14:paraId="4382D61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第三章流体动力学</w:t>
            </w:r>
          </w:p>
        </w:tc>
        <w:tc>
          <w:tcPr>
            <w:tcW w:w="542" w:type="pct"/>
            <w:vAlign w:val="center"/>
          </w:tcPr>
          <w:p w14:paraId="7F83744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第一节</w:t>
            </w:r>
          </w:p>
        </w:tc>
        <w:tc>
          <w:tcPr>
            <w:tcW w:w="451" w:type="pct"/>
            <w:vAlign w:val="center"/>
          </w:tcPr>
          <w:p w14:paraId="43326C8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A3</w:t>
            </w:r>
          </w:p>
        </w:tc>
        <w:tc>
          <w:tcPr>
            <w:tcW w:w="390" w:type="pct"/>
            <w:vAlign w:val="center"/>
          </w:tcPr>
          <w:p w14:paraId="45335A5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B2</w:t>
            </w:r>
          </w:p>
        </w:tc>
        <w:tc>
          <w:tcPr>
            <w:tcW w:w="456" w:type="pct"/>
            <w:vAlign w:val="center"/>
          </w:tcPr>
          <w:p w14:paraId="46BF279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C1, C4</w:t>
            </w:r>
          </w:p>
        </w:tc>
        <w:tc>
          <w:tcPr>
            <w:tcW w:w="522" w:type="pct"/>
            <w:vAlign w:val="center"/>
          </w:tcPr>
          <w:p w14:paraId="4EAA6A1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D2,D5</w:t>
            </w:r>
          </w:p>
        </w:tc>
        <w:tc>
          <w:tcPr>
            <w:tcW w:w="1250" w:type="pct"/>
            <w:vAlign w:val="center"/>
          </w:tcPr>
          <w:p w14:paraId="73BD1A9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知识目标3</w:t>
            </w:r>
            <w:r>
              <w:rPr>
                <w:rFonts w:hint="eastAsia" w:asciiTheme="minorEastAsia" w:hAnsiTheme="minorEastAsia" w:eastAsiaTheme="minorEastAsia" w:cstheme="minorEastAsia"/>
                <w:sz w:val="21"/>
                <w:szCs w:val="21"/>
                <w:highlight w:val="none"/>
                <w:lang w:val="en-US" w:eastAsia="zh-CN"/>
              </w:rPr>
              <w:br w:type="textWrapping"/>
            </w:r>
            <w:r>
              <w:rPr>
                <w:rFonts w:hint="eastAsia" w:asciiTheme="minorEastAsia" w:hAnsiTheme="minorEastAsia" w:eastAsiaTheme="minorEastAsia" w:cstheme="minorEastAsia"/>
                <w:sz w:val="21"/>
                <w:szCs w:val="21"/>
                <w:highlight w:val="none"/>
                <w:lang w:val="en-US" w:eastAsia="zh-CN"/>
              </w:rPr>
              <w:t>能力目标2</w:t>
            </w:r>
            <w:r>
              <w:rPr>
                <w:rFonts w:hint="eastAsia" w:asciiTheme="minorEastAsia" w:hAnsiTheme="minorEastAsia" w:eastAsiaTheme="minorEastAsia" w:cstheme="minorEastAsia"/>
                <w:sz w:val="21"/>
                <w:szCs w:val="21"/>
                <w:highlight w:val="none"/>
                <w:lang w:val="en-US" w:eastAsia="zh-CN"/>
              </w:rPr>
              <w:br w:type="textWrapping"/>
            </w:r>
            <w:r>
              <w:rPr>
                <w:rFonts w:hint="eastAsia" w:asciiTheme="minorEastAsia" w:hAnsiTheme="minorEastAsia" w:eastAsiaTheme="minorEastAsia" w:cstheme="minorEastAsia"/>
                <w:sz w:val="21"/>
                <w:szCs w:val="21"/>
                <w:highlight w:val="none"/>
                <w:lang w:val="en-US" w:eastAsia="zh-CN"/>
              </w:rPr>
              <w:t>素质目标1、4</w:t>
            </w:r>
          </w:p>
        </w:tc>
        <w:tc>
          <w:tcPr>
            <w:tcW w:w="396" w:type="pct"/>
            <w:vAlign w:val="center"/>
          </w:tcPr>
          <w:p w14:paraId="03D2084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w:t>
            </w:r>
          </w:p>
        </w:tc>
        <w:tc>
          <w:tcPr>
            <w:tcW w:w="452" w:type="pct"/>
            <w:vAlign w:val="center"/>
          </w:tcPr>
          <w:p w14:paraId="5EA79D3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p>
        </w:tc>
      </w:tr>
      <w:tr w14:paraId="1B74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pct"/>
            <w:vMerge w:val="continue"/>
            <w:vAlign w:val="center"/>
          </w:tcPr>
          <w:p w14:paraId="0209CC9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c>
          <w:tcPr>
            <w:tcW w:w="542" w:type="pct"/>
            <w:vAlign w:val="center"/>
          </w:tcPr>
          <w:p w14:paraId="657D11D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第二节</w:t>
            </w:r>
          </w:p>
        </w:tc>
        <w:tc>
          <w:tcPr>
            <w:tcW w:w="451" w:type="pct"/>
            <w:vAlign w:val="center"/>
          </w:tcPr>
          <w:p w14:paraId="3282520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A3</w:t>
            </w:r>
          </w:p>
        </w:tc>
        <w:tc>
          <w:tcPr>
            <w:tcW w:w="390" w:type="pct"/>
            <w:vAlign w:val="center"/>
          </w:tcPr>
          <w:p w14:paraId="2CB2340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B2</w:t>
            </w:r>
          </w:p>
        </w:tc>
        <w:tc>
          <w:tcPr>
            <w:tcW w:w="456" w:type="pct"/>
            <w:vAlign w:val="center"/>
          </w:tcPr>
          <w:p w14:paraId="4A134C4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C1, C4</w:t>
            </w:r>
          </w:p>
        </w:tc>
        <w:tc>
          <w:tcPr>
            <w:tcW w:w="522" w:type="pct"/>
            <w:vAlign w:val="center"/>
          </w:tcPr>
          <w:p w14:paraId="4E2FB6A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D2</w:t>
            </w:r>
          </w:p>
        </w:tc>
        <w:tc>
          <w:tcPr>
            <w:tcW w:w="1250" w:type="pct"/>
            <w:vAlign w:val="center"/>
          </w:tcPr>
          <w:p w14:paraId="67D9B2D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知识目标3</w:t>
            </w:r>
            <w:r>
              <w:rPr>
                <w:rFonts w:hint="eastAsia" w:asciiTheme="minorEastAsia" w:hAnsiTheme="minorEastAsia" w:eastAsiaTheme="minorEastAsia" w:cstheme="minorEastAsia"/>
                <w:sz w:val="21"/>
                <w:szCs w:val="21"/>
                <w:highlight w:val="none"/>
                <w:lang w:val="en-US" w:eastAsia="zh-CN"/>
              </w:rPr>
              <w:br w:type="textWrapping"/>
            </w:r>
            <w:r>
              <w:rPr>
                <w:rFonts w:hint="eastAsia" w:asciiTheme="minorEastAsia" w:hAnsiTheme="minorEastAsia" w:eastAsiaTheme="minorEastAsia" w:cstheme="minorEastAsia"/>
                <w:sz w:val="21"/>
                <w:szCs w:val="21"/>
                <w:highlight w:val="none"/>
                <w:lang w:val="en-US" w:eastAsia="zh-CN"/>
              </w:rPr>
              <w:t>能力目标2</w:t>
            </w:r>
            <w:r>
              <w:rPr>
                <w:rFonts w:hint="eastAsia" w:asciiTheme="minorEastAsia" w:hAnsiTheme="minorEastAsia" w:eastAsiaTheme="minorEastAsia" w:cstheme="minorEastAsia"/>
                <w:sz w:val="21"/>
                <w:szCs w:val="21"/>
                <w:highlight w:val="none"/>
                <w:lang w:val="en-US" w:eastAsia="zh-CN"/>
              </w:rPr>
              <w:br w:type="textWrapping"/>
            </w:r>
            <w:r>
              <w:rPr>
                <w:rFonts w:hint="eastAsia" w:asciiTheme="minorEastAsia" w:hAnsiTheme="minorEastAsia" w:eastAsiaTheme="minorEastAsia" w:cstheme="minorEastAsia"/>
                <w:sz w:val="21"/>
                <w:szCs w:val="21"/>
                <w:highlight w:val="none"/>
                <w:lang w:val="en-US" w:eastAsia="zh-CN"/>
              </w:rPr>
              <w:t>素质目标1、4</w:t>
            </w:r>
          </w:p>
        </w:tc>
        <w:tc>
          <w:tcPr>
            <w:tcW w:w="396" w:type="pct"/>
            <w:vAlign w:val="center"/>
          </w:tcPr>
          <w:p w14:paraId="075282A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w:t>
            </w:r>
          </w:p>
        </w:tc>
        <w:tc>
          <w:tcPr>
            <w:tcW w:w="452" w:type="pct"/>
            <w:vAlign w:val="center"/>
          </w:tcPr>
          <w:p w14:paraId="6B38308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p>
        </w:tc>
      </w:tr>
      <w:tr w14:paraId="777BF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pct"/>
            <w:vMerge w:val="continue"/>
            <w:vAlign w:val="center"/>
          </w:tcPr>
          <w:p w14:paraId="5B77AF3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c>
          <w:tcPr>
            <w:tcW w:w="542" w:type="pct"/>
            <w:vAlign w:val="center"/>
          </w:tcPr>
          <w:p w14:paraId="7835F38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第三节</w:t>
            </w:r>
          </w:p>
        </w:tc>
        <w:tc>
          <w:tcPr>
            <w:tcW w:w="451" w:type="pct"/>
            <w:vAlign w:val="center"/>
          </w:tcPr>
          <w:p w14:paraId="154C9DB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A3</w:t>
            </w:r>
          </w:p>
        </w:tc>
        <w:tc>
          <w:tcPr>
            <w:tcW w:w="390" w:type="pct"/>
            <w:vAlign w:val="center"/>
          </w:tcPr>
          <w:p w14:paraId="11ACD1D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B2</w:t>
            </w:r>
          </w:p>
        </w:tc>
        <w:tc>
          <w:tcPr>
            <w:tcW w:w="456" w:type="pct"/>
            <w:vAlign w:val="center"/>
          </w:tcPr>
          <w:p w14:paraId="2268A69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C1,C2, C4</w:t>
            </w:r>
          </w:p>
        </w:tc>
        <w:tc>
          <w:tcPr>
            <w:tcW w:w="522" w:type="pct"/>
            <w:vAlign w:val="center"/>
          </w:tcPr>
          <w:p w14:paraId="16C4C74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D2,D5</w:t>
            </w:r>
          </w:p>
        </w:tc>
        <w:tc>
          <w:tcPr>
            <w:tcW w:w="1250" w:type="pct"/>
            <w:vAlign w:val="center"/>
          </w:tcPr>
          <w:p w14:paraId="628F930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知识目标3</w:t>
            </w:r>
            <w:r>
              <w:rPr>
                <w:rFonts w:hint="eastAsia" w:asciiTheme="minorEastAsia" w:hAnsiTheme="minorEastAsia" w:eastAsiaTheme="minorEastAsia" w:cstheme="minorEastAsia"/>
                <w:sz w:val="21"/>
                <w:szCs w:val="21"/>
                <w:highlight w:val="none"/>
                <w:lang w:val="en-US" w:eastAsia="zh-CN"/>
              </w:rPr>
              <w:br w:type="textWrapping"/>
            </w:r>
            <w:r>
              <w:rPr>
                <w:rFonts w:hint="eastAsia" w:asciiTheme="minorEastAsia" w:hAnsiTheme="minorEastAsia" w:eastAsiaTheme="minorEastAsia" w:cstheme="minorEastAsia"/>
                <w:sz w:val="21"/>
                <w:szCs w:val="21"/>
                <w:highlight w:val="none"/>
                <w:lang w:val="en-US" w:eastAsia="zh-CN"/>
              </w:rPr>
              <w:t>能力目标2</w:t>
            </w:r>
            <w:r>
              <w:rPr>
                <w:rFonts w:hint="eastAsia" w:asciiTheme="minorEastAsia" w:hAnsiTheme="minorEastAsia" w:eastAsiaTheme="minorEastAsia" w:cstheme="minorEastAsia"/>
                <w:sz w:val="21"/>
                <w:szCs w:val="21"/>
                <w:highlight w:val="none"/>
                <w:lang w:val="en-US" w:eastAsia="zh-CN"/>
              </w:rPr>
              <w:br w:type="textWrapping"/>
            </w:r>
            <w:r>
              <w:rPr>
                <w:rFonts w:hint="eastAsia" w:asciiTheme="minorEastAsia" w:hAnsiTheme="minorEastAsia" w:eastAsiaTheme="minorEastAsia" w:cstheme="minorEastAsia"/>
                <w:sz w:val="21"/>
                <w:szCs w:val="21"/>
                <w:highlight w:val="none"/>
                <w:lang w:val="en-US" w:eastAsia="zh-CN"/>
              </w:rPr>
              <w:t>素质目标1、2、4</w:t>
            </w:r>
          </w:p>
        </w:tc>
        <w:tc>
          <w:tcPr>
            <w:tcW w:w="396" w:type="pct"/>
            <w:vAlign w:val="center"/>
          </w:tcPr>
          <w:p w14:paraId="1941394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w:t>
            </w:r>
          </w:p>
        </w:tc>
        <w:tc>
          <w:tcPr>
            <w:tcW w:w="452" w:type="pct"/>
            <w:vAlign w:val="center"/>
          </w:tcPr>
          <w:p w14:paraId="25F231B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p>
        </w:tc>
      </w:tr>
      <w:tr w14:paraId="369F6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pct"/>
            <w:vMerge w:val="continue"/>
            <w:vAlign w:val="center"/>
          </w:tcPr>
          <w:p w14:paraId="7E0B1A5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c>
          <w:tcPr>
            <w:tcW w:w="542" w:type="pct"/>
            <w:vAlign w:val="center"/>
          </w:tcPr>
          <w:p w14:paraId="4EF2F13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第四节 </w:t>
            </w:r>
          </w:p>
        </w:tc>
        <w:tc>
          <w:tcPr>
            <w:tcW w:w="451" w:type="pct"/>
            <w:vAlign w:val="center"/>
          </w:tcPr>
          <w:p w14:paraId="791910C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A3</w:t>
            </w:r>
          </w:p>
        </w:tc>
        <w:tc>
          <w:tcPr>
            <w:tcW w:w="390" w:type="pct"/>
            <w:vAlign w:val="center"/>
          </w:tcPr>
          <w:p w14:paraId="2B75373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B2</w:t>
            </w:r>
          </w:p>
        </w:tc>
        <w:tc>
          <w:tcPr>
            <w:tcW w:w="456" w:type="pct"/>
            <w:vAlign w:val="center"/>
          </w:tcPr>
          <w:p w14:paraId="43570EB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C1, C4</w:t>
            </w:r>
          </w:p>
        </w:tc>
        <w:tc>
          <w:tcPr>
            <w:tcW w:w="522" w:type="pct"/>
            <w:vAlign w:val="center"/>
          </w:tcPr>
          <w:p w14:paraId="1256A1A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D2</w:t>
            </w:r>
          </w:p>
        </w:tc>
        <w:tc>
          <w:tcPr>
            <w:tcW w:w="1250" w:type="pct"/>
            <w:vAlign w:val="center"/>
          </w:tcPr>
          <w:p w14:paraId="4E8C3D5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知识目标3</w:t>
            </w:r>
            <w:r>
              <w:rPr>
                <w:rFonts w:hint="eastAsia" w:asciiTheme="minorEastAsia" w:hAnsiTheme="minorEastAsia" w:eastAsiaTheme="minorEastAsia" w:cstheme="minorEastAsia"/>
                <w:sz w:val="21"/>
                <w:szCs w:val="21"/>
                <w:highlight w:val="none"/>
                <w:lang w:val="en-US" w:eastAsia="zh-CN"/>
              </w:rPr>
              <w:br w:type="textWrapping"/>
            </w:r>
            <w:r>
              <w:rPr>
                <w:rFonts w:hint="eastAsia" w:asciiTheme="minorEastAsia" w:hAnsiTheme="minorEastAsia" w:eastAsiaTheme="minorEastAsia" w:cstheme="minorEastAsia"/>
                <w:sz w:val="21"/>
                <w:szCs w:val="21"/>
                <w:highlight w:val="none"/>
                <w:lang w:val="en-US" w:eastAsia="zh-CN"/>
              </w:rPr>
              <w:t>能力目标2</w:t>
            </w:r>
            <w:r>
              <w:rPr>
                <w:rFonts w:hint="eastAsia" w:asciiTheme="minorEastAsia" w:hAnsiTheme="minorEastAsia" w:eastAsiaTheme="minorEastAsia" w:cstheme="minorEastAsia"/>
                <w:sz w:val="21"/>
                <w:szCs w:val="21"/>
                <w:highlight w:val="none"/>
                <w:lang w:val="en-US" w:eastAsia="zh-CN"/>
              </w:rPr>
              <w:br w:type="textWrapping"/>
            </w:r>
            <w:r>
              <w:rPr>
                <w:rFonts w:hint="eastAsia" w:asciiTheme="minorEastAsia" w:hAnsiTheme="minorEastAsia" w:eastAsiaTheme="minorEastAsia" w:cstheme="minorEastAsia"/>
                <w:sz w:val="21"/>
                <w:szCs w:val="21"/>
                <w:highlight w:val="none"/>
                <w:lang w:val="en-US" w:eastAsia="zh-CN"/>
              </w:rPr>
              <w:t>素质目标1、4</w:t>
            </w:r>
          </w:p>
        </w:tc>
        <w:tc>
          <w:tcPr>
            <w:tcW w:w="396" w:type="pct"/>
            <w:vAlign w:val="center"/>
          </w:tcPr>
          <w:p w14:paraId="3A3AC5B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w:t>
            </w:r>
          </w:p>
        </w:tc>
        <w:tc>
          <w:tcPr>
            <w:tcW w:w="452" w:type="pct"/>
            <w:vAlign w:val="center"/>
          </w:tcPr>
          <w:p w14:paraId="383C536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p>
        </w:tc>
      </w:tr>
      <w:tr w14:paraId="39025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pct"/>
            <w:vAlign w:val="center"/>
          </w:tcPr>
          <w:p w14:paraId="3442547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第五章 黏性不可压缩流体运动</w:t>
            </w:r>
          </w:p>
        </w:tc>
        <w:tc>
          <w:tcPr>
            <w:tcW w:w="542" w:type="pct"/>
            <w:vAlign w:val="center"/>
          </w:tcPr>
          <w:p w14:paraId="2D623D9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第一节 </w:t>
            </w:r>
            <w:r>
              <w:rPr>
                <w:rFonts w:hint="eastAsia" w:asciiTheme="minorEastAsia" w:hAnsiTheme="minorEastAsia" w:eastAsiaTheme="minorEastAsia" w:cstheme="minorEastAsia"/>
                <w:sz w:val="21"/>
                <w:szCs w:val="21"/>
                <w:highlight w:val="none"/>
                <w:lang w:val="en-US" w:eastAsia="zh-CN"/>
              </w:rPr>
              <w:br w:type="textWrapping"/>
            </w:r>
            <w:r>
              <w:rPr>
                <w:rFonts w:hint="eastAsia" w:asciiTheme="minorEastAsia" w:hAnsiTheme="minorEastAsia" w:eastAsiaTheme="minorEastAsia" w:cstheme="minorEastAsia"/>
                <w:sz w:val="21"/>
                <w:szCs w:val="21"/>
                <w:highlight w:val="none"/>
                <w:lang w:val="en-US" w:eastAsia="zh-CN"/>
              </w:rPr>
              <w:t>第二节</w:t>
            </w:r>
          </w:p>
        </w:tc>
        <w:tc>
          <w:tcPr>
            <w:tcW w:w="451" w:type="pct"/>
            <w:vAlign w:val="center"/>
          </w:tcPr>
          <w:p w14:paraId="1D8B0A0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A4</w:t>
            </w:r>
          </w:p>
        </w:tc>
        <w:tc>
          <w:tcPr>
            <w:tcW w:w="390" w:type="pct"/>
            <w:vAlign w:val="center"/>
          </w:tcPr>
          <w:p w14:paraId="02BAAD9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B2</w:t>
            </w:r>
          </w:p>
        </w:tc>
        <w:tc>
          <w:tcPr>
            <w:tcW w:w="456" w:type="pct"/>
            <w:vAlign w:val="center"/>
          </w:tcPr>
          <w:p w14:paraId="60CEC4C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C1, C4</w:t>
            </w:r>
          </w:p>
        </w:tc>
        <w:tc>
          <w:tcPr>
            <w:tcW w:w="522" w:type="pct"/>
            <w:vAlign w:val="center"/>
          </w:tcPr>
          <w:p w14:paraId="12F442B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D2, D6</w:t>
            </w:r>
          </w:p>
        </w:tc>
        <w:tc>
          <w:tcPr>
            <w:tcW w:w="1250" w:type="pct"/>
            <w:vAlign w:val="center"/>
          </w:tcPr>
          <w:p w14:paraId="025243C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知识目标4</w:t>
            </w:r>
            <w:r>
              <w:rPr>
                <w:rFonts w:hint="eastAsia" w:asciiTheme="minorEastAsia" w:hAnsiTheme="minorEastAsia" w:eastAsiaTheme="minorEastAsia" w:cstheme="minorEastAsia"/>
                <w:sz w:val="21"/>
                <w:szCs w:val="21"/>
                <w:highlight w:val="none"/>
                <w:lang w:val="en-US" w:eastAsia="zh-CN"/>
              </w:rPr>
              <w:br w:type="textWrapping"/>
            </w:r>
            <w:r>
              <w:rPr>
                <w:rFonts w:hint="eastAsia" w:asciiTheme="minorEastAsia" w:hAnsiTheme="minorEastAsia" w:eastAsiaTheme="minorEastAsia" w:cstheme="minorEastAsia"/>
                <w:sz w:val="21"/>
                <w:szCs w:val="21"/>
                <w:highlight w:val="none"/>
                <w:lang w:val="en-US" w:eastAsia="zh-CN"/>
              </w:rPr>
              <w:t>能力目标2</w:t>
            </w:r>
            <w:r>
              <w:rPr>
                <w:rFonts w:hint="eastAsia" w:asciiTheme="minorEastAsia" w:hAnsiTheme="minorEastAsia" w:eastAsiaTheme="minorEastAsia" w:cstheme="minorEastAsia"/>
                <w:sz w:val="21"/>
                <w:szCs w:val="21"/>
                <w:highlight w:val="none"/>
                <w:lang w:val="en-US" w:eastAsia="zh-CN"/>
              </w:rPr>
              <w:br w:type="textWrapping"/>
            </w:r>
            <w:r>
              <w:rPr>
                <w:rFonts w:hint="eastAsia" w:asciiTheme="minorEastAsia" w:hAnsiTheme="minorEastAsia" w:eastAsiaTheme="minorEastAsia" w:cstheme="minorEastAsia"/>
                <w:sz w:val="21"/>
                <w:szCs w:val="21"/>
                <w:highlight w:val="none"/>
                <w:lang w:val="en-US" w:eastAsia="zh-CN"/>
              </w:rPr>
              <w:t>素质目标1、4</w:t>
            </w:r>
          </w:p>
        </w:tc>
        <w:tc>
          <w:tcPr>
            <w:tcW w:w="396" w:type="pct"/>
            <w:vAlign w:val="center"/>
          </w:tcPr>
          <w:p w14:paraId="55CD00A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w:t>
            </w:r>
          </w:p>
        </w:tc>
        <w:tc>
          <w:tcPr>
            <w:tcW w:w="452" w:type="pct"/>
            <w:vAlign w:val="center"/>
          </w:tcPr>
          <w:p w14:paraId="394B7E3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p>
        </w:tc>
      </w:tr>
      <w:tr w14:paraId="010A2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pct"/>
            <w:vMerge w:val="restart"/>
            <w:vAlign w:val="center"/>
          </w:tcPr>
          <w:p w14:paraId="642880C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第七章 管流水力计算</w:t>
            </w:r>
          </w:p>
        </w:tc>
        <w:tc>
          <w:tcPr>
            <w:tcW w:w="542" w:type="pct"/>
            <w:vAlign w:val="center"/>
          </w:tcPr>
          <w:p w14:paraId="73E3AEF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第一节</w:t>
            </w:r>
          </w:p>
        </w:tc>
        <w:tc>
          <w:tcPr>
            <w:tcW w:w="451" w:type="pct"/>
            <w:vAlign w:val="center"/>
          </w:tcPr>
          <w:p w14:paraId="113C01A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A5</w:t>
            </w:r>
          </w:p>
        </w:tc>
        <w:tc>
          <w:tcPr>
            <w:tcW w:w="390" w:type="pct"/>
            <w:vAlign w:val="center"/>
          </w:tcPr>
          <w:p w14:paraId="586E605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B3</w:t>
            </w:r>
          </w:p>
        </w:tc>
        <w:tc>
          <w:tcPr>
            <w:tcW w:w="456" w:type="pct"/>
            <w:vAlign w:val="center"/>
          </w:tcPr>
          <w:p w14:paraId="491070F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C1, C3, C4</w:t>
            </w:r>
          </w:p>
        </w:tc>
        <w:tc>
          <w:tcPr>
            <w:tcW w:w="522" w:type="pct"/>
            <w:vAlign w:val="center"/>
          </w:tcPr>
          <w:p w14:paraId="39090A6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D1, D3, D6</w:t>
            </w:r>
          </w:p>
        </w:tc>
        <w:tc>
          <w:tcPr>
            <w:tcW w:w="1250" w:type="pct"/>
            <w:vAlign w:val="center"/>
          </w:tcPr>
          <w:p w14:paraId="3251599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知识目标5</w:t>
            </w:r>
            <w:r>
              <w:rPr>
                <w:rFonts w:hint="eastAsia" w:asciiTheme="minorEastAsia" w:hAnsiTheme="minorEastAsia" w:eastAsiaTheme="minorEastAsia" w:cstheme="minorEastAsia"/>
                <w:sz w:val="21"/>
                <w:szCs w:val="21"/>
                <w:highlight w:val="none"/>
                <w:lang w:val="en-US" w:eastAsia="zh-CN"/>
              </w:rPr>
              <w:br w:type="textWrapping"/>
            </w:r>
            <w:r>
              <w:rPr>
                <w:rFonts w:hint="eastAsia" w:asciiTheme="minorEastAsia" w:hAnsiTheme="minorEastAsia" w:eastAsiaTheme="minorEastAsia" w:cstheme="minorEastAsia"/>
                <w:sz w:val="21"/>
                <w:szCs w:val="21"/>
                <w:highlight w:val="none"/>
                <w:lang w:val="en-US" w:eastAsia="zh-CN"/>
              </w:rPr>
              <w:t>能力目标3</w:t>
            </w:r>
            <w:r>
              <w:rPr>
                <w:rFonts w:hint="eastAsia" w:asciiTheme="minorEastAsia" w:hAnsiTheme="minorEastAsia" w:eastAsiaTheme="minorEastAsia" w:cstheme="minorEastAsia"/>
                <w:sz w:val="21"/>
                <w:szCs w:val="21"/>
                <w:highlight w:val="none"/>
                <w:lang w:val="en-US" w:eastAsia="zh-CN"/>
              </w:rPr>
              <w:br w:type="textWrapping"/>
            </w:r>
            <w:r>
              <w:rPr>
                <w:rFonts w:hint="eastAsia" w:asciiTheme="minorEastAsia" w:hAnsiTheme="minorEastAsia" w:eastAsiaTheme="minorEastAsia" w:cstheme="minorEastAsia"/>
                <w:sz w:val="21"/>
                <w:szCs w:val="21"/>
                <w:highlight w:val="none"/>
                <w:lang w:val="en-US" w:eastAsia="zh-CN"/>
              </w:rPr>
              <w:t>素质目标1、3、4</w:t>
            </w:r>
          </w:p>
        </w:tc>
        <w:tc>
          <w:tcPr>
            <w:tcW w:w="396" w:type="pct"/>
            <w:vAlign w:val="center"/>
          </w:tcPr>
          <w:p w14:paraId="722D166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w:t>
            </w:r>
          </w:p>
        </w:tc>
        <w:tc>
          <w:tcPr>
            <w:tcW w:w="452" w:type="pct"/>
            <w:vAlign w:val="center"/>
          </w:tcPr>
          <w:p w14:paraId="122F00A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p>
        </w:tc>
      </w:tr>
      <w:tr w14:paraId="0FA9C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pct"/>
            <w:vMerge w:val="continue"/>
            <w:vAlign w:val="center"/>
          </w:tcPr>
          <w:p w14:paraId="26AAC19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c>
          <w:tcPr>
            <w:tcW w:w="542" w:type="pct"/>
            <w:vAlign w:val="center"/>
          </w:tcPr>
          <w:p w14:paraId="0F78E2A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第二节</w:t>
            </w:r>
          </w:p>
        </w:tc>
        <w:tc>
          <w:tcPr>
            <w:tcW w:w="451" w:type="pct"/>
            <w:vAlign w:val="center"/>
          </w:tcPr>
          <w:p w14:paraId="1C48C2F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A5</w:t>
            </w:r>
          </w:p>
        </w:tc>
        <w:tc>
          <w:tcPr>
            <w:tcW w:w="390" w:type="pct"/>
            <w:vAlign w:val="center"/>
          </w:tcPr>
          <w:p w14:paraId="6F5F799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B3</w:t>
            </w:r>
          </w:p>
        </w:tc>
        <w:tc>
          <w:tcPr>
            <w:tcW w:w="456" w:type="pct"/>
            <w:vAlign w:val="center"/>
          </w:tcPr>
          <w:p w14:paraId="45F0E2E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C1, C4</w:t>
            </w:r>
          </w:p>
        </w:tc>
        <w:tc>
          <w:tcPr>
            <w:tcW w:w="522" w:type="pct"/>
            <w:vAlign w:val="center"/>
          </w:tcPr>
          <w:p w14:paraId="15999AF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D2, D6</w:t>
            </w:r>
          </w:p>
        </w:tc>
        <w:tc>
          <w:tcPr>
            <w:tcW w:w="1250" w:type="pct"/>
            <w:vAlign w:val="center"/>
          </w:tcPr>
          <w:p w14:paraId="214BC5A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知识目标5</w:t>
            </w:r>
            <w:r>
              <w:rPr>
                <w:rFonts w:hint="eastAsia" w:asciiTheme="minorEastAsia" w:hAnsiTheme="minorEastAsia" w:eastAsiaTheme="minorEastAsia" w:cstheme="minorEastAsia"/>
                <w:sz w:val="21"/>
                <w:szCs w:val="21"/>
                <w:highlight w:val="none"/>
                <w:lang w:val="en-US" w:eastAsia="zh-CN"/>
              </w:rPr>
              <w:br w:type="textWrapping"/>
            </w:r>
            <w:r>
              <w:rPr>
                <w:rFonts w:hint="eastAsia" w:asciiTheme="minorEastAsia" w:hAnsiTheme="minorEastAsia" w:eastAsiaTheme="minorEastAsia" w:cstheme="minorEastAsia"/>
                <w:sz w:val="21"/>
                <w:szCs w:val="21"/>
                <w:highlight w:val="none"/>
                <w:lang w:val="en-US" w:eastAsia="zh-CN"/>
              </w:rPr>
              <w:t>能力目标3</w:t>
            </w:r>
            <w:r>
              <w:rPr>
                <w:rFonts w:hint="eastAsia" w:asciiTheme="minorEastAsia" w:hAnsiTheme="minorEastAsia" w:eastAsiaTheme="minorEastAsia" w:cstheme="minorEastAsia"/>
                <w:sz w:val="21"/>
                <w:szCs w:val="21"/>
                <w:highlight w:val="none"/>
                <w:lang w:val="en-US" w:eastAsia="zh-CN"/>
              </w:rPr>
              <w:br w:type="textWrapping"/>
            </w:r>
            <w:r>
              <w:rPr>
                <w:rFonts w:hint="eastAsia" w:asciiTheme="minorEastAsia" w:hAnsiTheme="minorEastAsia" w:eastAsiaTheme="minorEastAsia" w:cstheme="minorEastAsia"/>
                <w:sz w:val="21"/>
                <w:szCs w:val="21"/>
                <w:highlight w:val="none"/>
                <w:lang w:val="en-US" w:eastAsia="zh-CN"/>
              </w:rPr>
              <w:t>素质目标1、4</w:t>
            </w:r>
          </w:p>
        </w:tc>
        <w:tc>
          <w:tcPr>
            <w:tcW w:w="396" w:type="pct"/>
            <w:vAlign w:val="center"/>
          </w:tcPr>
          <w:p w14:paraId="4AAC02D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w:t>
            </w:r>
          </w:p>
        </w:tc>
        <w:tc>
          <w:tcPr>
            <w:tcW w:w="452" w:type="pct"/>
            <w:vAlign w:val="center"/>
          </w:tcPr>
          <w:p w14:paraId="4BBA7C3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p>
        </w:tc>
      </w:tr>
      <w:tr w14:paraId="3A256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pct"/>
            <w:vMerge w:val="continue"/>
            <w:vAlign w:val="center"/>
          </w:tcPr>
          <w:p w14:paraId="01E4F1B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c>
          <w:tcPr>
            <w:tcW w:w="542" w:type="pct"/>
            <w:vAlign w:val="center"/>
          </w:tcPr>
          <w:p w14:paraId="7A65886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第三节</w:t>
            </w:r>
          </w:p>
        </w:tc>
        <w:tc>
          <w:tcPr>
            <w:tcW w:w="451" w:type="pct"/>
            <w:vAlign w:val="center"/>
          </w:tcPr>
          <w:p w14:paraId="65B7198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A6</w:t>
            </w:r>
          </w:p>
        </w:tc>
        <w:tc>
          <w:tcPr>
            <w:tcW w:w="390" w:type="pct"/>
            <w:vAlign w:val="center"/>
          </w:tcPr>
          <w:p w14:paraId="23E4D08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B3, B4</w:t>
            </w:r>
          </w:p>
        </w:tc>
        <w:tc>
          <w:tcPr>
            <w:tcW w:w="456" w:type="pct"/>
            <w:vAlign w:val="center"/>
          </w:tcPr>
          <w:p w14:paraId="1CA8542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C1, C2, C3, C4</w:t>
            </w:r>
          </w:p>
        </w:tc>
        <w:tc>
          <w:tcPr>
            <w:tcW w:w="522" w:type="pct"/>
            <w:vAlign w:val="center"/>
          </w:tcPr>
          <w:p w14:paraId="1E4DD1E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D1, D4, D6</w:t>
            </w:r>
          </w:p>
        </w:tc>
        <w:tc>
          <w:tcPr>
            <w:tcW w:w="1250" w:type="pct"/>
            <w:vAlign w:val="center"/>
          </w:tcPr>
          <w:p w14:paraId="1F4F294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知识目标6</w:t>
            </w:r>
            <w:r>
              <w:rPr>
                <w:rFonts w:hint="eastAsia" w:asciiTheme="minorEastAsia" w:hAnsiTheme="minorEastAsia" w:eastAsiaTheme="minorEastAsia" w:cstheme="minorEastAsia"/>
                <w:sz w:val="21"/>
                <w:szCs w:val="21"/>
                <w:highlight w:val="none"/>
                <w:lang w:val="en-US" w:eastAsia="zh-CN"/>
              </w:rPr>
              <w:br w:type="textWrapping"/>
            </w:r>
            <w:r>
              <w:rPr>
                <w:rFonts w:hint="eastAsia" w:asciiTheme="minorEastAsia" w:hAnsiTheme="minorEastAsia" w:eastAsiaTheme="minorEastAsia" w:cstheme="minorEastAsia"/>
                <w:sz w:val="21"/>
                <w:szCs w:val="21"/>
                <w:highlight w:val="none"/>
                <w:lang w:val="en-US" w:eastAsia="zh-CN"/>
              </w:rPr>
              <w:t>能力目标3、4</w:t>
            </w:r>
            <w:r>
              <w:rPr>
                <w:rFonts w:hint="eastAsia" w:asciiTheme="minorEastAsia" w:hAnsiTheme="minorEastAsia" w:eastAsiaTheme="minorEastAsia" w:cstheme="minorEastAsia"/>
                <w:sz w:val="21"/>
                <w:szCs w:val="21"/>
                <w:highlight w:val="none"/>
                <w:lang w:val="en-US" w:eastAsia="zh-CN"/>
              </w:rPr>
              <w:br w:type="textWrapping"/>
            </w:r>
            <w:r>
              <w:rPr>
                <w:rFonts w:hint="eastAsia" w:asciiTheme="minorEastAsia" w:hAnsiTheme="minorEastAsia" w:eastAsiaTheme="minorEastAsia" w:cstheme="minorEastAsia"/>
                <w:sz w:val="21"/>
                <w:szCs w:val="21"/>
                <w:highlight w:val="none"/>
                <w:lang w:val="en-US" w:eastAsia="zh-CN"/>
              </w:rPr>
              <w:t>素质目标1、2、3、4</w:t>
            </w:r>
          </w:p>
        </w:tc>
        <w:tc>
          <w:tcPr>
            <w:tcW w:w="396" w:type="pct"/>
            <w:vAlign w:val="center"/>
          </w:tcPr>
          <w:p w14:paraId="458F2D7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w:t>
            </w:r>
          </w:p>
        </w:tc>
        <w:tc>
          <w:tcPr>
            <w:tcW w:w="452" w:type="pct"/>
            <w:vAlign w:val="center"/>
          </w:tcPr>
          <w:p w14:paraId="2841176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p>
        </w:tc>
      </w:tr>
    </w:tbl>
    <w:p w14:paraId="7587277E">
      <w:pPr>
        <w:pStyle w:val="3"/>
        <w:bidi w:val="0"/>
        <w:rPr>
          <w:rFonts w:hint="eastAsia"/>
          <w:lang w:val="en-US" w:eastAsia="zh-CN"/>
        </w:rPr>
      </w:pPr>
      <w:r>
        <w:rPr>
          <w:rFonts w:hint="eastAsia"/>
          <w:lang w:val="en-US" w:eastAsia="zh-CN"/>
        </w:rPr>
        <w:t>六、课程考核与评价</w:t>
      </w:r>
    </w:p>
    <w:p w14:paraId="53471B9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20"/>
        <w:gridCol w:w="2279"/>
        <w:gridCol w:w="1417"/>
        <w:gridCol w:w="3826"/>
      </w:tblGrid>
      <w:tr w14:paraId="6C86A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53" w:type="dxa"/>
            <w:gridSpan w:val="2"/>
            <w:tcBorders>
              <w:left w:val="single" w:color="auto" w:sz="4" w:space="0"/>
              <w:right w:val="single" w:color="auto" w:sz="4" w:space="0"/>
            </w:tcBorders>
            <w:vAlign w:val="center"/>
          </w:tcPr>
          <w:p w14:paraId="77687006">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评价项目</w:t>
            </w:r>
          </w:p>
        </w:tc>
        <w:tc>
          <w:tcPr>
            <w:tcW w:w="2108" w:type="dxa"/>
            <w:tcBorders>
              <w:left w:val="single" w:color="auto" w:sz="4" w:space="0"/>
              <w:right w:val="single" w:color="auto" w:sz="4" w:space="0"/>
            </w:tcBorders>
            <w:vAlign w:val="center"/>
          </w:tcPr>
          <w:p w14:paraId="22D72DE8">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评价方式</w:t>
            </w:r>
          </w:p>
        </w:tc>
        <w:tc>
          <w:tcPr>
            <w:tcW w:w="1311" w:type="dxa"/>
            <w:tcBorders>
              <w:left w:val="single" w:color="auto" w:sz="4" w:space="0"/>
              <w:right w:val="single" w:color="auto" w:sz="4" w:space="0"/>
            </w:tcBorders>
            <w:vAlign w:val="center"/>
          </w:tcPr>
          <w:p w14:paraId="14D272E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分值比例</w:t>
            </w:r>
          </w:p>
        </w:tc>
        <w:tc>
          <w:tcPr>
            <w:tcW w:w="3540" w:type="dxa"/>
            <w:tcBorders>
              <w:left w:val="single" w:color="auto" w:sz="4" w:space="0"/>
              <w:right w:val="single" w:color="auto" w:sz="4" w:space="0"/>
            </w:tcBorders>
            <w:vAlign w:val="center"/>
          </w:tcPr>
          <w:p w14:paraId="382CED85">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评价标准</w:t>
            </w:r>
          </w:p>
        </w:tc>
      </w:tr>
      <w:tr w14:paraId="27068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restart"/>
            <w:tcBorders>
              <w:left w:val="single" w:color="auto" w:sz="4" w:space="0"/>
              <w:right w:val="single" w:color="auto" w:sz="4" w:space="0"/>
            </w:tcBorders>
            <w:vAlign w:val="center"/>
          </w:tcPr>
          <w:p w14:paraId="666FA97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过程性评价</w:t>
            </w:r>
          </w:p>
        </w:tc>
        <w:tc>
          <w:tcPr>
            <w:tcW w:w="1499" w:type="dxa"/>
            <w:tcBorders>
              <w:left w:val="single" w:color="auto" w:sz="4" w:space="0"/>
              <w:right w:val="single" w:color="auto" w:sz="4" w:space="0"/>
            </w:tcBorders>
            <w:vAlign w:val="center"/>
          </w:tcPr>
          <w:p w14:paraId="54A44A3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平时评价</w:t>
            </w:r>
          </w:p>
        </w:tc>
        <w:tc>
          <w:tcPr>
            <w:tcW w:w="2108" w:type="dxa"/>
            <w:tcBorders>
              <w:left w:val="single" w:color="auto" w:sz="4" w:space="0"/>
              <w:right w:val="single" w:color="auto" w:sz="4" w:space="0"/>
            </w:tcBorders>
            <w:shd w:val="clear" w:color="auto" w:fill="auto"/>
            <w:vAlign w:val="center"/>
          </w:tcPr>
          <w:p w14:paraId="786C4020">
            <w:pPr>
              <w:rPr>
                <w:rFonts w:hint="eastAsia"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以出勤、作业、课堂提问的形式进行</w:t>
            </w:r>
          </w:p>
        </w:tc>
        <w:tc>
          <w:tcPr>
            <w:tcW w:w="1311" w:type="dxa"/>
            <w:tcBorders>
              <w:left w:val="single" w:color="auto" w:sz="4" w:space="0"/>
              <w:right w:val="single" w:color="auto" w:sz="4" w:space="0"/>
            </w:tcBorders>
            <w:shd w:val="clear" w:color="auto" w:fill="auto"/>
            <w:vAlign w:val="center"/>
          </w:tcPr>
          <w:p w14:paraId="193B4065">
            <w:pPr>
              <w:jc w:val="center"/>
              <w:rPr>
                <w:rFonts w:hint="default"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30%</w:t>
            </w:r>
          </w:p>
        </w:tc>
        <w:tc>
          <w:tcPr>
            <w:tcW w:w="3540" w:type="dxa"/>
            <w:tcBorders>
              <w:left w:val="single" w:color="auto" w:sz="4" w:space="0"/>
              <w:right w:val="single" w:color="auto" w:sz="4" w:space="0"/>
            </w:tcBorders>
            <w:vAlign w:val="center"/>
          </w:tcPr>
          <w:p w14:paraId="16D91DB5">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制定出勤制度和作业占比，及课堂提问占比进行过程评价</w:t>
            </w:r>
          </w:p>
        </w:tc>
      </w:tr>
      <w:tr w14:paraId="54835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2D145261">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lang w:val="en-US" w:eastAsia="zh-CN"/>
              </w:rPr>
            </w:pPr>
          </w:p>
        </w:tc>
        <w:tc>
          <w:tcPr>
            <w:tcW w:w="1499" w:type="dxa"/>
            <w:tcBorders>
              <w:left w:val="single" w:color="auto" w:sz="4" w:space="0"/>
              <w:right w:val="single" w:color="auto" w:sz="4" w:space="0"/>
            </w:tcBorders>
            <w:vAlign w:val="center"/>
          </w:tcPr>
          <w:p w14:paraId="17570A8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单元评价</w:t>
            </w:r>
          </w:p>
        </w:tc>
        <w:tc>
          <w:tcPr>
            <w:tcW w:w="2108" w:type="dxa"/>
            <w:tcBorders>
              <w:left w:val="single" w:color="auto" w:sz="4" w:space="0"/>
              <w:right w:val="single" w:color="auto" w:sz="4" w:space="0"/>
            </w:tcBorders>
            <w:vAlign w:val="center"/>
          </w:tcPr>
          <w:p w14:paraId="48C8A503">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每教学单元的结课考核形式进行</w:t>
            </w:r>
          </w:p>
        </w:tc>
        <w:tc>
          <w:tcPr>
            <w:tcW w:w="1311" w:type="dxa"/>
            <w:tcBorders>
              <w:left w:val="single" w:color="auto" w:sz="4" w:space="0"/>
              <w:right w:val="single" w:color="auto" w:sz="4" w:space="0"/>
            </w:tcBorders>
            <w:vAlign w:val="center"/>
          </w:tcPr>
          <w:p w14:paraId="28B0729D">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5%</w:t>
            </w:r>
          </w:p>
        </w:tc>
        <w:tc>
          <w:tcPr>
            <w:tcW w:w="3540" w:type="dxa"/>
            <w:tcBorders>
              <w:left w:val="single" w:color="auto" w:sz="4" w:space="0"/>
              <w:right w:val="single" w:color="auto" w:sz="4" w:space="0"/>
            </w:tcBorders>
            <w:vAlign w:val="center"/>
          </w:tcPr>
          <w:p w14:paraId="46A5D35B">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以试卷或提问考核的方式对单元的基本知识和重点内容进行考核</w:t>
            </w:r>
          </w:p>
        </w:tc>
      </w:tr>
      <w:tr w14:paraId="3E26E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0E8D2D0F">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lang w:val="en-US" w:eastAsia="zh-CN"/>
              </w:rPr>
            </w:pPr>
          </w:p>
        </w:tc>
        <w:tc>
          <w:tcPr>
            <w:tcW w:w="1499" w:type="dxa"/>
            <w:tcBorders>
              <w:left w:val="single" w:color="auto" w:sz="4" w:space="0"/>
              <w:right w:val="single" w:color="auto" w:sz="4" w:space="0"/>
            </w:tcBorders>
            <w:vAlign w:val="center"/>
          </w:tcPr>
          <w:p w14:paraId="0C28C85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期中评价</w:t>
            </w:r>
          </w:p>
        </w:tc>
        <w:tc>
          <w:tcPr>
            <w:tcW w:w="2108" w:type="dxa"/>
            <w:tcBorders>
              <w:left w:val="single" w:color="auto" w:sz="4" w:space="0"/>
              <w:right w:val="single" w:color="auto" w:sz="4" w:space="0"/>
            </w:tcBorders>
            <w:vAlign w:val="center"/>
          </w:tcPr>
          <w:p w14:paraId="7B151028">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期中考试</w:t>
            </w:r>
          </w:p>
        </w:tc>
        <w:tc>
          <w:tcPr>
            <w:tcW w:w="1311" w:type="dxa"/>
            <w:tcBorders>
              <w:left w:val="single" w:color="auto" w:sz="4" w:space="0"/>
              <w:right w:val="single" w:color="auto" w:sz="4" w:space="0"/>
            </w:tcBorders>
            <w:vAlign w:val="center"/>
          </w:tcPr>
          <w:p w14:paraId="2314AE32">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10%</w:t>
            </w:r>
          </w:p>
        </w:tc>
        <w:tc>
          <w:tcPr>
            <w:tcW w:w="3540" w:type="dxa"/>
            <w:tcBorders>
              <w:left w:val="single" w:color="auto" w:sz="4" w:space="0"/>
              <w:right w:val="single" w:color="auto" w:sz="4" w:space="0"/>
            </w:tcBorders>
            <w:vAlign w:val="center"/>
          </w:tcPr>
          <w:p w14:paraId="7195E1E3">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以大型单元为节点进行阶段性考核评价</w:t>
            </w:r>
          </w:p>
        </w:tc>
      </w:tr>
      <w:tr w14:paraId="1CD37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2C861498">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lang w:val="en-US" w:eastAsia="zh-CN"/>
              </w:rPr>
            </w:pPr>
          </w:p>
        </w:tc>
        <w:tc>
          <w:tcPr>
            <w:tcW w:w="1499" w:type="dxa"/>
            <w:tcBorders>
              <w:left w:val="single" w:color="auto" w:sz="4" w:space="0"/>
              <w:right w:val="single" w:color="auto" w:sz="4" w:space="0"/>
            </w:tcBorders>
            <w:vAlign w:val="center"/>
          </w:tcPr>
          <w:p w14:paraId="3A825A4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实践评价</w:t>
            </w:r>
          </w:p>
        </w:tc>
        <w:tc>
          <w:tcPr>
            <w:tcW w:w="2108" w:type="dxa"/>
            <w:tcBorders>
              <w:left w:val="single" w:color="auto" w:sz="4" w:space="0"/>
              <w:right w:val="single" w:color="auto" w:sz="4" w:space="0"/>
            </w:tcBorders>
            <w:vAlign w:val="center"/>
          </w:tcPr>
          <w:p w14:paraId="295702C2">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以技能操作和零部件认知方式进行</w:t>
            </w:r>
          </w:p>
        </w:tc>
        <w:tc>
          <w:tcPr>
            <w:tcW w:w="1311" w:type="dxa"/>
            <w:tcBorders>
              <w:left w:val="single" w:color="auto" w:sz="4" w:space="0"/>
              <w:right w:val="single" w:color="auto" w:sz="4" w:space="0"/>
            </w:tcBorders>
            <w:vAlign w:val="center"/>
          </w:tcPr>
          <w:p w14:paraId="0B236B5A">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5%</w:t>
            </w:r>
          </w:p>
        </w:tc>
        <w:tc>
          <w:tcPr>
            <w:tcW w:w="3540" w:type="dxa"/>
            <w:tcBorders>
              <w:left w:val="single" w:color="auto" w:sz="4" w:space="0"/>
              <w:right w:val="single" w:color="auto" w:sz="4" w:space="0"/>
            </w:tcBorders>
            <w:vAlign w:val="center"/>
          </w:tcPr>
          <w:p w14:paraId="5CA14BEB">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以学生动手能力和对主要机器零部件认识的能力进行考核</w:t>
            </w:r>
          </w:p>
        </w:tc>
      </w:tr>
      <w:tr w14:paraId="09CE5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53" w:type="dxa"/>
            <w:gridSpan w:val="2"/>
            <w:tcBorders>
              <w:left w:val="single" w:color="auto" w:sz="4" w:space="0"/>
              <w:right w:val="single" w:color="auto" w:sz="4" w:space="0"/>
            </w:tcBorders>
            <w:vAlign w:val="center"/>
          </w:tcPr>
          <w:p w14:paraId="401ED9F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rPr>
            </w:pPr>
            <w:r>
              <w:rPr>
                <w:rFonts w:hint="eastAsia" w:ascii="宋体" w:hAnsi="宋体" w:eastAsia="宋体" w:cs="宋体"/>
                <w:b/>
                <w:bCs/>
                <w:color w:val="auto"/>
                <w:sz w:val="21"/>
                <w:szCs w:val="21"/>
                <w:lang w:val="en-US" w:eastAsia="zh-CN"/>
              </w:rPr>
              <w:t>终结性评价（期末）</w:t>
            </w:r>
          </w:p>
        </w:tc>
        <w:tc>
          <w:tcPr>
            <w:tcW w:w="2108" w:type="dxa"/>
            <w:tcBorders>
              <w:left w:val="single" w:color="auto" w:sz="4" w:space="0"/>
              <w:right w:val="single" w:color="auto" w:sz="4" w:space="0"/>
            </w:tcBorders>
            <w:vAlign w:val="center"/>
          </w:tcPr>
          <w:p w14:paraId="2B5D5D77">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闭卷期末考试</w:t>
            </w:r>
          </w:p>
        </w:tc>
        <w:tc>
          <w:tcPr>
            <w:tcW w:w="1311" w:type="dxa"/>
            <w:tcBorders>
              <w:left w:val="single" w:color="auto" w:sz="4" w:space="0"/>
              <w:right w:val="single" w:color="auto" w:sz="4" w:space="0"/>
            </w:tcBorders>
            <w:vAlign w:val="center"/>
          </w:tcPr>
          <w:p w14:paraId="7BF6ED45">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50%</w:t>
            </w:r>
          </w:p>
        </w:tc>
        <w:tc>
          <w:tcPr>
            <w:tcW w:w="3540" w:type="dxa"/>
            <w:tcBorders>
              <w:left w:val="single" w:color="auto" w:sz="4" w:space="0"/>
              <w:right w:val="single" w:color="auto" w:sz="4" w:space="0"/>
            </w:tcBorders>
            <w:vAlign w:val="center"/>
          </w:tcPr>
          <w:p w14:paraId="2D265F5F">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对课程进行总体考核，考试学生对基本知识和基本技能的掌握程度</w:t>
            </w:r>
          </w:p>
        </w:tc>
      </w:tr>
    </w:tbl>
    <w:p w14:paraId="294A4D32">
      <w:pPr>
        <w:pStyle w:val="3"/>
        <w:bidi w:val="0"/>
        <w:rPr>
          <w:rFonts w:hint="eastAsia"/>
          <w:lang w:val="en-US" w:eastAsia="zh-CN"/>
        </w:rPr>
      </w:pPr>
      <w:r>
        <w:rPr>
          <w:rFonts w:hint="eastAsia"/>
          <w:lang w:val="en-US" w:eastAsia="zh-CN"/>
        </w:rPr>
        <w:t>七、课程实施与保障</w:t>
      </w:r>
    </w:p>
    <w:p w14:paraId="71C692B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0C1291C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课程遵循学生中心、成果导向的OBE理念，采用任务驱动、理实虚一体的混合式教学策略。以油气储运工程中的典型流体问题为任务导入，将理论分析、虚拟仿真与实际案例深度融合，构建引导-探究-应用的教学闭环。理论教学强调精讲多练、案例剖析，利用多媒体动画、工程图表及专业软件演示，将抽象的流体力学原理可视化、工程化。实践教学依托虚拟仿真平台，构建基础验证-参数分析-综合应用的阶梯式实训项目，让学生在安全、可重复的数字环境中巩固知识、锻炼技能。同时，融入小组协作式项目，培养学生解决复杂工程问题的系统性思维与团队协作能力。教学全过程实施过程性考核，关注学生的计算逻辑、数据分析与方案设计能力。</w:t>
      </w:r>
    </w:p>
    <w:p w14:paraId="030DA5D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6081CC0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构建以能源报国、精准计算为核心的课程思政价值链，将国家战略、行业精神、科学伦理与专业知识点有机融合。通过引入西气东输工程中如何通过精确的流体力学计算克服复杂地形、实现超远距离稳定供气的案例，以及国家石油储备基地大型储罐安全设计中静力学计算的极端重要性，阐释流体力学在保障国家能源安全战略中的基础支撑作用。结合我国从贫油国到管网里程世界前列的发展历程，引导学生理解个人所学与国家所需的紧密联系，树立“为祖国加油，为民族争气”的行业志向。讲述以“时代楷模”闵恩泽、“大国工匠”刘丽等为代表的石油石化行业楷模故事，重点挖掘他们身上体现的“在油污中寻找数据、在重复中追求极致”的科学态度。结合企业案例，如一位资深工程师通过反复核算一个微小阀门的水力特性，成功消除管道系统长期振动隐患的事迹，生动诠释差之毫厘，谬以千里在流体工程中的深刻含义，培养学生对待每一个数据、每一次计算都精益求精、一丝不苟的工匠品格。</w:t>
      </w:r>
    </w:p>
    <w:p w14:paraId="65412A43">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讲授压力计算、管道强度等知识点时，有机衔接《安全生产法》、《压力管道安全技术监察规程》等法规标准，通过分析因忽视流体脉动、气蚀等小问题而引发的真实事故案例，使学生深刻认识合规操作是底线，精准计算是保障，树立“计算准确就是守护生命”的强烈安全责任与法治观念。梳理从古典流体力学到计算流体力学的发展简史，展现人类对流动本质不懈探索的科学精神。介绍当前行业利用CFD模拟优化管道内流场、减少输送能耗、开发新型高效输油工艺等绿色创新实践，鼓励学生关注学科前沿，培养通过技术创新实现节能、降耗、减排的可持续发展理念。</w:t>
      </w:r>
    </w:p>
    <w:p w14:paraId="012A3E2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通过上述融入路径，使课程教学不仅是流体力学知识的传递，更成为塑造学生职业价值观、社会责任感与工程伦理观的重要载体，实现“知识传授-能力培养-价值引领”的育人统一。</w:t>
      </w:r>
    </w:p>
    <w:p w14:paraId="746A3F1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69B2788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教学团队教师在7人左右，专职教师在4人左右，其中专职教师2人，来自企业的兼职教师2人。应具备双师素质资格，具有一定的实践经验，教学效果良好，职称和年龄结构合理。</w:t>
      </w:r>
    </w:p>
    <w:p w14:paraId="177E38A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p w14:paraId="6CEC5DF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实施课程教学，校内应具备以下实训条件：多媒体专业教室、教学做一体化实训室和相关实训仪器。</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939"/>
        <w:gridCol w:w="4178"/>
        <w:gridCol w:w="1490"/>
        <w:gridCol w:w="1494"/>
      </w:tblGrid>
      <w:tr w14:paraId="33F1C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80" w:type="pct"/>
            <w:vAlign w:val="center"/>
          </w:tcPr>
          <w:p w14:paraId="1CCEF3C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序号</w:t>
            </w:r>
          </w:p>
        </w:tc>
        <w:tc>
          <w:tcPr>
            <w:tcW w:w="984" w:type="pct"/>
            <w:vAlign w:val="center"/>
          </w:tcPr>
          <w:p w14:paraId="7991512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名称</w:t>
            </w:r>
          </w:p>
        </w:tc>
        <w:tc>
          <w:tcPr>
            <w:tcW w:w="2120" w:type="pct"/>
            <w:vAlign w:val="center"/>
          </w:tcPr>
          <w:p w14:paraId="0D2C4A5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基本配置要求</w:t>
            </w:r>
          </w:p>
        </w:tc>
        <w:tc>
          <w:tcPr>
            <w:tcW w:w="756" w:type="pct"/>
            <w:vAlign w:val="center"/>
          </w:tcPr>
          <w:p w14:paraId="4DC4CAB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面积\m</w:t>
            </w:r>
            <w:r>
              <w:rPr>
                <w:rFonts w:hint="eastAsia" w:ascii="宋体" w:hAnsi="宋体" w:eastAsia="宋体" w:cs="宋体"/>
                <w:b/>
                <w:bCs/>
                <w:sz w:val="24"/>
                <w:szCs w:val="24"/>
                <w:vertAlign w:val="superscript"/>
                <w:lang w:val="en-US" w:eastAsia="zh-CN"/>
              </w:rPr>
              <w:t>2</w:t>
            </w:r>
          </w:p>
        </w:tc>
        <w:tc>
          <w:tcPr>
            <w:tcW w:w="758" w:type="pct"/>
            <w:vAlign w:val="center"/>
          </w:tcPr>
          <w:p w14:paraId="43D94C9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功能说明</w:t>
            </w:r>
          </w:p>
        </w:tc>
      </w:tr>
      <w:tr w14:paraId="18504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80" w:type="pct"/>
            <w:vAlign w:val="center"/>
          </w:tcPr>
          <w:p w14:paraId="0376A25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984" w:type="pct"/>
            <w:vAlign w:val="center"/>
          </w:tcPr>
          <w:p w14:paraId="46B6718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多媒体教室</w:t>
            </w:r>
          </w:p>
        </w:tc>
        <w:tc>
          <w:tcPr>
            <w:tcW w:w="2120" w:type="pct"/>
            <w:vAlign w:val="center"/>
          </w:tcPr>
          <w:p w14:paraId="03D125A0">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多媒体教学设备一套</w:t>
            </w:r>
          </w:p>
        </w:tc>
        <w:tc>
          <w:tcPr>
            <w:tcW w:w="756" w:type="pct"/>
            <w:vAlign w:val="center"/>
          </w:tcPr>
          <w:p w14:paraId="4AC75E9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w:t>
            </w:r>
          </w:p>
        </w:tc>
        <w:tc>
          <w:tcPr>
            <w:tcW w:w="758" w:type="pct"/>
            <w:vMerge w:val="restart"/>
            <w:vAlign w:val="center"/>
          </w:tcPr>
          <w:p w14:paraId="481AC06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具备一体化教室功能，为课程实训教学提供条件</w:t>
            </w:r>
          </w:p>
        </w:tc>
      </w:tr>
      <w:tr w14:paraId="181EB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80" w:type="pct"/>
            <w:vAlign w:val="center"/>
          </w:tcPr>
          <w:p w14:paraId="14A3ACD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984" w:type="pct"/>
            <w:vAlign w:val="center"/>
          </w:tcPr>
          <w:p w14:paraId="689CA8D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仿真实训室</w:t>
            </w:r>
          </w:p>
        </w:tc>
        <w:tc>
          <w:tcPr>
            <w:tcW w:w="2120" w:type="pct"/>
            <w:vAlign w:val="center"/>
          </w:tcPr>
          <w:p w14:paraId="145194E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网络环境，1套投影设备、50台微机</w:t>
            </w:r>
          </w:p>
          <w:p w14:paraId="03C7E38F">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与安全生产操作仿真软件。</w:t>
            </w:r>
          </w:p>
        </w:tc>
        <w:tc>
          <w:tcPr>
            <w:tcW w:w="756" w:type="pct"/>
            <w:vAlign w:val="center"/>
          </w:tcPr>
          <w:p w14:paraId="2C0276B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w:t>
            </w:r>
          </w:p>
        </w:tc>
        <w:tc>
          <w:tcPr>
            <w:tcW w:w="758" w:type="pct"/>
            <w:vMerge w:val="continue"/>
            <w:vAlign w:val="center"/>
          </w:tcPr>
          <w:p w14:paraId="1B6479B4">
            <w:pPr>
              <w:spacing w:after="156" w:afterLines="50" w:line="360" w:lineRule="auto"/>
              <w:rPr>
                <w:rFonts w:ascii="宋体" w:hAnsi="宋体"/>
              </w:rPr>
            </w:pPr>
          </w:p>
        </w:tc>
      </w:tr>
      <w:tr w14:paraId="3861E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433C52F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984" w:type="pct"/>
            <w:vAlign w:val="center"/>
          </w:tcPr>
          <w:p w14:paraId="1B79C09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实训基地</w:t>
            </w:r>
          </w:p>
        </w:tc>
        <w:tc>
          <w:tcPr>
            <w:tcW w:w="2120" w:type="pct"/>
            <w:vAlign w:val="center"/>
          </w:tcPr>
          <w:p w14:paraId="2616AB1E">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实训装置（油气储运实训室等）</w:t>
            </w:r>
          </w:p>
        </w:tc>
        <w:tc>
          <w:tcPr>
            <w:tcW w:w="756" w:type="pct"/>
            <w:vAlign w:val="center"/>
          </w:tcPr>
          <w:p w14:paraId="6858448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w:t>
            </w:r>
          </w:p>
        </w:tc>
        <w:tc>
          <w:tcPr>
            <w:tcW w:w="758" w:type="pct"/>
            <w:vMerge w:val="continue"/>
            <w:vAlign w:val="center"/>
          </w:tcPr>
          <w:p w14:paraId="6742E43C">
            <w:pPr>
              <w:spacing w:after="156" w:afterLines="50" w:line="360" w:lineRule="auto"/>
              <w:ind w:firstLine="420" w:firstLineChars="200"/>
              <w:rPr>
                <w:rFonts w:ascii="宋体" w:hAnsi="宋体"/>
              </w:rPr>
            </w:pPr>
          </w:p>
        </w:tc>
      </w:tr>
    </w:tbl>
    <w:p w14:paraId="184B835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4397E13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①基本教学资源：</w:t>
      </w:r>
    </w:p>
    <w:p w14:paraId="2B60C7E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1.流体力学相关专业图书与期刊等图书资源；</w:t>
      </w:r>
    </w:p>
    <w:p w14:paraId="4904B0F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2.来自企业提供的安全操作规程、生产案例等企业生产软资源；</w:t>
      </w:r>
    </w:p>
    <w:p w14:paraId="4184069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3.油气储运工国家职业技能标准；</w:t>
      </w:r>
    </w:p>
    <w:p w14:paraId="09DE927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4.危险化学品安全生产国家标准；</w:t>
      </w:r>
    </w:p>
    <w:p w14:paraId="5B37B80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②数字教学资源：</w:t>
      </w:r>
    </w:p>
    <w:p w14:paraId="2188F4E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1.智能化工虚拟仿真实训基地；</w:t>
      </w:r>
    </w:p>
    <w:p w14:paraId="4324AB4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2.油气储运技术专业资源库；</w:t>
      </w:r>
    </w:p>
    <w:p w14:paraId="2BDAE3F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3.实训仿真系统。</w:t>
      </w:r>
    </w:p>
    <w:p w14:paraId="2D4B3458">
      <w:pPr>
        <w:rPr>
          <w:rFonts w:hint="eastAsia" w:ascii="宋体" w:hAnsi="宋体" w:eastAsia="宋体" w:cs="宋体"/>
          <w:iCs/>
          <w:color w:val="auto"/>
          <w:sz w:val="24"/>
          <w:szCs w:val="24"/>
          <w:lang w:eastAsia="zh-CN"/>
        </w:rPr>
      </w:pPr>
      <w:r>
        <w:rPr>
          <w:rFonts w:hint="eastAsia" w:ascii="宋体" w:hAnsi="宋体" w:eastAsia="宋体" w:cs="宋体"/>
          <w:iCs/>
          <w:color w:val="auto"/>
          <w:sz w:val="24"/>
          <w:szCs w:val="24"/>
          <w:lang w:eastAsia="zh-CN"/>
        </w:rPr>
        <w:br w:type="page"/>
      </w:r>
    </w:p>
    <w:p w14:paraId="21A0F95E">
      <w:pPr>
        <w:pStyle w:val="2"/>
        <w:bidi w:val="0"/>
        <w:rPr>
          <w:rFonts w:hint="eastAsia"/>
          <w:lang w:val="en-US" w:eastAsia="zh-CN"/>
        </w:rPr>
      </w:pPr>
      <w:bookmarkStart w:id="16" w:name="_Toc1412"/>
      <w:r>
        <w:rPr>
          <w:rFonts w:hint="eastAsia"/>
          <w:lang w:val="en-US" w:eastAsia="zh-CN"/>
        </w:rPr>
        <w:t>《热工与传热》课程标准</w:t>
      </w:r>
      <w:bookmarkEnd w:id="16"/>
    </w:p>
    <w:p w14:paraId="72883E95">
      <w:pPr>
        <w:pStyle w:val="3"/>
        <w:bidi w:val="0"/>
        <w:rPr>
          <w:rFonts w:hint="eastAsia"/>
        </w:rPr>
      </w:pPr>
      <w:r>
        <w:rPr>
          <w:rFonts w:hint="eastAsia"/>
        </w:rPr>
        <w:t>一、课程基本信息</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579"/>
        <w:gridCol w:w="1724"/>
        <w:gridCol w:w="989"/>
        <w:gridCol w:w="1053"/>
        <w:gridCol w:w="3297"/>
      </w:tblGrid>
      <w:tr w14:paraId="410D1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vAlign w:val="center"/>
          </w:tcPr>
          <w:p w14:paraId="27A7C8CD">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3971" w:type="dxa"/>
            <w:gridSpan w:val="3"/>
            <w:tcBorders>
              <w:top w:val="single" w:color="auto" w:sz="4" w:space="0"/>
              <w:left w:val="single" w:color="auto" w:sz="4" w:space="0"/>
              <w:bottom w:val="single" w:color="auto" w:sz="4" w:space="0"/>
              <w:right w:val="single" w:color="auto" w:sz="4" w:space="0"/>
            </w:tcBorders>
            <w:vAlign w:val="center"/>
          </w:tcPr>
          <w:p w14:paraId="104C7A18">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热工与传热</w:t>
            </w:r>
          </w:p>
        </w:tc>
        <w:tc>
          <w:tcPr>
            <w:tcW w:w="975" w:type="dxa"/>
            <w:tcBorders>
              <w:top w:val="single" w:color="auto" w:sz="4" w:space="0"/>
              <w:left w:val="single" w:color="auto" w:sz="4" w:space="0"/>
              <w:bottom w:val="single" w:color="auto" w:sz="4" w:space="0"/>
              <w:right w:val="single" w:color="auto" w:sz="4" w:space="0"/>
            </w:tcBorders>
            <w:vAlign w:val="center"/>
          </w:tcPr>
          <w:p w14:paraId="003D3EF7">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3052" w:type="dxa"/>
            <w:tcBorders>
              <w:top w:val="single" w:color="auto" w:sz="4" w:space="0"/>
              <w:left w:val="single" w:color="auto" w:sz="4" w:space="0"/>
              <w:bottom w:val="single" w:color="auto" w:sz="4" w:space="0"/>
              <w:right w:val="single" w:color="auto" w:sz="4" w:space="0"/>
            </w:tcBorders>
            <w:vAlign w:val="center"/>
          </w:tcPr>
          <w:p w14:paraId="7B1CAFC6">
            <w:pPr>
              <w:pStyle w:val="16"/>
              <w:spacing w:before="0" w:beforeAutospacing="0" w:after="0" w:afterAutospacing="0"/>
              <w:ind w:right="-145"/>
              <w:jc w:val="center"/>
              <w:rPr>
                <w:rFonts w:hint="default" w:ascii="宋体" w:hAnsi="宋体" w:eastAsia="宋体"/>
                <w:color w:val="FF0000"/>
                <w:sz w:val="21"/>
                <w:szCs w:val="21"/>
                <w:lang w:val="en-US" w:eastAsia="zh-CN"/>
              </w:rPr>
            </w:pPr>
            <w:r>
              <w:rPr>
                <w:rFonts w:hint="default" w:ascii="宋体" w:hAnsi="宋体" w:eastAsia="宋体"/>
                <w:color w:val="auto"/>
                <w:sz w:val="21"/>
                <w:szCs w:val="21"/>
                <w:lang w:val="en-US" w:eastAsia="zh-CN"/>
              </w:rPr>
              <w:t>jxrd230</w:t>
            </w:r>
            <w:r>
              <w:rPr>
                <w:rFonts w:hint="eastAsia" w:ascii="宋体" w:hAnsi="宋体" w:eastAsia="宋体"/>
                <w:color w:val="auto"/>
                <w:sz w:val="21"/>
                <w:szCs w:val="21"/>
                <w:lang w:val="en-US" w:eastAsia="zh-CN"/>
              </w:rPr>
              <w:t>0</w:t>
            </w:r>
            <w:r>
              <w:rPr>
                <w:rFonts w:hint="default" w:ascii="宋体" w:hAnsi="宋体" w:eastAsia="宋体"/>
                <w:color w:val="auto"/>
                <w:sz w:val="21"/>
                <w:szCs w:val="21"/>
                <w:lang w:val="en-US" w:eastAsia="zh-CN"/>
              </w:rPr>
              <w:t>1</w:t>
            </w:r>
          </w:p>
        </w:tc>
      </w:tr>
      <w:tr w14:paraId="748C0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tcPr>
          <w:p w14:paraId="7961D15A">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1461" w:type="dxa"/>
            <w:tcBorders>
              <w:top w:val="single" w:color="auto" w:sz="4" w:space="0"/>
              <w:left w:val="single" w:color="auto" w:sz="4" w:space="0"/>
              <w:bottom w:val="single" w:color="auto" w:sz="4" w:space="0"/>
              <w:right w:val="single" w:color="auto" w:sz="4" w:space="0"/>
            </w:tcBorders>
          </w:tcPr>
          <w:p w14:paraId="09C53A44">
            <w:pPr>
              <w:jc w:val="center"/>
              <w:rPr>
                <w:rFonts w:hint="default" w:eastAsiaTheme="minorEastAsia"/>
                <w:lang w:val="en-US" w:eastAsia="zh-CN"/>
              </w:rPr>
            </w:pPr>
            <w:r>
              <w:rPr>
                <w:rFonts w:hint="eastAsia"/>
                <w:lang w:val="en-US" w:eastAsia="zh-CN"/>
              </w:rPr>
              <w:t>30学时</w:t>
            </w:r>
          </w:p>
        </w:tc>
        <w:tc>
          <w:tcPr>
            <w:tcW w:w="1595" w:type="dxa"/>
            <w:tcBorders>
              <w:top w:val="single" w:color="auto" w:sz="4" w:space="0"/>
              <w:left w:val="single" w:color="auto" w:sz="4" w:space="0"/>
              <w:bottom w:val="single" w:color="auto" w:sz="4" w:space="0"/>
              <w:right w:val="single" w:color="auto" w:sz="4" w:space="0"/>
            </w:tcBorders>
          </w:tcPr>
          <w:p w14:paraId="6D022F90">
            <w:pPr>
              <w:jc w:val="both"/>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915" w:type="dxa"/>
            <w:tcBorders>
              <w:top w:val="single" w:color="auto" w:sz="4" w:space="0"/>
              <w:left w:val="single" w:color="auto" w:sz="4" w:space="0"/>
              <w:bottom w:val="single" w:color="auto" w:sz="4" w:space="0"/>
              <w:right w:val="single" w:color="auto" w:sz="4" w:space="0"/>
            </w:tcBorders>
          </w:tcPr>
          <w:p w14:paraId="06A1B4BB">
            <w:pPr>
              <w:jc w:val="center"/>
              <w:rPr>
                <w:rFonts w:hint="eastAsia"/>
                <w:lang w:val="en-US" w:eastAsia="zh-CN"/>
              </w:rPr>
            </w:pPr>
            <w:r>
              <w:rPr>
                <w:rFonts w:hint="eastAsia"/>
                <w:lang w:val="en-US" w:eastAsia="zh-CN"/>
              </w:rPr>
              <w:t>6学时</w:t>
            </w:r>
          </w:p>
        </w:tc>
        <w:tc>
          <w:tcPr>
            <w:tcW w:w="975" w:type="dxa"/>
            <w:tcBorders>
              <w:top w:val="single" w:color="auto" w:sz="4" w:space="0"/>
              <w:left w:val="single" w:color="auto" w:sz="4" w:space="0"/>
              <w:bottom w:val="single" w:color="auto" w:sz="4" w:space="0"/>
              <w:right w:val="single" w:color="auto" w:sz="4" w:space="0"/>
            </w:tcBorders>
            <w:vAlign w:val="center"/>
          </w:tcPr>
          <w:p w14:paraId="44655ABF">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3052" w:type="dxa"/>
            <w:tcBorders>
              <w:top w:val="single" w:color="auto" w:sz="4" w:space="0"/>
              <w:left w:val="single" w:color="auto" w:sz="4" w:space="0"/>
              <w:bottom w:val="single" w:color="auto" w:sz="4" w:space="0"/>
              <w:right w:val="single" w:color="auto" w:sz="4" w:space="0"/>
            </w:tcBorders>
            <w:vAlign w:val="center"/>
          </w:tcPr>
          <w:p w14:paraId="5F95A0FF">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2学分</w:t>
            </w:r>
          </w:p>
        </w:tc>
      </w:tr>
      <w:tr w14:paraId="5A67E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tcPr>
          <w:p w14:paraId="737466B7">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7998" w:type="dxa"/>
            <w:gridSpan w:val="5"/>
            <w:tcBorders>
              <w:top w:val="single" w:color="auto" w:sz="4" w:space="0"/>
              <w:left w:val="single" w:color="auto" w:sz="4" w:space="0"/>
              <w:bottom w:val="single" w:color="auto" w:sz="4" w:space="0"/>
              <w:right w:val="single" w:color="auto" w:sz="4" w:space="0"/>
            </w:tcBorders>
          </w:tcPr>
          <w:p w14:paraId="78B14E5C">
            <w:pPr>
              <w:pStyle w:val="16"/>
              <w:spacing w:before="0" w:beforeAutospacing="0" w:after="0" w:afterAutospacing="0"/>
              <w:jc w:val="center"/>
              <w:rPr>
                <w:rFonts w:hint="eastAsia" w:asciiTheme="minorHAnsi" w:hAnsiTheme="minorHAnsi" w:eastAsiaTheme="minorEastAsia" w:cstheme="minorBidi"/>
                <w:color w:val="auto"/>
                <w:kern w:val="2"/>
                <w:sz w:val="21"/>
                <w:szCs w:val="24"/>
                <w:lang w:val="en-US" w:eastAsia="zh-CN" w:bidi="ar-SA"/>
              </w:rPr>
            </w:pPr>
            <w:r>
              <w:rPr>
                <w:rFonts w:hint="eastAsia" w:ascii="宋体" w:hAnsi="宋体" w:eastAsia="宋体" w:cs="宋体"/>
                <w:color w:val="1F2329"/>
                <w:kern w:val="0"/>
                <w:sz w:val="19"/>
                <w:szCs w:val="19"/>
                <w:lang w:val="en-US" w:eastAsia="zh-CN" w:bidi="ar"/>
              </w:rPr>
              <w:t>油气储运技术</w:t>
            </w:r>
            <w:r>
              <w:rPr>
                <w:rFonts w:hint="eastAsia" w:asciiTheme="minorHAnsi" w:hAnsiTheme="minorHAnsi" w:eastAsiaTheme="minorEastAsia" w:cstheme="minorBidi"/>
                <w:color w:val="auto"/>
                <w:kern w:val="2"/>
                <w:sz w:val="21"/>
              </w:rPr>
              <w:t>技术</w:t>
            </w:r>
          </w:p>
        </w:tc>
      </w:tr>
      <w:tr w14:paraId="645E2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0DCBEEC3">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3971" w:type="dxa"/>
            <w:gridSpan w:val="3"/>
            <w:tcBorders>
              <w:top w:val="single" w:color="auto" w:sz="4" w:space="0"/>
              <w:left w:val="single" w:color="auto" w:sz="4" w:space="0"/>
              <w:right w:val="single" w:color="auto" w:sz="4" w:space="0"/>
            </w:tcBorders>
            <w:vAlign w:val="top"/>
          </w:tcPr>
          <w:p w14:paraId="69DB9E95">
            <w:pPr>
              <w:widowControl/>
              <w:jc w:val="left"/>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hint="eastAsia" w:ascii="Arial" w:hAnsi="Arial" w:eastAsia="宋体" w:cs="Arial"/>
                <w:lang w:eastAsia="zh-CN"/>
              </w:rPr>
              <w:instrText xml:space="preserve">,</w:instrText>
            </w:r>
            <w:r>
              <w:rPr>
                <w:rFonts w:hint="eastAsia" w:ascii="Arial" w:hAnsi="Arial" w:eastAsia="宋体" w:cs="Arial"/>
                <w:position w:val="2"/>
                <w:sz w:val="13"/>
                <w:lang w:eastAsia="zh-CN"/>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rPr>
              <w:t>□</w:t>
            </w:r>
            <w:r>
              <w:rPr>
                <w:rFonts w:hint="eastAsia"/>
                <w:lang w:val="en-US" w:eastAsia="zh-CN"/>
              </w:rPr>
              <w:t>专业核心课</w:t>
            </w:r>
            <w:r>
              <w:rPr>
                <w:rFonts w:hint="eastAsia"/>
              </w:rPr>
              <w:t>□</w:t>
            </w:r>
            <w:r>
              <w:rPr>
                <w:rFonts w:hint="eastAsia"/>
                <w:lang w:val="en-US" w:eastAsia="zh-CN"/>
              </w:rPr>
              <w:t>专业选修课</w:t>
            </w:r>
            <w:r>
              <w:rPr>
                <w:rFonts w:hint="eastAsia"/>
              </w:rPr>
              <w:t>□</w:t>
            </w:r>
            <w:r>
              <w:rPr>
                <w:rFonts w:hint="eastAsia"/>
                <w:lang w:val="en-US" w:eastAsia="zh-CN"/>
              </w:rPr>
              <w:t>专业技能课</w:t>
            </w:r>
          </w:p>
        </w:tc>
        <w:tc>
          <w:tcPr>
            <w:tcW w:w="975" w:type="dxa"/>
            <w:tcBorders>
              <w:top w:val="single" w:color="auto" w:sz="4" w:space="0"/>
              <w:left w:val="single" w:color="auto" w:sz="4" w:space="0"/>
              <w:bottom w:val="single" w:color="auto" w:sz="4" w:space="0"/>
              <w:right w:val="single" w:color="auto" w:sz="4" w:space="0"/>
            </w:tcBorders>
            <w:vAlign w:val="center"/>
          </w:tcPr>
          <w:p w14:paraId="2E75B819">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3052" w:type="dxa"/>
            <w:tcBorders>
              <w:top w:val="single" w:color="auto" w:sz="4" w:space="0"/>
              <w:left w:val="single" w:color="auto" w:sz="4" w:space="0"/>
              <w:bottom w:val="single" w:color="auto" w:sz="4" w:space="0"/>
              <w:right w:val="single" w:color="auto" w:sz="4" w:space="0"/>
            </w:tcBorders>
            <w:vAlign w:val="center"/>
          </w:tcPr>
          <w:p w14:paraId="1647E8E6">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3"/>
                <w:lang w:eastAsia="zh-CN"/>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332F8640">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77FAC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1C49D681">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7998" w:type="dxa"/>
            <w:gridSpan w:val="5"/>
            <w:tcBorders>
              <w:top w:val="single" w:color="auto" w:sz="4" w:space="0"/>
              <w:left w:val="single" w:color="auto" w:sz="4" w:space="0"/>
              <w:right w:val="single" w:color="auto" w:sz="4" w:space="0"/>
            </w:tcBorders>
            <w:vAlign w:val="top"/>
          </w:tcPr>
          <w:p w14:paraId="0BAC875C">
            <w:pPr>
              <w:pStyle w:val="16"/>
              <w:spacing w:before="0" w:beforeAutospacing="0" w:after="0" w:afterAutospacing="0"/>
              <w:ind w:left="-105" w:leftChars="-50" w:right="-105" w:rightChars="-50"/>
              <w:jc w:val="center"/>
              <w:rPr>
                <w:rFonts w:ascii="Arial" w:hAnsi="Arial" w:eastAsia="宋体" w:cs="Arial"/>
                <w:color w:val="auto"/>
              </w:rPr>
            </w:pPr>
            <w:r>
              <w:rPr>
                <w:rFonts w:hint="eastAsia" w:ascii="Arial" w:hAnsi="Arial" w:eastAsia="宋体" w:cs="Arial"/>
                <w:color w:val="auto"/>
              </w:rPr>
              <w:t>高等数学、工程制图及CAD</w:t>
            </w:r>
          </w:p>
        </w:tc>
      </w:tr>
      <w:tr w14:paraId="2231E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4AFD22B1">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7998" w:type="dxa"/>
            <w:gridSpan w:val="5"/>
            <w:tcBorders>
              <w:top w:val="single" w:color="auto" w:sz="4" w:space="0"/>
              <w:left w:val="single" w:color="auto" w:sz="4" w:space="0"/>
              <w:right w:val="single" w:color="auto" w:sz="4" w:space="0"/>
            </w:tcBorders>
            <w:vAlign w:val="top"/>
          </w:tcPr>
          <w:p w14:paraId="50EFCEB2">
            <w:pPr>
              <w:pStyle w:val="16"/>
              <w:spacing w:before="0" w:beforeAutospacing="0" w:after="0" w:afterAutospacing="0"/>
              <w:ind w:left="-105" w:leftChars="-50" w:right="-105" w:rightChars="-50"/>
              <w:jc w:val="center"/>
              <w:rPr>
                <w:rFonts w:hint="default" w:ascii="Arial" w:hAnsi="Arial" w:eastAsia="宋体" w:cs="Arial"/>
                <w:color w:val="auto"/>
                <w:lang w:val="en-US" w:eastAsia="zh-CN"/>
              </w:rPr>
            </w:pPr>
            <w:r>
              <w:rPr>
                <w:rFonts w:hint="eastAsia" w:ascii="Arial" w:hAnsi="Arial" w:eastAsia="宋体" w:cs="Arial"/>
                <w:color w:val="auto"/>
                <w:lang w:val="en-US" w:eastAsia="zh-CN"/>
              </w:rPr>
              <w:t>油气储运设备、岗位实习</w:t>
            </w:r>
          </w:p>
        </w:tc>
      </w:tr>
      <w:tr w14:paraId="00951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129EA356">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7998" w:type="dxa"/>
            <w:gridSpan w:val="5"/>
            <w:tcBorders>
              <w:top w:val="single" w:color="auto" w:sz="4" w:space="0"/>
              <w:left w:val="single" w:color="auto" w:sz="4" w:space="0"/>
              <w:right w:val="single" w:color="auto" w:sz="4" w:space="0"/>
            </w:tcBorders>
            <w:shd w:val="clear" w:color="auto" w:fill="auto"/>
            <w:vAlign w:val="top"/>
          </w:tcPr>
          <w:p w14:paraId="05365979">
            <w:pPr>
              <w:rPr>
                <w:rFonts w:ascii="Arial" w:hAnsi="Arial" w:eastAsia="宋体" w:cs="Arial"/>
                <w:kern w:val="2"/>
                <w:sz w:val="21"/>
                <w:szCs w:val="24"/>
                <w:lang w:val="en-US" w:eastAsia="zh-CN" w:bidi="ar-SA"/>
              </w:rPr>
            </w:pPr>
            <w:r>
              <w:rPr>
                <w:rFonts w:ascii="Arial" w:hAnsi="Arial" w:eastAsia="宋体" w:cs="Arial"/>
              </w:rPr>
              <w:t>《</w:t>
            </w:r>
            <w:r>
              <w:rPr>
                <w:rFonts w:hint="eastAsia" w:ascii="宋体" w:hAnsi="宋体" w:eastAsia="宋体"/>
                <w:color w:val="auto"/>
                <w:sz w:val="21"/>
                <w:szCs w:val="21"/>
                <w:lang w:val="en-US" w:eastAsia="zh-CN"/>
              </w:rPr>
              <w:t>热工与流体力学基础</w:t>
            </w:r>
            <w:r>
              <w:rPr>
                <w:rFonts w:ascii="Arial" w:hAnsi="Arial" w:eastAsia="宋体" w:cs="Arial"/>
              </w:rPr>
              <w:t>》（</w:t>
            </w:r>
            <w:r>
              <w:rPr>
                <w:rFonts w:hint="eastAsia" w:ascii="Arial" w:hAnsi="Arial" w:eastAsia="宋体" w:cs="Arial"/>
                <w:lang w:val="en-US" w:eastAsia="zh-CN"/>
              </w:rPr>
              <w:t>魏龙</w:t>
            </w:r>
            <w:r>
              <w:rPr>
                <w:rFonts w:hint="eastAsia" w:ascii="Arial" w:hAnsi="Arial" w:eastAsia="宋体" w:cs="Arial"/>
              </w:rPr>
              <w:t>，</w:t>
            </w:r>
            <w:r>
              <w:rPr>
                <w:rFonts w:hint="eastAsia" w:ascii="Arial" w:hAnsi="Arial" w:eastAsia="宋体" w:cs="Arial"/>
                <w:lang w:val="en-US" w:eastAsia="zh-CN"/>
              </w:rPr>
              <w:t>化学工业出版社，2017.5，ISBN978-7-122-29225-4</w:t>
            </w:r>
            <w:r>
              <w:rPr>
                <w:rFonts w:ascii="Arial" w:hAnsi="Arial" w:eastAsia="宋体" w:cs="Arial"/>
              </w:rPr>
              <w:t>)</w:t>
            </w:r>
          </w:p>
        </w:tc>
      </w:tr>
      <w:tr w14:paraId="2CA8F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11D6B5EF">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3971" w:type="dxa"/>
            <w:gridSpan w:val="3"/>
            <w:tcBorders>
              <w:top w:val="single" w:color="auto" w:sz="4" w:space="0"/>
              <w:left w:val="single" w:color="auto" w:sz="4" w:space="0"/>
              <w:right w:val="single" w:color="auto" w:sz="4" w:space="0"/>
            </w:tcBorders>
            <w:vAlign w:val="top"/>
          </w:tcPr>
          <w:p w14:paraId="17E78FAB">
            <w:pPr>
              <w:widowControl/>
              <w:jc w:val="center"/>
              <w:rPr>
                <w:rFonts w:hint="eastAsia" w:eastAsiaTheme="minorEastAsia"/>
                <w:lang w:val="en-US" w:eastAsia="zh-CN"/>
              </w:rPr>
            </w:pPr>
            <w:r>
              <w:rPr>
                <w:rFonts w:hint="eastAsia"/>
                <w:lang w:val="en-US" w:eastAsia="zh-CN"/>
              </w:rPr>
              <w:t>宋兰州</w:t>
            </w:r>
          </w:p>
        </w:tc>
        <w:tc>
          <w:tcPr>
            <w:tcW w:w="975" w:type="dxa"/>
            <w:tcBorders>
              <w:top w:val="single" w:color="auto" w:sz="4" w:space="0"/>
              <w:left w:val="single" w:color="auto" w:sz="4" w:space="0"/>
              <w:bottom w:val="single" w:color="auto" w:sz="4" w:space="0"/>
              <w:right w:val="single" w:color="auto" w:sz="4" w:space="0"/>
            </w:tcBorders>
            <w:vAlign w:val="center"/>
          </w:tcPr>
          <w:p w14:paraId="28195D4E">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3052" w:type="dxa"/>
            <w:tcBorders>
              <w:top w:val="single" w:color="auto" w:sz="4" w:space="0"/>
              <w:left w:val="single" w:color="auto" w:sz="4" w:space="0"/>
              <w:bottom w:val="single" w:color="auto" w:sz="4" w:space="0"/>
              <w:right w:val="single" w:color="auto" w:sz="4" w:space="0"/>
            </w:tcBorders>
            <w:vAlign w:val="center"/>
          </w:tcPr>
          <w:p w14:paraId="60FF9648">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rPr>
              <w:t>2025年7月10日</w:t>
            </w:r>
          </w:p>
        </w:tc>
      </w:tr>
      <w:tr w14:paraId="1AC9B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56E85A47">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3971" w:type="dxa"/>
            <w:gridSpan w:val="3"/>
            <w:tcBorders>
              <w:top w:val="single" w:color="auto" w:sz="4" w:space="0"/>
              <w:left w:val="single" w:color="auto" w:sz="4" w:space="0"/>
              <w:right w:val="single" w:color="auto" w:sz="4" w:space="0"/>
            </w:tcBorders>
            <w:vAlign w:val="top"/>
          </w:tcPr>
          <w:p w14:paraId="60FB3AE5">
            <w:pPr>
              <w:widowControl/>
              <w:jc w:val="center"/>
              <w:rPr>
                <w:rFonts w:hint="default" w:eastAsiaTheme="minorEastAsia"/>
                <w:lang w:val="en-US" w:eastAsia="zh-CN"/>
              </w:rPr>
            </w:pPr>
            <w:r>
              <w:rPr>
                <w:rFonts w:hint="eastAsia"/>
                <w:lang w:val="en-US" w:eastAsia="zh-CN"/>
              </w:rPr>
              <w:t>潘长满</w:t>
            </w:r>
          </w:p>
        </w:tc>
        <w:tc>
          <w:tcPr>
            <w:tcW w:w="975" w:type="dxa"/>
            <w:tcBorders>
              <w:top w:val="single" w:color="auto" w:sz="4" w:space="0"/>
              <w:left w:val="single" w:color="auto" w:sz="4" w:space="0"/>
              <w:bottom w:val="single" w:color="auto" w:sz="4" w:space="0"/>
              <w:right w:val="single" w:color="auto" w:sz="4" w:space="0"/>
            </w:tcBorders>
            <w:vAlign w:val="center"/>
          </w:tcPr>
          <w:p w14:paraId="471BB3B7">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3052" w:type="dxa"/>
            <w:tcBorders>
              <w:top w:val="single" w:color="auto" w:sz="4" w:space="0"/>
              <w:left w:val="single" w:color="auto" w:sz="4" w:space="0"/>
              <w:bottom w:val="single" w:color="auto" w:sz="4" w:space="0"/>
              <w:right w:val="single" w:color="auto" w:sz="4" w:space="0"/>
            </w:tcBorders>
            <w:vAlign w:val="center"/>
          </w:tcPr>
          <w:p w14:paraId="3E027BE3">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rPr>
              <w:t>2025年8月10日</w:t>
            </w:r>
          </w:p>
        </w:tc>
      </w:tr>
    </w:tbl>
    <w:p w14:paraId="1F2A8A03">
      <w:pPr>
        <w:pStyle w:val="3"/>
        <w:bidi w:val="0"/>
        <w:rPr>
          <w:rFonts w:hint="eastAsia"/>
          <w:lang w:val="en-US" w:eastAsia="zh-CN"/>
        </w:rPr>
      </w:pPr>
      <w:r>
        <w:rPr>
          <w:rFonts w:hint="eastAsia"/>
          <w:lang w:val="en-US" w:eastAsia="zh-CN"/>
        </w:rPr>
        <w:t>二、课程定位</w:t>
      </w:r>
    </w:p>
    <w:p w14:paraId="5375613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本课程是油气储运技术专业必修的一门专业</w:t>
      </w:r>
      <w:r>
        <w:rPr>
          <w:rFonts w:hint="eastAsia" w:asciiTheme="minorEastAsia" w:hAnsiTheme="minorEastAsia" w:cstheme="minorEastAsia"/>
          <w:sz w:val="24"/>
          <w:szCs w:val="24"/>
          <w:lang w:val="en-US" w:eastAsia="zh-CN"/>
        </w:rPr>
        <w:t>基础</w:t>
      </w:r>
      <w:r>
        <w:rPr>
          <w:rFonts w:hint="eastAsia" w:asciiTheme="minorEastAsia" w:hAnsiTheme="minorEastAsia" w:eastAsiaTheme="minorEastAsia" w:cstheme="minorEastAsia"/>
          <w:sz w:val="24"/>
          <w:szCs w:val="24"/>
          <w:lang w:val="en-US" w:eastAsia="zh-CN"/>
        </w:rPr>
        <w:t>课程，是在</w:t>
      </w:r>
      <w:r>
        <w:rPr>
          <w:rFonts w:hint="eastAsia" w:asciiTheme="minorEastAsia" w:hAnsiTheme="minorEastAsia" w:cstheme="minorEastAsia"/>
          <w:sz w:val="24"/>
          <w:szCs w:val="24"/>
          <w:lang w:val="en-US" w:eastAsia="zh-CN"/>
        </w:rPr>
        <w:t>高等数学、</w:t>
      </w:r>
      <w:r>
        <w:rPr>
          <w:rFonts w:hint="eastAsia" w:asciiTheme="minorEastAsia" w:hAnsiTheme="minorEastAsia" w:eastAsiaTheme="minorEastAsia" w:cstheme="minorEastAsia"/>
          <w:sz w:val="24"/>
          <w:szCs w:val="24"/>
          <w:lang w:val="en-US" w:eastAsia="zh-CN"/>
        </w:rPr>
        <w:t>工程制图及CAD基础上开设的一门理论+实践的课程，对接专业人才培养目标，面向热力设备运行与维护、流体机械操作工作岗位，培养学生</w:t>
      </w:r>
      <w:r>
        <w:rPr>
          <w:rFonts w:hint="eastAsia" w:asciiTheme="minorEastAsia" w:hAnsiTheme="minorEastAsia" w:cstheme="minorEastAsia"/>
          <w:sz w:val="24"/>
        </w:rPr>
        <w:t>具备合作意识、质量意识</w:t>
      </w:r>
      <w:r>
        <w:rPr>
          <w:rFonts w:hint="eastAsia" w:asciiTheme="minorEastAsia" w:hAnsiTheme="minorEastAsia" w:cstheme="minorEastAsia"/>
          <w:sz w:val="24"/>
          <w:lang w:val="en-US" w:eastAsia="zh-CN"/>
        </w:rPr>
        <w:t>等</w:t>
      </w:r>
      <w:r>
        <w:rPr>
          <w:rFonts w:hint="eastAsia" w:asciiTheme="minorEastAsia" w:hAnsiTheme="minorEastAsia" w:eastAsiaTheme="minorEastAsia" w:cstheme="minorEastAsia"/>
          <w:sz w:val="24"/>
          <w:szCs w:val="24"/>
          <w:lang w:val="en-US" w:eastAsia="zh-CN"/>
        </w:rPr>
        <w:t>职业素质，具备</w:t>
      </w:r>
      <w:r>
        <w:rPr>
          <w:rFonts w:hint="eastAsia" w:asciiTheme="minorEastAsia" w:hAnsiTheme="minorEastAsia" w:cstheme="minorEastAsia"/>
          <w:sz w:val="24"/>
        </w:rPr>
        <w:t>合作意识、质量意识等职业素质</w:t>
      </w:r>
      <w:r>
        <w:rPr>
          <w:rFonts w:hint="eastAsia" w:asciiTheme="minorEastAsia" w:hAnsiTheme="minorEastAsia" w:cstheme="minorEastAsia"/>
          <w:sz w:val="24"/>
          <w:lang w:eastAsia="zh-CN"/>
        </w:rPr>
        <w:t>，</w:t>
      </w:r>
      <w:r>
        <w:rPr>
          <w:rFonts w:hint="eastAsia" w:asciiTheme="minorEastAsia" w:hAnsiTheme="minorEastAsia" w:cstheme="minorEastAsia"/>
          <w:sz w:val="24"/>
        </w:rPr>
        <w:t>具备具备流体流动与传热传质过程的分析计算能力、热力设备与流体机械的基本操作及故障初步判断能力、热能系统的简单设计与优化能力、相关工程数据的采集与处理能力</w:t>
      </w:r>
      <w:r>
        <w:rPr>
          <w:rFonts w:hint="eastAsia" w:asciiTheme="minorEastAsia" w:hAnsiTheme="minorEastAsia" w:eastAsiaTheme="minorEastAsia" w:cstheme="minorEastAsia"/>
          <w:sz w:val="24"/>
          <w:szCs w:val="24"/>
          <w:lang w:val="en-US" w:eastAsia="zh-CN"/>
        </w:rPr>
        <w:t>，为后续油气储运设备、岗位实习奠定基础的课程。同时，将课程思政内容融入</w:t>
      </w:r>
      <w:r>
        <w:rPr>
          <w:rFonts w:hint="eastAsia" w:asciiTheme="minorEastAsia" w:hAnsiTheme="minorEastAsia" w:cstheme="minorEastAsia"/>
          <w:sz w:val="24"/>
          <w:szCs w:val="24"/>
          <w:lang w:val="en-US" w:eastAsia="zh-CN"/>
        </w:rPr>
        <w:t>课程核心内容体系</w:t>
      </w:r>
      <w:r>
        <w:rPr>
          <w:rFonts w:hint="eastAsia" w:asciiTheme="minorEastAsia" w:hAnsiTheme="minorEastAsia" w:eastAsiaTheme="minorEastAsia" w:cstheme="minorEastAsia"/>
          <w:sz w:val="24"/>
          <w:szCs w:val="24"/>
          <w:lang w:val="en-US" w:eastAsia="zh-CN"/>
        </w:rPr>
        <w:t>，帮助学生树立正确的世界观、人生观、价值观。</w:t>
      </w:r>
    </w:p>
    <w:p w14:paraId="30D834F3">
      <w:pPr>
        <w:pStyle w:val="3"/>
        <w:bidi w:val="0"/>
        <w:rPr>
          <w:rFonts w:hint="eastAsia"/>
          <w:lang w:val="en-US" w:eastAsia="zh-CN"/>
        </w:rPr>
      </w:pPr>
      <w:r>
        <w:rPr>
          <w:rFonts w:hint="eastAsia"/>
          <w:lang w:val="en-US" w:eastAsia="zh-CN"/>
        </w:rPr>
        <w:t>三、课程设计思路</w:t>
      </w:r>
    </w:p>
    <w:p w14:paraId="4FFA550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本课程基于 OBE 教学理念，以 “立德树人” 为根本，紧扣国家 “中国制造 2025” 战略中能源高效利用、绿色低碳发展要求，精准对接热力行业岗位新需求。课程设计遵循 “从理论到实践、从基础到应用” 的逻辑，整合 “流体力学基础 - 热传递基础 - 热力过程与循环 - 实践应用” 四大核心模块，重构教学内容：融入 1+X 证书（热力运行与控制职业技能等级证书）标准、职业技能大赛（全国大学生能源动力类专业竞赛）及创新创业大赛相关要求，实现 “岗课赛证” 融通。</w:t>
      </w:r>
    </w:p>
    <w:p w14:paraId="192B327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教学形式上，理论部分采用多媒体教学、案例分析、虚拟仿真、小组讨论等方式，结合行业实际工程案例（如大型电站热力系统、新能源热泵机组）增强知识实用性；实践部分通过校内实训操作、企业见习、项目式实训等形式，强化学生动手能力。采用 “分层次、课内外相结合” 的模块化教学模式，发挥 “双师型” 教师和企业兼职教师的协同优势，拓宽学生行业视野。</w:t>
      </w:r>
    </w:p>
    <w:p w14:paraId="776B02C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构建 “中国智造 - 绿色能源 - 创新报国” 的课程思政价值链，将钱学森、吴仲华等科学家的科研事迹、我国 “华龙一号” 核电、三峡电站等重大工程成就融入课堂，实现专业知识与思政教育水乳交融。通过多维度教学评价（过程评价 + 结果评价、专业评价 + 思政评价），持续优化教学方案，确保培养出适应行业发展需求的多样化、创新型高素质技术技能人才。</w:t>
      </w:r>
    </w:p>
    <w:p w14:paraId="3AEA1179">
      <w:pPr>
        <w:pStyle w:val="3"/>
        <w:bidi w:val="0"/>
        <w:rPr>
          <w:rFonts w:hint="eastAsia"/>
          <w:lang w:val="en-US" w:eastAsia="zh-CN"/>
        </w:rPr>
      </w:pPr>
      <w:r>
        <w:rPr>
          <w:rFonts w:hint="eastAsia"/>
          <w:lang w:val="en-US" w:eastAsia="zh-CN"/>
        </w:rPr>
        <w:t>四、课程目标</w:t>
      </w:r>
    </w:p>
    <w:p w14:paraId="38A5781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一</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知识目标</w:t>
      </w:r>
    </w:p>
    <w:p w14:paraId="7D97CC4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A1. 了解流体的物理性质（密度、黏度、压缩性）、热力学基本状态参数（温度、压力、比体积）及热力系统的分类与边界条件；</w:t>
      </w:r>
    </w:p>
    <w:p w14:paraId="6357760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default" w:asciiTheme="minorEastAsia" w:hAnsiTheme="minorEastAsia" w:eastAsiaTheme="minorEastAsia" w:cstheme="minorEastAsia"/>
          <w:color w:val="auto"/>
          <w:kern w:val="2"/>
          <w:sz w:val="24"/>
          <w:szCs w:val="24"/>
          <w:highlight w:val="none"/>
          <w:lang w:val="en-US" w:eastAsia="zh-CN" w:bidi="ar-SA"/>
        </w:rPr>
        <w:t>A2. 熟悉流体静力学基本方程、连续性方程、伯努利方程的推导过程及适用场景；</w:t>
      </w:r>
    </w:p>
    <w:p w14:paraId="3822722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default" w:asciiTheme="minorEastAsia" w:hAnsiTheme="minorEastAsia" w:eastAsiaTheme="minorEastAsia" w:cstheme="minorEastAsia"/>
          <w:color w:val="auto"/>
          <w:kern w:val="2"/>
          <w:sz w:val="24"/>
          <w:szCs w:val="24"/>
          <w:highlight w:val="none"/>
          <w:lang w:val="en-US" w:eastAsia="zh-CN" w:bidi="ar-SA"/>
        </w:rPr>
        <w:t>A3. 掌握流体流动的两种状态（层流与湍流）判断方法、流动阻力计算及管路水力特性分析；</w:t>
      </w:r>
    </w:p>
    <w:p w14:paraId="6D4D8D5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default" w:asciiTheme="minorEastAsia" w:hAnsiTheme="minorEastAsia" w:eastAsiaTheme="minorEastAsia" w:cstheme="minorEastAsia"/>
          <w:color w:val="auto"/>
          <w:kern w:val="2"/>
          <w:sz w:val="24"/>
          <w:szCs w:val="24"/>
          <w:highlight w:val="none"/>
          <w:lang w:val="en-US" w:eastAsia="zh-CN" w:bidi="ar-SA"/>
        </w:rPr>
        <w:t>A4. 掌握热传递三种基本方式（导热、对流、辐射）的基本原理、数学表达式及影响因素；</w:t>
      </w:r>
    </w:p>
    <w:p w14:paraId="1E1BAF9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default" w:asciiTheme="minorEastAsia" w:hAnsiTheme="minorEastAsia" w:eastAsiaTheme="minorEastAsia" w:cstheme="minorEastAsia"/>
          <w:color w:val="auto"/>
          <w:kern w:val="2"/>
          <w:sz w:val="24"/>
          <w:szCs w:val="24"/>
          <w:highlight w:val="none"/>
          <w:lang w:val="en-US" w:eastAsia="zh-CN" w:bidi="ar-SA"/>
        </w:rPr>
        <w:t>A5. 熟悉理想气体定容、定压、定温、绝热四种基本热力过程的特点及参数计算方法；</w:t>
      </w:r>
    </w:p>
    <w:p w14:paraId="44C5A0F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default" w:asciiTheme="minorEastAsia" w:hAnsiTheme="minorEastAsia" w:eastAsiaTheme="minorEastAsia" w:cstheme="minorEastAsia"/>
          <w:color w:val="auto"/>
          <w:kern w:val="2"/>
          <w:sz w:val="24"/>
          <w:szCs w:val="24"/>
          <w:highlight w:val="none"/>
          <w:lang w:val="en-US" w:eastAsia="zh-CN" w:bidi="ar-SA"/>
        </w:rPr>
        <w:t>A6. 了解常见热力设备（泵与风机、换热器、锅炉、汽轮机）的工作原理、结构组成及热力循环（卡诺循环、朗肯循环）的能量转换规律。</w:t>
      </w:r>
    </w:p>
    <w:p w14:paraId="4F4D41C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二</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能力目标</w:t>
      </w:r>
    </w:p>
    <w:p w14:paraId="3D715C0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B1. 能运用流体力学基本方程分析解决简单管路系统的流量、压力损失计算等工程问题；</w:t>
      </w:r>
    </w:p>
    <w:p w14:paraId="4332A11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B2. 能熟练操作流体力学实训装置（管路流动实验台、伯努利方程演示仪），完成数据采集与分析；</w:t>
      </w:r>
    </w:p>
    <w:p w14:paraId="730C6CD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B3. 能进行导热、对流换热系数的简单计算，初步设计小型换热器的换热方案；</w:t>
      </w:r>
    </w:p>
    <w:p w14:paraId="2D50E4E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B4. 能识别常见热力设备的核心部件，规范完成泵与风机、换热器的启停及日常运维操作；</w:t>
      </w:r>
    </w:p>
    <w:p w14:paraId="02E82E2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B5. 能对简单热力过程及循环进行能量平衡计算，分析热力设备的运行效率；</w:t>
      </w:r>
    </w:p>
    <w:p w14:paraId="56E442F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B6. 能查阅《工业锅炉水质》《泵与风机运行规范》等行业标准，撰写实训报告和技术分析文档。</w:t>
      </w:r>
    </w:p>
    <w:p w14:paraId="1465F03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三</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素质</w:t>
      </w:r>
      <w:r>
        <w:rPr>
          <w:rFonts w:hint="eastAsia" w:asciiTheme="minorEastAsia" w:hAnsiTheme="minorEastAsia" w:eastAsiaTheme="minorEastAsia" w:cstheme="minorEastAsia"/>
          <w:b/>
          <w:bCs/>
          <w:color w:val="auto"/>
          <w:sz w:val="24"/>
          <w:szCs w:val="24"/>
          <w:highlight w:val="none"/>
        </w:rPr>
        <w:t>目标</w:t>
      </w:r>
    </w:p>
    <w:p w14:paraId="46E98F8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C1. 培养严谨细致的科学态度和精益求精的工作作风，杜绝工程计算与操作中的粗心失误；</w:t>
      </w:r>
    </w:p>
    <w:p w14:paraId="53D670D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b w:val="0"/>
          <w:bCs w:val="0"/>
          <w:color w:val="auto"/>
          <w:kern w:val="2"/>
          <w:sz w:val="24"/>
          <w:szCs w:val="24"/>
          <w:highlight w:val="none"/>
          <w:lang w:val="en-US" w:eastAsia="zh-CN" w:bidi="ar-SA"/>
        </w:rPr>
      </w:pPr>
      <w:r>
        <w:rPr>
          <w:rFonts w:hint="default" w:asciiTheme="minorEastAsia" w:hAnsiTheme="minorEastAsia" w:eastAsiaTheme="minorEastAsia" w:cstheme="minorEastAsia"/>
          <w:b w:val="0"/>
          <w:bCs w:val="0"/>
          <w:color w:val="auto"/>
          <w:kern w:val="2"/>
          <w:sz w:val="24"/>
          <w:szCs w:val="24"/>
          <w:highlight w:val="none"/>
          <w:lang w:val="en-US" w:eastAsia="zh-CN" w:bidi="ar-SA"/>
        </w:rPr>
        <w:t>C2. 提升团队协作与沟通表达能力，能在小组实训中分工协作、高效完成任务；</w:t>
      </w:r>
    </w:p>
    <w:p w14:paraId="7D9D245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b w:val="0"/>
          <w:bCs w:val="0"/>
          <w:color w:val="auto"/>
          <w:kern w:val="2"/>
          <w:sz w:val="24"/>
          <w:szCs w:val="24"/>
          <w:highlight w:val="none"/>
          <w:lang w:val="en-US" w:eastAsia="zh-CN" w:bidi="ar-SA"/>
        </w:rPr>
      </w:pPr>
      <w:r>
        <w:rPr>
          <w:rFonts w:hint="default" w:asciiTheme="minorEastAsia" w:hAnsiTheme="minorEastAsia" w:eastAsiaTheme="minorEastAsia" w:cstheme="minorEastAsia"/>
          <w:b w:val="0"/>
          <w:bCs w:val="0"/>
          <w:color w:val="auto"/>
          <w:kern w:val="2"/>
          <w:sz w:val="24"/>
          <w:szCs w:val="24"/>
          <w:highlight w:val="none"/>
          <w:lang w:val="en-US" w:eastAsia="zh-CN" w:bidi="ar-SA"/>
        </w:rPr>
        <w:t>C3. 增强安全操作意识，严格遵守实训规程和行业安全标准，防范设备操作风险；</w:t>
      </w:r>
    </w:p>
    <w:p w14:paraId="55EB54B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b w:val="0"/>
          <w:bCs w:val="0"/>
          <w:color w:val="auto"/>
          <w:kern w:val="2"/>
          <w:sz w:val="24"/>
          <w:szCs w:val="24"/>
          <w:highlight w:val="none"/>
          <w:lang w:val="en-US" w:eastAsia="zh-CN" w:bidi="ar-SA"/>
        </w:rPr>
      </w:pPr>
      <w:r>
        <w:rPr>
          <w:rFonts w:hint="default" w:asciiTheme="minorEastAsia" w:hAnsiTheme="minorEastAsia" w:eastAsiaTheme="minorEastAsia" w:cstheme="minorEastAsia"/>
          <w:b w:val="0"/>
          <w:bCs w:val="0"/>
          <w:color w:val="auto"/>
          <w:kern w:val="2"/>
          <w:sz w:val="24"/>
          <w:szCs w:val="24"/>
          <w:highlight w:val="none"/>
          <w:lang w:val="en-US" w:eastAsia="zh-CN" w:bidi="ar-SA"/>
        </w:rPr>
        <w:t>C4. 培养自主学习与创新思维，能主动关注新能源利用、碳减排等行业新技术、新趋势；</w:t>
      </w:r>
    </w:p>
    <w:p w14:paraId="69F8DB8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b w:val="0"/>
          <w:bCs w:val="0"/>
          <w:color w:val="auto"/>
          <w:kern w:val="2"/>
          <w:sz w:val="24"/>
          <w:szCs w:val="24"/>
          <w:highlight w:val="none"/>
          <w:lang w:val="en-US" w:eastAsia="zh-CN" w:bidi="ar-SA"/>
        </w:rPr>
      </w:pPr>
      <w:r>
        <w:rPr>
          <w:rFonts w:hint="default" w:asciiTheme="minorEastAsia" w:hAnsiTheme="minorEastAsia" w:eastAsiaTheme="minorEastAsia" w:cstheme="minorEastAsia"/>
          <w:b w:val="0"/>
          <w:bCs w:val="0"/>
          <w:color w:val="auto"/>
          <w:kern w:val="2"/>
          <w:sz w:val="24"/>
          <w:szCs w:val="24"/>
          <w:highlight w:val="none"/>
          <w:lang w:val="en-US" w:eastAsia="zh-CN" w:bidi="ar-SA"/>
        </w:rPr>
        <w:t>C5. 树立绿色低碳理念，在热力系统分析与设备操作中践行节能减排要求；</w:t>
      </w:r>
    </w:p>
    <w:p w14:paraId="433CBEB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b w:val="0"/>
          <w:bCs w:val="0"/>
          <w:color w:val="auto"/>
          <w:kern w:val="2"/>
          <w:sz w:val="24"/>
          <w:szCs w:val="24"/>
          <w:highlight w:val="none"/>
          <w:lang w:val="en-US" w:eastAsia="zh-CN" w:bidi="ar-SA"/>
        </w:rPr>
      </w:pPr>
      <w:r>
        <w:rPr>
          <w:rFonts w:hint="default" w:asciiTheme="minorEastAsia" w:hAnsiTheme="minorEastAsia" w:eastAsiaTheme="minorEastAsia" w:cstheme="minorEastAsia"/>
          <w:b w:val="0"/>
          <w:bCs w:val="0"/>
          <w:color w:val="auto"/>
          <w:kern w:val="2"/>
          <w:sz w:val="24"/>
          <w:szCs w:val="24"/>
          <w:highlight w:val="none"/>
          <w:lang w:val="en-US" w:eastAsia="zh-CN" w:bidi="ar-SA"/>
        </w:rPr>
        <w:t>C6. 养成爱岗敬业、诚实守信的职业素养，具备对工作结果负责的责任担当。</w:t>
      </w:r>
    </w:p>
    <w:p w14:paraId="1545F24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四</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思政</w:t>
      </w:r>
      <w:r>
        <w:rPr>
          <w:rFonts w:hint="eastAsia" w:asciiTheme="minorEastAsia" w:hAnsiTheme="minorEastAsia" w:eastAsiaTheme="minorEastAsia" w:cstheme="minorEastAsia"/>
          <w:b/>
          <w:bCs/>
          <w:color w:val="auto"/>
          <w:sz w:val="24"/>
          <w:szCs w:val="24"/>
          <w:highlight w:val="none"/>
        </w:rPr>
        <w:t>目标</w:t>
      </w:r>
    </w:p>
    <w:p w14:paraId="47C5A17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b w:val="0"/>
          <w:bCs w:val="0"/>
          <w:color w:val="auto"/>
          <w:kern w:val="2"/>
          <w:sz w:val="24"/>
          <w:szCs w:val="24"/>
          <w:highlight w:val="none"/>
          <w:lang w:val="en-US" w:eastAsia="zh-CN" w:bidi="ar-SA"/>
        </w:rPr>
      </w:pPr>
      <w:r>
        <w:rPr>
          <w:rFonts w:hint="default" w:asciiTheme="minorEastAsia" w:hAnsiTheme="minorEastAsia" w:eastAsiaTheme="minorEastAsia" w:cstheme="minorEastAsia"/>
          <w:b w:val="0"/>
          <w:bCs w:val="0"/>
          <w:color w:val="auto"/>
          <w:kern w:val="2"/>
          <w:sz w:val="24"/>
          <w:szCs w:val="24"/>
          <w:highlight w:val="none"/>
          <w:lang w:val="en-US" w:eastAsia="zh-CN" w:bidi="ar-SA"/>
        </w:rPr>
        <w:t>D1. 职业道德：树立 “爱岗敬业、诚实守信、合规操作” 的职业理念，遵守热力行业职业道德规范和设备操作准则，杜绝违规作业；</w:t>
      </w:r>
    </w:p>
    <w:p w14:paraId="0379A32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b w:val="0"/>
          <w:bCs w:val="0"/>
          <w:color w:val="auto"/>
          <w:kern w:val="2"/>
          <w:sz w:val="24"/>
          <w:szCs w:val="24"/>
          <w:highlight w:val="none"/>
          <w:lang w:val="en-US" w:eastAsia="zh-CN" w:bidi="ar-SA"/>
        </w:rPr>
      </w:pPr>
      <w:r>
        <w:rPr>
          <w:rFonts w:hint="default" w:asciiTheme="minorEastAsia" w:hAnsiTheme="minorEastAsia" w:eastAsiaTheme="minorEastAsia" w:cstheme="minorEastAsia"/>
          <w:b w:val="0"/>
          <w:bCs w:val="0"/>
          <w:color w:val="auto"/>
          <w:kern w:val="2"/>
          <w:sz w:val="24"/>
          <w:szCs w:val="24"/>
          <w:highlight w:val="none"/>
          <w:lang w:val="en-US" w:eastAsia="zh-CN" w:bidi="ar-SA"/>
        </w:rPr>
        <w:t>D2. 工匠精神：培育 “严谨求实、追求卓越、持之以恒” 的工匠精神，在理论计算和实践操作中精益求精；</w:t>
      </w:r>
    </w:p>
    <w:p w14:paraId="1867043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b w:val="0"/>
          <w:bCs w:val="0"/>
          <w:color w:val="auto"/>
          <w:kern w:val="2"/>
          <w:sz w:val="24"/>
          <w:szCs w:val="24"/>
          <w:highlight w:val="none"/>
          <w:lang w:val="en-US" w:eastAsia="zh-CN" w:bidi="ar-SA"/>
        </w:rPr>
      </w:pPr>
      <w:r>
        <w:rPr>
          <w:rFonts w:hint="default" w:asciiTheme="minorEastAsia" w:hAnsiTheme="minorEastAsia" w:eastAsiaTheme="minorEastAsia" w:cstheme="minorEastAsia"/>
          <w:b w:val="0"/>
          <w:bCs w:val="0"/>
          <w:color w:val="auto"/>
          <w:kern w:val="2"/>
          <w:sz w:val="24"/>
          <w:szCs w:val="24"/>
          <w:highlight w:val="none"/>
          <w:lang w:val="en-US" w:eastAsia="zh-CN" w:bidi="ar-SA"/>
        </w:rPr>
        <w:t>D3. 法治意识：增强法治观念，自觉遵守《节约能源法》《环境保护法》《安全生产法》等相关法律法规，做到依法从业；</w:t>
      </w:r>
    </w:p>
    <w:p w14:paraId="0477199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b w:val="0"/>
          <w:bCs w:val="0"/>
          <w:color w:val="auto"/>
          <w:kern w:val="2"/>
          <w:sz w:val="24"/>
          <w:szCs w:val="24"/>
          <w:highlight w:val="none"/>
          <w:lang w:val="en-US" w:eastAsia="zh-CN" w:bidi="ar-SA"/>
        </w:rPr>
      </w:pPr>
      <w:r>
        <w:rPr>
          <w:rFonts w:hint="default" w:asciiTheme="minorEastAsia" w:hAnsiTheme="minorEastAsia" w:eastAsiaTheme="minorEastAsia" w:cstheme="minorEastAsia"/>
          <w:b w:val="0"/>
          <w:bCs w:val="0"/>
          <w:color w:val="auto"/>
          <w:kern w:val="2"/>
          <w:sz w:val="24"/>
          <w:szCs w:val="24"/>
          <w:highlight w:val="none"/>
          <w:lang w:val="en-US" w:eastAsia="zh-CN" w:bidi="ar-SA"/>
        </w:rPr>
        <w:t>D4. 社会责任：强化 “节能降碳、服务社会” 的责任担当，理解本专业在国家 “双碳” 目标实现中的重要作用；</w:t>
      </w:r>
    </w:p>
    <w:p w14:paraId="70F0FE9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b w:val="0"/>
          <w:bCs w:val="0"/>
          <w:color w:val="auto"/>
          <w:kern w:val="2"/>
          <w:sz w:val="24"/>
          <w:szCs w:val="24"/>
          <w:highlight w:val="none"/>
          <w:lang w:val="en-US" w:eastAsia="zh-CN" w:bidi="ar-SA"/>
        </w:rPr>
      </w:pPr>
      <w:r>
        <w:rPr>
          <w:rFonts w:hint="default" w:asciiTheme="minorEastAsia" w:hAnsiTheme="minorEastAsia" w:eastAsiaTheme="minorEastAsia" w:cstheme="minorEastAsia"/>
          <w:b w:val="0"/>
          <w:bCs w:val="0"/>
          <w:color w:val="auto"/>
          <w:kern w:val="2"/>
          <w:sz w:val="24"/>
          <w:szCs w:val="24"/>
          <w:highlight w:val="none"/>
          <w:lang w:val="en-US" w:eastAsia="zh-CN" w:bidi="ar-SA"/>
        </w:rPr>
        <w:t>D5. 家国情怀：结合我国能源电力行业的发展历程和重大工程成就，激发民族自豪感和 “强国有我” 的使命意识；</w:t>
      </w:r>
    </w:p>
    <w:p w14:paraId="5FAAA88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b w:val="0"/>
          <w:bCs w:val="0"/>
          <w:color w:val="auto"/>
          <w:kern w:val="2"/>
          <w:sz w:val="24"/>
          <w:szCs w:val="24"/>
          <w:highlight w:val="none"/>
          <w:lang w:val="en-US" w:eastAsia="zh-CN" w:bidi="ar-SA"/>
        </w:rPr>
      </w:pPr>
      <w:r>
        <w:rPr>
          <w:rFonts w:hint="default" w:asciiTheme="minorEastAsia" w:hAnsiTheme="minorEastAsia" w:eastAsiaTheme="minorEastAsia" w:cstheme="minorEastAsia"/>
          <w:b w:val="0"/>
          <w:bCs w:val="0"/>
          <w:color w:val="auto"/>
          <w:kern w:val="2"/>
          <w:sz w:val="24"/>
          <w:szCs w:val="24"/>
          <w:highlight w:val="none"/>
          <w:lang w:val="en-US" w:eastAsia="zh-CN" w:bidi="ar-SA"/>
        </w:rPr>
        <w:t>D6. 创新意识：学习科学家勇于突破的科研精神，鼓励探索热力设备节能改造、新能源利用等创新方案；</w:t>
      </w:r>
    </w:p>
    <w:p w14:paraId="4F6CA6E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b w:val="0"/>
          <w:bCs w:val="0"/>
          <w:color w:val="auto"/>
          <w:kern w:val="2"/>
          <w:sz w:val="24"/>
          <w:szCs w:val="24"/>
          <w:highlight w:val="none"/>
          <w:lang w:val="en-US" w:eastAsia="zh-CN" w:bidi="ar-SA"/>
        </w:rPr>
      </w:pPr>
      <w:r>
        <w:rPr>
          <w:rFonts w:hint="default" w:asciiTheme="minorEastAsia" w:hAnsiTheme="minorEastAsia" w:eastAsiaTheme="minorEastAsia" w:cstheme="minorEastAsia"/>
          <w:b w:val="0"/>
          <w:bCs w:val="0"/>
          <w:color w:val="auto"/>
          <w:kern w:val="2"/>
          <w:sz w:val="24"/>
          <w:szCs w:val="24"/>
          <w:highlight w:val="none"/>
          <w:lang w:val="en-US" w:eastAsia="zh-CN" w:bidi="ar-SA"/>
        </w:rPr>
        <w:t>D7. 生态文明：树立绿色发展理念，在实训操作和工程分析中优先考虑节能减排、环境保护要求。</w:t>
      </w:r>
    </w:p>
    <w:p w14:paraId="20E82A59">
      <w:pPr>
        <w:pStyle w:val="3"/>
        <w:bidi w:val="0"/>
        <w:rPr>
          <w:rFonts w:hint="eastAsia"/>
          <w:lang w:val="en-US" w:eastAsia="zh-CN"/>
        </w:rPr>
      </w:pPr>
      <w:r>
        <w:rPr>
          <w:rFonts w:hint="eastAsia"/>
          <w:lang w:val="en-US" w:eastAsia="zh-CN"/>
        </w:rPr>
        <w:t>五、课程内容和要求</w:t>
      </w:r>
    </w:p>
    <w:tbl>
      <w:tblPr>
        <w:tblStyle w:val="28"/>
        <w:tblpPr w:leftFromText="180" w:rightFromText="180" w:vertAnchor="text" w:tblpXSpec="center" w:tblpY="1"/>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9"/>
        <w:gridCol w:w="1356"/>
        <w:gridCol w:w="891"/>
        <w:gridCol w:w="891"/>
        <w:gridCol w:w="1084"/>
        <w:gridCol w:w="1084"/>
        <w:gridCol w:w="2668"/>
        <w:gridCol w:w="697"/>
      </w:tblGrid>
      <w:tr w14:paraId="42BEB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598" w:type="pct"/>
            <w:vAlign w:val="center"/>
          </w:tcPr>
          <w:p w14:paraId="4AEEEEFE">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学习情境</w:t>
            </w:r>
          </w:p>
          <w:p w14:paraId="712054F4">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（章）</w:t>
            </w:r>
          </w:p>
        </w:tc>
        <w:tc>
          <w:tcPr>
            <w:tcW w:w="688" w:type="pct"/>
            <w:vAlign w:val="center"/>
          </w:tcPr>
          <w:p w14:paraId="786EF665">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工作任务</w:t>
            </w:r>
          </w:p>
          <w:p w14:paraId="10752B59">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（节）</w:t>
            </w:r>
          </w:p>
        </w:tc>
        <w:tc>
          <w:tcPr>
            <w:tcW w:w="452" w:type="pct"/>
            <w:vAlign w:val="center"/>
          </w:tcPr>
          <w:p w14:paraId="03A84E14">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知识点</w:t>
            </w:r>
          </w:p>
          <w:p w14:paraId="4942E662">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(A)</w:t>
            </w:r>
          </w:p>
        </w:tc>
        <w:tc>
          <w:tcPr>
            <w:tcW w:w="452" w:type="pct"/>
            <w:vAlign w:val="center"/>
          </w:tcPr>
          <w:p w14:paraId="2315576F">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技能点</w:t>
            </w:r>
          </w:p>
          <w:p w14:paraId="5512B6E2">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(B)</w:t>
            </w:r>
          </w:p>
        </w:tc>
        <w:tc>
          <w:tcPr>
            <w:tcW w:w="550" w:type="pct"/>
            <w:vAlign w:val="center"/>
          </w:tcPr>
          <w:p w14:paraId="05E3C249">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素质目标</w:t>
            </w:r>
          </w:p>
          <w:p w14:paraId="46A01092">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(C)</w:t>
            </w:r>
          </w:p>
        </w:tc>
        <w:tc>
          <w:tcPr>
            <w:tcW w:w="550" w:type="pct"/>
            <w:vAlign w:val="center"/>
          </w:tcPr>
          <w:p w14:paraId="53A1105A">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思政元素</w:t>
            </w:r>
          </w:p>
          <w:p w14:paraId="11A3AF04">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(D)</w:t>
            </w:r>
          </w:p>
        </w:tc>
        <w:tc>
          <w:tcPr>
            <w:tcW w:w="1353" w:type="pct"/>
            <w:vAlign w:val="center"/>
          </w:tcPr>
          <w:p w14:paraId="257FC4A2">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对应培养规格支撑要点</w:t>
            </w:r>
          </w:p>
        </w:tc>
        <w:tc>
          <w:tcPr>
            <w:tcW w:w="353" w:type="pct"/>
            <w:vAlign w:val="center"/>
          </w:tcPr>
          <w:p w14:paraId="63AE9146">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学时</w:t>
            </w:r>
          </w:p>
        </w:tc>
      </w:tr>
      <w:tr w14:paraId="7617A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98" w:type="pct"/>
            <w:vAlign w:val="center"/>
          </w:tcPr>
          <w:p w14:paraId="43CD450F">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概述</w:t>
            </w:r>
          </w:p>
        </w:tc>
        <w:tc>
          <w:tcPr>
            <w:tcW w:w="688" w:type="pct"/>
            <w:vAlign w:val="center"/>
          </w:tcPr>
          <w:p w14:paraId="3A64DB13">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概述</w:t>
            </w:r>
          </w:p>
        </w:tc>
        <w:tc>
          <w:tcPr>
            <w:tcW w:w="452" w:type="pct"/>
            <w:vAlign w:val="center"/>
          </w:tcPr>
          <w:p w14:paraId="3DBA9D76">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A1</w:t>
            </w:r>
          </w:p>
        </w:tc>
        <w:tc>
          <w:tcPr>
            <w:tcW w:w="452" w:type="pct"/>
            <w:vAlign w:val="center"/>
          </w:tcPr>
          <w:p w14:paraId="42CB8077">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B6</w:t>
            </w:r>
          </w:p>
        </w:tc>
        <w:tc>
          <w:tcPr>
            <w:tcW w:w="550" w:type="pct"/>
            <w:vAlign w:val="center"/>
          </w:tcPr>
          <w:p w14:paraId="2F9AB152">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C1、C2、C3、C4、C5、C6</w:t>
            </w:r>
          </w:p>
        </w:tc>
        <w:tc>
          <w:tcPr>
            <w:tcW w:w="550" w:type="pct"/>
            <w:vAlign w:val="center"/>
          </w:tcPr>
          <w:p w14:paraId="17350075">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D1、D2、D3、D4、D5、D6、D7</w:t>
            </w:r>
          </w:p>
        </w:tc>
        <w:tc>
          <w:tcPr>
            <w:tcW w:w="1353" w:type="pct"/>
            <w:vAlign w:val="center"/>
          </w:tcPr>
          <w:p w14:paraId="2629765D">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spacing w:val="0"/>
                <w:sz w:val="21"/>
                <w:szCs w:val="24"/>
              </w:rPr>
              <w:t>掌握与本专业对应职业活动相关的国家法律、行业规定，具备社会责任感和担当精神；</w:t>
            </w:r>
          </w:p>
        </w:tc>
        <w:tc>
          <w:tcPr>
            <w:tcW w:w="353" w:type="pct"/>
            <w:vAlign w:val="center"/>
          </w:tcPr>
          <w:p w14:paraId="172CB9F2">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r>
      <w:tr w14:paraId="0949D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98" w:type="pct"/>
            <w:vAlign w:val="center"/>
          </w:tcPr>
          <w:p w14:paraId="6C5C9520">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热力学基本概念</w:t>
            </w:r>
          </w:p>
        </w:tc>
        <w:tc>
          <w:tcPr>
            <w:tcW w:w="688" w:type="pct"/>
            <w:vAlign w:val="center"/>
          </w:tcPr>
          <w:p w14:paraId="59BDCDD9">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工质与热力系</w:t>
            </w:r>
          </w:p>
        </w:tc>
        <w:tc>
          <w:tcPr>
            <w:tcW w:w="452" w:type="pct"/>
            <w:vAlign w:val="center"/>
          </w:tcPr>
          <w:p w14:paraId="4A9DA2C2">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A1、A5、A6</w:t>
            </w:r>
          </w:p>
        </w:tc>
        <w:tc>
          <w:tcPr>
            <w:tcW w:w="452" w:type="pct"/>
            <w:vAlign w:val="center"/>
          </w:tcPr>
          <w:p w14:paraId="0FFCBCC2">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B5</w:t>
            </w:r>
          </w:p>
        </w:tc>
        <w:tc>
          <w:tcPr>
            <w:tcW w:w="550" w:type="pct"/>
            <w:vAlign w:val="center"/>
          </w:tcPr>
          <w:p w14:paraId="6E6AA918">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C1、C4、C5、C6</w:t>
            </w:r>
          </w:p>
        </w:tc>
        <w:tc>
          <w:tcPr>
            <w:tcW w:w="550" w:type="pct"/>
            <w:vAlign w:val="center"/>
          </w:tcPr>
          <w:p w14:paraId="6C99AAD8">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D1、D3、D4、D5、D6、D7</w:t>
            </w:r>
          </w:p>
        </w:tc>
        <w:tc>
          <w:tcPr>
            <w:tcW w:w="1353" w:type="pct"/>
            <w:vAlign w:val="center"/>
          </w:tcPr>
          <w:p w14:paraId="1D2D0419">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sz w:val="21"/>
                <w:szCs w:val="24"/>
                <w:lang w:val="en-US" w:eastAsia="zh-CN"/>
              </w:rPr>
              <w:t>可运用工程热力学知识分析解决设备热工及流体相关问题、掌握工程热力学专业基础理论知识</w:t>
            </w:r>
          </w:p>
        </w:tc>
        <w:tc>
          <w:tcPr>
            <w:tcW w:w="353" w:type="pct"/>
            <w:vAlign w:val="center"/>
          </w:tcPr>
          <w:p w14:paraId="21A397D5">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r>
      <w:tr w14:paraId="4A4F8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98" w:type="pct"/>
            <w:vAlign w:val="center"/>
          </w:tcPr>
          <w:p w14:paraId="27CCEEBB">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688" w:type="pct"/>
            <w:vAlign w:val="center"/>
          </w:tcPr>
          <w:p w14:paraId="50195C8C">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热力状态与状态参数</w:t>
            </w:r>
          </w:p>
        </w:tc>
        <w:tc>
          <w:tcPr>
            <w:tcW w:w="452" w:type="pct"/>
            <w:vAlign w:val="center"/>
          </w:tcPr>
          <w:p w14:paraId="601EFADB">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A1、A6</w:t>
            </w:r>
          </w:p>
        </w:tc>
        <w:tc>
          <w:tcPr>
            <w:tcW w:w="452" w:type="pct"/>
            <w:vAlign w:val="center"/>
          </w:tcPr>
          <w:p w14:paraId="370C3747">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B5</w:t>
            </w:r>
          </w:p>
        </w:tc>
        <w:tc>
          <w:tcPr>
            <w:tcW w:w="550" w:type="pct"/>
            <w:vAlign w:val="center"/>
          </w:tcPr>
          <w:p w14:paraId="4DE96148">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C1、C2、C3、C5、C6</w:t>
            </w:r>
          </w:p>
        </w:tc>
        <w:tc>
          <w:tcPr>
            <w:tcW w:w="550" w:type="pct"/>
            <w:vAlign w:val="center"/>
          </w:tcPr>
          <w:p w14:paraId="14CAADBA">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D1、D2、D3、D5、D6、D7</w:t>
            </w:r>
          </w:p>
        </w:tc>
        <w:tc>
          <w:tcPr>
            <w:tcW w:w="1353" w:type="pct"/>
            <w:vAlign w:val="center"/>
          </w:tcPr>
          <w:p w14:paraId="483F595D">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sz w:val="21"/>
                <w:szCs w:val="24"/>
                <w:lang w:val="en-US" w:eastAsia="zh-CN"/>
              </w:rPr>
              <w:t>可运用工程热力学知识分析解决设备热工及流体相关问题、掌握工程热力学专业基础理论知识</w:t>
            </w:r>
          </w:p>
        </w:tc>
        <w:tc>
          <w:tcPr>
            <w:tcW w:w="353" w:type="pct"/>
            <w:vAlign w:val="center"/>
          </w:tcPr>
          <w:p w14:paraId="62B67009">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r>
      <w:tr w14:paraId="2709E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98" w:type="pct"/>
            <w:vAlign w:val="center"/>
          </w:tcPr>
          <w:p w14:paraId="3268E448">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688" w:type="pct"/>
            <w:vAlign w:val="center"/>
          </w:tcPr>
          <w:p w14:paraId="13320BE7">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平衡过程与热力过程</w:t>
            </w:r>
          </w:p>
        </w:tc>
        <w:tc>
          <w:tcPr>
            <w:tcW w:w="452" w:type="pct"/>
            <w:vAlign w:val="center"/>
          </w:tcPr>
          <w:p w14:paraId="7F997D3F">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A1、A6</w:t>
            </w:r>
          </w:p>
        </w:tc>
        <w:tc>
          <w:tcPr>
            <w:tcW w:w="452" w:type="pct"/>
            <w:vAlign w:val="center"/>
          </w:tcPr>
          <w:p w14:paraId="5CBEB2F6">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B5</w:t>
            </w:r>
          </w:p>
        </w:tc>
        <w:tc>
          <w:tcPr>
            <w:tcW w:w="550" w:type="pct"/>
            <w:vAlign w:val="center"/>
          </w:tcPr>
          <w:p w14:paraId="6427BA1C">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C1、C2、C3、C4、C5、C6</w:t>
            </w:r>
          </w:p>
        </w:tc>
        <w:tc>
          <w:tcPr>
            <w:tcW w:w="550" w:type="pct"/>
            <w:vAlign w:val="center"/>
          </w:tcPr>
          <w:p w14:paraId="3CEE9DD0">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D1、D2、D3、D4、D5、D7</w:t>
            </w:r>
          </w:p>
        </w:tc>
        <w:tc>
          <w:tcPr>
            <w:tcW w:w="1353" w:type="pct"/>
            <w:vAlign w:val="center"/>
          </w:tcPr>
          <w:p w14:paraId="55EB9B73">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sz w:val="21"/>
                <w:szCs w:val="24"/>
                <w:lang w:val="en-US" w:eastAsia="zh-CN"/>
              </w:rPr>
              <w:t>可运用工程热力学知识分析解决设备热工及流体相关问题、掌握工程热力学专业基础理论知识</w:t>
            </w:r>
          </w:p>
        </w:tc>
        <w:tc>
          <w:tcPr>
            <w:tcW w:w="353" w:type="pct"/>
            <w:vAlign w:val="center"/>
          </w:tcPr>
          <w:p w14:paraId="31FADAA3">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r>
      <w:tr w14:paraId="5FC06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98" w:type="pct"/>
            <w:vAlign w:val="center"/>
          </w:tcPr>
          <w:p w14:paraId="0A345E50">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热力学第一定律</w:t>
            </w:r>
          </w:p>
        </w:tc>
        <w:tc>
          <w:tcPr>
            <w:tcW w:w="688" w:type="pct"/>
            <w:vAlign w:val="center"/>
          </w:tcPr>
          <w:p w14:paraId="11887D98">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热力系统储存能</w:t>
            </w:r>
          </w:p>
        </w:tc>
        <w:tc>
          <w:tcPr>
            <w:tcW w:w="452" w:type="pct"/>
            <w:vAlign w:val="center"/>
          </w:tcPr>
          <w:p w14:paraId="4A62BF11">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A1、A6</w:t>
            </w:r>
          </w:p>
        </w:tc>
        <w:tc>
          <w:tcPr>
            <w:tcW w:w="452" w:type="pct"/>
            <w:vAlign w:val="center"/>
          </w:tcPr>
          <w:p w14:paraId="43F3FF0C">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B5</w:t>
            </w:r>
          </w:p>
        </w:tc>
        <w:tc>
          <w:tcPr>
            <w:tcW w:w="550" w:type="pct"/>
            <w:vAlign w:val="center"/>
          </w:tcPr>
          <w:p w14:paraId="362AEE93">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C1、C3、C4、C5、C6</w:t>
            </w:r>
          </w:p>
        </w:tc>
        <w:tc>
          <w:tcPr>
            <w:tcW w:w="550" w:type="pct"/>
            <w:vAlign w:val="center"/>
          </w:tcPr>
          <w:p w14:paraId="04C029DF">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D1、D2、D3、D4、D6、D7</w:t>
            </w:r>
          </w:p>
        </w:tc>
        <w:tc>
          <w:tcPr>
            <w:tcW w:w="1353" w:type="pct"/>
            <w:vAlign w:val="center"/>
          </w:tcPr>
          <w:p w14:paraId="55F0B944">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sz w:val="21"/>
                <w:szCs w:val="24"/>
                <w:lang w:val="en-US" w:eastAsia="zh-CN"/>
              </w:rPr>
              <w:t>可运用工程热力学知识分析解决设备热工及流体相关问题、掌握工程热力学专业基础理论知识</w:t>
            </w:r>
          </w:p>
        </w:tc>
        <w:tc>
          <w:tcPr>
            <w:tcW w:w="353" w:type="pct"/>
            <w:vAlign w:val="center"/>
          </w:tcPr>
          <w:p w14:paraId="287881E2">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r>
      <w:tr w14:paraId="7833B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98" w:type="pct"/>
            <w:vAlign w:val="center"/>
          </w:tcPr>
          <w:p w14:paraId="05868E68">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688" w:type="pct"/>
            <w:vAlign w:val="center"/>
          </w:tcPr>
          <w:p w14:paraId="14FD2C81">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热力系与外界传递的能量</w:t>
            </w:r>
          </w:p>
        </w:tc>
        <w:tc>
          <w:tcPr>
            <w:tcW w:w="452" w:type="pct"/>
            <w:vAlign w:val="center"/>
          </w:tcPr>
          <w:p w14:paraId="1029DCCD">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A1、A6</w:t>
            </w:r>
          </w:p>
        </w:tc>
        <w:tc>
          <w:tcPr>
            <w:tcW w:w="452" w:type="pct"/>
            <w:vAlign w:val="center"/>
          </w:tcPr>
          <w:p w14:paraId="0FA4F916">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B5</w:t>
            </w:r>
          </w:p>
        </w:tc>
        <w:tc>
          <w:tcPr>
            <w:tcW w:w="550" w:type="pct"/>
            <w:vAlign w:val="center"/>
          </w:tcPr>
          <w:p w14:paraId="1C5742D1">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C1、C2、C3、C4、C6</w:t>
            </w:r>
          </w:p>
        </w:tc>
        <w:tc>
          <w:tcPr>
            <w:tcW w:w="550" w:type="pct"/>
            <w:vAlign w:val="center"/>
          </w:tcPr>
          <w:p w14:paraId="765D3222">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D1、D2、D3、D4、D6、D7</w:t>
            </w:r>
          </w:p>
        </w:tc>
        <w:tc>
          <w:tcPr>
            <w:tcW w:w="1353" w:type="pct"/>
            <w:vAlign w:val="center"/>
          </w:tcPr>
          <w:p w14:paraId="7911DB67">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sz w:val="21"/>
                <w:szCs w:val="24"/>
                <w:lang w:val="en-US" w:eastAsia="zh-CN"/>
              </w:rPr>
              <w:t>可运用工程热力学知识分析解决设备热工及流体相关问题、掌握工程热力学专业基础理论知识</w:t>
            </w:r>
          </w:p>
        </w:tc>
        <w:tc>
          <w:tcPr>
            <w:tcW w:w="353" w:type="pct"/>
            <w:vAlign w:val="center"/>
          </w:tcPr>
          <w:p w14:paraId="0258B24D">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r>
      <w:tr w14:paraId="299A2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98" w:type="pct"/>
            <w:vAlign w:val="center"/>
          </w:tcPr>
          <w:p w14:paraId="0090B92C">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fill="FFFFFF"/>
                <w14:textFill>
                  <w14:solidFill>
                    <w14:schemeClr w14:val="tx1"/>
                  </w14:solidFill>
                </w14:textFill>
              </w:rPr>
              <w:t>流体性质和流体静力学基础</w:t>
            </w:r>
          </w:p>
        </w:tc>
        <w:tc>
          <w:tcPr>
            <w:tcW w:w="688" w:type="pct"/>
            <w:vAlign w:val="center"/>
          </w:tcPr>
          <w:p w14:paraId="04890861">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fill="FFFFFF"/>
                <w14:textFill>
                  <w14:solidFill>
                    <w14:schemeClr w14:val="tx1"/>
                  </w14:solidFill>
                </w14:textFill>
              </w:rPr>
              <w:t>流体的主要力学性质</w:t>
            </w:r>
          </w:p>
        </w:tc>
        <w:tc>
          <w:tcPr>
            <w:tcW w:w="452" w:type="pct"/>
            <w:vAlign w:val="center"/>
          </w:tcPr>
          <w:p w14:paraId="2347AF59">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A2、A3</w:t>
            </w:r>
          </w:p>
        </w:tc>
        <w:tc>
          <w:tcPr>
            <w:tcW w:w="452" w:type="pct"/>
            <w:vAlign w:val="center"/>
          </w:tcPr>
          <w:p w14:paraId="719A3E9B">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B1、B2</w:t>
            </w:r>
          </w:p>
        </w:tc>
        <w:tc>
          <w:tcPr>
            <w:tcW w:w="550" w:type="pct"/>
            <w:vAlign w:val="center"/>
          </w:tcPr>
          <w:p w14:paraId="0BB98296">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C1、C2、C3、C4、C5、C6</w:t>
            </w:r>
          </w:p>
        </w:tc>
        <w:tc>
          <w:tcPr>
            <w:tcW w:w="550" w:type="pct"/>
            <w:vAlign w:val="center"/>
          </w:tcPr>
          <w:p w14:paraId="31C69A71">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D1、D2、D3、D4、D5、D6</w:t>
            </w:r>
          </w:p>
        </w:tc>
        <w:tc>
          <w:tcPr>
            <w:tcW w:w="1353" w:type="pct"/>
            <w:vAlign w:val="center"/>
          </w:tcPr>
          <w:p w14:paraId="75CE47A8">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sz w:val="21"/>
                <w:szCs w:val="24"/>
                <w:lang w:val="en-US" w:eastAsia="zh-CN"/>
              </w:rPr>
              <w:t>可运用流体力学知识分析解决设备热工及流体相关问题、掌握流体力学专业基础理论知识</w:t>
            </w:r>
          </w:p>
        </w:tc>
        <w:tc>
          <w:tcPr>
            <w:tcW w:w="353" w:type="pct"/>
            <w:vAlign w:val="center"/>
          </w:tcPr>
          <w:p w14:paraId="01F919B6">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r>
      <w:tr w14:paraId="2799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98" w:type="pct"/>
            <w:vAlign w:val="center"/>
          </w:tcPr>
          <w:p w14:paraId="6B2090ED">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fill="FFFFFF"/>
                <w14:textFill>
                  <w14:solidFill>
                    <w14:schemeClr w14:val="tx1"/>
                  </w14:solidFill>
                </w14:textFill>
              </w:rPr>
              <w:t>一元流体动力学基础</w:t>
            </w:r>
          </w:p>
        </w:tc>
        <w:tc>
          <w:tcPr>
            <w:tcW w:w="688" w:type="pct"/>
            <w:vAlign w:val="center"/>
          </w:tcPr>
          <w:p w14:paraId="28E899BF">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i w:val="0"/>
                <w:iCs w:val="0"/>
                <w:caps w:val="0"/>
                <w:color w:val="000000" w:themeColor="text1"/>
                <w:spacing w:val="0"/>
                <w:sz w:val="21"/>
                <w:szCs w:val="21"/>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fill="FFFFFF"/>
                <w14:textFill>
                  <w14:solidFill>
                    <w14:schemeClr w14:val="tx1"/>
                  </w14:solidFill>
                </w14:textFill>
              </w:rPr>
              <w:t>流体流动的基本概念</w:t>
            </w:r>
          </w:p>
        </w:tc>
        <w:tc>
          <w:tcPr>
            <w:tcW w:w="452" w:type="pct"/>
            <w:vAlign w:val="center"/>
          </w:tcPr>
          <w:p w14:paraId="0A71ACE5">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A2、A3</w:t>
            </w:r>
          </w:p>
        </w:tc>
        <w:tc>
          <w:tcPr>
            <w:tcW w:w="452" w:type="pct"/>
            <w:vAlign w:val="center"/>
          </w:tcPr>
          <w:p w14:paraId="6E769B68">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B1、B2</w:t>
            </w:r>
          </w:p>
        </w:tc>
        <w:tc>
          <w:tcPr>
            <w:tcW w:w="550" w:type="pct"/>
            <w:vAlign w:val="center"/>
          </w:tcPr>
          <w:p w14:paraId="5948F745">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C1、C2、C3、C4、C5、C6</w:t>
            </w:r>
          </w:p>
        </w:tc>
        <w:tc>
          <w:tcPr>
            <w:tcW w:w="550" w:type="pct"/>
            <w:vAlign w:val="center"/>
          </w:tcPr>
          <w:p w14:paraId="5D83276C">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D1、D2、D3、D4、D5、D6</w:t>
            </w:r>
          </w:p>
        </w:tc>
        <w:tc>
          <w:tcPr>
            <w:tcW w:w="1353" w:type="pct"/>
            <w:vAlign w:val="center"/>
          </w:tcPr>
          <w:p w14:paraId="0853AE6C">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sz w:val="21"/>
                <w:szCs w:val="24"/>
                <w:lang w:val="en-US" w:eastAsia="zh-CN"/>
              </w:rPr>
              <w:t>可运用流体力学知识分析解决设备热工及流体相关问题、掌握流体力学专业基础理论知识</w:t>
            </w:r>
          </w:p>
        </w:tc>
        <w:tc>
          <w:tcPr>
            <w:tcW w:w="353" w:type="pct"/>
            <w:vAlign w:val="center"/>
          </w:tcPr>
          <w:p w14:paraId="650EA9EB">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r>
      <w:tr w14:paraId="0CA7B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98" w:type="pct"/>
            <w:vAlign w:val="center"/>
          </w:tcPr>
          <w:p w14:paraId="6E112E12">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688" w:type="pct"/>
            <w:vAlign w:val="center"/>
          </w:tcPr>
          <w:p w14:paraId="7FCFEA24">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i w:val="0"/>
                <w:iCs w:val="0"/>
                <w:caps w:val="0"/>
                <w:color w:val="000000" w:themeColor="text1"/>
                <w:spacing w:val="0"/>
                <w:sz w:val="21"/>
                <w:szCs w:val="21"/>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fill="FFFFFF"/>
                <w14:textFill>
                  <w14:solidFill>
                    <w14:schemeClr w14:val="tx1"/>
                  </w14:solidFill>
                </w14:textFill>
              </w:rPr>
              <w:t>稳定流动的物料衡算——连续性方程</w:t>
            </w:r>
          </w:p>
        </w:tc>
        <w:tc>
          <w:tcPr>
            <w:tcW w:w="452" w:type="pct"/>
            <w:vAlign w:val="center"/>
          </w:tcPr>
          <w:p w14:paraId="44DFAF39">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A2、A3</w:t>
            </w:r>
          </w:p>
        </w:tc>
        <w:tc>
          <w:tcPr>
            <w:tcW w:w="452" w:type="pct"/>
            <w:vAlign w:val="center"/>
          </w:tcPr>
          <w:p w14:paraId="7F6A9A14">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B1、B2</w:t>
            </w:r>
          </w:p>
        </w:tc>
        <w:tc>
          <w:tcPr>
            <w:tcW w:w="550" w:type="pct"/>
            <w:vAlign w:val="center"/>
          </w:tcPr>
          <w:p w14:paraId="62B83287">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C1、C2、C3、C4、C5、C6</w:t>
            </w:r>
          </w:p>
        </w:tc>
        <w:tc>
          <w:tcPr>
            <w:tcW w:w="550" w:type="pct"/>
            <w:vAlign w:val="center"/>
          </w:tcPr>
          <w:p w14:paraId="1907ED4F">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D1、D2、D3、D4、D5、D6</w:t>
            </w:r>
          </w:p>
        </w:tc>
        <w:tc>
          <w:tcPr>
            <w:tcW w:w="1353" w:type="pct"/>
            <w:vAlign w:val="center"/>
          </w:tcPr>
          <w:p w14:paraId="575A8D54">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sz w:val="21"/>
                <w:szCs w:val="24"/>
                <w:lang w:val="en-US" w:eastAsia="zh-CN"/>
              </w:rPr>
              <w:t>可运用流体力学知识分析解决设备热工及流体相关问题、掌握流体力学专业基础理论知识</w:t>
            </w:r>
          </w:p>
        </w:tc>
        <w:tc>
          <w:tcPr>
            <w:tcW w:w="353" w:type="pct"/>
            <w:vAlign w:val="center"/>
          </w:tcPr>
          <w:p w14:paraId="35412165">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r>
      <w:tr w14:paraId="68DD3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98" w:type="pct"/>
            <w:vAlign w:val="center"/>
          </w:tcPr>
          <w:p w14:paraId="005965C1">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688" w:type="pct"/>
            <w:vAlign w:val="center"/>
          </w:tcPr>
          <w:p w14:paraId="70B2F42E">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i w:val="0"/>
                <w:iCs w:val="0"/>
                <w:caps w:val="0"/>
                <w:color w:val="000000" w:themeColor="text1"/>
                <w:spacing w:val="0"/>
                <w:sz w:val="21"/>
                <w:szCs w:val="21"/>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fill="FFFFFF"/>
                <w14:textFill>
                  <w14:solidFill>
                    <w14:schemeClr w14:val="tx1"/>
                  </w14:solidFill>
                </w14:textFill>
              </w:rPr>
              <w:t>稳定流动的能量衡算——伯努利方程</w:t>
            </w:r>
          </w:p>
        </w:tc>
        <w:tc>
          <w:tcPr>
            <w:tcW w:w="452" w:type="pct"/>
            <w:vAlign w:val="center"/>
          </w:tcPr>
          <w:p w14:paraId="2FB74B17">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A2、A3</w:t>
            </w:r>
          </w:p>
        </w:tc>
        <w:tc>
          <w:tcPr>
            <w:tcW w:w="452" w:type="pct"/>
            <w:vAlign w:val="center"/>
          </w:tcPr>
          <w:p w14:paraId="248CEAD1">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B1、B2</w:t>
            </w:r>
          </w:p>
        </w:tc>
        <w:tc>
          <w:tcPr>
            <w:tcW w:w="550" w:type="pct"/>
            <w:vAlign w:val="center"/>
          </w:tcPr>
          <w:p w14:paraId="163B52A1">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C1、C2、C3、C4、C5、C6</w:t>
            </w:r>
          </w:p>
        </w:tc>
        <w:tc>
          <w:tcPr>
            <w:tcW w:w="550" w:type="pct"/>
            <w:vAlign w:val="center"/>
          </w:tcPr>
          <w:p w14:paraId="7A0EBC31">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D1、D2、D3、D4、D5、D6</w:t>
            </w:r>
          </w:p>
        </w:tc>
        <w:tc>
          <w:tcPr>
            <w:tcW w:w="1353" w:type="pct"/>
            <w:vAlign w:val="center"/>
          </w:tcPr>
          <w:p w14:paraId="5C80DBB0">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sz w:val="21"/>
                <w:szCs w:val="24"/>
                <w:lang w:val="en-US" w:eastAsia="zh-CN"/>
              </w:rPr>
              <w:t>可运用流体力学知识分析解决设备热工及流体相关问题、掌握流体力学专业基础理论知识</w:t>
            </w:r>
          </w:p>
        </w:tc>
        <w:tc>
          <w:tcPr>
            <w:tcW w:w="353" w:type="pct"/>
            <w:vAlign w:val="center"/>
          </w:tcPr>
          <w:p w14:paraId="1FD7EAF5">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r>
      <w:tr w14:paraId="2B596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98" w:type="pct"/>
            <w:vAlign w:val="center"/>
          </w:tcPr>
          <w:p w14:paraId="6D3B0EF5">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fill="FFFFFF"/>
                <w14:textFill>
                  <w14:solidFill>
                    <w14:schemeClr w14:val="tx1"/>
                  </w14:solidFill>
                </w14:textFill>
              </w:rPr>
              <w:t>流动阻力和能量损失</w:t>
            </w:r>
          </w:p>
        </w:tc>
        <w:tc>
          <w:tcPr>
            <w:tcW w:w="688" w:type="pct"/>
            <w:vAlign w:val="center"/>
          </w:tcPr>
          <w:p w14:paraId="3F78B7E7">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i w:val="0"/>
                <w:iCs w:val="0"/>
                <w:caps w:val="0"/>
                <w:color w:val="000000" w:themeColor="text1"/>
                <w:spacing w:val="0"/>
                <w:sz w:val="21"/>
                <w:szCs w:val="21"/>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fill="FFFFFF"/>
                <w14:textFill>
                  <w14:solidFill>
                    <w14:schemeClr w14:val="tx1"/>
                  </w14:solidFill>
                </w14:textFill>
              </w:rPr>
              <w:t>沿程损失和局部损失</w:t>
            </w:r>
          </w:p>
        </w:tc>
        <w:tc>
          <w:tcPr>
            <w:tcW w:w="452" w:type="pct"/>
            <w:vAlign w:val="center"/>
          </w:tcPr>
          <w:p w14:paraId="132177B3">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A2、A3</w:t>
            </w:r>
          </w:p>
        </w:tc>
        <w:tc>
          <w:tcPr>
            <w:tcW w:w="452" w:type="pct"/>
            <w:vAlign w:val="center"/>
          </w:tcPr>
          <w:p w14:paraId="551A9F9E">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B1、B2</w:t>
            </w:r>
          </w:p>
        </w:tc>
        <w:tc>
          <w:tcPr>
            <w:tcW w:w="550" w:type="pct"/>
            <w:vAlign w:val="center"/>
          </w:tcPr>
          <w:p w14:paraId="5D11F867">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C1、C2、C3、C4、C5、C6</w:t>
            </w:r>
          </w:p>
        </w:tc>
        <w:tc>
          <w:tcPr>
            <w:tcW w:w="550" w:type="pct"/>
            <w:vAlign w:val="center"/>
          </w:tcPr>
          <w:p w14:paraId="54AF8571">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D1、D2、D3、D4、D5、D6</w:t>
            </w:r>
          </w:p>
        </w:tc>
        <w:tc>
          <w:tcPr>
            <w:tcW w:w="1353" w:type="pct"/>
            <w:vAlign w:val="center"/>
          </w:tcPr>
          <w:p w14:paraId="6D952FE8">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sz w:val="21"/>
                <w:szCs w:val="24"/>
                <w:lang w:val="en-US" w:eastAsia="zh-CN"/>
              </w:rPr>
              <w:t>可运用流体力学知识分析解决设备热工及流体相关问题、掌握流体力学专业基础理论知识</w:t>
            </w:r>
          </w:p>
        </w:tc>
        <w:tc>
          <w:tcPr>
            <w:tcW w:w="353" w:type="pct"/>
            <w:vAlign w:val="center"/>
          </w:tcPr>
          <w:p w14:paraId="2E393A19">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r>
      <w:tr w14:paraId="378CC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98" w:type="pct"/>
            <w:vAlign w:val="center"/>
          </w:tcPr>
          <w:p w14:paraId="5D4447B5">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688" w:type="pct"/>
            <w:vAlign w:val="center"/>
          </w:tcPr>
          <w:p w14:paraId="1D9F2A74">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i w:val="0"/>
                <w:iCs w:val="0"/>
                <w:caps w:val="0"/>
                <w:color w:val="000000" w:themeColor="text1"/>
                <w:spacing w:val="0"/>
                <w:sz w:val="21"/>
                <w:szCs w:val="21"/>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fill="FFFFFF"/>
                <w14:textFill>
                  <w14:solidFill>
                    <w14:schemeClr w14:val="tx1"/>
                  </w14:solidFill>
                </w14:textFill>
              </w:rPr>
              <w:t>流体在管内流动阻力损失的计算</w:t>
            </w:r>
          </w:p>
        </w:tc>
        <w:tc>
          <w:tcPr>
            <w:tcW w:w="452" w:type="pct"/>
            <w:vAlign w:val="center"/>
          </w:tcPr>
          <w:p w14:paraId="778EB4CD">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A2、A3</w:t>
            </w:r>
          </w:p>
        </w:tc>
        <w:tc>
          <w:tcPr>
            <w:tcW w:w="452" w:type="pct"/>
            <w:vAlign w:val="center"/>
          </w:tcPr>
          <w:p w14:paraId="56362BEA">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B1、B2</w:t>
            </w:r>
          </w:p>
        </w:tc>
        <w:tc>
          <w:tcPr>
            <w:tcW w:w="550" w:type="pct"/>
            <w:vAlign w:val="center"/>
          </w:tcPr>
          <w:p w14:paraId="6F5BFD9A">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C1、C2、C3、C4、C5、C6</w:t>
            </w:r>
          </w:p>
        </w:tc>
        <w:tc>
          <w:tcPr>
            <w:tcW w:w="550" w:type="pct"/>
            <w:vAlign w:val="center"/>
          </w:tcPr>
          <w:p w14:paraId="5621C935">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D1、D2、D3、D4、D5、D6</w:t>
            </w:r>
          </w:p>
        </w:tc>
        <w:tc>
          <w:tcPr>
            <w:tcW w:w="1353" w:type="pct"/>
            <w:vAlign w:val="center"/>
          </w:tcPr>
          <w:p w14:paraId="39E06A5B">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sz w:val="21"/>
                <w:szCs w:val="24"/>
                <w:lang w:val="en-US" w:eastAsia="zh-CN"/>
              </w:rPr>
              <w:t>可运用流体力学知识分析解决设备热工及流体相关问题、掌握流体力学专业基础理论知识</w:t>
            </w:r>
          </w:p>
        </w:tc>
        <w:tc>
          <w:tcPr>
            <w:tcW w:w="353" w:type="pct"/>
            <w:vAlign w:val="center"/>
          </w:tcPr>
          <w:p w14:paraId="198EFDBC">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r>
      <w:tr w14:paraId="24C5A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98" w:type="pct"/>
            <w:vAlign w:val="center"/>
          </w:tcPr>
          <w:p w14:paraId="64347E4E">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fill="FFFFFF"/>
                <w14:textFill>
                  <w14:solidFill>
                    <w14:schemeClr w14:val="tx1"/>
                  </w14:solidFill>
                </w14:textFill>
              </w:rPr>
              <w:t>稳态导热</w:t>
            </w:r>
          </w:p>
        </w:tc>
        <w:tc>
          <w:tcPr>
            <w:tcW w:w="688" w:type="pct"/>
            <w:vAlign w:val="center"/>
          </w:tcPr>
          <w:p w14:paraId="4CB1FC2F">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i w:val="0"/>
                <w:iCs w:val="0"/>
                <w:caps w:val="0"/>
                <w:color w:val="000000" w:themeColor="text1"/>
                <w:spacing w:val="0"/>
                <w:sz w:val="21"/>
                <w:szCs w:val="21"/>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fill="FFFFFF"/>
                <w14:textFill>
                  <w14:solidFill>
                    <w14:schemeClr w14:val="tx1"/>
                  </w14:solidFill>
                </w14:textFill>
              </w:rPr>
              <w:t>导热的基本定律</w:t>
            </w:r>
          </w:p>
        </w:tc>
        <w:tc>
          <w:tcPr>
            <w:tcW w:w="452" w:type="pct"/>
            <w:vAlign w:val="center"/>
          </w:tcPr>
          <w:p w14:paraId="42E4BB21">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A4</w:t>
            </w:r>
          </w:p>
        </w:tc>
        <w:tc>
          <w:tcPr>
            <w:tcW w:w="452" w:type="pct"/>
            <w:vAlign w:val="center"/>
          </w:tcPr>
          <w:p w14:paraId="50EE20BA">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B3</w:t>
            </w:r>
          </w:p>
        </w:tc>
        <w:tc>
          <w:tcPr>
            <w:tcW w:w="550" w:type="pct"/>
            <w:vAlign w:val="center"/>
          </w:tcPr>
          <w:p w14:paraId="4E2BCFAA">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C1、C2、C3、C4、C5、C6</w:t>
            </w:r>
          </w:p>
        </w:tc>
        <w:tc>
          <w:tcPr>
            <w:tcW w:w="550" w:type="pct"/>
            <w:vAlign w:val="center"/>
          </w:tcPr>
          <w:p w14:paraId="0BDB7772">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D1、D2、D3、D4、D5、D6</w:t>
            </w:r>
          </w:p>
        </w:tc>
        <w:tc>
          <w:tcPr>
            <w:tcW w:w="1353" w:type="pct"/>
            <w:shd w:val="clear" w:color="auto" w:fill="auto"/>
            <w:vAlign w:val="center"/>
          </w:tcPr>
          <w:p w14:paraId="05A687F8">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sz w:val="21"/>
                <w:szCs w:val="24"/>
                <w:lang w:val="en-US" w:eastAsia="zh-CN"/>
              </w:rPr>
              <w:t>可运用传热学知识分析解决设备热工及流体相关问题、掌握传热学专业基础理论知识</w:t>
            </w:r>
          </w:p>
        </w:tc>
        <w:tc>
          <w:tcPr>
            <w:tcW w:w="353" w:type="pct"/>
            <w:vAlign w:val="center"/>
          </w:tcPr>
          <w:p w14:paraId="0C14232E">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r>
      <w:tr w14:paraId="1E635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98" w:type="pct"/>
            <w:vAlign w:val="center"/>
          </w:tcPr>
          <w:p w14:paraId="73180D55">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688" w:type="pct"/>
            <w:vAlign w:val="center"/>
          </w:tcPr>
          <w:p w14:paraId="7A534D6C">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i w:val="0"/>
                <w:iCs w:val="0"/>
                <w:caps w:val="0"/>
                <w:color w:val="000000" w:themeColor="text1"/>
                <w:spacing w:val="0"/>
                <w:sz w:val="21"/>
                <w:szCs w:val="21"/>
                <w:highlight w:val="none"/>
                <w:shd w:val="clear" w:fill="FFFFFF"/>
                <w14:textFill>
                  <w14:solidFill>
                    <w14:schemeClr w14:val="tx1"/>
                  </w14:solidFill>
                </w14:textFill>
              </w:rPr>
            </w:pPr>
          </w:p>
        </w:tc>
        <w:tc>
          <w:tcPr>
            <w:tcW w:w="452" w:type="pct"/>
            <w:vAlign w:val="center"/>
          </w:tcPr>
          <w:p w14:paraId="47727F5B">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A4</w:t>
            </w:r>
          </w:p>
        </w:tc>
        <w:tc>
          <w:tcPr>
            <w:tcW w:w="452" w:type="pct"/>
            <w:vAlign w:val="center"/>
          </w:tcPr>
          <w:p w14:paraId="1AC67460">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B3</w:t>
            </w:r>
          </w:p>
        </w:tc>
        <w:tc>
          <w:tcPr>
            <w:tcW w:w="550" w:type="pct"/>
            <w:vAlign w:val="center"/>
          </w:tcPr>
          <w:p w14:paraId="13C6369F">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C1、C2、C3、C4、C5、C6</w:t>
            </w:r>
          </w:p>
        </w:tc>
        <w:tc>
          <w:tcPr>
            <w:tcW w:w="550" w:type="pct"/>
            <w:vAlign w:val="center"/>
          </w:tcPr>
          <w:p w14:paraId="5292816D">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D1、D2、D3、D4、D5、D6</w:t>
            </w:r>
          </w:p>
        </w:tc>
        <w:tc>
          <w:tcPr>
            <w:tcW w:w="1353" w:type="pct"/>
            <w:vAlign w:val="center"/>
          </w:tcPr>
          <w:p w14:paraId="1BEBB931">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sz w:val="21"/>
                <w:szCs w:val="24"/>
                <w:lang w:val="en-US" w:eastAsia="zh-CN"/>
              </w:rPr>
              <w:t>可运用传热学知识分析解决设备热工及流体相关问题、掌握传热学专业基础理论知识</w:t>
            </w:r>
          </w:p>
        </w:tc>
        <w:tc>
          <w:tcPr>
            <w:tcW w:w="353" w:type="pct"/>
            <w:vAlign w:val="center"/>
          </w:tcPr>
          <w:p w14:paraId="20C89636">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r>
      <w:tr w14:paraId="2F9DE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98" w:type="pct"/>
            <w:vAlign w:val="center"/>
          </w:tcPr>
          <w:p w14:paraId="2976AF57">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688" w:type="pct"/>
            <w:vAlign w:val="center"/>
          </w:tcPr>
          <w:p w14:paraId="6825FF39">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i w:val="0"/>
                <w:iCs w:val="0"/>
                <w:caps w:val="0"/>
                <w:color w:val="000000" w:themeColor="text1"/>
                <w:spacing w:val="0"/>
                <w:sz w:val="21"/>
                <w:szCs w:val="21"/>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fill="FFFFFF"/>
                <w14:textFill>
                  <w14:solidFill>
                    <w14:schemeClr w14:val="tx1"/>
                  </w14:solidFill>
                </w14:textFill>
              </w:rPr>
              <w:t>圆筒壁的稳态导热</w:t>
            </w:r>
          </w:p>
        </w:tc>
        <w:tc>
          <w:tcPr>
            <w:tcW w:w="452" w:type="pct"/>
            <w:vAlign w:val="center"/>
          </w:tcPr>
          <w:p w14:paraId="1B1A50B6">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A4</w:t>
            </w:r>
          </w:p>
        </w:tc>
        <w:tc>
          <w:tcPr>
            <w:tcW w:w="452" w:type="pct"/>
            <w:vAlign w:val="center"/>
          </w:tcPr>
          <w:p w14:paraId="6FADA217">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B3</w:t>
            </w:r>
          </w:p>
        </w:tc>
        <w:tc>
          <w:tcPr>
            <w:tcW w:w="550" w:type="pct"/>
            <w:vAlign w:val="center"/>
          </w:tcPr>
          <w:p w14:paraId="1BBAC946">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C1、C2、C3、C4、C5、C6</w:t>
            </w:r>
          </w:p>
        </w:tc>
        <w:tc>
          <w:tcPr>
            <w:tcW w:w="550" w:type="pct"/>
            <w:vAlign w:val="center"/>
          </w:tcPr>
          <w:p w14:paraId="115CC8CB">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D1、D2、D3、D4、D5、D6</w:t>
            </w:r>
          </w:p>
        </w:tc>
        <w:tc>
          <w:tcPr>
            <w:tcW w:w="1353" w:type="pct"/>
            <w:vAlign w:val="center"/>
          </w:tcPr>
          <w:p w14:paraId="46923DF5">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sz w:val="21"/>
                <w:szCs w:val="24"/>
                <w:lang w:val="en-US" w:eastAsia="zh-CN"/>
              </w:rPr>
              <w:t>可运用传热学知识分析解决设备热工及流体相关问题、掌握传热学专业基础理论知识</w:t>
            </w:r>
          </w:p>
        </w:tc>
        <w:tc>
          <w:tcPr>
            <w:tcW w:w="353" w:type="pct"/>
            <w:vAlign w:val="center"/>
          </w:tcPr>
          <w:p w14:paraId="04BE3ADF">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r>
      <w:tr w14:paraId="35622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98" w:type="pct"/>
            <w:vAlign w:val="center"/>
          </w:tcPr>
          <w:p w14:paraId="683DF320">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fill="FFFFFF"/>
                <w14:textFill>
                  <w14:solidFill>
                    <w14:schemeClr w14:val="tx1"/>
                  </w14:solidFill>
                </w14:textFill>
              </w:rPr>
              <w:t>对流换热</w:t>
            </w:r>
          </w:p>
        </w:tc>
        <w:tc>
          <w:tcPr>
            <w:tcW w:w="688" w:type="pct"/>
            <w:vAlign w:val="center"/>
          </w:tcPr>
          <w:p w14:paraId="51FDC8E8">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i w:val="0"/>
                <w:iCs w:val="0"/>
                <w:caps w:val="0"/>
                <w:color w:val="000000" w:themeColor="text1"/>
                <w:spacing w:val="0"/>
                <w:sz w:val="21"/>
                <w:szCs w:val="21"/>
                <w:highlight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fill="FFFFFF"/>
                <w14:textFill>
                  <w14:solidFill>
                    <w14:schemeClr w14:val="tx1"/>
                  </w14:solidFill>
                </w14:textFill>
              </w:rPr>
              <w:t>对流换热概念及牛顿冷却公式</w:t>
            </w:r>
          </w:p>
        </w:tc>
        <w:tc>
          <w:tcPr>
            <w:tcW w:w="452" w:type="pct"/>
            <w:vAlign w:val="center"/>
          </w:tcPr>
          <w:p w14:paraId="1287131E">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A4</w:t>
            </w:r>
          </w:p>
        </w:tc>
        <w:tc>
          <w:tcPr>
            <w:tcW w:w="452" w:type="pct"/>
            <w:vAlign w:val="center"/>
          </w:tcPr>
          <w:p w14:paraId="6A98FF91">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B3</w:t>
            </w:r>
          </w:p>
        </w:tc>
        <w:tc>
          <w:tcPr>
            <w:tcW w:w="550" w:type="pct"/>
            <w:vAlign w:val="center"/>
          </w:tcPr>
          <w:p w14:paraId="2CE2D2E3">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C1、C2、C3、C4、C5、C6</w:t>
            </w:r>
          </w:p>
        </w:tc>
        <w:tc>
          <w:tcPr>
            <w:tcW w:w="550" w:type="pct"/>
            <w:vAlign w:val="center"/>
          </w:tcPr>
          <w:p w14:paraId="393E114B">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D1、D2、D3、D4、D5、D6</w:t>
            </w:r>
          </w:p>
        </w:tc>
        <w:tc>
          <w:tcPr>
            <w:tcW w:w="1353" w:type="pct"/>
            <w:vAlign w:val="center"/>
          </w:tcPr>
          <w:p w14:paraId="7CAE6C99">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sz w:val="21"/>
                <w:szCs w:val="24"/>
                <w:lang w:val="en-US" w:eastAsia="zh-CN"/>
              </w:rPr>
              <w:t>可运用传热学知识分析解决设备热工及流体相关问题、掌握传热学专业基础理论知识</w:t>
            </w:r>
          </w:p>
        </w:tc>
        <w:tc>
          <w:tcPr>
            <w:tcW w:w="353" w:type="pct"/>
            <w:vAlign w:val="center"/>
          </w:tcPr>
          <w:p w14:paraId="1B2DC42D">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r>
    </w:tbl>
    <w:p w14:paraId="61D60C24">
      <w:pPr>
        <w:pStyle w:val="3"/>
        <w:bidi w:val="0"/>
        <w:rPr>
          <w:rFonts w:hint="eastAsia"/>
          <w:lang w:val="en-US" w:eastAsia="zh-CN"/>
        </w:rPr>
      </w:pPr>
      <w:r>
        <w:rPr>
          <w:rFonts w:hint="eastAsia"/>
          <w:lang w:val="en-US" w:eastAsia="zh-CN"/>
        </w:rPr>
        <w:t>六、课程考核与评价</w:t>
      </w:r>
    </w:p>
    <w:p w14:paraId="2B8A25D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p w14:paraId="0D1FBBF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20"/>
        <w:gridCol w:w="2279"/>
        <w:gridCol w:w="1417"/>
        <w:gridCol w:w="3825"/>
      </w:tblGrid>
      <w:tr w14:paraId="50F2E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53" w:type="dxa"/>
            <w:gridSpan w:val="2"/>
            <w:tcBorders>
              <w:left w:val="single" w:color="auto" w:sz="4" w:space="0"/>
              <w:right w:val="single" w:color="auto" w:sz="4" w:space="0"/>
            </w:tcBorders>
            <w:vAlign w:val="center"/>
          </w:tcPr>
          <w:p w14:paraId="082DEABD">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评价项目</w:t>
            </w:r>
          </w:p>
        </w:tc>
        <w:tc>
          <w:tcPr>
            <w:tcW w:w="2108" w:type="dxa"/>
            <w:tcBorders>
              <w:left w:val="single" w:color="auto" w:sz="4" w:space="0"/>
              <w:right w:val="single" w:color="auto" w:sz="4" w:space="0"/>
            </w:tcBorders>
            <w:vAlign w:val="center"/>
          </w:tcPr>
          <w:p w14:paraId="1037C6AA">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评价方式</w:t>
            </w:r>
          </w:p>
        </w:tc>
        <w:tc>
          <w:tcPr>
            <w:tcW w:w="1311" w:type="dxa"/>
            <w:tcBorders>
              <w:left w:val="single" w:color="auto" w:sz="4" w:space="0"/>
              <w:right w:val="single" w:color="auto" w:sz="4" w:space="0"/>
            </w:tcBorders>
            <w:vAlign w:val="center"/>
          </w:tcPr>
          <w:p w14:paraId="6705EA8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分值比例</w:t>
            </w:r>
          </w:p>
        </w:tc>
        <w:tc>
          <w:tcPr>
            <w:tcW w:w="3540" w:type="dxa"/>
            <w:tcBorders>
              <w:left w:val="single" w:color="auto" w:sz="4" w:space="0"/>
              <w:right w:val="single" w:color="auto" w:sz="4" w:space="0"/>
            </w:tcBorders>
            <w:vAlign w:val="center"/>
          </w:tcPr>
          <w:p w14:paraId="79700BA8">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评价标准</w:t>
            </w:r>
          </w:p>
        </w:tc>
      </w:tr>
      <w:tr w14:paraId="50BD5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4" w:type="dxa"/>
            <w:vMerge w:val="restart"/>
            <w:tcBorders>
              <w:left w:val="single" w:color="auto" w:sz="4" w:space="0"/>
              <w:right w:val="single" w:color="auto" w:sz="4" w:space="0"/>
            </w:tcBorders>
            <w:vAlign w:val="center"/>
          </w:tcPr>
          <w:p w14:paraId="355C7E8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过程性评价</w:t>
            </w:r>
          </w:p>
        </w:tc>
        <w:tc>
          <w:tcPr>
            <w:tcW w:w="1499" w:type="dxa"/>
            <w:tcBorders>
              <w:left w:val="single" w:color="auto" w:sz="4" w:space="0"/>
              <w:right w:val="single" w:color="auto" w:sz="4" w:space="0"/>
            </w:tcBorders>
            <w:vAlign w:val="center"/>
          </w:tcPr>
          <w:p w14:paraId="36DFDE5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平时评价</w:t>
            </w:r>
          </w:p>
        </w:tc>
        <w:tc>
          <w:tcPr>
            <w:tcW w:w="2108" w:type="dxa"/>
            <w:tcBorders>
              <w:left w:val="single" w:color="auto" w:sz="4" w:space="0"/>
              <w:right w:val="single" w:color="auto" w:sz="4" w:space="0"/>
            </w:tcBorders>
            <w:shd w:val="clear" w:color="auto" w:fill="auto"/>
            <w:vAlign w:val="center"/>
          </w:tcPr>
          <w:p w14:paraId="027EB21E">
            <w:pPr>
              <w:rPr>
                <w:rFonts w:hint="eastAsia"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以出勤、作业、课堂提问的形式进行</w:t>
            </w:r>
          </w:p>
        </w:tc>
        <w:tc>
          <w:tcPr>
            <w:tcW w:w="1311" w:type="dxa"/>
            <w:tcBorders>
              <w:left w:val="single" w:color="auto" w:sz="4" w:space="0"/>
              <w:right w:val="single" w:color="auto" w:sz="4" w:space="0"/>
            </w:tcBorders>
            <w:shd w:val="clear" w:color="auto" w:fill="auto"/>
            <w:vAlign w:val="center"/>
          </w:tcPr>
          <w:p w14:paraId="7044413C">
            <w:pPr>
              <w:jc w:val="center"/>
              <w:rPr>
                <w:rFonts w:hint="default"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10%</w:t>
            </w:r>
          </w:p>
        </w:tc>
        <w:tc>
          <w:tcPr>
            <w:tcW w:w="3540" w:type="dxa"/>
            <w:tcBorders>
              <w:left w:val="single" w:color="auto" w:sz="4" w:space="0"/>
              <w:right w:val="single" w:color="auto" w:sz="4" w:space="0"/>
            </w:tcBorders>
            <w:vAlign w:val="top"/>
          </w:tcPr>
          <w:p w14:paraId="11D63C46">
            <w:pPr>
              <w:rPr>
                <w:rFonts w:hint="eastAsia" w:ascii="宋体" w:hAnsi="宋体" w:eastAsia="宋体" w:cs="宋体"/>
                <w:color w:val="auto"/>
                <w:sz w:val="21"/>
                <w:szCs w:val="21"/>
                <w:lang w:val="en-US" w:eastAsia="zh-CN"/>
              </w:rPr>
            </w:pPr>
            <w:r>
              <w:rPr>
                <w:rFonts w:hint="eastAsia" w:ascii="Arial" w:hAnsi="Arial" w:eastAsia="宋体" w:cs="Arial"/>
                <w:color w:val="auto"/>
              </w:rPr>
              <w:t>出勤达标（占4%），课堂积极参与（占3%），作业按时保质完成（占3%）</w:t>
            </w:r>
          </w:p>
        </w:tc>
      </w:tr>
      <w:tr w14:paraId="5968B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75C27D4E">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lang w:val="en-US" w:eastAsia="zh-CN"/>
              </w:rPr>
            </w:pPr>
          </w:p>
        </w:tc>
        <w:tc>
          <w:tcPr>
            <w:tcW w:w="1499" w:type="dxa"/>
            <w:tcBorders>
              <w:left w:val="single" w:color="auto" w:sz="4" w:space="0"/>
              <w:right w:val="single" w:color="auto" w:sz="4" w:space="0"/>
            </w:tcBorders>
            <w:vAlign w:val="center"/>
          </w:tcPr>
          <w:p w14:paraId="5AF855D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单元评价</w:t>
            </w:r>
          </w:p>
        </w:tc>
        <w:tc>
          <w:tcPr>
            <w:tcW w:w="2108" w:type="dxa"/>
            <w:tcBorders>
              <w:left w:val="single" w:color="auto" w:sz="4" w:space="0"/>
              <w:right w:val="single" w:color="auto" w:sz="4" w:space="0"/>
            </w:tcBorders>
            <w:vAlign w:val="center"/>
          </w:tcPr>
          <w:p w14:paraId="16306480">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每教学单元的结课考核形式进行</w:t>
            </w:r>
          </w:p>
        </w:tc>
        <w:tc>
          <w:tcPr>
            <w:tcW w:w="1311" w:type="dxa"/>
            <w:tcBorders>
              <w:left w:val="single" w:color="auto" w:sz="4" w:space="0"/>
              <w:right w:val="single" w:color="auto" w:sz="4" w:space="0"/>
            </w:tcBorders>
            <w:vAlign w:val="center"/>
          </w:tcPr>
          <w:p w14:paraId="16644F9B">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10%</w:t>
            </w:r>
          </w:p>
        </w:tc>
        <w:tc>
          <w:tcPr>
            <w:tcW w:w="3540" w:type="dxa"/>
            <w:tcBorders>
              <w:left w:val="single" w:color="auto" w:sz="4" w:space="0"/>
              <w:right w:val="single" w:color="auto" w:sz="4" w:space="0"/>
            </w:tcBorders>
            <w:vAlign w:val="top"/>
          </w:tcPr>
          <w:p w14:paraId="45E0B86D">
            <w:pPr>
              <w:rPr>
                <w:rFonts w:hint="eastAsia" w:ascii="宋体" w:hAnsi="宋体" w:eastAsia="宋体" w:cs="宋体"/>
                <w:color w:val="auto"/>
                <w:sz w:val="21"/>
                <w:szCs w:val="21"/>
                <w:lang w:val="en-US" w:eastAsia="zh-CN"/>
              </w:rPr>
            </w:pPr>
            <w:r>
              <w:rPr>
                <w:rFonts w:hint="eastAsia" w:ascii="Arial" w:hAnsi="Arial" w:eastAsia="宋体" w:cs="Arial"/>
                <w:color w:val="auto"/>
              </w:rPr>
              <w:t>每个情境结束后进行考核，重点评价知识点掌握与基础技能应用，平均得分计入总成绩</w:t>
            </w:r>
          </w:p>
        </w:tc>
      </w:tr>
      <w:tr w14:paraId="5E999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07B2712F">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lang w:val="en-US" w:eastAsia="zh-CN"/>
              </w:rPr>
            </w:pPr>
          </w:p>
        </w:tc>
        <w:tc>
          <w:tcPr>
            <w:tcW w:w="1499" w:type="dxa"/>
            <w:tcBorders>
              <w:left w:val="single" w:color="auto" w:sz="4" w:space="0"/>
              <w:right w:val="single" w:color="auto" w:sz="4" w:space="0"/>
            </w:tcBorders>
            <w:vAlign w:val="center"/>
          </w:tcPr>
          <w:p w14:paraId="2E01A8A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期中评价</w:t>
            </w:r>
          </w:p>
        </w:tc>
        <w:tc>
          <w:tcPr>
            <w:tcW w:w="2108" w:type="dxa"/>
            <w:tcBorders>
              <w:left w:val="single" w:color="auto" w:sz="4" w:space="0"/>
              <w:right w:val="single" w:color="auto" w:sz="4" w:space="0"/>
            </w:tcBorders>
            <w:vAlign w:val="center"/>
          </w:tcPr>
          <w:p w14:paraId="0031D333">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期中考试</w:t>
            </w:r>
          </w:p>
        </w:tc>
        <w:tc>
          <w:tcPr>
            <w:tcW w:w="1311" w:type="dxa"/>
            <w:tcBorders>
              <w:left w:val="single" w:color="auto" w:sz="4" w:space="0"/>
              <w:right w:val="single" w:color="auto" w:sz="4" w:space="0"/>
            </w:tcBorders>
            <w:vAlign w:val="center"/>
          </w:tcPr>
          <w:p w14:paraId="10691168">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20%</w:t>
            </w:r>
          </w:p>
        </w:tc>
        <w:tc>
          <w:tcPr>
            <w:tcW w:w="3540" w:type="dxa"/>
            <w:tcBorders>
              <w:left w:val="single" w:color="auto" w:sz="4" w:space="0"/>
              <w:right w:val="single" w:color="auto" w:sz="4" w:space="0"/>
            </w:tcBorders>
            <w:vAlign w:val="top"/>
          </w:tcPr>
          <w:p w14:paraId="76003E76">
            <w:pPr>
              <w:rPr>
                <w:rFonts w:hint="eastAsia" w:ascii="宋体" w:hAnsi="宋体" w:eastAsia="宋体" w:cs="宋体"/>
                <w:color w:val="auto"/>
                <w:sz w:val="21"/>
                <w:szCs w:val="21"/>
                <w:lang w:val="en-US" w:eastAsia="zh-CN"/>
              </w:rPr>
            </w:pPr>
            <w:r>
              <w:rPr>
                <w:rFonts w:hint="eastAsia" w:ascii="Arial" w:hAnsi="Arial" w:eastAsia="宋体" w:cs="Arial"/>
                <w:color w:val="auto"/>
              </w:rPr>
              <w:t>理论考试考查核心知识掌握</w:t>
            </w:r>
          </w:p>
        </w:tc>
      </w:tr>
      <w:tr w14:paraId="0DCB4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36D0D4D1">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lang w:val="en-US" w:eastAsia="zh-CN"/>
              </w:rPr>
            </w:pPr>
          </w:p>
        </w:tc>
        <w:tc>
          <w:tcPr>
            <w:tcW w:w="1499" w:type="dxa"/>
            <w:tcBorders>
              <w:left w:val="single" w:color="auto" w:sz="4" w:space="0"/>
              <w:right w:val="single" w:color="auto" w:sz="4" w:space="0"/>
            </w:tcBorders>
            <w:vAlign w:val="center"/>
          </w:tcPr>
          <w:p w14:paraId="116B55B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实践评价</w:t>
            </w:r>
          </w:p>
        </w:tc>
        <w:tc>
          <w:tcPr>
            <w:tcW w:w="2108" w:type="dxa"/>
            <w:tcBorders>
              <w:left w:val="single" w:color="auto" w:sz="4" w:space="0"/>
              <w:right w:val="single" w:color="auto" w:sz="4" w:space="0"/>
            </w:tcBorders>
            <w:vAlign w:val="center"/>
          </w:tcPr>
          <w:p w14:paraId="17F27EB7">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以技能操作和零部件认知方式进行</w:t>
            </w:r>
          </w:p>
        </w:tc>
        <w:tc>
          <w:tcPr>
            <w:tcW w:w="1311" w:type="dxa"/>
            <w:tcBorders>
              <w:left w:val="single" w:color="auto" w:sz="4" w:space="0"/>
              <w:right w:val="single" w:color="auto" w:sz="4" w:space="0"/>
            </w:tcBorders>
            <w:vAlign w:val="center"/>
          </w:tcPr>
          <w:p w14:paraId="3BE89AA9">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10%</w:t>
            </w:r>
          </w:p>
        </w:tc>
        <w:tc>
          <w:tcPr>
            <w:tcW w:w="3540" w:type="dxa"/>
            <w:tcBorders>
              <w:left w:val="single" w:color="auto" w:sz="4" w:space="0"/>
              <w:right w:val="single" w:color="auto" w:sz="4" w:space="0"/>
            </w:tcBorders>
            <w:vAlign w:val="top"/>
          </w:tcPr>
          <w:p w14:paraId="7D5AFF62">
            <w:pPr>
              <w:rPr>
                <w:rFonts w:hint="eastAsia" w:ascii="宋体" w:hAnsi="宋体" w:eastAsia="宋体" w:cs="宋体"/>
                <w:color w:val="auto"/>
                <w:sz w:val="21"/>
                <w:szCs w:val="21"/>
                <w:lang w:val="en-US" w:eastAsia="zh-CN"/>
              </w:rPr>
            </w:pPr>
            <w:r>
              <w:rPr>
                <w:rFonts w:hint="eastAsia" w:ascii="Arial" w:hAnsi="Arial" w:eastAsia="宋体" w:cs="Arial"/>
                <w:color w:val="auto"/>
              </w:rPr>
              <w:t>依据实操任务完成质量、操作规范度、安全意识、团队协作表现综合评分</w:t>
            </w:r>
          </w:p>
        </w:tc>
      </w:tr>
      <w:tr w14:paraId="71D85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53" w:type="dxa"/>
            <w:gridSpan w:val="2"/>
            <w:tcBorders>
              <w:left w:val="single" w:color="auto" w:sz="4" w:space="0"/>
              <w:right w:val="single" w:color="auto" w:sz="4" w:space="0"/>
            </w:tcBorders>
            <w:vAlign w:val="center"/>
          </w:tcPr>
          <w:p w14:paraId="2C5DCF0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rPr>
            </w:pPr>
            <w:r>
              <w:rPr>
                <w:rFonts w:hint="eastAsia" w:ascii="宋体" w:hAnsi="宋体" w:eastAsia="宋体" w:cs="宋体"/>
                <w:b/>
                <w:bCs/>
                <w:color w:val="auto"/>
                <w:sz w:val="21"/>
                <w:szCs w:val="21"/>
                <w:lang w:val="en-US" w:eastAsia="zh-CN"/>
              </w:rPr>
              <w:t>终结性评价（期末）</w:t>
            </w:r>
          </w:p>
        </w:tc>
        <w:tc>
          <w:tcPr>
            <w:tcW w:w="2108" w:type="dxa"/>
            <w:tcBorders>
              <w:left w:val="single" w:color="auto" w:sz="4" w:space="0"/>
              <w:right w:val="single" w:color="auto" w:sz="4" w:space="0"/>
            </w:tcBorders>
            <w:vAlign w:val="center"/>
          </w:tcPr>
          <w:p w14:paraId="76F0CE1B">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闭卷期末考试</w:t>
            </w:r>
          </w:p>
        </w:tc>
        <w:tc>
          <w:tcPr>
            <w:tcW w:w="1311" w:type="dxa"/>
            <w:tcBorders>
              <w:left w:val="single" w:color="auto" w:sz="4" w:space="0"/>
              <w:right w:val="single" w:color="auto" w:sz="4" w:space="0"/>
            </w:tcBorders>
            <w:vAlign w:val="center"/>
          </w:tcPr>
          <w:p w14:paraId="71EFBAAB">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50%</w:t>
            </w:r>
          </w:p>
        </w:tc>
        <w:tc>
          <w:tcPr>
            <w:tcW w:w="3540" w:type="dxa"/>
            <w:tcBorders>
              <w:left w:val="single" w:color="auto" w:sz="4" w:space="0"/>
              <w:right w:val="single" w:color="auto" w:sz="4" w:space="0"/>
            </w:tcBorders>
            <w:vAlign w:val="top"/>
          </w:tcPr>
          <w:p w14:paraId="5F7F9DD7">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对课程进行总体考核，考试学生对基本知识和基本技能的掌握程度</w:t>
            </w:r>
          </w:p>
        </w:tc>
      </w:tr>
    </w:tbl>
    <w:p w14:paraId="450D6E80">
      <w:pPr>
        <w:pStyle w:val="3"/>
        <w:bidi w:val="0"/>
        <w:rPr>
          <w:rFonts w:hint="eastAsia"/>
          <w:lang w:val="en-US" w:eastAsia="zh-CN"/>
        </w:rPr>
      </w:pPr>
      <w:r>
        <w:rPr>
          <w:rFonts w:hint="eastAsia"/>
          <w:lang w:val="en-US" w:eastAsia="zh-CN"/>
        </w:rPr>
        <w:t>七、课程实施与保障</w:t>
      </w:r>
    </w:p>
    <w:p w14:paraId="59E65FF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771E9B3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本课程采用 “线上 + 线下” 混合式教学模式，理论教学以线下课堂为主，结合智慧职教、虚拟仿真教学平台开展线上预习、课后复习及案例拓展；实践教学采用 “项目驱动 + 任务导向” 模式，将实训内容分解为 “基础操作 - 综合应用 - 创新设计” 三个层次。</w:t>
      </w:r>
    </w:p>
    <w:p w14:paraId="3274618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33CE6A9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rPr>
        <w:t>通过系列教学活动设计，将课程思政有效融入教学活动中</w:t>
      </w:r>
      <w:r>
        <w:rPr>
          <w:rFonts w:hint="eastAsia" w:ascii="宋体" w:hAnsi="宋体" w:eastAsia="宋体" w:cs="宋体"/>
          <w:color w:val="auto"/>
          <w:kern w:val="0"/>
          <w:sz w:val="24"/>
          <w:szCs w:val="24"/>
          <w:lang w:eastAsia="zh-CN"/>
        </w:rPr>
        <w:t>。</w:t>
      </w:r>
      <w:r>
        <w:rPr>
          <w:rFonts w:hint="eastAsia" w:ascii="宋体" w:hAnsi="宋体" w:eastAsia="宋体" w:cs="宋体"/>
          <w:color w:val="auto"/>
          <w:sz w:val="24"/>
          <w:szCs w:val="24"/>
          <w:lang w:val="en-US" w:eastAsia="zh-CN"/>
        </w:rPr>
        <w:t>在 “热力设备热工分析” 模块，介绍我国自主研发的超超临界发电机组、光热电站等重大能源工程，讲解背后的技术突破历程，激发家国情怀；在 “流动阻力计算” 模块，引入行业工匠 “精准调试管路阻力，提升能源利用效率” 的案例，培育工匠精神。在实训教学中，强调 “安全操作、数据真实、节约能源” 的要求，将安全规范、诚信品质、生态文明理念融入实训全过程；在课堂讨论中，设置 “如何通过技术创新实现碳减排”“能源行业人才应具备的职业素养” 等议题，引导学生树立正确的职业观和责任意识。推荐《大国重器》《能源中国》等纪录片，分享热能领域科学家、工匠的先进事迹，让学生在潜移默化中接受思政教育。</w:t>
      </w:r>
    </w:p>
    <w:p w14:paraId="4FE6061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5ECF68E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1A8D037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rPr>
        <w:t>专</w:t>
      </w:r>
      <w:r>
        <w:rPr>
          <w:rFonts w:hint="eastAsia" w:ascii="宋体" w:hAnsi="宋体" w:eastAsia="宋体" w:cs="宋体"/>
          <w:sz w:val="24"/>
          <w:lang w:val="en-US" w:eastAsia="zh-CN"/>
        </w:rPr>
        <w:t>兼</w:t>
      </w:r>
      <w:r>
        <w:rPr>
          <w:rFonts w:hint="eastAsia" w:ascii="宋体" w:hAnsi="宋体" w:eastAsia="宋体" w:cs="宋体"/>
          <w:sz w:val="24"/>
        </w:rPr>
        <w:t>职教师在</w:t>
      </w:r>
      <w:r>
        <w:rPr>
          <w:rFonts w:hint="eastAsia" w:ascii="宋体" w:hAnsi="宋体" w:eastAsia="宋体" w:cs="宋体"/>
          <w:sz w:val="24"/>
          <w:lang w:val="en-US" w:eastAsia="zh-CN"/>
        </w:rPr>
        <w:t>8</w:t>
      </w:r>
      <w:r>
        <w:rPr>
          <w:rFonts w:hint="eastAsia" w:ascii="宋体" w:hAnsi="宋体" w:eastAsia="宋体" w:cs="宋体"/>
          <w:sz w:val="24"/>
        </w:rPr>
        <w:t>人左右，其中专职教师</w:t>
      </w:r>
      <w:r>
        <w:rPr>
          <w:rFonts w:hint="eastAsia" w:ascii="宋体" w:hAnsi="宋体" w:eastAsia="宋体" w:cs="宋体"/>
          <w:sz w:val="24"/>
          <w:lang w:val="en-US" w:eastAsia="zh-CN"/>
        </w:rPr>
        <w:t>5</w:t>
      </w:r>
      <w:r>
        <w:rPr>
          <w:rFonts w:hint="eastAsia" w:ascii="宋体" w:hAnsi="宋体" w:eastAsia="宋体" w:cs="宋体"/>
          <w:sz w:val="24"/>
        </w:rPr>
        <w:t>人，来自企业的兼职教师</w:t>
      </w:r>
      <w:r>
        <w:rPr>
          <w:rFonts w:hint="eastAsia" w:ascii="宋体" w:hAnsi="宋体" w:eastAsia="宋体" w:cs="宋体"/>
          <w:sz w:val="24"/>
          <w:lang w:val="en-US" w:eastAsia="zh-CN"/>
        </w:rPr>
        <w:t>3</w:t>
      </w:r>
      <w:r>
        <w:rPr>
          <w:rFonts w:hint="eastAsia" w:ascii="宋体" w:hAnsi="宋体" w:eastAsia="宋体" w:cs="宋体"/>
          <w:sz w:val="24"/>
        </w:rPr>
        <w:t>人。应具备双师素质资格，具有一定的实践经验，教学效果良好，职称和年龄结构合理。</w:t>
      </w:r>
    </w:p>
    <w:p w14:paraId="1B31ACE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p w14:paraId="1C45BFF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（1）教材</w:t>
      </w:r>
    </w:p>
    <w:p w14:paraId="69015B9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rPr>
        <w:t>优先选用国家职业教育规划教材，教材《热工与流体力学基础》为十三五国家职业教育规划教材，由化学工业出版社出版</w:t>
      </w:r>
      <w:r>
        <w:rPr>
          <w:rFonts w:hint="eastAsia" w:ascii="宋体" w:hAnsi="宋体" w:eastAsia="宋体" w:cs="宋体"/>
          <w:sz w:val="24"/>
          <w:szCs w:val="24"/>
          <w:lang w:val="en-US" w:eastAsia="zh-CN"/>
        </w:rPr>
        <w:t>。</w:t>
      </w:r>
    </w:p>
    <w:p w14:paraId="05E66E9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（2）教学</w:t>
      </w:r>
      <w:r>
        <w:rPr>
          <w:rFonts w:hint="eastAsia" w:ascii="宋体" w:hAnsi="宋体" w:eastAsia="宋体" w:cs="宋体"/>
          <w:color w:val="000000"/>
          <w:kern w:val="0"/>
          <w:sz w:val="24"/>
          <w:szCs w:val="24"/>
        </w:rPr>
        <w:t>硬件环境</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2018"/>
        <w:gridCol w:w="2241"/>
        <w:gridCol w:w="1447"/>
        <w:gridCol w:w="3331"/>
      </w:tblGrid>
      <w:tr w14:paraId="79DFD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blHeader/>
          <w:jc w:val="center"/>
        </w:trPr>
        <w:tc>
          <w:tcPr>
            <w:tcW w:w="413" w:type="pct"/>
            <w:shd w:val="clear" w:color="auto" w:fill="auto"/>
            <w:vAlign w:val="center"/>
          </w:tcPr>
          <w:p w14:paraId="06D6C110">
            <w:pPr>
              <w:keepNext w:val="0"/>
              <w:keepLines w:val="0"/>
              <w:pageBreakBefore w:val="0"/>
              <w:widowControl w:val="0"/>
              <w:kinsoku/>
              <w:wordWrap/>
              <w:overflowPunct/>
              <w:topLinePunct w:val="0"/>
              <w:bidi w:val="0"/>
              <w:snapToGrid w:val="0"/>
              <w:spacing w:line="240" w:lineRule="auto"/>
              <w:ind w:left="0" w:leftChars="0" w:right="0" w:rightChars="0" w:firstLine="0" w:firstLineChars="0"/>
              <w:jc w:val="center"/>
              <w:textAlignment w:val="auto"/>
              <w:rPr>
                <w:rFonts w:ascii="宋体" w:hAnsi="宋体" w:eastAsia="宋体"/>
                <w:b/>
                <w:sz w:val="21"/>
                <w:szCs w:val="21"/>
              </w:rPr>
            </w:pPr>
            <w:r>
              <w:rPr>
                <w:rFonts w:hint="eastAsia" w:ascii="宋体" w:hAnsi="宋体" w:eastAsia="宋体"/>
                <w:b/>
                <w:sz w:val="21"/>
                <w:szCs w:val="21"/>
              </w:rPr>
              <w:t>序号</w:t>
            </w:r>
          </w:p>
        </w:tc>
        <w:tc>
          <w:tcPr>
            <w:tcW w:w="1024" w:type="pct"/>
            <w:shd w:val="clear" w:color="auto" w:fill="auto"/>
            <w:vAlign w:val="center"/>
          </w:tcPr>
          <w:p w14:paraId="3E5E4EA7">
            <w:pPr>
              <w:keepNext w:val="0"/>
              <w:keepLines w:val="0"/>
              <w:pageBreakBefore w:val="0"/>
              <w:widowControl w:val="0"/>
              <w:kinsoku/>
              <w:wordWrap/>
              <w:overflowPunct/>
              <w:topLinePunct w:val="0"/>
              <w:bidi w:val="0"/>
              <w:snapToGrid w:val="0"/>
              <w:spacing w:line="240" w:lineRule="auto"/>
              <w:ind w:left="0" w:leftChars="0" w:right="0" w:rightChars="0" w:firstLine="0" w:firstLineChars="0"/>
              <w:jc w:val="center"/>
              <w:textAlignment w:val="auto"/>
              <w:rPr>
                <w:rFonts w:ascii="宋体" w:hAnsi="宋体" w:eastAsia="宋体"/>
                <w:b/>
                <w:sz w:val="21"/>
                <w:szCs w:val="21"/>
              </w:rPr>
            </w:pPr>
            <w:r>
              <w:rPr>
                <w:rFonts w:hint="eastAsia" w:ascii="宋体" w:hAnsi="宋体" w:eastAsia="宋体"/>
                <w:b/>
                <w:sz w:val="21"/>
                <w:szCs w:val="21"/>
              </w:rPr>
              <w:t>名称</w:t>
            </w:r>
          </w:p>
        </w:tc>
        <w:tc>
          <w:tcPr>
            <w:tcW w:w="1137" w:type="pct"/>
            <w:shd w:val="clear" w:color="auto" w:fill="auto"/>
            <w:vAlign w:val="center"/>
          </w:tcPr>
          <w:p w14:paraId="356AFBE1">
            <w:pPr>
              <w:keepNext w:val="0"/>
              <w:keepLines w:val="0"/>
              <w:pageBreakBefore w:val="0"/>
              <w:widowControl w:val="0"/>
              <w:kinsoku/>
              <w:wordWrap/>
              <w:overflowPunct/>
              <w:topLinePunct w:val="0"/>
              <w:bidi w:val="0"/>
              <w:snapToGrid w:val="0"/>
              <w:spacing w:line="240" w:lineRule="auto"/>
              <w:ind w:left="0" w:leftChars="0" w:right="0" w:rightChars="0" w:firstLine="0" w:firstLineChars="0"/>
              <w:jc w:val="center"/>
              <w:textAlignment w:val="auto"/>
              <w:rPr>
                <w:rFonts w:ascii="宋体" w:hAnsi="宋体" w:eastAsia="宋体"/>
                <w:b/>
                <w:sz w:val="21"/>
                <w:szCs w:val="21"/>
              </w:rPr>
            </w:pPr>
            <w:r>
              <w:rPr>
                <w:rFonts w:hint="eastAsia" w:ascii="宋体" w:hAnsi="宋体" w:eastAsia="宋体"/>
                <w:b/>
                <w:sz w:val="21"/>
                <w:szCs w:val="21"/>
              </w:rPr>
              <w:t>基本配置要求</w:t>
            </w:r>
          </w:p>
        </w:tc>
        <w:tc>
          <w:tcPr>
            <w:tcW w:w="734" w:type="pct"/>
            <w:shd w:val="clear" w:color="auto" w:fill="auto"/>
            <w:vAlign w:val="center"/>
          </w:tcPr>
          <w:p w14:paraId="796B6017">
            <w:pPr>
              <w:keepNext w:val="0"/>
              <w:keepLines w:val="0"/>
              <w:pageBreakBefore w:val="0"/>
              <w:widowControl w:val="0"/>
              <w:kinsoku/>
              <w:wordWrap/>
              <w:overflowPunct/>
              <w:topLinePunct w:val="0"/>
              <w:bidi w:val="0"/>
              <w:snapToGrid w:val="0"/>
              <w:spacing w:line="240" w:lineRule="auto"/>
              <w:ind w:left="0" w:leftChars="0" w:right="0" w:rightChars="0" w:firstLine="0" w:firstLineChars="0"/>
              <w:jc w:val="center"/>
              <w:textAlignment w:val="auto"/>
              <w:rPr>
                <w:rFonts w:ascii="宋体" w:hAnsi="宋体" w:eastAsia="宋体"/>
                <w:b/>
                <w:sz w:val="21"/>
                <w:szCs w:val="21"/>
              </w:rPr>
            </w:pPr>
            <w:r>
              <w:rPr>
                <w:rFonts w:hint="eastAsia" w:ascii="宋体" w:hAnsi="宋体" w:eastAsia="宋体"/>
                <w:b/>
                <w:sz w:val="21"/>
                <w:szCs w:val="21"/>
              </w:rPr>
              <w:t>场地大小</w:t>
            </w:r>
            <w:r>
              <w:rPr>
                <w:rFonts w:ascii="宋体" w:hAnsi="宋体" w:eastAsia="宋体"/>
                <w:b/>
                <w:sz w:val="21"/>
                <w:szCs w:val="21"/>
              </w:rPr>
              <w:t>/m</w:t>
            </w:r>
            <w:r>
              <w:rPr>
                <w:rFonts w:ascii="宋体" w:hAnsi="宋体" w:eastAsia="宋体"/>
                <w:b/>
                <w:sz w:val="21"/>
                <w:szCs w:val="21"/>
                <w:vertAlign w:val="superscript"/>
              </w:rPr>
              <w:t>2</w:t>
            </w:r>
          </w:p>
        </w:tc>
        <w:tc>
          <w:tcPr>
            <w:tcW w:w="1690" w:type="pct"/>
            <w:shd w:val="clear" w:color="auto" w:fill="auto"/>
            <w:vAlign w:val="center"/>
          </w:tcPr>
          <w:p w14:paraId="3F3AAF32">
            <w:pPr>
              <w:keepNext w:val="0"/>
              <w:keepLines w:val="0"/>
              <w:pageBreakBefore w:val="0"/>
              <w:widowControl w:val="0"/>
              <w:kinsoku/>
              <w:wordWrap/>
              <w:overflowPunct/>
              <w:topLinePunct w:val="0"/>
              <w:bidi w:val="0"/>
              <w:snapToGrid w:val="0"/>
              <w:spacing w:line="240" w:lineRule="auto"/>
              <w:ind w:left="0" w:leftChars="0" w:right="0" w:rightChars="0" w:firstLine="0" w:firstLineChars="0"/>
              <w:jc w:val="center"/>
              <w:textAlignment w:val="auto"/>
              <w:rPr>
                <w:rFonts w:ascii="宋体" w:hAnsi="宋体" w:eastAsia="宋体"/>
                <w:b/>
                <w:sz w:val="21"/>
                <w:szCs w:val="21"/>
              </w:rPr>
            </w:pPr>
            <w:r>
              <w:rPr>
                <w:rFonts w:hint="eastAsia" w:ascii="宋体" w:hAnsi="宋体" w:eastAsia="宋体"/>
                <w:b/>
                <w:sz w:val="21"/>
                <w:szCs w:val="21"/>
              </w:rPr>
              <w:t>功能说明</w:t>
            </w:r>
          </w:p>
        </w:tc>
      </w:tr>
      <w:tr w14:paraId="2E78B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3" w:type="pct"/>
            <w:vAlign w:val="center"/>
          </w:tcPr>
          <w:p w14:paraId="45A304B8">
            <w:pPr>
              <w:keepNext w:val="0"/>
              <w:keepLines w:val="0"/>
              <w:pageBreakBefore w:val="0"/>
              <w:widowControl w:val="0"/>
              <w:kinsoku/>
              <w:wordWrap/>
              <w:overflowPunct/>
              <w:topLinePunct w:val="0"/>
              <w:bidi w:val="0"/>
              <w:snapToGrid w:val="0"/>
              <w:spacing w:line="240" w:lineRule="auto"/>
              <w:ind w:left="0" w:leftChars="0" w:right="0" w:rightChars="0" w:firstLine="0" w:firstLineChars="0"/>
              <w:jc w:val="center"/>
              <w:textAlignment w:val="auto"/>
              <w:rPr>
                <w:rFonts w:hint="eastAsia" w:ascii="宋体" w:hAnsi="宋体" w:eastAsia="宋体"/>
                <w:b w:val="0"/>
                <w:bCs/>
                <w:sz w:val="21"/>
                <w:szCs w:val="21"/>
              </w:rPr>
            </w:pPr>
            <w:r>
              <w:rPr>
                <w:rFonts w:hint="eastAsia" w:ascii="宋体" w:hAnsi="宋体" w:eastAsia="宋体"/>
                <w:b w:val="0"/>
                <w:bCs/>
                <w:sz w:val="21"/>
                <w:szCs w:val="21"/>
                <w:lang w:val="en-US" w:eastAsia="zh-CN"/>
              </w:rPr>
              <w:t>1</w:t>
            </w:r>
          </w:p>
        </w:tc>
        <w:tc>
          <w:tcPr>
            <w:tcW w:w="1024" w:type="pct"/>
            <w:vAlign w:val="center"/>
          </w:tcPr>
          <w:p w14:paraId="6D8F7955">
            <w:pPr>
              <w:keepNext w:val="0"/>
              <w:keepLines w:val="0"/>
              <w:pageBreakBefore w:val="0"/>
              <w:widowControl w:val="0"/>
              <w:kinsoku/>
              <w:wordWrap/>
              <w:overflowPunct/>
              <w:topLinePunct w:val="0"/>
              <w:bidi w:val="0"/>
              <w:snapToGrid w:val="0"/>
              <w:spacing w:line="240" w:lineRule="auto"/>
              <w:ind w:left="0" w:leftChars="0" w:right="0" w:rightChars="0" w:firstLine="0" w:firstLineChars="0"/>
              <w:jc w:val="center"/>
              <w:textAlignment w:val="auto"/>
              <w:rPr>
                <w:rFonts w:hint="default" w:ascii="宋体" w:hAnsi="宋体" w:eastAsia="宋体"/>
                <w:b w:val="0"/>
                <w:bCs/>
                <w:sz w:val="21"/>
                <w:szCs w:val="21"/>
                <w:lang w:val="en-US" w:eastAsia="zh-CN"/>
              </w:rPr>
            </w:pPr>
            <w:r>
              <w:rPr>
                <w:rFonts w:hint="eastAsia" w:ascii="宋体" w:hAnsi="宋体" w:eastAsia="宋体"/>
                <w:b w:val="0"/>
                <w:bCs/>
                <w:sz w:val="21"/>
                <w:szCs w:val="21"/>
                <w:lang w:val="en-US" w:eastAsia="zh-CN"/>
              </w:rPr>
              <w:t>热能动力实训室</w:t>
            </w:r>
          </w:p>
        </w:tc>
        <w:tc>
          <w:tcPr>
            <w:tcW w:w="1137" w:type="pct"/>
            <w:vAlign w:val="center"/>
          </w:tcPr>
          <w:p w14:paraId="4FFEDD41">
            <w:pPr>
              <w:keepNext w:val="0"/>
              <w:keepLines w:val="0"/>
              <w:pageBreakBefore w:val="0"/>
              <w:widowControl w:val="0"/>
              <w:kinsoku/>
              <w:wordWrap/>
              <w:overflowPunct/>
              <w:topLinePunct w:val="0"/>
              <w:bidi w:val="0"/>
              <w:snapToGrid w:val="0"/>
              <w:spacing w:line="240" w:lineRule="auto"/>
              <w:ind w:left="0" w:leftChars="0" w:right="0" w:rightChars="0" w:firstLine="0" w:firstLineChars="0"/>
              <w:jc w:val="center"/>
              <w:textAlignment w:val="auto"/>
              <w:rPr>
                <w:rFonts w:hint="default" w:ascii="宋体" w:hAnsi="宋体" w:eastAsia="宋体"/>
                <w:b w:val="0"/>
                <w:bCs/>
                <w:sz w:val="21"/>
                <w:szCs w:val="21"/>
                <w:lang w:val="en-US" w:eastAsia="zh-CN"/>
              </w:rPr>
            </w:pPr>
            <w:r>
              <w:rPr>
                <w:rFonts w:hint="eastAsia" w:ascii="宋体" w:hAnsi="宋体" w:eastAsia="宋体"/>
                <w:b w:val="0"/>
                <w:bCs/>
                <w:sz w:val="21"/>
                <w:szCs w:val="21"/>
                <w:lang w:val="en-US" w:eastAsia="zh-CN"/>
              </w:rPr>
              <w:t>配备循环流化床凝汽背压半实物仿真机组一套，汽轮机实物一台，多级离心泵6台，汽轮机拆装半实物仿真设备4台</w:t>
            </w:r>
          </w:p>
        </w:tc>
        <w:tc>
          <w:tcPr>
            <w:tcW w:w="734" w:type="pct"/>
            <w:vAlign w:val="center"/>
          </w:tcPr>
          <w:p w14:paraId="2EFFEEF0">
            <w:pPr>
              <w:keepNext w:val="0"/>
              <w:keepLines w:val="0"/>
              <w:pageBreakBefore w:val="0"/>
              <w:widowControl w:val="0"/>
              <w:kinsoku/>
              <w:wordWrap/>
              <w:overflowPunct/>
              <w:topLinePunct w:val="0"/>
              <w:bidi w:val="0"/>
              <w:snapToGrid w:val="0"/>
              <w:spacing w:line="240" w:lineRule="auto"/>
              <w:ind w:left="0" w:leftChars="0" w:right="0" w:rightChars="0" w:firstLine="0" w:firstLineChars="0"/>
              <w:jc w:val="center"/>
              <w:textAlignment w:val="auto"/>
              <w:rPr>
                <w:rFonts w:hint="default" w:ascii="宋体" w:hAnsi="宋体" w:eastAsia="宋体"/>
                <w:b w:val="0"/>
                <w:bCs/>
                <w:sz w:val="21"/>
                <w:szCs w:val="21"/>
                <w:lang w:val="en-US" w:eastAsia="zh-CN"/>
              </w:rPr>
            </w:pPr>
            <w:r>
              <w:rPr>
                <w:rFonts w:hint="eastAsia" w:ascii="宋体" w:hAnsi="宋体" w:eastAsia="宋体"/>
                <w:b w:val="0"/>
                <w:bCs/>
                <w:sz w:val="21"/>
                <w:szCs w:val="21"/>
                <w:lang w:val="en-US" w:eastAsia="zh-CN"/>
              </w:rPr>
              <w:t>160</w:t>
            </w:r>
          </w:p>
        </w:tc>
        <w:tc>
          <w:tcPr>
            <w:tcW w:w="1690" w:type="pct"/>
            <w:vAlign w:val="center"/>
          </w:tcPr>
          <w:p w14:paraId="07D0DD09">
            <w:pPr>
              <w:keepNext w:val="0"/>
              <w:keepLines w:val="0"/>
              <w:pageBreakBefore w:val="0"/>
              <w:widowControl w:val="0"/>
              <w:kinsoku/>
              <w:wordWrap/>
              <w:overflowPunct/>
              <w:topLinePunct w:val="0"/>
              <w:bidi w:val="0"/>
              <w:snapToGrid w:val="0"/>
              <w:spacing w:line="240" w:lineRule="auto"/>
              <w:ind w:left="0" w:leftChars="0" w:right="0" w:rightChars="0" w:firstLine="0" w:firstLineChars="0"/>
              <w:jc w:val="center"/>
              <w:textAlignment w:val="auto"/>
              <w:rPr>
                <w:rFonts w:hint="eastAsia" w:ascii="宋体" w:hAnsi="宋体" w:eastAsia="宋体"/>
                <w:b w:val="0"/>
                <w:bCs/>
                <w:sz w:val="21"/>
                <w:szCs w:val="21"/>
                <w:lang w:val="en-US" w:eastAsia="zh-CN"/>
              </w:rPr>
            </w:pPr>
            <w:r>
              <w:rPr>
                <w:rFonts w:hint="eastAsia" w:ascii="宋体" w:hAnsi="宋体" w:eastAsia="宋体"/>
                <w:b w:val="0"/>
                <w:bCs/>
                <w:sz w:val="21"/>
                <w:szCs w:val="21"/>
                <w:lang w:val="en-US" w:eastAsia="zh-CN"/>
              </w:rPr>
              <w:t>火电厂任职培训、火电机组装配技能培训、汽轮机拆装和检修技能培训</w:t>
            </w:r>
          </w:p>
        </w:tc>
      </w:tr>
      <w:tr w14:paraId="07C68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3" w:type="pct"/>
            <w:vAlign w:val="center"/>
          </w:tcPr>
          <w:p w14:paraId="0B6ACF24">
            <w:pPr>
              <w:keepNext w:val="0"/>
              <w:keepLines w:val="0"/>
              <w:pageBreakBefore w:val="0"/>
              <w:widowControl w:val="0"/>
              <w:kinsoku/>
              <w:wordWrap/>
              <w:overflowPunct/>
              <w:topLinePunct w:val="0"/>
              <w:bidi w:val="0"/>
              <w:snapToGrid w:val="0"/>
              <w:spacing w:line="240" w:lineRule="auto"/>
              <w:ind w:left="0" w:leftChars="0" w:right="0" w:rightChars="0" w:firstLine="0" w:firstLineChars="0"/>
              <w:jc w:val="center"/>
              <w:textAlignment w:val="auto"/>
              <w:rPr>
                <w:rFonts w:hint="eastAsia" w:ascii="宋体" w:hAnsi="宋体" w:eastAsia="宋体"/>
                <w:b w:val="0"/>
                <w:bCs/>
                <w:sz w:val="21"/>
                <w:szCs w:val="21"/>
                <w:lang w:val="en-US" w:eastAsia="zh-CN"/>
              </w:rPr>
            </w:pPr>
            <w:r>
              <w:rPr>
                <w:rFonts w:hint="eastAsia" w:ascii="宋体" w:hAnsi="宋体" w:eastAsia="宋体"/>
                <w:b w:val="0"/>
                <w:bCs/>
                <w:sz w:val="21"/>
                <w:szCs w:val="21"/>
                <w:lang w:val="en-US" w:eastAsia="zh-CN"/>
              </w:rPr>
              <w:t>2</w:t>
            </w:r>
          </w:p>
        </w:tc>
        <w:tc>
          <w:tcPr>
            <w:tcW w:w="1024" w:type="pct"/>
            <w:vAlign w:val="center"/>
          </w:tcPr>
          <w:p w14:paraId="4D56AADA">
            <w:pPr>
              <w:keepNext w:val="0"/>
              <w:keepLines w:val="0"/>
              <w:pageBreakBefore w:val="0"/>
              <w:widowControl w:val="0"/>
              <w:kinsoku/>
              <w:wordWrap/>
              <w:overflowPunct/>
              <w:topLinePunct w:val="0"/>
              <w:bidi w:val="0"/>
              <w:snapToGrid w:val="0"/>
              <w:spacing w:line="240" w:lineRule="auto"/>
              <w:ind w:left="0" w:leftChars="0" w:right="0" w:rightChars="0" w:firstLine="0" w:firstLineChars="0"/>
              <w:jc w:val="center"/>
              <w:textAlignment w:val="auto"/>
              <w:rPr>
                <w:rFonts w:hint="default" w:ascii="宋体" w:hAnsi="宋体" w:eastAsia="宋体"/>
                <w:b w:val="0"/>
                <w:bCs/>
                <w:sz w:val="21"/>
                <w:szCs w:val="21"/>
                <w:lang w:val="en-US" w:eastAsia="zh-CN"/>
              </w:rPr>
            </w:pPr>
            <w:r>
              <w:rPr>
                <w:rFonts w:hint="eastAsia" w:ascii="宋体" w:hAnsi="宋体" w:eastAsia="宋体"/>
                <w:b w:val="0"/>
                <w:bCs/>
                <w:sz w:val="21"/>
                <w:szCs w:val="21"/>
                <w:lang w:val="en-US" w:eastAsia="zh-CN"/>
              </w:rPr>
              <w:t>热能动力专业教室</w:t>
            </w:r>
          </w:p>
        </w:tc>
        <w:tc>
          <w:tcPr>
            <w:tcW w:w="1137" w:type="pct"/>
            <w:vAlign w:val="center"/>
          </w:tcPr>
          <w:p w14:paraId="64054667">
            <w:pPr>
              <w:keepNext w:val="0"/>
              <w:keepLines w:val="0"/>
              <w:pageBreakBefore w:val="0"/>
              <w:widowControl w:val="0"/>
              <w:kinsoku/>
              <w:wordWrap/>
              <w:overflowPunct/>
              <w:topLinePunct w:val="0"/>
              <w:bidi w:val="0"/>
              <w:snapToGrid w:val="0"/>
              <w:spacing w:line="240" w:lineRule="auto"/>
              <w:ind w:left="0" w:leftChars="0" w:right="0" w:rightChars="0" w:firstLine="0" w:firstLineChars="0"/>
              <w:jc w:val="center"/>
              <w:textAlignment w:val="auto"/>
              <w:rPr>
                <w:rFonts w:hint="default" w:ascii="宋体" w:hAnsi="宋体" w:eastAsia="宋体"/>
                <w:b w:val="0"/>
                <w:bCs/>
                <w:sz w:val="21"/>
                <w:szCs w:val="21"/>
                <w:lang w:val="en-US" w:eastAsia="zh-CN"/>
              </w:rPr>
            </w:pPr>
            <w:r>
              <w:rPr>
                <w:rFonts w:hint="eastAsia" w:ascii="宋体" w:hAnsi="宋体" w:eastAsia="宋体"/>
                <w:b w:val="0"/>
                <w:bCs/>
                <w:sz w:val="21"/>
                <w:szCs w:val="21"/>
                <w:lang w:val="en-US" w:eastAsia="zh-CN"/>
              </w:rPr>
              <w:t>配备工位40位，发电集控运维仿真软件、垃圾焚烧发电集控运维仿真软件、热力设备检修仿真软件、泵与风机检修仿真软件、热能动力教学资源库</w:t>
            </w:r>
          </w:p>
        </w:tc>
        <w:tc>
          <w:tcPr>
            <w:tcW w:w="734" w:type="pct"/>
            <w:vAlign w:val="center"/>
          </w:tcPr>
          <w:p w14:paraId="43EAB46C">
            <w:pPr>
              <w:keepNext w:val="0"/>
              <w:keepLines w:val="0"/>
              <w:pageBreakBefore w:val="0"/>
              <w:widowControl w:val="0"/>
              <w:kinsoku/>
              <w:wordWrap/>
              <w:overflowPunct/>
              <w:topLinePunct w:val="0"/>
              <w:bidi w:val="0"/>
              <w:snapToGrid w:val="0"/>
              <w:spacing w:line="240" w:lineRule="auto"/>
              <w:ind w:left="0" w:leftChars="0" w:right="0" w:rightChars="0" w:firstLine="0" w:firstLineChars="0"/>
              <w:jc w:val="center"/>
              <w:textAlignment w:val="auto"/>
              <w:rPr>
                <w:rFonts w:hint="default" w:ascii="宋体" w:hAnsi="宋体" w:eastAsia="宋体"/>
                <w:b w:val="0"/>
                <w:bCs/>
                <w:sz w:val="21"/>
                <w:szCs w:val="21"/>
                <w:lang w:val="en-US" w:eastAsia="zh-CN"/>
              </w:rPr>
            </w:pPr>
            <w:r>
              <w:rPr>
                <w:rFonts w:hint="eastAsia" w:ascii="宋体" w:hAnsi="宋体" w:eastAsia="宋体"/>
                <w:b w:val="0"/>
                <w:bCs/>
                <w:sz w:val="21"/>
                <w:szCs w:val="21"/>
                <w:lang w:val="en-US" w:eastAsia="zh-CN"/>
              </w:rPr>
              <w:t>80</w:t>
            </w:r>
          </w:p>
        </w:tc>
        <w:tc>
          <w:tcPr>
            <w:tcW w:w="1690" w:type="pct"/>
            <w:vAlign w:val="center"/>
          </w:tcPr>
          <w:p w14:paraId="65CE4AB2">
            <w:pPr>
              <w:keepNext w:val="0"/>
              <w:keepLines w:val="0"/>
              <w:pageBreakBefore w:val="0"/>
              <w:widowControl w:val="0"/>
              <w:kinsoku/>
              <w:wordWrap/>
              <w:overflowPunct/>
              <w:topLinePunct w:val="0"/>
              <w:bidi w:val="0"/>
              <w:snapToGrid w:val="0"/>
              <w:spacing w:line="240" w:lineRule="auto"/>
              <w:ind w:left="0" w:leftChars="0" w:right="0" w:rightChars="0" w:firstLine="0" w:firstLineChars="0"/>
              <w:jc w:val="center"/>
              <w:textAlignment w:val="auto"/>
              <w:rPr>
                <w:rFonts w:hint="eastAsia" w:ascii="宋体" w:hAnsi="宋体" w:eastAsia="宋体"/>
                <w:b w:val="0"/>
                <w:bCs/>
                <w:sz w:val="21"/>
                <w:szCs w:val="21"/>
              </w:rPr>
            </w:pPr>
            <w:r>
              <w:rPr>
                <w:rFonts w:hint="eastAsia" w:ascii="宋体" w:hAnsi="宋体" w:eastAsia="宋体"/>
                <w:b w:val="0"/>
                <w:bCs/>
                <w:sz w:val="21"/>
                <w:szCs w:val="21"/>
                <w:lang w:val="en-US" w:eastAsia="zh-CN"/>
              </w:rPr>
              <w:t>50MW循环流化床锅炉机组集控运行培训、垃圾焚烧发电集控运维培训、热力设备检修培训、泵与风机检修培训</w:t>
            </w:r>
          </w:p>
        </w:tc>
      </w:tr>
    </w:tbl>
    <w:p w14:paraId="6C297E1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195E18E3">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76B913F2">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辅助教材：《课程习题集》《案例汇编》，明确实训步骤、考核标准和行业案例；</w:t>
      </w:r>
    </w:p>
    <w:p w14:paraId="173C3574">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行业标准：收集《工业管道工程施工及验收规范》《锅炉安全技术监察规程》《换热器能效限定值及能效等级》等相关行业标准和规范。</w:t>
      </w:r>
    </w:p>
    <w:p w14:paraId="497EC533">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（2）数字教学资源：</w:t>
      </w:r>
    </w:p>
    <w:p w14:paraId="6DEE849C">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线上课程资源：建设智慧职教线上课程，包含课件、微课（重点难点讲解）、虚拟仿真视频、习题、测试题库、行业案例等；</w:t>
      </w:r>
    </w:p>
    <w:p w14:paraId="78A5FA59">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虚拟仿真资源：引入热力设备运维虚拟仿真系统、管路水力计算虚拟仿真软件，满足学生线上实操练习需求</w:t>
      </w:r>
    </w:p>
    <w:p w14:paraId="568B8358">
      <w:pPr>
        <w:rPr>
          <w:rFonts w:hint="eastAsia" w:ascii="宋体" w:hAnsi="宋体" w:eastAsia="宋体" w:cs="宋体"/>
          <w:iCs/>
          <w:color w:val="auto"/>
          <w:sz w:val="24"/>
          <w:szCs w:val="24"/>
          <w:lang w:eastAsia="zh-CN"/>
        </w:rPr>
      </w:pPr>
      <w:r>
        <w:rPr>
          <w:rFonts w:hint="eastAsia" w:ascii="宋体" w:hAnsi="宋体" w:eastAsia="宋体" w:cs="宋体"/>
          <w:iCs/>
          <w:color w:val="auto"/>
          <w:sz w:val="24"/>
          <w:szCs w:val="24"/>
          <w:lang w:eastAsia="zh-CN"/>
        </w:rPr>
        <w:br w:type="page"/>
      </w:r>
    </w:p>
    <w:p w14:paraId="72210240">
      <w:pPr>
        <w:pStyle w:val="2"/>
        <w:bidi w:val="0"/>
        <w:rPr>
          <w:rFonts w:hint="eastAsia"/>
          <w:lang w:val="en-US" w:eastAsia="zh-CN"/>
        </w:rPr>
      </w:pPr>
      <w:bookmarkStart w:id="17" w:name="_Toc27648"/>
      <w:r>
        <w:rPr>
          <w:rFonts w:hint="eastAsia"/>
          <w:lang w:val="en-US" w:eastAsia="zh-CN"/>
        </w:rPr>
        <w:t>《石油化学》课程标准</w:t>
      </w:r>
      <w:bookmarkEnd w:id="17"/>
    </w:p>
    <w:p w14:paraId="7524CCD5">
      <w:pPr>
        <w:pStyle w:val="3"/>
        <w:bidi w:val="0"/>
        <w:rPr>
          <w:rFonts w:hint="eastAsia"/>
        </w:rPr>
      </w:pPr>
      <w:r>
        <w:rPr>
          <w:rFonts w:hint="eastAsia"/>
        </w:rPr>
        <w:t>一、课程基本信息</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579"/>
        <w:gridCol w:w="1724"/>
        <w:gridCol w:w="989"/>
        <w:gridCol w:w="1053"/>
        <w:gridCol w:w="3297"/>
      </w:tblGrid>
      <w:tr w14:paraId="4697F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bottom w:val="single" w:color="auto" w:sz="4" w:space="0"/>
              <w:right w:val="single" w:color="auto" w:sz="4" w:space="0"/>
            </w:tcBorders>
            <w:vAlign w:val="center"/>
          </w:tcPr>
          <w:p w14:paraId="3BC99A78">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4292" w:type="dxa"/>
            <w:gridSpan w:val="3"/>
            <w:tcBorders>
              <w:top w:val="single" w:color="auto" w:sz="4" w:space="0"/>
              <w:left w:val="single" w:color="auto" w:sz="4" w:space="0"/>
              <w:bottom w:val="single" w:color="auto" w:sz="4" w:space="0"/>
              <w:right w:val="single" w:color="auto" w:sz="4" w:space="0"/>
            </w:tcBorders>
            <w:vAlign w:val="center"/>
          </w:tcPr>
          <w:p w14:paraId="653A7E6D">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石油化学</w:t>
            </w:r>
          </w:p>
        </w:tc>
        <w:tc>
          <w:tcPr>
            <w:tcW w:w="1053" w:type="dxa"/>
            <w:tcBorders>
              <w:top w:val="single" w:color="auto" w:sz="4" w:space="0"/>
              <w:left w:val="single" w:color="auto" w:sz="4" w:space="0"/>
              <w:bottom w:val="single" w:color="auto" w:sz="4" w:space="0"/>
              <w:right w:val="single" w:color="auto" w:sz="4" w:space="0"/>
            </w:tcBorders>
            <w:vAlign w:val="center"/>
          </w:tcPr>
          <w:p w14:paraId="172B2BD0">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14:paraId="048E36D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Shyc23013</w:t>
            </w:r>
          </w:p>
        </w:tc>
      </w:tr>
      <w:tr w14:paraId="5FBFB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bottom w:val="single" w:color="auto" w:sz="4" w:space="0"/>
              <w:right w:val="single" w:color="auto" w:sz="4" w:space="0"/>
            </w:tcBorders>
          </w:tcPr>
          <w:p w14:paraId="6149BEEB">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1579" w:type="dxa"/>
            <w:tcBorders>
              <w:top w:val="single" w:color="auto" w:sz="4" w:space="0"/>
              <w:left w:val="single" w:color="auto" w:sz="4" w:space="0"/>
              <w:bottom w:val="single" w:color="auto" w:sz="4" w:space="0"/>
              <w:right w:val="single" w:color="auto" w:sz="4" w:space="0"/>
            </w:tcBorders>
          </w:tcPr>
          <w:p w14:paraId="18D00F5E">
            <w:pPr>
              <w:jc w:val="center"/>
              <w:rPr>
                <w:rFonts w:hint="default" w:eastAsiaTheme="minorEastAsia"/>
                <w:lang w:val="en-US" w:eastAsia="zh-CN"/>
              </w:rPr>
            </w:pPr>
            <w:r>
              <w:rPr>
                <w:rFonts w:hint="eastAsia"/>
                <w:lang w:val="en-US" w:eastAsia="zh-CN"/>
              </w:rPr>
              <w:t>24学时</w:t>
            </w:r>
          </w:p>
        </w:tc>
        <w:tc>
          <w:tcPr>
            <w:tcW w:w="1724" w:type="dxa"/>
            <w:tcBorders>
              <w:top w:val="single" w:color="auto" w:sz="4" w:space="0"/>
              <w:left w:val="single" w:color="auto" w:sz="4" w:space="0"/>
              <w:bottom w:val="single" w:color="auto" w:sz="4" w:space="0"/>
              <w:right w:val="single" w:color="auto" w:sz="4" w:space="0"/>
            </w:tcBorders>
          </w:tcPr>
          <w:p w14:paraId="1A9E2FEF">
            <w:pPr>
              <w:jc w:val="both"/>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989" w:type="dxa"/>
            <w:tcBorders>
              <w:top w:val="single" w:color="auto" w:sz="4" w:space="0"/>
              <w:left w:val="single" w:color="auto" w:sz="4" w:space="0"/>
              <w:bottom w:val="single" w:color="auto" w:sz="4" w:space="0"/>
              <w:right w:val="single" w:color="auto" w:sz="4" w:space="0"/>
            </w:tcBorders>
          </w:tcPr>
          <w:p w14:paraId="05D19070">
            <w:pPr>
              <w:jc w:val="center"/>
              <w:rPr>
                <w:rFonts w:hint="eastAsia"/>
                <w:lang w:val="en-US" w:eastAsia="zh-CN"/>
              </w:rPr>
            </w:pPr>
            <w:r>
              <w:rPr>
                <w:rFonts w:hint="eastAsia"/>
                <w:lang w:val="en-US" w:eastAsia="zh-CN"/>
              </w:rPr>
              <w:t>4学时</w:t>
            </w:r>
          </w:p>
        </w:tc>
        <w:tc>
          <w:tcPr>
            <w:tcW w:w="1053" w:type="dxa"/>
            <w:tcBorders>
              <w:top w:val="single" w:color="auto" w:sz="4" w:space="0"/>
              <w:left w:val="single" w:color="auto" w:sz="4" w:space="0"/>
              <w:bottom w:val="single" w:color="auto" w:sz="4" w:space="0"/>
              <w:right w:val="single" w:color="auto" w:sz="4" w:space="0"/>
            </w:tcBorders>
            <w:vAlign w:val="center"/>
          </w:tcPr>
          <w:p w14:paraId="4C215587">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3298" w:type="dxa"/>
            <w:tcBorders>
              <w:top w:val="single" w:color="auto" w:sz="4" w:space="0"/>
              <w:left w:val="single" w:color="auto" w:sz="4" w:space="0"/>
              <w:bottom w:val="single" w:color="auto" w:sz="4" w:space="0"/>
              <w:right w:val="single" w:color="auto" w:sz="4" w:space="0"/>
            </w:tcBorders>
            <w:vAlign w:val="center"/>
          </w:tcPr>
          <w:p w14:paraId="095551BE">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2学分</w:t>
            </w:r>
          </w:p>
        </w:tc>
      </w:tr>
      <w:tr w14:paraId="655FC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bottom w:val="single" w:color="auto" w:sz="4" w:space="0"/>
              <w:right w:val="single" w:color="auto" w:sz="4" w:space="0"/>
            </w:tcBorders>
          </w:tcPr>
          <w:p w14:paraId="4AF89BE5">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8643" w:type="dxa"/>
            <w:gridSpan w:val="5"/>
            <w:tcBorders>
              <w:top w:val="single" w:color="auto" w:sz="4" w:space="0"/>
              <w:left w:val="single" w:color="auto" w:sz="4" w:space="0"/>
              <w:bottom w:val="single" w:color="auto" w:sz="4" w:space="0"/>
              <w:right w:val="single" w:color="auto" w:sz="4" w:space="0"/>
            </w:tcBorders>
          </w:tcPr>
          <w:p w14:paraId="74A23D8E">
            <w:pPr>
              <w:pStyle w:val="16"/>
              <w:spacing w:before="0" w:beforeAutospacing="0" w:after="0" w:afterAutospacing="0"/>
              <w:jc w:val="center"/>
              <w:rPr>
                <w:rFonts w:hint="default"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油气储运技术</w:t>
            </w:r>
          </w:p>
        </w:tc>
      </w:tr>
      <w:tr w14:paraId="4B011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vAlign w:val="center"/>
          </w:tcPr>
          <w:p w14:paraId="1954D0C9">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4292" w:type="dxa"/>
            <w:gridSpan w:val="3"/>
            <w:tcBorders>
              <w:top w:val="single" w:color="auto" w:sz="4" w:space="0"/>
              <w:left w:val="single" w:color="auto" w:sz="4" w:space="0"/>
              <w:right w:val="single" w:color="auto" w:sz="4" w:space="0"/>
            </w:tcBorders>
            <w:vAlign w:val="top"/>
          </w:tcPr>
          <w:p w14:paraId="6B8708B2">
            <w:pPr>
              <w:widowControl/>
              <w:jc w:val="left"/>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hint="eastAsia" w:ascii="Arial" w:hAnsi="Arial" w:eastAsia="宋体" w:cs="Arial"/>
                <w:lang w:eastAsia="zh-CN"/>
              </w:rPr>
              <w:instrText xml:space="preserve">,</w:instrText>
            </w:r>
            <w:r>
              <w:rPr>
                <w:rFonts w:hint="eastAsia" w:ascii="Arial" w:hAnsi="Arial" w:eastAsia="宋体" w:cs="Arial"/>
                <w:position w:val="2"/>
                <w:sz w:val="13"/>
                <w:lang w:eastAsia="zh-CN"/>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lang w:eastAsia="zh-CN"/>
              </w:rPr>
              <w:t>□</w:t>
            </w:r>
            <w:r>
              <w:rPr>
                <w:rFonts w:hint="eastAsia"/>
                <w:lang w:val="en-US" w:eastAsia="zh-CN"/>
              </w:rPr>
              <w:t>专业核心课</w:t>
            </w:r>
            <w:r>
              <w:rPr>
                <w:rFonts w:hint="eastAsia"/>
              </w:rPr>
              <w:t>□</w:t>
            </w:r>
            <w:r>
              <w:rPr>
                <w:rFonts w:hint="eastAsia"/>
                <w:lang w:val="en-US" w:eastAsia="zh-CN"/>
              </w:rPr>
              <w:t>专业选修课</w:t>
            </w:r>
            <w:r>
              <w:rPr>
                <w:rFonts w:hint="eastAsia"/>
              </w:rPr>
              <w:t>□</w:t>
            </w:r>
            <w:r>
              <w:rPr>
                <w:rFonts w:hint="eastAsia"/>
                <w:lang w:val="en-US" w:eastAsia="zh-CN"/>
              </w:rPr>
              <w:t>专业技能课</w:t>
            </w:r>
          </w:p>
        </w:tc>
        <w:tc>
          <w:tcPr>
            <w:tcW w:w="1053" w:type="dxa"/>
            <w:tcBorders>
              <w:top w:val="single" w:color="auto" w:sz="4" w:space="0"/>
              <w:left w:val="single" w:color="auto" w:sz="4" w:space="0"/>
              <w:bottom w:val="single" w:color="auto" w:sz="4" w:space="0"/>
              <w:right w:val="single" w:color="auto" w:sz="4" w:space="0"/>
            </w:tcBorders>
            <w:vAlign w:val="center"/>
          </w:tcPr>
          <w:p w14:paraId="318F42AA">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3298" w:type="dxa"/>
            <w:tcBorders>
              <w:top w:val="single" w:color="auto" w:sz="4" w:space="0"/>
              <w:left w:val="single" w:color="auto" w:sz="4" w:space="0"/>
              <w:bottom w:val="single" w:color="auto" w:sz="4" w:space="0"/>
              <w:right w:val="single" w:color="auto" w:sz="4" w:space="0"/>
            </w:tcBorders>
            <w:vAlign w:val="center"/>
          </w:tcPr>
          <w:p w14:paraId="64267DD5">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3"/>
                <w:lang w:eastAsia="zh-CN"/>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1EA449FD">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5C0DE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shd w:val="clear" w:color="auto" w:fill="auto"/>
            <w:vAlign w:val="center"/>
          </w:tcPr>
          <w:p w14:paraId="504A1DC8">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8643" w:type="dxa"/>
            <w:gridSpan w:val="5"/>
            <w:tcBorders>
              <w:top w:val="single" w:color="auto" w:sz="4" w:space="0"/>
              <w:left w:val="single" w:color="auto" w:sz="4" w:space="0"/>
              <w:right w:val="single" w:color="auto" w:sz="4" w:space="0"/>
            </w:tcBorders>
            <w:vAlign w:val="top"/>
          </w:tcPr>
          <w:p w14:paraId="6024E19F">
            <w:pPr>
              <w:pStyle w:val="16"/>
              <w:spacing w:before="0" w:beforeAutospacing="0" w:after="0" w:afterAutospacing="0"/>
              <w:jc w:val="center"/>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《油气管道输送》、《油气储运设备》、《油气集输技术》</w:t>
            </w:r>
          </w:p>
        </w:tc>
      </w:tr>
      <w:tr w14:paraId="11B4D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shd w:val="clear" w:color="auto" w:fill="auto"/>
            <w:vAlign w:val="center"/>
          </w:tcPr>
          <w:p w14:paraId="76301E92">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8643" w:type="dxa"/>
            <w:gridSpan w:val="5"/>
            <w:tcBorders>
              <w:top w:val="single" w:color="auto" w:sz="4" w:space="0"/>
              <w:left w:val="single" w:color="auto" w:sz="4" w:space="0"/>
              <w:right w:val="single" w:color="auto" w:sz="4" w:space="0"/>
            </w:tcBorders>
            <w:vAlign w:val="top"/>
          </w:tcPr>
          <w:p w14:paraId="38760278">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《油气管道保护技术》、《燃料油生产技术》、《顶岗实习》</w:t>
            </w:r>
          </w:p>
        </w:tc>
      </w:tr>
      <w:tr w14:paraId="31D53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shd w:val="clear" w:color="auto" w:fill="auto"/>
            <w:vAlign w:val="center"/>
          </w:tcPr>
          <w:p w14:paraId="7B6A4C1D">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8643" w:type="dxa"/>
            <w:gridSpan w:val="5"/>
            <w:tcBorders>
              <w:top w:val="single" w:color="auto" w:sz="4" w:space="0"/>
              <w:left w:val="single" w:color="auto" w:sz="4" w:space="0"/>
              <w:right w:val="single" w:color="auto" w:sz="4" w:space="0"/>
            </w:tcBorders>
            <w:shd w:val="clear" w:color="auto" w:fill="auto"/>
            <w:vAlign w:val="top"/>
          </w:tcPr>
          <w:p w14:paraId="38427985">
            <w:pPr>
              <w:rPr>
                <w:rFonts w:hint="eastAsia" w:ascii="宋体" w:hAnsi="宋体" w:eastAsia="宋体" w:cs="Arial Unicode MS"/>
                <w:color w:val="auto"/>
                <w:kern w:val="0"/>
                <w:sz w:val="21"/>
                <w:szCs w:val="21"/>
                <w:lang w:val="en-US" w:eastAsia="zh-CN" w:bidi="ar-SA"/>
              </w:rPr>
            </w:pPr>
            <w:r>
              <w:rPr>
                <w:rFonts w:hint="eastAsia" w:ascii="Arial" w:hAnsi="Arial" w:eastAsia="宋体" w:cs="Arial"/>
              </w:rPr>
              <w:t>《石油化学基础》（戴咏川主编，中国石化出版社出版社，2020.08，ISBN：978-7-5114-4319-9)</w:t>
            </w:r>
          </w:p>
        </w:tc>
      </w:tr>
      <w:tr w14:paraId="7255D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vAlign w:val="center"/>
          </w:tcPr>
          <w:p w14:paraId="4AE289E1">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4292" w:type="dxa"/>
            <w:gridSpan w:val="3"/>
            <w:tcBorders>
              <w:top w:val="single" w:color="auto" w:sz="4" w:space="0"/>
              <w:left w:val="single" w:color="auto" w:sz="4" w:space="0"/>
              <w:right w:val="single" w:color="auto" w:sz="4" w:space="0"/>
            </w:tcBorders>
            <w:vAlign w:val="top"/>
          </w:tcPr>
          <w:p w14:paraId="78201A31">
            <w:pPr>
              <w:widowControl/>
              <w:jc w:val="center"/>
              <w:rPr>
                <w:rFonts w:hint="default" w:eastAsiaTheme="minorEastAsia"/>
                <w:color w:val="auto"/>
                <w:lang w:val="en-US" w:eastAsia="zh-CN"/>
              </w:rPr>
            </w:pPr>
            <w:r>
              <w:rPr>
                <w:rFonts w:hint="eastAsia"/>
                <w:color w:val="auto"/>
                <w:lang w:eastAsia="zh-CN"/>
              </w:rPr>
              <w:t>潘</w:t>
            </w:r>
            <w:r>
              <w:rPr>
                <w:rFonts w:hint="eastAsia"/>
                <w:color w:val="auto"/>
                <w:lang w:val="en-US" w:eastAsia="zh-CN"/>
              </w:rPr>
              <w:t>长满</w:t>
            </w:r>
          </w:p>
        </w:tc>
        <w:tc>
          <w:tcPr>
            <w:tcW w:w="1053" w:type="dxa"/>
            <w:tcBorders>
              <w:top w:val="single" w:color="auto" w:sz="4" w:space="0"/>
              <w:left w:val="single" w:color="auto" w:sz="4" w:space="0"/>
              <w:bottom w:val="single" w:color="auto" w:sz="4" w:space="0"/>
              <w:right w:val="single" w:color="auto" w:sz="4" w:space="0"/>
            </w:tcBorders>
            <w:vAlign w:val="center"/>
          </w:tcPr>
          <w:p w14:paraId="73B7D1C6">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3298" w:type="dxa"/>
            <w:tcBorders>
              <w:top w:val="single" w:color="auto" w:sz="4" w:space="0"/>
              <w:left w:val="single" w:color="auto" w:sz="4" w:space="0"/>
              <w:bottom w:val="single" w:color="auto" w:sz="4" w:space="0"/>
              <w:right w:val="single" w:color="auto" w:sz="4" w:space="0"/>
            </w:tcBorders>
            <w:vAlign w:val="center"/>
          </w:tcPr>
          <w:p w14:paraId="48A98796">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7</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1</w:t>
            </w:r>
            <w:r>
              <w:rPr>
                <w:rFonts w:hint="eastAsia" w:ascii="宋体" w:hAnsi="宋体" w:eastAsia="宋体"/>
                <w:color w:val="auto"/>
                <w:sz w:val="21"/>
                <w:szCs w:val="21"/>
              </w:rPr>
              <w:t>日</w:t>
            </w:r>
          </w:p>
        </w:tc>
      </w:tr>
      <w:tr w14:paraId="66BDE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vAlign w:val="center"/>
          </w:tcPr>
          <w:p w14:paraId="3650D18F">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4292" w:type="dxa"/>
            <w:gridSpan w:val="3"/>
            <w:tcBorders>
              <w:top w:val="single" w:color="auto" w:sz="4" w:space="0"/>
              <w:left w:val="single" w:color="auto" w:sz="4" w:space="0"/>
              <w:right w:val="single" w:color="auto" w:sz="4" w:space="0"/>
            </w:tcBorders>
            <w:vAlign w:val="top"/>
          </w:tcPr>
          <w:p w14:paraId="68124340">
            <w:pPr>
              <w:widowControl/>
              <w:jc w:val="center"/>
              <w:rPr>
                <w:rFonts w:hint="default" w:eastAsiaTheme="minorEastAsia"/>
                <w:color w:val="auto"/>
                <w:lang w:val="en-US" w:eastAsia="zh-CN"/>
              </w:rPr>
            </w:pPr>
            <w:r>
              <w:rPr>
                <w:rFonts w:hint="eastAsia"/>
                <w:color w:val="auto"/>
                <w:lang w:eastAsia="zh-CN"/>
              </w:rPr>
              <w:t>潘</w:t>
            </w:r>
            <w:r>
              <w:rPr>
                <w:rFonts w:hint="eastAsia"/>
                <w:color w:val="auto"/>
                <w:lang w:val="en-US" w:eastAsia="zh-CN"/>
              </w:rPr>
              <w:t>长满</w:t>
            </w:r>
          </w:p>
        </w:tc>
        <w:tc>
          <w:tcPr>
            <w:tcW w:w="1053" w:type="dxa"/>
            <w:tcBorders>
              <w:top w:val="single" w:color="auto" w:sz="4" w:space="0"/>
              <w:left w:val="single" w:color="auto" w:sz="4" w:space="0"/>
              <w:bottom w:val="single" w:color="auto" w:sz="4" w:space="0"/>
              <w:right w:val="single" w:color="auto" w:sz="4" w:space="0"/>
            </w:tcBorders>
            <w:vAlign w:val="center"/>
          </w:tcPr>
          <w:p w14:paraId="6EC1F5C8">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3298" w:type="dxa"/>
            <w:tcBorders>
              <w:top w:val="single" w:color="auto" w:sz="4" w:space="0"/>
              <w:left w:val="single" w:color="auto" w:sz="4" w:space="0"/>
              <w:bottom w:val="single" w:color="auto" w:sz="4" w:space="0"/>
              <w:right w:val="single" w:color="auto" w:sz="4" w:space="0"/>
            </w:tcBorders>
            <w:vAlign w:val="center"/>
          </w:tcPr>
          <w:p w14:paraId="4FF68C76">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8</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1</w:t>
            </w:r>
            <w:r>
              <w:rPr>
                <w:rFonts w:hint="eastAsia" w:ascii="宋体" w:hAnsi="宋体" w:eastAsia="宋体"/>
                <w:color w:val="auto"/>
                <w:sz w:val="21"/>
                <w:szCs w:val="21"/>
              </w:rPr>
              <w:t>日</w:t>
            </w:r>
          </w:p>
        </w:tc>
      </w:tr>
    </w:tbl>
    <w:p w14:paraId="134B3710">
      <w:pPr>
        <w:pStyle w:val="3"/>
        <w:bidi w:val="0"/>
        <w:rPr>
          <w:rFonts w:hint="eastAsia"/>
          <w:lang w:val="en-US" w:eastAsia="zh-CN"/>
        </w:rPr>
      </w:pPr>
      <w:r>
        <w:rPr>
          <w:rFonts w:hint="eastAsia"/>
          <w:lang w:val="en-US" w:eastAsia="zh-CN"/>
        </w:rPr>
        <w:t>二、课程定位</w:t>
      </w:r>
    </w:p>
    <w:p w14:paraId="03910D9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本课程是</w:t>
      </w:r>
      <w:r>
        <w:rPr>
          <w:rFonts w:hint="eastAsia" w:asciiTheme="minorEastAsia" w:hAnsiTheme="minorEastAsia" w:cstheme="minorEastAsia"/>
          <w:sz w:val="24"/>
          <w:szCs w:val="24"/>
          <w:lang w:val="en-US" w:eastAsia="zh-CN"/>
        </w:rPr>
        <w:t>油气储运技术</w:t>
      </w:r>
      <w:r>
        <w:rPr>
          <w:rFonts w:hint="eastAsia" w:asciiTheme="minorEastAsia" w:hAnsiTheme="minorEastAsia" w:eastAsiaTheme="minorEastAsia" w:cstheme="minorEastAsia"/>
          <w:sz w:val="24"/>
          <w:szCs w:val="24"/>
          <w:lang w:val="en-US" w:eastAsia="zh-CN"/>
        </w:rPr>
        <w:t>专业必修的一门专业</w:t>
      </w:r>
      <w:r>
        <w:rPr>
          <w:rFonts w:hint="eastAsia" w:asciiTheme="minorEastAsia" w:hAnsiTheme="minorEastAsia" w:cstheme="minorEastAsia"/>
          <w:sz w:val="24"/>
          <w:szCs w:val="24"/>
          <w:lang w:val="en-US" w:eastAsia="zh-CN"/>
        </w:rPr>
        <w:t>基础</w:t>
      </w:r>
      <w:r>
        <w:rPr>
          <w:rFonts w:hint="eastAsia" w:asciiTheme="minorEastAsia" w:hAnsiTheme="minorEastAsia" w:eastAsiaTheme="minorEastAsia" w:cstheme="minorEastAsia"/>
          <w:sz w:val="24"/>
          <w:szCs w:val="24"/>
          <w:lang w:val="en-US" w:eastAsia="zh-CN"/>
        </w:rPr>
        <w:t>课程，是在</w:t>
      </w:r>
      <w:r>
        <w:rPr>
          <w:rFonts w:hint="eastAsia" w:asciiTheme="minorEastAsia" w:hAnsiTheme="minorEastAsia" w:cstheme="minorEastAsia"/>
          <w:sz w:val="24"/>
          <w:szCs w:val="24"/>
          <w:lang w:val="en-US" w:eastAsia="zh-CN"/>
        </w:rPr>
        <w:t>油气储运专业课程学习二年</w:t>
      </w:r>
      <w:r>
        <w:rPr>
          <w:rFonts w:hint="eastAsia" w:asciiTheme="minorEastAsia" w:hAnsiTheme="minorEastAsia" w:eastAsiaTheme="minorEastAsia" w:cstheme="minorEastAsia"/>
          <w:sz w:val="24"/>
          <w:szCs w:val="24"/>
          <w:lang w:val="en-US" w:eastAsia="zh-CN"/>
        </w:rPr>
        <w:t>基础上开设的一门理论+实践的课程，对接专业人才培养目标，面向</w:t>
      </w:r>
      <w:r>
        <w:rPr>
          <w:rFonts w:hint="eastAsia" w:asciiTheme="minorEastAsia" w:hAnsiTheme="minorEastAsia" w:cstheme="minorEastAsia"/>
          <w:sz w:val="24"/>
          <w:szCs w:val="24"/>
          <w:lang w:val="en-US" w:eastAsia="zh-CN"/>
        </w:rPr>
        <w:t>油气储运</w:t>
      </w:r>
      <w:r>
        <w:rPr>
          <w:rFonts w:hint="eastAsia" w:asciiTheme="minorEastAsia" w:hAnsiTheme="minorEastAsia" w:eastAsiaTheme="minorEastAsia" w:cstheme="minorEastAsia"/>
          <w:sz w:val="24"/>
          <w:szCs w:val="24"/>
          <w:lang w:val="en-US" w:eastAsia="zh-CN"/>
        </w:rPr>
        <w:t>工作岗位，培养学生具备</w:t>
      </w:r>
      <w:r>
        <w:rPr>
          <w:rFonts w:hint="eastAsia" w:asciiTheme="minorEastAsia" w:hAnsiTheme="minorEastAsia" w:cstheme="minorEastAsia"/>
          <w:sz w:val="24"/>
          <w:szCs w:val="24"/>
          <w:lang w:val="en-US" w:eastAsia="zh-CN"/>
        </w:rPr>
        <w:t>安全生产的</w:t>
      </w:r>
      <w:r>
        <w:rPr>
          <w:rFonts w:hint="eastAsia" w:asciiTheme="minorEastAsia" w:hAnsiTheme="minorEastAsia" w:eastAsiaTheme="minorEastAsia" w:cstheme="minorEastAsia"/>
          <w:sz w:val="24"/>
          <w:szCs w:val="24"/>
          <w:lang w:val="en-US" w:eastAsia="zh-CN"/>
        </w:rPr>
        <w:t>职业素质，具备</w:t>
      </w:r>
      <w:r>
        <w:rPr>
          <w:rFonts w:hint="eastAsia" w:asciiTheme="minorEastAsia" w:hAnsiTheme="minorEastAsia" w:cstheme="minorEastAsia"/>
          <w:sz w:val="24"/>
          <w:szCs w:val="24"/>
          <w:lang w:val="en-US" w:eastAsia="zh-CN"/>
        </w:rPr>
        <w:t>健康、安全意识、应急处理</w:t>
      </w:r>
      <w:r>
        <w:rPr>
          <w:rFonts w:hint="eastAsia" w:asciiTheme="minorEastAsia" w:hAnsiTheme="minorEastAsia" w:eastAsiaTheme="minorEastAsia" w:cstheme="minorEastAsia"/>
          <w:sz w:val="24"/>
          <w:szCs w:val="24"/>
          <w:lang w:val="en-US" w:eastAsia="zh-CN"/>
        </w:rPr>
        <w:t>能力，为后续</w:t>
      </w:r>
      <w:r>
        <w:rPr>
          <w:rFonts w:hint="eastAsia" w:asciiTheme="minorEastAsia" w:hAnsiTheme="minorEastAsia" w:cstheme="minorEastAsia"/>
          <w:sz w:val="24"/>
          <w:szCs w:val="24"/>
          <w:lang w:val="en-US" w:eastAsia="zh-CN"/>
        </w:rPr>
        <w:t>顶岗实习</w:t>
      </w:r>
      <w:r>
        <w:rPr>
          <w:rFonts w:hint="eastAsia" w:asciiTheme="minorEastAsia" w:hAnsiTheme="minorEastAsia" w:eastAsiaTheme="minorEastAsia" w:cstheme="minorEastAsia"/>
          <w:sz w:val="24"/>
          <w:szCs w:val="24"/>
          <w:lang w:val="en-US" w:eastAsia="zh-CN"/>
        </w:rPr>
        <w:t>课程学习奠定基础的课程。同时，将课程思政内容融入</w:t>
      </w:r>
      <w:r>
        <w:rPr>
          <w:rFonts w:hint="eastAsia" w:asciiTheme="minorEastAsia" w:hAnsiTheme="minorEastAsia" w:cstheme="minorEastAsia"/>
          <w:sz w:val="24"/>
          <w:szCs w:val="24"/>
          <w:lang w:val="en-US" w:eastAsia="zh-CN"/>
        </w:rPr>
        <w:t>课程核心内容体系</w:t>
      </w:r>
      <w:r>
        <w:rPr>
          <w:rFonts w:hint="eastAsia" w:asciiTheme="minorEastAsia" w:hAnsiTheme="minorEastAsia" w:eastAsiaTheme="minorEastAsia" w:cstheme="minorEastAsia"/>
          <w:sz w:val="24"/>
          <w:szCs w:val="24"/>
          <w:lang w:val="en-US" w:eastAsia="zh-CN"/>
        </w:rPr>
        <w:t>，帮助学生树立正确的世界观、人生观、价值观。</w:t>
      </w:r>
    </w:p>
    <w:p w14:paraId="73F35E36">
      <w:pPr>
        <w:pStyle w:val="3"/>
        <w:bidi w:val="0"/>
        <w:rPr>
          <w:rFonts w:hint="eastAsia"/>
          <w:lang w:val="en-US" w:eastAsia="zh-CN"/>
        </w:rPr>
      </w:pPr>
      <w:r>
        <w:rPr>
          <w:rFonts w:hint="eastAsia"/>
          <w:lang w:val="en-US" w:eastAsia="zh-CN"/>
        </w:rPr>
        <w:t>三、课程设计思路</w:t>
      </w:r>
    </w:p>
    <w:p w14:paraId="5EE3AC2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课程紧密对接能源安全国家战略、高职人才培养方案及行业标准，以《石油化学基础》、等经典教材为蓝本，系统构建教学内容。课程从认识石油的成分开始，再到认识成品油的过程来进行课程的开展，让学生懂得石油化学的基础理论知识，为工作过程的安全生产和科学管理奠定基础。最后，引入企业HSE管理、互联数字化等前沿理念，大数据分析、数字孪生等技术与储运安全进行系统性集成，培养学生构建未来智慧化、本质安全型储运系统的能力。</w:t>
      </w:r>
    </w:p>
    <w:p w14:paraId="47DA0CD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理论教学部分，综合运用多媒体动画、工程案例视频、板书推演和实物教具/模型进行课堂讲授，化抽象为具体。实践教学部分，则通过实验室实验、参观见习、等方式，强化学生的感性认知与动手能力。</w:t>
      </w:r>
    </w:p>
    <w:p w14:paraId="7BF0326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同时，积极推行“校企双元、团队授课” 模式，邀请企业能工巧匠进入课堂，与校内教师共同授课，发挥各自专长，将最前沿的现场实践与最扎实的理论基础相结合，最大限度地拓宽学生的行业视野，提升其解决复杂工程安全问题的能力。</w:t>
      </w:r>
    </w:p>
    <w:p w14:paraId="0DE27D9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“基于OBE教学理念”，构建了以 “能源安全、生命至上” 为核心的课程思政价值链。通过将 “7·16大连输油管道爆炸”、“青岛11·22中石化东黄输油管道泄漏爆炸” 等典型事故案例作为反面教材，将安全责任意识、法治观念、创新精神和工匠精神无声地融入知识传授中。结合党史中我国石油工业“自力更生、艰苦奋斗”的历程，促使专业安全教育与家国情怀、职业道德水乳交融。</w:t>
      </w:r>
    </w:p>
    <w:p w14:paraId="65C4484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为适应能源行业数字化转型和新一轮科技革命趋势，紧紧围绕国家 “能源革命”战略和区域经济发展需要，精准对接 “油气储运安全管理员”、“HSE工程师” 等岗位新需求。将智能制造新技术、1+X证书（如化工危险与可操作性分析HAZOP证书）、职业技能大赛、安全学科竞赛以及创新创业项目等元素有机融入教学内容重构中。</w:t>
      </w:r>
    </w:p>
    <w:p w14:paraId="56E9C89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最终，以培养懂技术、会管理、有担当、具备核心竞争力的高素质复合型新工科安全技术人才为目标，创新 “产、学、研、创” 四维联动模式，初步实现了 “岗、课、赛、证” 的综合融通。</w:t>
      </w:r>
    </w:p>
    <w:p w14:paraId="5F91AA41">
      <w:pPr>
        <w:pStyle w:val="3"/>
        <w:bidi w:val="0"/>
        <w:rPr>
          <w:rFonts w:hint="eastAsia"/>
          <w:lang w:val="en-US" w:eastAsia="zh-CN"/>
        </w:rPr>
      </w:pPr>
      <w:r>
        <w:rPr>
          <w:rFonts w:hint="eastAsia"/>
          <w:lang w:val="en-US" w:eastAsia="zh-CN"/>
        </w:rPr>
        <w:t>四、课程目标</w:t>
      </w:r>
    </w:p>
    <w:p w14:paraId="7E5CBCF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知识目标</w:t>
      </w:r>
    </w:p>
    <w:p w14:paraId="04B32CB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A1 了解原油的一般性质，组成及原油的成因；</w:t>
      </w:r>
    </w:p>
    <w:p w14:paraId="7726491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A2 掌握石油及产品的物理化学性质；</w:t>
      </w:r>
    </w:p>
    <w:p w14:paraId="0D31CC5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A3 了解发动机燃料：汽油、柴油以及喷气燃料的基本性质；</w:t>
      </w:r>
    </w:p>
    <w:p w14:paraId="651ACD4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A4 掌握其他石油产品：石油蜡、石油焦、石油沥青以及喷气燃料的基本性质；</w:t>
      </w:r>
    </w:p>
    <w:p w14:paraId="2BB20CA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能力目标</w:t>
      </w:r>
    </w:p>
    <w:p w14:paraId="358CEB0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B1能正确运用元素的组成知识计算原油的氢碳原子比以及结构组组成；</w:t>
      </w:r>
    </w:p>
    <w:p w14:paraId="48D59B2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B2能够利用产品标准和相关规范确定各类石油产品的分析项目；</w:t>
      </w:r>
    </w:p>
    <w:p w14:paraId="0462A94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B3能够准确进行试验数据处理和分析，并能根据结果对产品质量进行评价；</w:t>
      </w:r>
    </w:p>
    <w:p w14:paraId="2A03A93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B4能够根据不同石油产品，确定具备的合格性能。</w:t>
      </w:r>
    </w:p>
    <w:p w14:paraId="0D3D95A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B5 能综合运用所学理论知识、实践方法，在分析测定过程中能及时发现出现的各种问题， 并能对问题进行独立判断，提出合理的解决方案。</w:t>
      </w:r>
    </w:p>
    <w:p w14:paraId="4BA6E83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素质</w:t>
      </w:r>
      <w:r>
        <w:rPr>
          <w:rFonts w:hint="eastAsia" w:asciiTheme="minorEastAsia" w:hAnsiTheme="minorEastAsia" w:eastAsiaTheme="minorEastAsia" w:cstheme="minorEastAsia"/>
          <w:b/>
          <w:bCs/>
          <w:sz w:val="24"/>
          <w:szCs w:val="24"/>
          <w:highlight w:val="none"/>
        </w:rPr>
        <w:t>目标</w:t>
      </w:r>
    </w:p>
    <w:p w14:paraId="6D03682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C1 具有主动参与、积极进取、探究科学的学习态度和思想意识； C2 具有理论联系实际，实事求是、一丝不苟的科学态度；</w:t>
      </w:r>
    </w:p>
    <w:p w14:paraId="2DD977A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C3 具备安全、节约、环保意识和规范操作意识； C4 具备良好的职业道德和正确的思维方式；</w:t>
      </w:r>
    </w:p>
    <w:p w14:paraId="23D9C90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 xml:space="preserve">C5 具有良好的团队合作精神与竞争意识； </w:t>
      </w:r>
    </w:p>
    <w:p w14:paraId="3108F98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C6 具备创新意识和解决实际问题的能力。</w:t>
      </w:r>
    </w:p>
    <w:p w14:paraId="48044502">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3D72282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职业道德：树立“爱岗敬业、诚实守信、精益求精”的职业理念，遵守行业职业道德规范和岗位行为准</w:t>
      </w:r>
      <w:r>
        <w:rPr>
          <w:rFonts w:hint="eastAsia" w:asciiTheme="minorEastAsia" w:hAnsiTheme="minorEastAsia" w:eastAsiaTheme="minorEastAsia" w:cstheme="minorEastAsia"/>
          <w:sz w:val="24"/>
          <w:szCs w:val="24"/>
          <w:highlight w:val="none"/>
        </w:rPr>
        <w:t>则；​</w:t>
      </w:r>
    </w:p>
    <w:p w14:paraId="728E513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工匠精神：培育“严谨细致、追求卓越、持之以恒”的工匠精神，杜绝敷衍了事、投机取巧的工作态度；​</w:t>
      </w:r>
    </w:p>
    <w:p w14:paraId="06A880C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法治意识：增强法治观念，自觉遵守行业相关法律法规和规章制度，做到依法从业、合规操作；​</w:t>
      </w:r>
    </w:p>
    <w:p w14:paraId="4C621E7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社会责任：强化“科技报国、服务社会”的责任担当，理解所学专业在国家发展、行业进步中的作用，树立为行业发展和社会建设贡献力量的信念；​</w:t>
      </w:r>
    </w:p>
    <w:p w14:paraId="48773A2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家国情怀：结合行业发展历程和国家重大工程案例，激发民族自豪感和爱国热情，培养“强国有我”的使命意识；​</w:t>
      </w:r>
    </w:p>
    <w:p w14:paraId="2A0C240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创新意识：鼓励突破思维定势，勇于探索新技术、新方法，培养敢为人先、勇于担当的创新精神；​</w:t>
      </w:r>
    </w:p>
    <w:p w14:paraId="49869CC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生态文明：树立绿色发展理念，在实践操作中注重节能减排、环境保护，践行生态责任。</w:t>
      </w:r>
    </w:p>
    <w:p w14:paraId="6B0B23EA">
      <w:pPr>
        <w:pStyle w:val="3"/>
        <w:bidi w:val="0"/>
        <w:rPr>
          <w:rFonts w:hint="eastAsia"/>
          <w:lang w:val="en-US" w:eastAsia="zh-CN"/>
        </w:rPr>
      </w:pPr>
      <w:r>
        <w:rPr>
          <w:rFonts w:hint="eastAsia"/>
          <w:lang w:val="en-US" w:eastAsia="zh-CN"/>
        </w:rPr>
        <w:t>五、课程内容和要求</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1317"/>
        <w:gridCol w:w="992"/>
        <w:gridCol w:w="1007"/>
        <w:gridCol w:w="1181"/>
        <w:gridCol w:w="1262"/>
        <w:gridCol w:w="1553"/>
        <w:gridCol w:w="761"/>
        <w:gridCol w:w="824"/>
      </w:tblGrid>
      <w:tr w14:paraId="1A37C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483" w:type="pct"/>
            <w:vAlign w:val="center"/>
          </w:tcPr>
          <w:p w14:paraId="0843897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学习情境（章）</w:t>
            </w:r>
          </w:p>
        </w:tc>
        <w:tc>
          <w:tcPr>
            <w:tcW w:w="668" w:type="pct"/>
            <w:vAlign w:val="center"/>
          </w:tcPr>
          <w:p w14:paraId="3451899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503" w:type="pct"/>
            <w:vAlign w:val="center"/>
          </w:tcPr>
          <w:p w14:paraId="56C1046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知识点(A)</w:t>
            </w:r>
          </w:p>
        </w:tc>
        <w:tc>
          <w:tcPr>
            <w:tcW w:w="511" w:type="pct"/>
            <w:vAlign w:val="center"/>
          </w:tcPr>
          <w:p w14:paraId="0A700A0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技能点(B)</w:t>
            </w:r>
          </w:p>
        </w:tc>
        <w:tc>
          <w:tcPr>
            <w:tcW w:w="599" w:type="pct"/>
            <w:vAlign w:val="center"/>
          </w:tcPr>
          <w:p w14:paraId="60D170F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素质目标(C)</w:t>
            </w:r>
          </w:p>
        </w:tc>
        <w:tc>
          <w:tcPr>
            <w:tcW w:w="640" w:type="pct"/>
            <w:vAlign w:val="center"/>
          </w:tcPr>
          <w:p w14:paraId="709FEEC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思政元素(D)</w:t>
            </w:r>
          </w:p>
        </w:tc>
        <w:tc>
          <w:tcPr>
            <w:tcW w:w="788" w:type="pct"/>
            <w:vAlign w:val="center"/>
          </w:tcPr>
          <w:p w14:paraId="0B0429E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386" w:type="pct"/>
            <w:vAlign w:val="center"/>
          </w:tcPr>
          <w:p w14:paraId="60AFFC5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418" w:type="pct"/>
            <w:vAlign w:val="center"/>
          </w:tcPr>
          <w:p w14:paraId="0D63600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7EE98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518184D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绪论</w:t>
            </w:r>
          </w:p>
        </w:tc>
        <w:tc>
          <w:tcPr>
            <w:tcW w:w="668" w:type="pct"/>
            <w:shd w:val="clear" w:color="auto" w:fill="auto"/>
            <w:vAlign w:val="top"/>
          </w:tcPr>
          <w:p w14:paraId="0C3E039D">
            <w:pPr>
              <w:pStyle w:val="45"/>
              <w:spacing w:before="65" w:line="228" w:lineRule="auto"/>
              <w:rPr>
                <w:rFonts w:hint="eastAsia" w:ascii="宋体" w:hAnsi="宋体" w:eastAsia="宋体" w:cs="宋体"/>
                <w:kern w:val="2"/>
                <w:sz w:val="21"/>
                <w:szCs w:val="21"/>
                <w:lang w:val="en-US" w:eastAsia="zh-CN" w:bidi="ar-SA"/>
              </w:rPr>
            </w:pPr>
            <w:r>
              <w:rPr>
                <w:rFonts w:hint="eastAsia" w:ascii="宋体" w:hAnsi="宋体" w:eastAsia="宋体" w:cs="宋体"/>
                <w:spacing w:val="7"/>
                <w:sz w:val="21"/>
                <w:szCs w:val="21"/>
              </w:rPr>
              <w:t>1.绪论</w:t>
            </w:r>
          </w:p>
        </w:tc>
        <w:tc>
          <w:tcPr>
            <w:tcW w:w="503" w:type="pct"/>
            <w:shd w:val="clear" w:color="auto" w:fill="auto"/>
            <w:vAlign w:val="top"/>
          </w:tcPr>
          <w:p w14:paraId="0FC997E1">
            <w:pPr>
              <w:pStyle w:val="45"/>
              <w:spacing w:before="86" w:line="301" w:lineRule="auto"/>
              <w:ind w:left="107" w:leftChars="0" w:right="121" w:rightChars="0"/>
              <w:rPr>
                <w:rFonts w:hint="eastAsia" w:ascii="宋体" w:hAnsi="宋体" w:eastAsia="宋体" w:cs="宋体"/>
                <w:kern w:val="2"/>
                <w:sz w:val="21"/>
                <w:szCs w:val="21"/>
                <w:lang w:val="en-US" w:eastAsia="zh-CN" w:bidi="ar-SA"/>
              </w:rPr>
            </w:pPr>
            <w:r>
              <w:rPr>
                <w:rFonts w:hint="eastAsia" w:ascii="宋体" w:hAnsi="宋体" w:eastAsia="宋体" w:cs="宋体"/>
                <w:spacing w:val="-3"/>
                <w:sz w:val="21"/>
                <w:szCs w:val="21"/>
              </w:rPr>
              <w:t>A1</w:t>
            </w:r>
            <w:r>
              <w:rPr>
                <w:rFonts w:hint="eastAsia" w:ascii="宋体" w:hAnsi="宋体" w:eastAsia="宋体" w:cs="宋体"/>
                <w:spacing w:val="-27"/>
                <w:sz w:val="21"/>
                <w:szCs w:val="21"/>
              </w:rPr>
              <w:t xml:space="preserve"> </w:t>
            </w:r>
            <w:r>
              <w:rPr>
                <w:rFonts w:hint="eastAsia" w:ascii="宋体" w:hAnsi="宋体" w:eastAsia="宋体" w:cs="宋体"/>
                <w:spacing w:val="-3"/>
                <w:sz w:val="21"/>
                <w:szCs w:val="21"/>
              </w:rPr>
              <w:t>、A2、</w:t>
            </w:r>
            <w:r>
              <w:rPr>
                <w:rFonts w:hint="eastAsia" w:ascii="宋体" w:hAnsi="宋体" w:eastAsia="宋体" w:cs="宋体"/>
                <w:sz w:val="21"/>
                <w:szCs w:val="21"/>
              </w:rPr>
              <w:t xml:space="preserve"> </w:t>
            </w:r>
            <w:r>
              <w:rPr>
                <w:rFonts w:hint="eastAsia" w:ascii="宋体" w:hAnsi="宋体" w:eastAsia="宋体" w:cs="宋体"/>
                <w:spacing w:val="4"/>
                <w:sz w:val="21"/>
                <w:szCs w:val="21"/>
              </w:rPr>
              <w:t>A3</w:t>
            </w:r>
            <w:r>
              <w:rPr>
                <w:rFonts w:hint="eastAsia" w:ascii="宋体" w:hAnsi="宋体" w:eastAsia="宋体" w:cs="宋体"/>
                <w:spacing w:val="4"/>
                <w:sz w:val="21"/>
                <w:szCs w:val="21"/>
                <w:lang w:eastAsia="zh-CN"/>
              </w:rPr>
              <w:t>、</w:t>
            </w:r>
            <w:r>
              <w:rPr>
                <w:rFonts w:hint="eastAsia" w:ascii="宋体" w:hAnsi="宋体" w:eastAsia="宋体" w:cs="宋体"/>
                <w:spacing w:val="4"/>
                <w:sz w:val="21"/>
                <w:szCs w:val="21"/>
                <w:lang w:val="en-US" w:eastAsia="zh-CN"/>
              </w:rPr>
              <w:t>A4</w:t>
            </w:r>
          </w:p>
        </w:tc>
        <w:tc>
          <w:tcPr>
            <w:tcW w:w="511" w:type="pct"/>
            <w:shd w:val="clear" w:color="auto" w:fill="auto"/>
            <w:vAlign w:val="top"/>
          </w:tcPr>
          <w:p w14:paraId="649911C5">
            <w:pPr>
              <w:pStyle w:val="45"/>
              <w:spacing w:before="89" w:line="186" w:lineRule="auto"/>
              <w:ind w:left="110"/>
              <w:rPr>
                <w:rFonts w:hint="eastAsia" w:ascii="宋体" w:hAnsi="宋体" w:eastAsia="宋体" w:cs="宋体"/>
                <w:sz w:val="21"/>
                <w:szCs w:val="21"/>
              </w:rPr>
            </w:pPr>
            <w:r>
              <w:rPr>
                <w:rFonts w:hint="eastAsia" w:ascii="宋体" w:hAnsi="宋体" w:eastAsia="宋体" w:cs="宋体"/>
                <w:spacing w:val="3"/>
                <w:sz w:val="21"/>
                <w:szCs w:val="21"/>
              </w:rPr>
              <w:t>B1</w:t>
            </w:r>
            <w:r>
              <w:rPr>
                <w:rFonts w:hint="eastAsia" w:ascii="宋体" w:hAnsi="宋体" w:eastAsia="宋体" w:cs="宋体"/>
                <w:spacing w:val="-9"/>
                <w:sz w:val="21"/>
                <w:szCs w:val="21"/>
              </w:rPr>
              <w:t xml:space="preserve"> </w:t>
            </w:r>
            <w:r>
              <w:rPr>
                <w:rFonts w:hint="eastAsia" w:ascii="宋体" w:hAnsi="宋体" w:eastAsia="宋体" w:cs="宋体"/>
                <w:spacing w:val="3"/>
                <w:sz w:val="21"/>
                <w:szCs w:val="21"/>
              </w:rPr>
              <w:t>、B2、</w:t>
            </w:r>
          </w:p>
          <w:p w14:paraId="7B9867CB">
            <w:pPr>
              <w:pStyle w:val="45"/>
              <w:spacing w:before="110" w:line="186" w:lineRule="auto"/>
              <w:ind w:left="110"/>
              <w:rPr>
                <w:rFonts w:hint="eastAsia" w:ascii="宋体" w:hAnsi="宋体" w:eastAsia="宋体" w:cs="宋体"/>
                <w:sz w:val="21"/>
                <w:szCs w:val="21"/>
              </w:rPr>
            </w:pPr>
            <w:r>
              <w:rPr>
                <w:rFonts w:hint="eastAsia" w:ascii="宋体" w:hAnsi="宋体" w:eastAsia="宋体" w:cs="宋体"/>
                <w:spacing w:val="3"/>
                <w:sz w:val="21"/>
                <w:szCs w:val="21"/>
              </w:rPr>
              <w:t>B3</w:t>
            </w:r>
            <w:r>
              <w:rPr>
                <w:rFonts w:hint="eastAsia" w:ascii="宋体" w:hAnsi="宋体" w:eastAsia="宋体" w:cs="宋体"/>
                <w:spacing w:val="-11"/>
                <w:sz w:val="21"/>
                <w:szCs w:val="21"/>
              </w:rPr>
              <w:t xml:space="preserve"> </w:t>
            </w:r>
            <w:r>
              <w:rPr>
                <w:rFonts w:hint="eastAsia" w:ascii="宋体" w:hAnsi="宋体" w:eastAsia="宋体" w:cs="宋体"/>
                <w:spacing w:val="3"/>
                <w:sz w:val="21"/>
                <w:szCs w:val="21"/>
              </w:rPr>
              <w:t>、B4、</w:t>
            </w:r>
          </w:p>
          <w:p w14:paraId="21429975">
            <w:pPr>
              <w:spacing w:before="110" w:line="195" w:lineRule="auto"/>
              <w:ind w:left="110" w:leftChars="0"/>
              <w:rPr>
                <w:rFonts w:hint="eastAsia" w:ascii="宋体" w:hAnsi="宋体" w:eastAsia="宋体" w:cs="宋体"/>
                <w:kern w:val="2"/>
                <w:sz w:val="21"/>
                <w:szCs w:val="21"/>
                <w:lang w:val="en-US" w:eastAsia="zh-CN" w:bidi="ar-SA"/>
              </w:rPr>
            </w:pPr>
            <w:r>
              <w:rPr>
                <w:rFonts w:hint="eastAsia" w:ascii="宋体" w:hAnsi="宋体" w:eastAsia="宋体" w:cs="宋体"/>
                <w:spacing w:val="3"/>
                <w:sz w:val="21"/>
                <w:szCs w:val="21"/>
              </w:rPr>
              <w:t>B5</w:t>
            </w:r>
          </w:p>
        </w:tc>
        <w:tc>
          <w:tcPr>
            <w:tcW w:w="599" w:type="pct"/>
            <w:shd w:val="clear" w:color="auto" w:fill="auto"/>
            <w:vAlign w:val="top"/>
          </w:tcPr>
          <w:p w14:paraId="154375B0">
            <w:pPr>
              <w:pStyle w:val="45"/>
              <w:spacing w:before="86" w:line="270" w:lineRule="auto"/>
              <w:ind w:left="114" w:leftChars="0" w:right="45" w:rightChars="0"/>
              <w:jc w:val="both"/>
              <w:rPr>
                <w:rFonts w:hint="eastAsia" w:ascii="宋体" w:hAnsi="宋体" w:eastAsia="宋体" w:cs="宋体"/>
                <w:kern w:val="2"/>
                <w:sz w:val="21"/>
                <w:szCs w:val="21"/>
                <w:lang w:val="en-US" w:eastAsia="zh-CN" w:bidi="ar-SA"/>
              </w:rPr>
            </w:pPr>
            <w:r>
              <w:rPr>
                <w:rFonts w:hint="eastAsia" w:ascii="宋体" w:hAnsi="宋体" w:eastAsia="宋体" w:cs="宋体"/>
                <w:spacing w:val="-5"/>
                <w:sz w:val="21"/>
                <w:szCs w:val="21"/>
              </w:rPr>
              <w:t>C1</w:t>
            </w:r>
            <w:r>
              <w:rPr>
                <w:rFonts w:hint="eastAsia" w:ascii="宋体" w:hAnsi="宋体" w:eastAsia="宋体" w:cs="宋体"/>
                <w:spacing w:val="-21"/>
                <w:sz w:val="21"/>
                <w:szCs w:val="21"/>
              </w:rPr>
              <w:t xml:space="preserve"> </w:t>
            </w:r>
            <w:r>
              <w:rPr>
                <w:rFonts w:hint="eastAsia" w:ascii="宋体" w:hAnsi="宋体" w:eastAsia="宋体" w:cs="宋体"/>
                <w:spacing w:val="-5"/>
                <w:sz w:val="21"/>
                <w:szCs w:val="21"/>
              </w:rPr>
              <w:t>、C2、</w:t>
            </w:r>
            <w:r>
              <w:rPr>
                <w:rFonts w:hint="eastAsia" w:ascii="宋体" w:hAnsi="宋体" w:eastAsia="宋体" w:cs="宋体"/>
                <w:sz w:val="21"/>
                <w:szCs w:val="21"/>
              </w:rPr>
              <w:t xml:space="preserve"> </w:t>
            </w:r>
            <w:r>
              <w:rPr>
                <w:rFonts w:hint="eastAsia" w:ascii="宋体" w:hAnsi="宋体" w:eastAsia="宋体" w:cs="宋体"/>
                <w:spacing w:val="-5"/>
                <w:sz w:val="21"/>
                <w:szCs w:val="21"/>
              </w:rPr>
              <w:t>C4、</w:t>
            </w:r>
            <w:r>
              <w:rPr>
                <w:rFonts w:hint="eastAsia" w:ascii="宋体" w:hAnsi="宋体" w:eastAsia="宋体" w:cs="宋体"/>
                <w:spacing w:val="1"/>
                <w:sz w:val="21"/>
                <w:szCs w:val="21"/>
              </w:rPr>
              <w:t>C5</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C6</w:t>
            </w:r>
          </w:p>
        </w:tc>
        <w:tc>
          <w:tcPr>
            <w:tcW w:w="640" w:type="pct"/>
            <w:vAlign w:val="center"/>
          </w:tcPr>
          <w:p w14:paraId="6940EDD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D1、D2、D3、D4、D5、D6、D7</w:t>
            </w:r>
          </w:p>
        </w:tc>
        <w:tc>
          <w:tcPr>
            <w:tcW w:w="788" w:type="pct"/>
            <w:shd w:val="clear" w:color="auto" w:fill="auto"/>
            <w:vAlign w:val="top"/>
          </w:tcPr>
          <w:p w14:paraId="305753A9">
            <w:pPr>
              <w:pStyle w:val="45"/>
              <w:spacing w:before="50" w:line="230" w:lineRule="auto"/>
              <w:ind w:left="118"/>
              <w:rPr>
                <w:rFonts w:hint="eastAsia" w:ascii="宋体" w:hAnsi="宋体" w:eastAsia="宋体" w:cs="宋体"/>
                <w:sz w:val="21"/>
                <w:szCs w:val="21"/>
                <w:lang w:eastAsia="zh-CN"/>
              </w:rPr>
            </w:pPr>
            <w:r>
              <w:rPr>
                <w:rFonts w:hint="eastAsia" w:ascii="宋体" w:hAnsi="宋体" w:eastAsia="宋体" w:cs="宋体"/>
                <w:spacing w:val="-1"/>
                <w:sz w:val="21"/>
                <w:szCs w:val="21"/>
              </w:rPr>
              <w:t>知识：</w:t>
            </w:r>
            <w:r>
              <w:rPr>
                <w:rFonts w:hint="eastAsia" w:ascii="宋体" w:hAnsi="宋体" w:eastAsia="宋体" w:cs="宋体"/>
                <w:spacing w:val="-1"/>
                <w:sz w:val="21"/>
                <w:szCs w:val="21"/>
                <w:lang w:val="en-US" w:eastAsia="zh-CN"/>
              </w:rPr>
              <w:t>1</w:t>
            </w:r>
            <w:r>
              <w:rPr>
                <w:rFonts w:hint="eastAsia" w:ascii="宋体" w:hAnsi="宋体" w:eastAsia="宋体" w:cs="宋体"/>
                <w:spacing w:val="-22"/>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2</w:t>
            </w:r>
            <w:r>
              <w:rPr>
                <w:rFonts w:hint="eastAsia" w:ascii="宋体" w:hAnsi="宋体" w:eastAsia="宋体" w:cs="宋体"/>
                <w:spacing w:val="-26"/>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3</w:t>
            </w:r>
            <w:r>
              <w:rPr>
                <w:rFonts w:hint="eastAsia" w:ascii="宋体" w:hAnsi="宋体" w:eastAsia="宋体" w:cs="宋体"/>
                <w:spacing w:val="-26"/>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9</w:t>
            </w:r>
          </w:p>
          <w:p w14:paraId="78C940F8">
            <w:pPr>
              <w:pStyle w:val="45"/>
              <w:spacing w:before="62" w:line="228" w:lineRule="auto"/>
              <w:ind w:left="122"/>
              <w:rPr>
                <w:rFonts w:hint="eastAsia" w:ascii="宋体" w:hAnsi="宋体" w:eastAsia="宋体" w:cs="宋体"/>
                <w:sz w:val="21"/>
                <w:szCs w:val="21"/>
                <w:lang w:eastAsia="zh-CN"/>
              </w:rPr>
            </w:pPr>
            <w:r>
              <w:rPr>
                <w:rFonts w:hint="eastAsia" w:ascii="宋体" w:hAnsi="宋体" w:eastAsia="宋体" w:cs="宋体"/>
                <w:spacing w:val="-1"/>
                <w:sz w:val="21"/>
                <w:szCs w:val="21"/>
              </w:rPr>
              <w:t>能力：1</w:t>
            </w:r>
            <w:r>
              <w:rPr>
                <w:rFonts w:hint="eastAsia" w:ascii="宋体" w:hAnsi="宋体" w:eastAsia="宋体" w:cs="宋体"/>
                <w:spacing w:val="-21"/>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3</w:t>
            </w:r>
            <w:r>
              <w:rPr>
                <w:rFonts w:hint="eastAsia" w:ascii="宋体" w:hAnsi="宋体" w:eastAsia="宋体" w:cs="宋体"/>
                <w:spacing w:val="-26"/>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8</w:t>
            </w:r>
            <w:r>
              <w:rPr>
                <w:rFonts w:hint="eastAsia" w:ascii="宋体" w:hAnsi="宋体" w:eastAsia="宋体" w:cs="宋体"/>
                <w:spacing w:val="-29"/>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9</w:t>
            </w:r>
          </w:p>
          <w:p w14:paraId="1E564DA3">
            <w:pPr>
              <w:pStyle w:val="45"/>
              <w:spacing w:before="65" w:line="228" w:lineRule="auto"/>
              <w:ind w:left="117" w:lef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素质：</w:t>
            </w:r>
            <w:r>
              <w:rPr>
                <w:rFonts w:hint="eastAsia" w:ascii="宋体" w:hAnsi="宋体" w:eastAsia="宋体" w:cs="宋体"/>
                <w:sz w:val="21"/>
                <w:szCs w:val="21"/>
                <w:lang w:val="en-US" w:eastAsia="zh-CN"/>
              </w:rPr>
              <w:t>1</w:t>
            </w: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pacing w:val="-27"/>
                <w:sz w:val="21"/>
                <w:szCs w:val="21"/>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4、5</w:t>
            </w:r>
          </w:p>
        </w:tc>
        <w:tc>
          <w:tcPr>
            <w:tcW w:w="386" w:type="pct"/>
            <w:vAlign w:val="center"/>
          </w:tcPr>
          <w:p w14:paraId="03BAB3F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418" w:type="pct"/>
            <w:vAlign w:val="center"/>
          </w:tcPr>
          <w:p w14:paraId="788C56F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50094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356AA4B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pacing w:val="6"/>
                <w:sz w:val="21"/>
                <w:szCs w:val="21"/>
              </w:rPr>
              <w:t>第一章石油及石油馏分的化学组成</w:t>
            </w:r>
          </w:p>
        </w:tc>
        <w:tc>
          <w:tcPr>
            <w:tcW w:w="668" w:type="pct"/>
            <w:shd w:val="clear" w:color="auto" w:fill="auto"/>
            <w:vAlign w:val="top"/>
          </w:tcPr>
          <w:p w14:paraId="02F6E5D5">
            <w:pPr>
              <w:pStyle w:val="45"/>
              <w:spacing w:before="65" w:line="227" w:lineRule="auto"/>
              <w:ind w:left="111" w:leftChars="0"/>
              <w:rPr>
                <w:rFonts w:hint="eastAsia" w:ascii="宋体" w:hAnsi="宋体" w:eastAsia="宋体" w:cs="宋体"/>
                <w:kern w:val="2"/>
                <w:sz w:val="21"/>
                <w:szCs w:val="21"/>
                <w:lang w:val="en-US" w:eastAsia="zh-CN" w:bidi="ar-SA"/>
              </w:rPr>
            </w:pPr>
            <w:r>
              <w:rPr>
                <w:rFonts w:hint="eastAsia" w:ascii="宋体" w:hAnsi="宋体" w:eastAsia="宋体" w:cs="宋体"/>
                <w:spacing w:val="6"/>
                <w:sz w:val="21"/>
                <w:szCs w:val="21"/>
              </w:rPr>
              <w:t>第一节原油的一般性质、元素组成、馏分组成。</w:t>
            </w:r>
          </w:p>
        </w:tc>
        <w:tc>
          <w:tcPr>
            <w:tcW w:w="503" w:type="pct"/>
            <w:shd w:val="clear" w:color="auto" w:fill="auto"/>
            <w:vAlign w:val="top"/>
          </w:tcPr>
          <w:p w14:paraId="511625B2">
            <w:pPr>
              <w:pStyle w:val="45"/>
              <w:spacing w:before="87" w:line="301" w:lineRule="auto"/>
              <w:ind w:left="107" w:leftChars="0" w:right="121" w:rightChars="0"/>
              <w:rPr>
                <w:rFonts w:hint="eastAsia" w:ascii="宋体" w:hAnsi="宋体" w:eastAsia="宋体" w:cs="宋体"/>
                <w:kern w:val="2"/>
                <w:sz w:val="21"/>
                <w:szCs w:val="21"/>
                <w:lang w:val="en-US" w:eastAsia="zh-CN" w:bidi="ar-SA"/>
              </w:rPr>
            </w:pPr>
            <w:r>
              <w:rPr>
                <w:rFonts w:hint="eastAsia" w:ascii="宋体" w:hAnsi="宋体" w:eastAsia="宋体" w:cs="宋体"/>
                <w:spacing w:val="-3"/>
                <w:sz w:val="21"/>
                <w:szCs w:val="21"/>
              </w:rPr>
              <w:t>A1</w:t>
            </w:r>
            <w:r>
              <w:rPr>
                <w:rFonts w:hint="eastAsia" w:ascii="宋体" w:hAnsi="宋体" w:eastAsia="宋体" w:cs="宋体"/>
                <w:spacing w:val="-27"/>
                <w:sz w:val="21"/>
                <w:szCs w:val="21"/>
              </w:rPr>
              <w:t xml:space="preserve"> </w:t>
            </w:r>
            <w:r>
              <w:rPr>
                <w:rFonts w:hint="eastAsia" w:ascii="宋体" w:hAnsi="宋体" w:eastAsia="宋体" w:cs="宋体"/>
                <w:spacing w:val="-3"/>
                <w:sz w:val="21"/>
                <w:szCs w:val="21"/>
              </w:rPr>
              <w:t>、A2</w:t>
            </w:r>
            <w:r>
              <w:rPr>
                <w:rFonts w:hint="eastAsia" w:ascii="宋体" w:hAnsi="宋体" w:eastAsia="宋体" w:cs="宋体"/>
                <w:sz w:val="21"/>
                <w:szCs w:val="21"/>
              </w:rPr>
              <w:t xml:space="preserve"> </w:t>
            </w:r>
          </w:p>
        </w:tc>
        <w:tc>
          <w:tcPr>
            <w:tcW w:w="511" w:type="pct"/>
            <w:shd w:val="clear" w:color="auto" w:fill="auto"/>
            <w:vAlign w:val="top"/>
          </w:tcPr>
          <w:p w14:paraId="0B331447">
            <w:pPr>
              <w:pStyle w:val="45"/>
              <w:spacing w:before="89" w:line="186" w:lineRule="auto"/>
              <w:ind w:left="110"/>
              <w:rPr>
                <w:rFonts w:hint="eastAsia" w:ascii="宋体" w:hAnsi="宋体" w:eastAsia="宋体" w:cs="宋体"/>
                <w:sz w:val="21"/>
                <w:szCs w:val="21"/>
              </w:rPr>
            </w:pPr>
            <w:r>
              <w:rPr>
                <w:rFonts w:hint="eastAsia" w:ascii="宋体" w:hAnsi="宋体" w:eastAsia="宋体" w:cs="宋体"/>
                <w:spacing w:val="3"/>
                <w:sz w:val="21"/>
                <w:szCs w:val="21"/>
              </w:rPr>
              <w:t>B1</w:t>
            </w:r>
            <w:r>
              <w:rPr>
                <w:rFonts w:hint="eastAsia" w:ascii="宋体" w:hAnsi="宋体" w:eastAsia="宋体" w:cs="宋体"/>
                <w:spacing w:val="-9"/>
                <w:sz w:val="21"/>
                <w:szCs w:val="21"/>
              </w:rPr>
              <w:t xml:space="preserve"> </w:t>
            </w:r>
            <w:r>
              <w:rPr>
                <w:rFonts w:hint="eastAsia" w:ascii="宋体" w:hAnsi="宋体" w:eastAsia="宋体" w:cs="宋体"/>
                <w:spacing w:val="3"/>
                <w:sz w:val="21"/>
                <w:szCs w:val="21"/>
              </w:rPr>
              <w:t>、B2、</w:t>
            </w:r>
          </w:p>
          <w:p w14:paraId="5ED1C041">
            <w:pPr>
              <w:pStyle w:val="45"/>
              <w:spacing w:before="110" w:line="186" w:lineRule="auto"/>
              <w:ind w:left="110"/>
              <w:rPr>
                <w:rFonts w:hint="eastAsia" w:ascii="宋体" w:hAnsi="宋体" w:eastAsia="宋体" w:cs="宋体"/>
                <w:sz w:val="21"/>
                <w:szCs w:val="21"/>
              </w:rPr>
            </w:pPr>
            <w:r>
              <w:rPr>
                <w:rFonts w:hint="eastAsia" w:ascii="宋体" w:hAnsi="宋体" w:eastAsia="宋体" w:cs="宋体"/>
                <w:spacing w:val="3"/>
                <w:sz w:val="21"/>
                <w:szCs w:val="21"/>
              </w:rPr>
              <w:t>B3</w:t>
            </w:r>
            <w:r>
              <w:rPr>
                <w:rFonts w:hint="eastAsia" w:ascii="宋体" w:hAnsi="宋体" w:eastAsia="宋体" w:cs="宋体"/>
                <w:spacing w:val="-11"/>
                <w:sz w:val="21"/>
                <w:szCs w:val="21"/>
              </w:rPr>
              <w:t xml:space="preserve"> </w:t>
            </w:r>
            <w:r>
              <w:rPr>
                <w:rFonts w:hint="eastAsia" w:ascii="宋体" w:hAnsi="宋体" w:eastAsia="宋体" w:cs="宋体"/>
                <w:spacing w:val="3"/>
                <w:sz w:val="21"/>
                <w:szCs w:val="21"/>
              </w:rPr>
              <w:t>、B4、</w:t>
            </w:r>
          </w:p>
          <w:p w14:paraId="4E1ECB75">
            <w:pPr>
              <w:spacing w:before="110" w:line="195" w:lineRule="auto"/>
              <w:ind w:left="110" w:leftChars="0"/>
              <w:rPr>
                <w:rFonts w:hint="eastAsia" w:ascii="宋体" w:hAnsi="宋体" w:eastAsia="宋体" w:cs="宋体"/>
                <w:kern w:val="2"/>
                <w:sz w:val="21"/>
                <w:szCs w:val="21"/>
                <w:lang w:val="en-US" w:eastAsia="zh-CN" w:bidi="ar-SA"/>
              </w:rPr>
            </w:pPr>
            <w:r>
              <w:rPr>
                <w:rFonts w:hint="eastAsia" w:ascii="宋体" w:hAnsi="宋体" w:eastAsia="宋体" w:cs="宋体"/>
                <w:spacing w:val="3"/>
                <w:sz w:val="21"/>
                <w:szCs w:val="21"/>
              </w:rPr>
              <w:t>B5</w:t>
            </w:r>
          </w:p>
        </w:tc>
        <w:tc>
          <w:tcPr>
            <w:tcW w:w="599" w:type="pct"/>
            <w:shd w:val="clear" w:color="auto" w:fill="auto"/>
            <w:vAlign w:val="top"/>
          </w:tcPr>
          <w:p w14:paraId="666E4F09">
            <w:pPr>
              <w:pStyle w:val="45"/>
              <w:spacing w:before="86" w:line="297" w:lineRule="auto"/>
              <w:ind w:left="114" w:leftChars="0" w:right="45" w:rightChars="0"/>
              <w:jc w:val="both"/>
              <w:rPr>
                <w:rFonts w:hint="eastAsia" w:ascii="宋体" w:hAnsi="宋体" w:eastAsia="宋体" w:cs="宋体"/>
                <w:kern w:val="2"/>
                <w:sz w:val="21"/>
                <w:szCs w:val="21"/>
                <w:lang w:val="en-US" w:eastAsia="zh-CN" w:bidi="ar-SA"/>
              </w:rPr>
            </w:pPr>
            <w:r>
              <w:rPr>
                <w:rFonts w:hint="eastAsia" w:ascii="宋体" w:hAnsi="宋体" w:eastAsia="宋体" w:cs="宋体"/>
                <w:spacing w:val="-5"/>
                <w:sz w:val="21"/>
                <w:szCs w:val="21"/>
              </w:rPr>
              <w:t>C1</w:t>
            </w:r>
            <w:r>
              <w:rPr>
                <w:rFonts w:hint="eastAsia" w:ascii="宋体" w:hAnsi="宋体" w:eastAsia="宋体" w:cs="宋体"/>
                <w:spacing w:val="-21"/>
                <w:sz w:val="21"/>
                <w:szCs w:val="21"/>
              </w:rPr>
              <w:t xml:space="preserve"> </w:t>
            </w:r>
            <w:r>
              <w:rPr>
                <w:rFonts w:hint="eastAsia" w:ascii="宋体" w:hAnsi="宋体" w:eastAsia="宋体" w:cs="宋体"/>
                <w:spacing w:val="-5"/>
                <w:sz w:val="21"/>
                <w:szCs w:val="21"/>
              </w:rPr>
              <w:t>、C2、</w:t>
            </w:r>
            <w:r>
              <w:rPr>
                <w:rFonts w:hint="eastAsia" w:ascii="宋体" w:hAnsi="宋体" w:eastAsia="宋体" w:cs="宋体"/>
                <w:sz w:val="21"/>
                <w:szCs w:val="21"/>
              </w:rPr>
              <w:t xml:space="preserve"> </w:t>
            </w:r>
            <w:r>
              <w:rPr>
                <w:rFonts w:hint="eastAsia" w:ascii="宋体" w:hAnsi="宋体" w:eastAsia="宋体" w:cs="宋体"/>
                <w:spacing w:val="-5"/>
                <w:sz w:val="21"/>
                <w:szCs w:val="21"/>
              </w:rPr>
              <w:t>C3</w:t>
            </w:r>
            <w:r>
              <w:rPr>
                <w:rFonts w:hint="eastAsia" w:ascii="宋体" w:hAnsi="宋体" w:eastAsia="宋体" w:cs="宋体"/>
                <w:spacing w:val="-21"/>
                <w:sz w:val="21"/>
                <w:szCs w:val="21"/>
              </w:rPr>
              <w:t xml:space="preserve"> </w:t>
            </w:r>
            <w:r>
              <w:rPr>
                <w:rFonts w:hint="eastAsia" w:ascii="宋体" w:hAnsi="宋体" w:eastAsia="宋体" w:cs="宋体"/>
                <w:spacing w:val="-5"/>
                <w:sz w:val="21"/>
                <w:szCs w:val="21"/>
              </w:rPr>
              <w:t>、C4、</w:t>
            </w:r>
            <w:r>
              <w:rPr>
                <w:rFonts w:hint="eastAsia" w:ascii="宋体" w:hAnsi="宋体" w:eastAsia="宋体" w:cs="宋体"/>
                <w:sz w:val="21"/>
                <w:szCs w:val="21"/>
              </w:rPr>
              <w:t xml:space="preserve"> </w:t>
            </w:r>
            <w:r>
              <w:rPr>
                <w:rFonts w:hint="eastAsia" w:ascii="宋体" w:hAnsi="宋体" w:eastAsia="宋体" w:cs="宋体"/>
                <w:spacing w:val="1"/>
                <w:sz w:val="21"/>
                <w:szCs w:val="21"/>
              </w:rPr>
              <w:t>C5</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C6</w:t>
            </w:r>
          </w:p>
        </w:tc>
        <w:tc>
          <w:tcPr>
            <w:tcW w:w="640" w:type="pct"/>
            <w:vAlign w:val="center"/>
          </w:tcPr>
          <w:p w14:paraId="75A92B8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D1、D2、D3、D4、D5、D6、D7</w:t>
            </w:r>
          </w:p>
        </w:tc>
        <w:tc>
          <w:tcPr>
            <w:tcW w:w="788" w:type="pct"/>
            <w:shd w:val="clear" w:color="auto" w:fill="auto"/>
            <w:vAlign w:val="top"/>
          </w:tcPr>
          <w:p w14:paraId="375473EE">
            <w:pPr>
              <w:pStyle w:val="45"/>
              <w:spacing w:before="50" w:line="230" w:lineRule="auto"/>
              <w:ind w:left="118"/>
              <w:rPr>
                <w:rFonts w:hint="eastAsia" w:ascii="宋体" w:hAnsi="宋体" w:eastAsia="宋体" w:cs="宋体"/>
                <w:sz w:val="21"/>
                <w:szCs w:val="21"/>
              </w:rPr>
            </w:pPr>
            <w:r>
              <w:rPr>
                <w:rFonts w:hint="eastAsia" w:ascii="宋体" w:hAnsi="宋体" w:eastAsia="宋体" w:cs="宋体"/>
                <w:spacing w:val="-1"/>
                <w:sz w:val="21"/>
                <w:szCs w:val="21"/>
              </w:rPr>
              <w:t>知识：</w:t>
            </w:r>
            <w:r>
              <w:rPr>
                <w:rFonts w:hint="eastAsia" w:ascii="宋体" w:hAnsi="宋体" w:eastAsia="宋体" w:cs="宋体"/>
                <w:spacing w:val="-1"/>
                <w:sz w:val="21"/>
                <w:szCs w:val="21"/>
                <w:lang w:val="en-US" w:eastAsia="zh-CN"/>
              </w:rPr>
              <w:t>1</w:t>
            </w:r>
            <w:r>
              <w:rPr>
                <w:rFonts w:hint="eastAsia" w:ascii="宋体" w:hAnsi="宋体" w:eastAsia="宋体" w:cs="宋体"/>
                <w:spacing w:val="-22"/>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2</w:t>
            </w:r>
            <w:r>
              <w:rPr>
                <w:rFonts w:hint="eastAsia" w:ascii="宋体" w:hAnsi="宋体" w:eastAsia="宋体" w:cs="宋体"/>
                <w:spacing w:val="-26"/>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3</w:t>
            </w:r>
            <w:r>
              <w:rPr>
                <w:rFonts w:hint="eastAsia" w:ascii="宋体" w:hAnsi="宋体" w:eastAsia="宋体" w:cs="宋体"/>
                <w:spacing w:val="-26"/>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6、7、9</w:t>
            </w:r>
          </w:p>
          <w:p w14:paraId="1E1EFFEF">
            <w:pPr>
              <w:pStyle w:val="45"/>
              <w:spacing w:before="62" w:line="228" w:lineRule="auto"/>
              <w:ind w:left="122"/>
              <w:rPr>
                <w:rFonts w:hint="eastAsia" w:ascii="宋体" w:hAnsi="宋体" w:eastAsia="宋体" w:cs="宋体"/>
                <w:sz w:val="21"/>
                <w:szCs w:val="21"/>
                <w:lang w:val="en-US"/>
              </w:rPr>
            </w:pPr>
            <w:r>
              <w:rPr>
                <w:rFonts w:hint="eastAsia" w:ascii="宋体" w:hAnsi="宋体" w:eastAsia="宋体" w:cs="宋体"/>
                <w:spacing w:val="-1"/>
                <w:sz w:val="21"/>
                <w:szCs w:val="21"/>
              </w:rPr>
              <w:t>能力：1</w:t>
            </w:r>
            <w:r>
              <w:rPr>
                <w:rFonts w:hint="eastAsia" w:ascii="宋体" w:hAnsi="宋体" w:eastAsia="宋体" w:cs="宋体"/>
                <w:spacing w:val="-21"/>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3</w:t>
            </w:r>
            <w:r>
              <w:rPr>
                <w:rFonts w:hint="eastAsia" w:ascii="宋体" w:hAnsi="宋体" w:eastAsia="宋体" w:cs="宋体"/>
                <w:spacing w:val="-26"/>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4</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6、8、9</w:t>
            </w:r>
          </w:p>
          <w:p w14:paraId="6A444329">
            <w:pPr>
              <w:pStyle w:val="45"/>
              <w:spacing w:before="65" w:line="228" w:lineRule="auto"/>
              <w:ind w:left="117" w:lef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素质：</w:t>
            </w:r>
            <w:r>
              <w:rPr>
                <w:rFonts w:hint="eastAsia" w:ascii="宋体" w:hAnsi="宋体" w:eastAsia="宋体" w:cs="宋体"/>
                <w:sz w:val="21"/>
                <w:szCs w:val="21"/>
                <w:lang w:val="en-US" w:eastAsia="zh-CN"/>
              </w:rPr>
              <w:t>1</w:t>
            </w: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pacing w:val="-27"/>
                <w:sz w:val="21"/>
                <w:szCs w:val="21"/>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4、5</w:t>
            </w:r>
          </w:p>
        </w:tc>
        <w:tc>
          <w:tcPr>
            <w:tcW w:w="386" w:type="pct"/>
            <w:vAlign w:val="center"/>
          </w:tcPr>
          <w:p w14:paraId="6D1A1DB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418" w:type="pct"/>
            <w:vAlign w:val="center"/>
          </w:tcPr>
          <w:p w14:paraId="1C6C47F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6A487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7F91ED3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pacing w:val="6"/>
                <w:sz w:val="21"/>
                <w:szCs w:val="21"/>
              </w:rPr>
              <w:t>第一章石油及石油馏分的化学组成</w:t>
            </w:r>
          </w:p>
        </w:tc>
        <w:tc>
          <w:tcPr>
            <w:tcW w:w="668" w:type="pct"/>
            <w:shd w:val="clear" w:color="auto" w:fill="auto"/>
            <w:vAlign w:val="top"/>
          </w:tcPr>
          <w:p w14:paraId="24DFCB04">
            <w:pPr>
              <w:pStyle w:val="45"/>
              <w:spacing w:before="65" w:line="228" w:lineRule="auto"/>
              <w:rPr>
                <w:rFonts w:hint="eastAsia" w:ascii="宋体" w:hAnsi="宋体" w:eastAsia="宋体" w:cs="宋体"/>
                <w:kern w:val="2"/>
                <w:sz w:val="21"/>
                <w:szCs w:val="21"/>
                <w:lang w:val="en-US" w:eastAsia="zh-CN" w:bidi="ar-SA"/>
              </w:rPr>
            </w:pPr>
            <w:r>
              <w:rPr>
                <w:rFonts w:hint="eastAsia" w:ascii="宋体" w:hAnsi="宋体" w:eastAsia="宋体" w:cs="宋体"/>
                <w:spacing w:val="6"/>
                <w:sz w:val="21"/>
                <w:szCs w:val="21"/>
              </w:rPr>
              <w:t>第二节石油的化学组成。</w:t>
            </w:r>
          </w:p>
        </w:tc>
        <w:tc>
          <w:tcPr>
            <w:tcW w:w="503" w:type="pct"/>
            <w:shd w:val="clear" w:color="auto" w:fill="auto"/>
            <w:vAlign w:val="top"/>
          </w:tcPr>
          <w:p w14:paraId="6B0AADD7">
            <w:pPr>
              <w:pStyle w:val="45"/>
              <w:spacing w:before="88" w:line="301" w:lineRule="auto"/>
              <w:ind w:left="107" w:leftChars="0" w:right="121" w:rightChars="0"/>
              <w:rPr>
                <w:rFonts w:hint="eastAsia" w:ascii="宋体" w:hAnsi="宋体" w:eastAsia="宋体" w:cs="宋体"/>
                <w:kern w:val="2"/>
                <w:sz w:val="21"/>
                <w:szCs w:val="21"/>
                <w:lang w:val="en-US" w:eastAsia="zh-CN" w:bidi="ar-SA"/>
              </w:rPr>
            </w:pPr>
            <w:r>
              <w:rPr>
                <w:rFonts w:hint="eastAsia" w:ascii="宋体" w:hAnsi="宋体" w:eastAsia="宋体" w:cs="宋体"/>
                <w:spacing w:val="-3"/>
                <w:sz w:val="21"/>
                <w:szCs w:val="21"/>
              </w:rPr>
              <w:t>A1</w:t>
            </w:r>
            <w:r>
              <w:rPr>
                <w:rFonts w:hint="eastAsia" w:ascii="宋体" w:hAnsi="宋体" w:eastAsia="宋体" w:cs="宋体"/>
                <w:spacing w:val="-27"/>
                <w:sz w:val="21"/>
                <w:szCs w:val="21"/>
              </w:rPr>
              <w:t xml:space="preserve"> </w:t>
            </w:r>
            <w:r>
              <w:rPr>
                <w:rFonts w:hint="eastAsia" w:ascii="宋体" w:hAnsi="宋体" w:eastAsia="宋体" w:cs="宋体"/>
                <w:spacing w:val="-3"/>
                <w:sz w:val="21"/>
                <w:szCs w:val="21"/>
              </w:rPr>
              <w:t>、A2、</w:t>
            </w:r>
            <w:r>
              <w:rPr>
                <w:rFonts w:hint="eastAsia" w:ascii="宋体" w:hAnsi="宋体" w:eastAsia="宋体" w:cs="宋体"/>
                <w:sz w:val="21"/>
                <w:szCs w:val="21"/>
              </w:rPr>
              <w:t xml:space="preserve"> </w:t>
            </w:r>
          </w:p>
        </w:tc>
        <w:tc>
          <w:tcPr>
            <w:tcW w:w="511" w:type="pct"/>
            <w:shd w:val="clear" w:color="auto" w:fill="auto"/>
            <w:vAlign w:val="top"/>
          </w:tcPr>
          <w:p w14:paraId="703623A6">
            <w:pPr>
              <w:pStyle w:val="45"/>
              <w:spacing w:before="89" w:line="186" w:lineRule="auto"/>
              <w:ind w:left="110"/>
              <w:rPr>
                <w:rFonts w:hint="eastAsia" w:ascii="宋体" w:hAnsi="宋体" w:eastAsia="宋体" w:cs="宋体"/>
                <w:sz w:val="21"/>
                <w:szCs w:val="21"/>
              </w:rPr>
            </w:pPr>
            <w:r>
              <w:rPr>
                <w:rFonts w:hint="eastAsia" w:ascii="宋体" w:hAnsi="宋体" w:eastAsia="宋体" w:cs="宋体"/>
                <w:spacing w:val="3"/>
                <w:sz w:val="21"/>
                <w:szCs w:val="21"/>
              </w:rPr>
              <w:t>B1</w:t>
            </w:r>
            <w:r>
              <w:rPr>
                <w:rFonts w:hint="eastAsia" w:ascii="宋体" w:hAnsi="宋体" w:eastAsia="宋体" w:cs="宋体"/>
                <w:spacing w:val="-9"/>
                <w:sz w:val="21"/>
                <w:szCs w:val="21"/>
              </w:rPr>
              <w:t xml:space="preserve"> </w:t>
            </w:r>
            <w:r>
              <w:rPr>
                <w:rFonts w:hint="eastAsia" w:ascii="宋体" w:hAnsi="宋体" w:eastAsia="宋体" w:cs="宋体"/>
                <w:spacing w:val="3"/>
                <w:sz w:val="21"/>
                <w:szCs w:val="21"/>
              </w:rPr>
              <w:t>、B2、</w:t>
            </w:r>
          </w:p>
          <w:p w14:paraId="29AD1075">
            <w:pPr>
              <w:pStyle w:val="45"/>
              <w:spacing w:before="110" w:line="186" w:lineRule="auto"/>
              <w:ind w:left="110"/>
              <w:rPr>
                <w:rFonts w:hint="eastAsia" w:ascii="宋体" w:hAnsi="宋体" w:eastAsia="宋体" w:cs="宋体"/>
                <w:sz w:val="21"/>
                <w:szCs w:val="21"/>
              </w:rPr>
            </w:pPr>
            <w:r>
              <w:rPr>
                <w:rFonts w:hint="eastAsia" w:ascii="宋体" w:hAnsi="宋体" w:eastAsia="宋体" w:cs="宋体"/>
                <w:spacing w:val="3"/>
                <w:sz w:val="21"/>
                <w:szCs w:val="21"/>
              </w:rPr>
              <w:t>B3</w:t>
            </w:r>
            <w:r>
              <w:rPr>
                <w:rFonts w:hint="eastAsia" w:ascii="宋体" w:hAnsi="宋体" w:eastAsia="宋体" w:cs="宋体"/>
                <w:spacing w:val="-11"/>
                <w:sz w:val="21"/>
                <w:szCs w:val="21"/>
              </w:rPr>
              <w:t xml:space="preserve"> </w:t>
            </w:r>
            <w:r>
              <w:rPr>
                <w:rFonts w:hint="eastAsia" w:ascii="宋体" w:hAnsi="宋体" w:eastAsia="宋体" w:cs="宋体"/>
                <w:spacing w:val="3"/>
                <w:sz w:val="21"/>
                <w:szCs w:val="21"/>
              </w:rPr>
              <w:t>、B4、</w:t>
            </w:r>
          </w:p>
          <w:p w14:paraId="4199B462">
            <w:pPr>
              <w:spacing w:before="110" w:line="195" w:lineRule="auto"/>
              <w:ind w:left="110" w:leftChars="0"/>
              <w:rPr>
                <w:rFonts w:hint="eastAsia" w:ascii="宋体" w:hAnsi="宋体" w:eastAsia="宋体" w:cs="宋体"/>
                <w:kern w:val="2"/>
                <w:sz w:val="21"/>
                <w:szCs w:val="21"/>
                <w:lang w:val="en-US" w:eastAsia="zh-CN" w:bidi="ar-SA"/>
              </w:rPr>
            </w:pPr>
            <w:r>
              <w:rPr>
                <w:rFonts w:hint="eastAsia" w:ascii="宋体" w:hAnsi="宋体" w:eastAsia="宋体" w:cs="宋体"/>
                <w:spacing w:val="3"/>
                <w:sz w:val="21"/>
                <w:szCs w:val="21"/>
              </w:rPr>
              <w:t>B5</w:t>
            </w:r>
          </w:p>
        </w:tc>
        <w:tc>
          <w:tcPr>
            <w:tcW w:w="599" w:type="pct"/>
            <w:shd w:val="clear" w:color="auto" w:fill="auto"/>
            <w:vAlign w:val="top"/>
          </w:tcPr>
          <w:p w14:paraId="23C9D569">
            <w:pPr>
              <w:pStyle w:val="45"/>
              <w:spacing w:before="89" w:line="275" w:lineRule="auto"/>
              <w:ind w:left="114" w:leftChars="0" w:right="45" w:rightChars="0"/>
              <w:jc w:val="both"/>
              <w:rPr>
                <w:rFonts w:hint="eastAsia" w:ascii="宋体" w:hAnsi="宋体" w:eastAsia="宋体" w:cs="宋体"/>
                <w:kern w:val="2"/>
                <w:sz w:val="21"/>
                <w:szCs w:val="21"/>
                <w:lang w:val="en-US" w:eastAsia="zh-CN" w:bidi="ar-SA"/>
              </w:rPr>
            </w:pPr>
            <w:r>
              <w:rPr>
                <w:rFonts w:hint="eastAsia" w:ascii="宋体" w:hAnsi="宋体" w:eastAsia="宋体" w:cs="宋体"/>
                <w:spacing w:val="-5"/>
                <w:sz w:val="21"/>
                <w:szCs w:val="21"/>
              </w:rPr>
              <w:t>C1</w:t>
            </w:r>
            <w:r>
              <w:rPr>
                <w:rFonts w:hint="eastAsia" w:ascii="宋体" w:hAnsi="宋体" w:eastAsia="宋体" w:cs="宋体"/>
                <w:spacing w:val="-21"/>
                <w:sz w:val="21"/>
                <w:szCs w:val="21"/>
              </w:rPr>
              <w:t xml:space="preserve"> </w:t>
            </w:r>
            <w:r>
              <w:rPr>
                <w:rFonts w:hint="eastAsia" w:ascii="宋体" w:hAnsi="宋体" w:eastAsia="宋体" w:cs="宋体"/>
                <w:spacing w:val="-5"/>
                <w:sz w:val="21"/>
                <w:szCs w:val="21"/>
              </w:rPr>
              <w:t>、C2、</w:t>
            </w:r>
            <w:r>
              <w:rPr>
                <w:rFonts w:hint="eastAsia" w:ascii="宋体" w:hAnsi="宋体" w:eastAsia="宋体" w:cs="宋体"/>
                <w:sz w:val="21"/>
                <w:szCs w:val="21"/>
              </w:rPr>
              <w:t xml:space="preserve"> </w:t>
            </w:r>
            <w:r>
              <w:rPr>
                <w:rFonts w:hint="eastAsia" w:ascii="宋体" w:hAnsi="宋体" w:eastAsia="宋体" w:cs="宋体"/>
                <w:spacing w:val="-5"/>
                <w:sz w:val="21"/>
                <w:szCs w:val="21"/>
              </w:rPr>
              <w:t>C3</w:t>
            </w:r>
            <w:r>
              <w:rPr>
                <w:rFonts w:hint="eastAsia" w:ascii="宋体" w:hAnsi="宋体" w:eastAsia="宋体" w:cs="宋体"/>
                <w:spacing w:val="-21"/>
                <w:sz w:val="21"/>
                <w:szCs w:val="21"/>
              </w:rPr>
              <w:t xml:space="preserve"> </w:t>
            </w:r>
            <w:r>
              <w:rPr>
                <w:rFonts w:hint="eastAsia" w:ascii="宋体" w:hAnsi="宋体" w:eastAsia="宋体" w:cs="宋体"/>
                <w:spacing w:val="-5"/>
                <w:sz w:val="21"/>
                <w:szCs w:val="21"/>
              </w:rPr>
              <w:t>、C4、</w:t>
            </w:r>
            <w:r>
              <w:rPr>
                <w:rFonts w:hint="eastAsia" w:ascii="宋体" w:hAnsi="宋体" w:eastAsia="宋体" w:cs="宋体"/>
                <w:sz w:val="21"/>
                <w:szCs w:val="21"/>
              </w:rPr>
              <w:t xml:space="preserve"> </w:t>
            </w:r>
            <w:r>
              <w:rPr>
                <w:rFonts w:hint="eastAsia" w:ascii="宋体" w:hAnsi="宋体" w:eastAsia="宋体" w:cs="宋体"/>
                <w:spacing w:val="1"/>
                <w:sz w:val="21"/>
                <w:szCs w:val="21"/>
              </w:rPr>
              <w:t>C5</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C6</w:t>
            </w:r>
          </w:p>
        </w:tc>
        <w:tc>
          <w:tcPr>
            <w:tcW w:w="640" w:type="pct"/>
            <w:vAlign w:val="center"/>
          </w:tcPr>
          <w:p w14:paraId="451D7D3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D1、D2、D3、D4、D5、D6、D7</w:t>
            </w:r>
          </w:p>
        </w:tc>
        <w:tc>
          <w:tcPr>
            <w:tcW w:w="788" w:type="pct"/>
            <w:shd w:val="clear" w:color="auto" w:fill="auto"/>
            <w:vAlign w:val="top"/>
          </w:tcPr>
          <w:p w14:paraId="33CBE740">
            <w:pPr>
              <w:pStyle w:val="45"/>
              <w:spacing w:before="50" w:line="230" w:lineRule="auto"/>
              <w:ind w:left="118"/>
              <w:rPr>
                <w:rFonts w:hint="eastAsia" w:ascii="宋体" w:hAnsi="宋体" w:eastAsia="宋体" w:cs="宋体"/>
                <w:sz w:val="21"/>
                <w:szCs w:val="21"/>
              </w:rPr>
            </w:pPr>
            <w:r>
              <w:rPr>
                <w:rFonts w:hint="eastAsia" w:ascii="宋体" w:hAnsi="宋体" w:eastAsia="宋体" w:cs="宋体"/>
                <w:spacing w:val="-1"/>
                <w:sz w:val="21"/>
                <w:szCs w:val="21"/>
              </w:rPr>
              <w:t>知识：</w:t>
            </w:r>
            <w:r>
              <w:rPr>
                <w:rFonts w:hint="eastAsia" w:ascii="宋体" w:hAnsi="宋体" w:eastAsia="宋体" w:cs="宋体"/>
                <w:spacing w:val="-1"/>
                <w:sz w:val="21"/>
                <w:szCs w:val="21"/>
                <w:lang w:val="en-US" w:eastAsia="zh-CN"/>
              </w:rPr>
              <w:t>1</w:t>
            </w:r>
            <w:r>
              <w:rPr>
                <w:rFonts w:hint="eastAsia" w:ascii="宋体" w:hAnsi="宋体" w:eastAsia="宋体" w:cs="宋体"/>
                <w:spacing w:val="-22"/>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2</w:t>
            </w:r>
            <w:r>
              <w:rPr>
                <w:rFonts w:hint="eastAsia" w:ascii="宋体" w:hAnsi="宋体" w:eastAsia="宋体" w:cs="宋体"/>
                <w:spacing w:val="-26"/>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3</w:t>
            </w:r>
            <w:r>
              <w:rPr>
                <w:rFonts w:hint="eastAsia" w:ascii="宋体" w:hAnsi="宋体" w:eastAsia="宋体" w:cs="宋体"/>
                <w:spacing w:val="-26"/>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6、7、9</w:t>
            </w:r>
          </w:p>
          <w:p w14:paraId="1D77BA0F">
            <w:pPr>
              <w:pStyle w:val="45"/>
              <w:spacing w:before="62" w:line="228" w:lineRule="auto"/>
              <w:ind w:left="122"/>
              <w:rPr>
                <w:rFonts w:hint="eastAsia" w:ascii="宋体" w:hAnsi="宋体" w:eastAsia="宋体" w:cs="宋体"/>
                <w:sz w:val="21"/>
                <w:szCs w:val="21"/>
              </w:rPr>
            </w:pPr>
            <w:r>
              <w:rPr>
                <w:rFonts w:hint="eastAsia" w:ascii="宋体" w:hAnsi="宋体" w:eastAsia="宋体" w:cs="宋体"/>
                <w:spacing w:val="-1"/>
                <w:sz w:val="21"/>
                <w:szCs w:val="21"/>
              </w:rPr>
              <w:t>能力：11</w:t>
            </w:r>
            <w:r>
              <w:rPr>
                <w:rFonts w:hint="eastAsia" w:ascii="宋体" w:hAnsi="宋体" w:eastAsia="宋体" w:cs="宋体"/>
                <w:spacing w:val="-21"/>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3</w:t>
            </w:r>
            <w:r>
              <w:rPr>
                <w:rFonts w:hint="eastAsia" w:ascii="宋体" w:hAnsi="宋体" w:eastAsia="宋体" w:cs="宋体"/>
                <w:spacing w:val="-26"/>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4</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6、8、9</w:t>
            </w:r>
          </w:p>
          <w:p w14:paraId="659E1443">
            <w:pPr>
              <w:pStyle w:val="45"/>
              <w:spacing w:before="64" w:line="228" w:lineRule="auto"/>
              <w:ind w:left="117" w:lef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素质：</w:t>
            </w:r>
            <w:r>
              <w:rPr>
                <w:rFonts w:hint="eastAsia" w:ascii="宋体" w:hAnsi="宋体" w:eastAsia="宋体" w:cs="宋体"/>
                <w:sz w:val="21"/>
                <w:szCs w:val="21"/>
                <w:lang w:val="en-US" w:eastAsia="zh-CN"/>
              </w:rPr>
              <w:t>1</w:t>
            </w: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pacing w:val="-27"/>
                <w:sz w:val="21"/>
                <w:szCs w:val="21"/>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4、5</w:t>
            </w:r>
          </w:p>
        </w:tc>
        <w:tc>
          <w:tcPr>
            <w:tcW w:w="386" w:type="pct"/>
            <w:vAlign w:val="center"/>
          </w:tcPr>
          <w:p w14:paraId="66A0DDF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418" w:type="pct"/>
            <w:vAlign w:val="center"/>
          </w:tcPr>
          <w:p w14:paraId="5D9ADEA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4A084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2CFF88C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pacing w:val="6"/>
                <w:sz w:val="21"/>
                <w:szCs w:val="21"/>
              </w:rPr>
              <w:t>第一章石油及石油馏分的化学组成</w:t>
            </w:r>
          </w:p>
        </w:tc>
        <w:tc>
          <w:tcPr>
            <w:tcW w:w="668" w:type="pct"/>
            <w:shd w:val="clear" w:color="auto" w:fill="auto"/>
            <w:vAlign w:val="top"/>
          </w:tcPr>
          <w:p w14:paraId="36A55A22">
            <w:pPr>
              <w:pStyle w:val="45"/>
              <w:spacing w:before="65" w:line="228" w:lineRule="auto"/>
              <w:ind w:left="111" w:leftChars="0"/>
              <w:rPr>
                <w:rFonts w:hint="eastAsia" w:ascii="宋体" w:hAnsi="宋体" w:eastAsia="宋体" w:cs="宋体"/>
                <w:kern w:val="2"/>
                <w:sz w:val="21"/>
                <w:szCs w:val="21"/>
                <w:lang w:val="en-US" w:eastAsia="zh-CN" w:bidi="ar-SA"/>
              </w:rPr>
            </w:pPr>
            <w:r>
              <w:rPr>
                <w:rFonts w:hint="eastAsia" w:ascii="宋体" w:hAnsi="宋体" w:eastAsia="宋体" w:cs="宋体"/>
                <w:spacing w:val="4"/>
                <w:sz w:val="21"/>
                <w:szCs w:val="21"/>
              </w:rPr>
              <w:t>第三节石油的成因。</w:t>
            </w:r>
          </w:p>
        </w:tc>
        <w:tc>
          <w:tcPr>
            <w:tcW w:w="503" w:type="pct"/>
            <w:shd w:val="clear" w:color="auto" w:fill="auto"/>
            <w:vAlign w:val="top"/>
          </w:tcPr>
          <w:p w14:paraId="3B4843C3">
            <w:pPr>
              <w:pStyle w:val="45"/>
              <w:spacing w:before="88" w:line="291" w:lineRule="auto"/>
              <w:ind w:left="107" w:leftChars="0" w:right="121" w:rightChars="0"/>
              <w:rPr>
                <w:rFonts w:hint="eastAsia" w:ascii="宋体" w:hAnsi="宋体" w:eastAsia="宋体" w:cs="宋体"/>
                <w:kern w:val="2"/>
                <w:sz w:val="21"/>
                <w:szCs w:val="21"/>
                <w:lang w:val="en-US" w:eastAsia="zh-CN" w:bidi="ar-SA"/>
              </w:rPr>
            </w:pPr>
            <w:r>
              <w:rPr>
                <w:rFonts w:hint="eastAsia" w:ascii="宋体" w:hAnsi="宋体" w:eastAsia="宋体" w:cs="宋体"/>
                <w:spacing w:val="-3"/>
                <w:sz w:val="21"/>
                <w:szCs w:val="21"/>
              </w:rPr>
              <w:t>A1</w:t>
            </w:r>
            <w:r>
              <w:rPr>
                <w:rFonts w:hint="eastAsia" w:ascii="宋体" w:hAnsi="宋体" w:eastAsia="宋体" w:cs="宋体"/>
                <w:spacing w:val="-27"/>
                <w:sz w:val="21"/>
                <w:szCs w:val="21"/>
              </w:rPr>
              <w:t xml:space="preserve"> </w:t>
            </w:r>
            <w:r>
              <w:rPr>
                <w:rFonts w:hint="eastAsia" w:ascii="宋体" w:hAnsi="宋体" w:eastAsia="宋体" w:cs="宋体"/>
                <w:spacing w:val="-3"/>
                <w:sz w:val="21"/>
                <w:szCs w:val="21"/>
              </w:rPr>
              <w:t>、A2、</w:t>
            </w:r>
            <w:r>
              <w:rPr>
                <w:rFonts w:hint="eastAsia" w:ascii="宋体" w:hAnsi="宋体" w:eastAsia="宋体" w:cs="宋体"/>
                <w:sz w:val="21"/>
                <w:szCs w:val="21"/>
              </w:rPr>
              <w:t xml:space="preserve"> </w:t>
            </w:r>
          </w:p>
        </w:tc>
        <w:tc>
          <w:tcPr>
            <w:tcW w:w="511" w:type="pct"/>
            <w:shd w:val="clear" w:color="auto" w:fill="auto"/>
            <w:vAlign w:val="top"/>
          </w:tcPr>
          <w:p w14:paraId="6553C935">
            <w:pPr>
              <w:pStyle w:val="45"/>
              <w:spacing w:before="89" w:line="186" w:lineRule="auto"/>
              <w:ind w:left="110"/>
              <w:rPr>
                <w:rFonts w:hint="eastAsia" w:ascii="宋体" w:hAnsi="宋体" w:eastAsia="宋体" w:cs="宋体"/>
                <w:sz w:val="21"/>
                <w:szCs w:val="21"/>
              </w:rPr>
            </w:pPr>
            <w:r>
              <w:rPr>
                <w:rFonts w:hint="eastAsia" w:ascii="宋体" w:hAnsi="宋体" w:eastAsia="宋体" w:cs="宋体"/>
                <w:spacing w:val="3"/>
                <w:sz w:val="21"/>
                <w:szCs w:val="21"/>
              </w:rPr>
              <w:t>B1</w:t>
            </w:r>
            <w:r>
              <w:rPr>
                <w:rFonts w:hint="eastAsia" w:ascii="宋体" w:hAnsi="宋体" w:eastAsia="宋体" w:cs="宋体"/>
                <w:spacing w:val="-9"/>
                <w:sz w:val="21"/>
                <w:szCs w:val="21"/>
              </w:rPr>
              <w:t xml:space="preserve"> </w:t>
            </w:r>
            <w:r>
              <w:rPr>
                <w:rFonts w:hint="eastAsia" w:ascii="宋体" w:hAnsi="宋体" w:eastAsia="宋体" w:cs="宋体"/>
                <w:spacing w:val="3"/>
                <w:sz w:val="21"/>
                <w:szCs w:val="21"/>
              </w:rPr>
              <w:t>、B2、</w:t>
            </w:r>
          </w:p>
          <w:p w14:paraId="225E2B73">
            <w:pPr>
              <w:pStyle w:val="45"/>
              <w:spacing w:before="110" w:line="186" w:lineRule="auto"/>
              <w:ind w:left="110"/>
              <w:rPr>
                <w:rFonts w:hint="eastAsia" w:ascii="宋体" w:hAnsi="宋体" w:eastAsia="宋体" w:cs="宋体"/>
                <w:sz w:val="21"/>
                <w:szCs w:val="21"/>
              </w:rPr>
            </w:pPr>
            <w:r>
              <w:rPr>
                <w:rFonts w:hint="eastAsia" w:ascii="宋体" w:hAnsi="宋体" w:eastAsia="宋体" w:cs="宋体"/>
                <w:spacing w:val="3"/>
                <w:sz w:val="21"/>
                <w:szCs w:val="21"/>
              </w:rPr>
              <w:t>B3</w:t>
            </w:r>
            <w:r>
              <w:rPr>
                <w:rFonts w:hint="eastAsia" w:ascii="宋体" w:hAnsi="宋体" w:eastAsia="宋体" w:cs="宋体"/>
                <w:spacing w:val="-11"/>
                <w:sz w:val="21"/>
                <w:szCs w:val="21"/>
              </w:rPr>
              <w:t xml:space="preserve"> </w:t>
            </w:r>
            <w:r>
              <w:rPr>
                <w:rFonts w:hint="eastAsia" w:ascii="宋体" w:hAnsi="宋体" w:eastAsia="宋体" w:cs="宋体"/>
                <w:spacing w:val="3"/>
                <w:sz w:val="21"/>
                <w:szCs w:val="21"/>
              </w:rPr>
              <w:t>、B4、</w:t>
            </w:r>
          </w:p>
          <w:p w14:paraId="5E7B0FCA">
            <w:pPr>
              <w:spacing w:before="113" w:line="192" w:lineRule="auto"/>
              <w:ind w:left="110" w:leftChars="0"/>
              <w:rPr>
                <w:rFonts w:hint="eastAsia" w:ascii="宋体" w:hAnsi="宋体" w:eastAsia="宋体" w:cs="宋体"/>
                <w:kern w:val="2"/>
                <w:sz w:val="21"/>
                <w:szCs w:val="21"/>
                <w:lang w:val="en-US" w:eastAsia="zh-CN" w:bidi="ar-SA"/>
              </w:rPr>
            </w:pPr>
            <w:r>
              <w:rPr>
                <w:rFonts w:hint="eastAsia" w:ascii="宋体" w:hAnsi="宋体" w:eastAsia="宋体" w:cs="宋体"/>
                <w:spacing w:val="3"/>
                <w:sz w:val="21"/>
                <w:szCs w:val="21"/>
              </w:rPr>
              <w:t>B5</w:t>
            </w:r>
          </w:p>
        </w:tc>
        <w:tc>
          <w:tcPr>
            <w:tcW w:w="599" w:type="pct"/>
            <w:shd w:val="clear" w:color="auto" w:fill="auto"/>
            <w:vAlign w:val="top"/>
          </w:tcPr>
          <w:p w14:paraId="1D554282">
            <w:pPr>
              <w:pStyle w:val="45"/>
              <w:spacing w:before="89" w:line="281" w:lineRule="auto"/>
              <w:ind w:left="114" w:leftChars="0" w:right="45" w:rightChars="0"/>
              <w:jc w:val="both"/>
              <w:rPr>
                <w:rFonts w:hint="eastAsia" w:ascii="宋体" w:hAnsi="宋体" w:eastAsia="宋体" w:cs="宋体"/>
                <w:kern w:val="2"/>
                <w:sz w:val="21"/>
                <w:szCs w:val="21"/>
                <w:lang w:val="en-US" w:eastAsia="zh-CN" w:bidi="ar-SA"/>
              </w:rPr>
            </w:pPr>
            <w:r>
              <w:rPr>
                <w:rFonts w:hint="eastAsia" w:ascii="宋体" w:hAnsi="宋体" w:eastAsia="宋体" w:cs="宋体"/>
                <w:spacing w:val="-5"/>
                <w:sz w:val="21"/>
                <w:szCs w:val="21"/>
              </w:rPr>
              <w:t>C1</w:t>
            </w:r>
            <w:r>
              <w:rPr>
                <w:rFonts w:hint="eastAsia" w:ascii="宋体" w:hAnsi="宋体" w:eastAsia="宋体" w:cs="宋体"/>
                <w:spacing w:val="-21"/>
                <w:sz w:val="21"/>
                <w:szCs w:val="21"/>
              </w:rPr>
              <w:t xml:space="preserve"> </w:t>
            </w:r>
            <w:r>
              <w:rPr>
                <w:rFonts w:hint="eastAsia" w:ascii="宋体" w:hAnsi="宋体" w:eastAsia="宋体" w:cs="宋体"/>
                <w:spacing w:val="-5"/>
                <w:sz w:val="21"/>
                <w:szCs w:val="21"/>
              </w:rPr>
              <w:t>、C2、</w:t>
            </w:r>
            <w:r>
              <w:rPr>
                <w:rFonts w:hint="eastAsia" w:ascii="宋体" w:hAnsi="宋体" w:eastAsia="宋体" w:cs="宋体"/>
                <w:sz w:val="21"/>
                <w:szCs w:val="21"/>
              </w:rPr>
              <w:t xml:space="preserve"> </w:t>
            </w:r>
            <w:r>
              <w:rPr>
                <w:rFonts w:hint="eastAsia" w:ascii="宋体" w:hAnsi="宋体" w:eastAsia="宋体" w:cs="宋体"/>
                <w:spacing w:val="-5"/>
                <w:sz w:val="21"/>
                <w:szCs w:val="21"/>
              </w:rPr>
              <w:t>C3</w:t>
            </w:r>
            <w:r>
              <w:rPr>
                <w:rFonts w:hint="eastAsia" w:ascii="宋体" w:hAnsi="宋体" w:eastAsia="宋体" w:cs="宋体"/>
                <w:spacing w:val="-21"/>
                <w:sz w:val="21"/>
                <w:szCs w:val="21"/>
              </w:rPr>
              <w:t xml:space="preserve"> </w:t>
            </w:r>
            <w:r>
              <w:rPr>
                <w:rFonts w:hint="eastAsia" w:ascii="宋体" w:hAnsi="宋体" w:eastAsia="宋体" w:cs="宋体"/>
                <w:spacing w:val="-5"/>
                <w:sz w:val="21"/>
                <w:szCs w:val="21"/>
              </w:rPr>
              <w:t>、C4、</w:t>
            </w:r>
            <w:r>
              <w:rPr>
                <w:rFonts w:hint="eastAsia" w:ascii="宋体" w:hAnsi="宋体" w:eastAsia="宋体" w:cs="宋体"/>
                <w:sz w:val="21"/>
                <w:szCs w:val="21"/>
              </w:rPr>
              <w:t xml:space="preserve"> </w:t>
            </w:r>
            <w:r>
              <w:rPr>
                <w:rFonts w:hint="eastAsia" w:ascii="宋体" w:hAnsi="宋体" w:eastAsia="宋体" w:cs="宋体"/>
                <w:spacing w:val="1"/>
                <w:sz w:val="21"/>
                <w:szCs w:val="21"/>
              </w:rPr>
              <w:t>C5</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C6</w:t>
            </w:r>
          </w:p>
        </w:tc>
        <w:tc>
          <w:tcPr>
            <w:tcW w:w="640" w:type="pct"/>
            <w:vAlign w:val="center"/>
          </w:tcPr>
          <w:p w14:paraId="163B957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D1、D2、D3、D4、D5、D6、D7</w:t>
            </w:r>
          </w:p>
        </w:tc>
        <w:tc>
          <w:tcPr>
            <w:tcW w:w="788" w:type="pct"/>
            <w:shd w:val="clear" w:color="auto" w:fill="auto"/>
            <w:vAlign w:val="top"/>
          </w:tcPr>
          <w:p w14:paraId="79B1F3C6">
            <w:pPr>
              <w:pStyle w:val="45"/>
              <w:spacing w:before="50" w:line="230" w:lineRule="auto"/>
              <w:ind w:left="118"/>
              <w:rPr>
                <w:rFonts w:hint="eastAsia" w:ascii="宋体" w:hAnsi="宋体" w:eastAsia="宋体" w:cs="宋体"/>
                <w:sz w:val="21"/>
                <w:szCs w:val="21"/>
              </w:rPr>
            </w:pPr>
            <w:r>
              <w:rPr>
                <w:rFonts w:hint="eastAsia" w:ascii="宋体" w:hAnsi="宋体" w:eastAsia="宋体" w:cs="宋体"/>
                <w:spacing w:val="-1"/>
                <w:sz w:val="21"/>
                <w:szCs w:val="21"/>
              </w:rPr>
              <w:t>知识：</w:t>
            </w:r>
            <w:r>
              <w:rPr>
                <w:rFonts w:hint="eastAsia" w:ascii="宋体" w:hAnsi="宋体" w:eastAsia="宋体" w:cs="宋体"/>
                <w:spacing w:val="-1"/>
                <w:sz w:val="21"/>
                <w:szCs w:val="21"/>
                <w:lang w:val="en-US" w:eastAsia="zh-CN"/>
              </w:rPr>
              <w:t>1</w:t>
            </w:r>
            <w:r>
              <w:rPr>
                <w:rFonts w:hint="eastAsia" w:ascii="宋体" w:hAnsi="宋体" w:eastAsia="宋体" w:cs="宋体"/>
                <w:spacing w:val="-22"/>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2</w:t>
            </w:r>
            <w:r>
              <w:rPr>
                <w:rFonts w:hint="eastAsia" w:ascii="宋体" w:hAnsi="宋体" w:eastAsia="宋体" w:cs="宋体"/>
                <w:spacing w:val="-26"/>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3</w:t>
            </w:r>
            <w:r>
              <w:rPr>
                <w:rFonts w:hint="eastAsia" w:ascii="宋体" w:hAnsi="宋体" w:eastAsia="宋体" w:cs="宋体"/>
                <w:spacing w:val="-26"/>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9</w:t>
            </w:r>
          </w:p>
          <w:p w14:paraId="01336E6D">
            <w:pPr>
              <w:pStyle w:val="45"/>
              <w:spacing w:before="62" w:line="228" w:lineRule="auto"/>
              <w:ind w:left="122"/>
              <w:rPr>
                <w:rFonts w:hint="eastAsia" w:ascii="宋体" w:hAnsi="宋体" w:eastAsia="宋体" w:cs="宋体"/>
                <w:sz w:val="21"/>
                <w:szCs w:val="21"/>
                <w:lang w:val="en-US"/>
              </w:rPr>
            </w:pPr>
            <w:r>
              <w:rPr>
                <w:rFonts w:hint="eastAsia" w:ascii="宋体" w:hAnsi="宋体" w:eastAsia="宋体" w:cs="宋体"/>
                <w:spacing w:val="-1"/>
                <w:sz w:val="21"/>
                <w:szCs w:val="21"/>
              </w:rPr>
              <w:t>能力：1</w:t>
            </w:r>
            <w:r>
              <w:rPr>
                <w:rFonts w:hint="eastAsia" w:ascii="宋体" w:hAnsi="宋体" w:eastAsia="宋体" w:cs="宋体"/>
                <w:spacing w:val="-21"/>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3</w:t>
            </w:r>
            <w:r>
              <w:rPr>
                <w:rFonts w:hint="eastAsia" w:ascii="宋体" w:hAnsi="宋体" w:eastAsia="宋体" w:cs="宋体"/>
                <w:spacing w:val="-26"/>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4</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6、8、9</w:t>
            </w:r>
          </w:p>
          <w:p w14:paraId="62BEFD49">
            <w:pPr>
              <w:pStyle w:val="45"/>
              <w:spacing w:before="65" w:line="228"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素质：</w:t>
            </w:r>
            <w:r>
              <w:rPr>
                <w:rFonts w:hint="eastAsia" w:ascii="宋体" w:hAnsi="宋体" w:eastAsia="宋体" w:cs="宋体"/>
                <w:sz w:val="21"/>
                <w:szCs w:val="21"/>
                <w:lang w:val="en-US" w:eastAsia="zh-CN"/>
              </w:rPr>
              <w:t>1</w:t>
            </w: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pacing w:val="-27"/>
                <w:sz w:val="21"/>
                <w:szCs w:val="21"/>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4、5</w:t>
            </w:r>
          </w:p>
        </w:tc>
        <w:tc>
          <w:tcPr>
            <w:tcW w:w="386" w:type="pct"/>
            <w:vAlign w:val="center"/>
          </w:tcPr>
          <w:p w14:paraId="7CC85CD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418" w:type="pct"/>
            <w:vAlign w:val="center"/>
          </w:tcPr>
          <w:p w14:paraId="12FA336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3B41F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5C05BEB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pacing w:val="4"/>
                <w:sz w:val="21"/>
                <w:szCs w:val="21"/>
              </w:rPr>
              <w:t>第二章石油及其产品的物理化学性质。</w:t>
            </w:r>
          </w:p>
        </w:tc>
        <w:tc>
          <w:tcPr>
            <w:tcW w:w="668" w:type="pct"/>
            <w:shd w:val="clear" w:color="auto" w:fill="auto"/>
            <w:vAlign w:val="top"/>
          </w:tcPr>
          <w:p w14:paraId="672B03E8">
            <w:pPr>
              <w:pStyle w:val="45"/>
              <w:spacing w:before="65" w:line="228" w:lineRule="auto"/>
              <w:ind w:left="111" w:leftChars="0"/>
              <w:rPr>
                <w:rFonts w:hint="eastAsia" w:ascii="宋体" w:hAnsi="宋体" w:eastAsia="宋体" w:cs="宋体"/>
                <w:kern w:val="2"/>
                <w:sz w:val="21"/>
                <w:szCs w:val="21"/>
                <w:lang w:val="en-US" w:eastAsia="zh-CN" w:bidi="ar-SA"/>
              </w:rPr>
            </w:pPr>
            <w:r>
              <w:rPr>
                <w:rFonts w:hint="eastAsia" w:ascii="宋体" w:hAnsi="宋体" w:eastAsia="宋体" w:cs="宋体"/>
                <w:spacing w:val="4"/>
                <w:sz w:val="21"/>
                <w:szCs w:val="21"/>
              </w:rPr>
              <w:t>第一节基本理化性质。第二节蒸发性质。第三节热性质、流动性、低温性能。</w:t>
            </w:r>
          </w:p>
        </w:tc>
        <w:tc>
          <w:tcPr>
            <w:tcW w:w="503" w:type="pct"/>
            <w:shd w:val="clear" w:color="auto" w:fill="auto"/>
            <w:vAlign w:val="top"/>
          </w:tcPr>
          <w:p w14:paraId="0D51B546">
            <w:pPr>
              <w:pStyle w:val="45"/>
              <w:spacing w:before="88" w:line="291" w:lineRule="auto"/>
              <w:ind w:left="107" w:leftChars="0" w:right="121" w:rightChars="0"/>
              <w:rPr>
                <w:rFonts w:hint="eastAsia" w:ascii="宋体" w:hAnsi="宋体" w:eastAsia="宋体" w:cs="宋体"/>
                <w:kern w:val="2"/>
                <w:sz w:val="21"/>
                <w:szCs w:val="21"/>
                <w:lang w:val="en-US" w:eastAsia="zh-CN" w:bidi="ar-SA"/>
              </w:rPr>
            </w:pPr>
            <w:r>
              <w:rPr>
                <w:rFonts w:hint="eastAsia" w:ascii="宋体" w:hAnsi="宋体" w:eastAsia="宋体" w:cs="宋体"/>
                <w:spacing w:val="-3"/>
                <w:sz w:val="21"/>
                <w:szCs w:val="21"/>
              </w:rPr>
              <w:t>A1</w:t>
            </w:r>
            <w:r>
              <w:rPr>
                <w:rFonts w:hint="eastAsia" w:ascii="宋体" w:hAnsi="宋体" w:eastAsia="宋体" w:cs="宋体"/>
                <w:spacing w:val="-27"/>
                <w:sz w:val="21"/>
                <w:szCs w:val="21"/>
              </w:rPr>
              <w:t xml:space="preserve"> </w:t>
            </w:r>
            <w:r>
              <w:rPr>
                <w:rFonts w:hint="eastAsia" w:ascii="宋体" w:hAnsi="宋体" w:eastAsia="宋体" w:cs="宋体"/>
                <w:spacing w:val="-3"/>
                <w:sz w:val="21"/>
                <w:szCs w:val="21"/>
              </w:rPr>
              <w:t>、A2、</w:t>
            </w:r>
            <w:r>
              <w:rPr>
                <w:rFonts w:hint="eastAsia" w:ascii="宋体" w:hAnsi="宋体" w:eastAsia="宋体" w:cs="宋体"/>
                <w:sz w:val="21"/>
                <w:szCs w:val="21"/>
              </w:rPr>
              <w:t xml:space="preserve"> </w:t>
            </w:r>
          </w:p>
        </w:tc>
        <w:tc>
          <w:tcPr>
            <w:tcW w:w="511" w:type="pct"/>
            <w:shd w:val="clear" w:color="auto" w:fill="auto"/>
            <w:vAlign w:val="top"/>
          </w:tcPr>
          <w:p w14:paraId="4DB6686C">
            <w:pPr>
              <w:pStyle w:val="45"/>
              <w:spacing w:before="89" w:line="186" w:lineRule="auto"/>
              <w:ind w:left="110"/>
              <w:rPr>
                <w:rFonts w:hint="eastAsia" w:ascii="宋体" w:hAnsi="宋体" w:eastAsia="宋体" w:cs="宋体"/>
                <w:sz w:val="21"/>
                <w:szCs w:val="21"/>
              </w:rPr>
            </w:pPr>
            <w:r>
              <w:rPr>
                <w:rFonts w:hint="eastAsia" w:ascii="宋体" w:hAnsi="宋体" w:eastAsia="宋体" w:cs="宋体"/>
                <w:spacing w:val="3"/>
                <w:sz w:val="21"/>
                <w:szCs w:val="21"/>
              </w:rPr>
              <w:t>B1</w:t>
            </w:r>
            <w:r>
              <w:rPr>
                <w:rFonts w:hint="eastAsia" w:ascii="宋体" w:hAnsi="宋体" w:eastAsia="宋体" w:cs="宋体"/>
                <w:spacing w:val="-9"/>
                <w:sz w:val="21"/>
                <w:szCs w:val="21"/>
              </w:rPr>
              <w:t xml:space="preserve"> </w:t>
            </w:r>
            <w:r>
              <w:rPr>
                <w:rFonts w:hint="eastAsia" w:ascii="宋体" w:hAnsi="宋体" w:eastAsia="宋体" w:cs="宋体"/>
                <w:spacing w:val="3"/>
                <w:sz w:val="21"/>
                <w:szCs w:val="21"/>
              </w:rPr>
              <w:t>、B2、</w:t>
            </w:r>
          </w:p>
          <w:p w14:paraId="3170B986">
            <w:pPr>
              <w:pStyle w:val="45"/>
              <w:spacing w:before="110" w:line="186" w:lineRule="auto"/>
              <w:ind w:left="110"/>
              <w:rPr>
                <w:rFonts w:hint="eastAsia" w:ascii="宋体" w:hAnsi="宋体" w:eastAsia="宋体" w:cs="宋体"/>
                <w:sz w:val="21"/>
                <w:szCs w:val="21"/>
              </w:rPr>
            </w:pPr>
            <w:r>
              <w:rPr>
                <w:rFonts w:hint="eastAsia" w:ascii="宋体" w:hAnsi="宋体" w:eastAsia="宋体" w:cs="宋体"/>
                <w:spacing w:val="3"/>
                <w:sz w:val="21"/>
                <w:szCs w:val="21"/>
              </w:rPr>
              <w:t>B3</w:t>
            </w:r>
            <w:r>
              <w:rPr>
                <w:rFonts w:hint="eastAsia" w:ascii="宋体" w:hAnsi="宋体" w:eastAsia="宋体" w:cs="宋体"/>
                <w:spacing w:val="-11"/>
                <w:sz w:val="21"/>
                <w:szCs w:val="21"/>
              </w:rPr>
              <w:t xml:space="preserve"> </w:t>
            </w:r>
            <w:r>
              <w:rPr>
                <w:rFonts w:hint="eastAsia" w:ascii="宋体" w:hAnsi="宋体" w:eastAsia="宋体" w:cs="宋体"/>
                <w:spacing w:val="3"/>
                <w:sz w:val="21"/>
                <w:szCs w:val="21"/>
              </w:rPr>
              <w:t>、B4、</w:t>
            </w:r>
          </w:p>
          <w:p w14:paraId="010762FC">
            <w:pPr>
              <w:spacing w:before="113" w:line="192" w:lineRule="auto"/>
              <w:ind w:left="110" w:leftChars="0"/>
              <w:rPr>
                <w:rFonts w:hint="eastAsia" w:ascii="宋体" w:hAnsi="宋体" w:eastAsia="宋体" w:cs="宋体"/>
                <w:kern w:val="2"/>
                <w:sz w:val="21"/>
                <w:szCs w:val="21"/>
                <w:lang w:val="en-US" w:eastAsia="zh-CN" w:bidi="ar-SA"/>
              </w:rPr>
            </w:pPr>
            <w:r>
              <w:rPr>
                <w:rFonts w:hint="eastAsia" w:ascii="宋体" w:hAnsi="宋体" w:eastAsia="宋体" w:cs="宋体"/>
                <w:spacing w:val="3"/>
                <w:sz w:val="21"/>
                <w:szCs w:val="21"/>
              </w:rPr>
              <w:t>B5</w:t>
            </w:r>
          </w:p>
        </w:tc>
        <w:tc>
          <w:tcPr>
            <w:tcW w:w="599" w:type="pct"/>
            <w:shd w:val="clear" w:color="auto" w:fill="auto"/>
            <w:vAlign w:val="top"/>
          </w:tcPr>
          <w:p w14:paraId="63481F10">
            <w:pPr>
              <w:pStyle w:val="45"/>
              <w:spacing w:before="89" w:line="281" w:lineRule="auto"/>
              <w:ind w:left="114" w:leftChars="0" w:right="45" w:rightChars="0"/>
              <w:jc w:val="both"/>
              <w:rPr>
                <w:rFonts w:hint="eastAsia" w:ascii="宋体" w:hAnsi="宋体" w:eastAsia="宋体" w:cs="宋体"/>
                <w:kern w:val="2"/>
                <w:sz w:val="21"/>
                <w:szCs w:val="21"/>
                <w:lang w:val="en-US" w:eastAsia="zh-CN" w:bidi="ar-SA"/>
              </w:rPr>
            </w:pPr>
            <w:r>
              <w:rPr>
                <w:rFonts w:hint="eastAsia" w:ascii="宋体" w:hAnsi="宋体" w:eastAsia="宋体" w:cs="宋体"/>
                <w:spacing w:val="-5"/>
                <w:sz w:val="21"/>
                <w:szCs w:val="21"/>
              </w:rPr>
              <w:t>C1</w:t>
            </w:r>
            <w:r>
              <w:rPr>
                <w:rFonts w:hint="eastAsia" w:ascii="宋体" w:hAnsi="宋体" w:eastAsia="宋体" w:cs="宋体"/>
                <w:spacing w:val="-21"/>
                <w:sz w:val="21"/>
                <w:szCs w:val="21"/>
              </w:rPr>
              <w:t xml:space="preserve"> </w:t>
            </w:r>
            <w:r>
              <w:rPr>
                <w:rFonts w:hint="eastAsia" w:ascii="宋体" w:hAnsi="宋体" w:eastAsia="宋体" w:cs="宋体"/>
                <w:spacing w:val="-5"/>
                <w:sz w:val="21"/>
                <w:szCs w:val="21"/>
              </w:rPr>
              <w:t>、C2、</w:t>
            </w:r>
            <w:r>
              <w:rPr>
                <w:rFonts w:hint="eastAsia" w:ascii="宋体" w:hAnsi="宋体" w:eastAsia="宋体" w:cs="宋体"/>
                <w:sz w:val="21"/>
                <w:szCs w:val="21"/>
              </w:rPr>
              <w:t xml:space="preserve"> </w:t>
            </w:r>
            <w:r>
              <w:rPr>
                <w:rFonts w:hint="eastAsia" w:ascii="宋体" w:hAnsi="宋体" w:eastAsia="宋体" w:cs="宋体"/>
                <w:spacing w:val="-5"/>
                <w:sz w:val="21"/>
                <w:szCs w:val="21"/>
              </w:rPr>
              <w:t>C3</w:t>
            </w:r>
            <w:r>
              <w:rPr>
                <w:rFonts w:hint="eastAsia" w:ascii="宋体" w:hAnsi="宋体" w:eastAsia="宋体" w:cs="宋体"/>
                <w:spacing w:val="-21"/>
                <w:sz w:val="21"/>
                <w:szCs w:val="21"/>
              </w:rPr>
              <w:t xml:space="preserve"> </w:t>
            </w:r>
            <w:r>
              <w:rPr>
                <w:rFonts w:hint="eastAsia" w:ascii="宋体" w:hAnsi="宋体" w:eastAsia="宋体" w:cs="宋体"/>
                <w:spacing w:val="-5"/>
                <w:sz w:val="21"/>
                <w:szCs w:val="21"/>
              </w:rPr>
              <w:t>、C4、</w:t>
            </w:r>
            <w:r>
              <w:rPr>
                <w:rFonts w:hint="eastAsia" w:ascii="宋体" w:hAnsi="宋体" w:eastAsia="宋体" w:cs="宋体"/>
                <w:sz w:val="21"/>
                <w:szCs w:val="21"/>
              </w:rPr>
              <w:t xml:space="preserve"> </w:t>
            </w:r>
            <w:r>
              <w:rPr>
                <w:rFonts w:hint="eastAsia" w:ascii="宋体" w:hAnsi="宋体" w:eastAsia="宋体" w:cs="宋体"/>
                <w:spacing w:val="1"/>
                <w:sz w:val="21"/>
                <w:szCs w:val="21"/>
              </w:rPr>
              <w:t>C5</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C6</w:t>
            </w:r>
          </w:p>
        </w:tc>
        <w:tc>
          <w:tcPr>
            <w:tcW w:w="640" w:type="pct"/>
            <w:vAlign w:val="center"/>
          </w:tcPr>
          <w:p w14:paraId="7B600D7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D1、D2、D3、D4、D5、D6、D7</w:t>
            </w:r>
          </w:p>
        </w:tc>
        <w:tc>
          <w:tcPr>
            <w:tcW w:w="788" w:type="pct"/>
            <w:shd w:val="clear" w:color="auto" w:fill="auto"/>
            <w:vAlign w:val="top"/>
          </w:tcPr>
          <w:p w14:paraId="3075D5CF">
            <w:pPr>
              <w:pStyle w:val="45"/>
              <w:spacing w:before="50" w:line="230" w:lineRule="auto"/>
              <w:ind w:left="118"/>
              <w:rPr>
                <w:rFonts w:hint="eastAsia" w:ascii="宋体" w:hAnsi="宋体" w:eastAsia="宋体" w:cs="宋体"/>
                <w:sz w:val="21"/>
                <w:szCs w:val="21"/>
              </w:rPr>
            </w:pPr>
            <w:r>
              <w:rPr>
                <w:rFonts w:hint="eastAsia" w:ascii="宋体" w:hAnsi="宋体" w:eastAsia="宋体" w:cs="宋体"/>
                <w:spacing w:val="-1"/>
                <w:sz w:val="21"/>
                <w:szCs w:val="21"/>
              </w:rPr>
              <w:t>知识：</w:t>
            </w:r>
            <w:r>
              <w:rPr>
                <w:rFonts w:hint="eastAsia" w:ascii="宋体" w:hAnsi="宋体" w:eastAsia="宋体" w:cs="宋体"/>
                <w:spacing w:val="-1"/>
                <w:sz w:val="21"/>
                <w:szCs w:val="21"/>
                <w:lang w:val="en-US" w:eastAsia="zh-CN"/>
              </w:rPr>
              <w:t>1</w:t>
            </w:r>
            <w:r>
              <w:rPr>
                <w:rFonts w:hint="eastAsia" w:ascii="宋体" w:hAnsi="宋体" w:eastAsia="宋体" w:cs="宋体"/>
                <w:spacing w:val="-22"/>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2</w:t>
            </w:r>
            <w:r>
              <w:rPr>
                <w:rFonts w:hint="eastAsia" w:ascii="宋体" w:hAnsi="宋体" w:eastAsia="宋体" w:cs="宋体"/>
                <w:spacing w:val="-26"/>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3</w:t>
            </w:r>
            <w:r>
              <w:rPr>
                <w:rFonts w:hint="eastAsia" w:ascii="宋体" w:hAnsi="宋体" w:eastAsia="宋体" w:cs="宋体"/>
                <w:spacing w:val="-26"/>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6、7、9</w:t>
            </w:r>
          </w:p>
          <w:p w14:paraId="454513CF">
            <w:pPr>
              <w:pStyle w:val="45"/>
              <w:spacing w:before="62" w:line="228" w:lineRule="auto"/>
              <w:ind w:left="122"/>
              <w:rPr>
                <w:rFonts w:hint="eastAsia" w:ascii="宋体" w:hAnsi="宋体" w:eastAsia="宋体" w:cs="宋体"/>
                <w:sz w:val="21"/>
                <w:szCs w:val="21"/>
              </w:rPr>
            </w:pPr>
            <w:r>
              <w:rPr>
                <w:rFonts w:hint="eastAsia" w:ascii="宋体" w:hAnsi="宋体" w:eastAsia="宋体" w:cs="宋体"/>
                <w:spacing w:val="-1"/>
                <w:sz w:val="21"/>
                <w:szCs w:val="21"/>
              </w:rPr>
              <w:t>能力：1</w:t>
            </w:r>
            <w:r>
              <w:rPr>
                <w:rFonts w:hint="eastAsia" w:ascii="宋体" w:hAnsi="宋体" w:eastAsia="宋体" w:cs="宋体"/>
                <w:spacing w:val="-21"/>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3</w:t>
            </w:r>
            <w:r>
              <w:rPr>
                <w:rFonts w:hint="eastAsia" w:ascii="宋体" w:hAnsi="宋体" w:eastAsia="宋体" w:cs="宋体"/>
                <w:spacing w:val="-26"/>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4</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6、8、9</w:t>
            </w:r>
          </w:p>
          <w:p w14:paraId="6E8CFFC6">
            <w:pPr>
              <w:pStyle w:val="45"/>
              <w:spacing w:before="65" w:line="228" w:lineRule="auto"/>
              <w:ind w:left="117" w:lef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素质：</w:t>
            </w:r>
            <w:r>
              <w:rPr>
                <w:rFonts w:hint="eastAsia" w:ascii="宋体" w:hAnsi="宋体" w:eastAsia="宋体" w:cs="宋体"/>
                <w:sz w:val="21"/>
                <w:szCs w:val="21"/>
                <w:lang w:val="en-US" w:eastAsia="zh-CN"/>
              </w:rPr>
              <w:t>1</w:t>
            </w: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pacing w:val="-27"/>
                <w:sz w:val="21"/>
                <w:szCs w:val="21"/>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4、5</w:t>
            </w:r>
          </w:p>
        </w:tc>
        <w:tc>
          <w:tcPr>
            <w:tcW w:w="386" w:type="pct"/>
            <w:vAlign w:val="center"/>
          </w:tcPr>
          <w:p w14:paraId="33864D3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418" w:type="pct"/>
            <w:vAlign w:val="center"/>
          </w:tcPr>
          <w:p w14:paraId="3C8770D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0F732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0BD021C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pacing w:val="5"/>
                <w:sz w:val="21"/>
                <w:szCs w:val="21"/>
              </w:rPr>
              <w:t>第三章发动机燃料。</w:t>
            </w:r>
          </w:p>
        </w:tc>
        <w:tc>
          <w:tcPr>
            <w:tcW w:w="668" w:type="pct"/>
            <w:shd w:val="clear" w:color="auto" w:fill="auto"/>
            <w:vAlign w:val="top"/>
          </w:tcPr>
          <w:p w14:paraId="6F4B22B2">
            <w:pPr>
              <w:pStyle w:val="45"/>
              <w:spacing w:before="65" w:line="228" w:lineRule="auto"/>
              <w:ind w:left="111" w:leftChars="0"/>
              <w:rPr>
                <w:rFonts w:hint="eastAsia" w:ascii="宋体" w:hAnsi="宋体" w:eastAsia="宋体" w:cs="宋体"/>
                <w:kern w:val="2"/>
                <w:sz w:val="21"/>
                <w:szCs w:val="21"/>
                <w:lang w:val="en-US" w:eastAsia="zh-CN" w:bidi="ar-SA"/>
              </w:rPr>
            </w:pPr>
            <w:r>
              <w:rPr>
                <w:rFonts w:hint="eastAsia" w:ascii="宋体" w:hAnsi="宋体" w:eastAsia="宋体" w:cs="宋体"/>
                <w:spacing w:val="5"/>
                <w:sz w:val="21"/>
                <w:szCs w:val="21"/>
              </w:rPr>
              <w:t>第一节汽油。第二节柴油第三节喷气燃料。</w:t>
            </w:r>
          </w:p>
        </w:tc>
        <w:tc>
          <w:tcPr>
            <w:tcW w:w="503" w:type="pct"/>
            <w:shd w:val="clear" w:color="auto" w:fill="auto"/>
            <w:vAlign w:val="top"/>
          </w:tcPr>
          <w:p w14:paraId="6F18BD5B">
            <w:pPr>
              <w:pStyle w:val="45"/>
              <w:spacing w:before="89" w:line="291" w:lineRule="auto"/>
              <w:ind w:left="107" w:leftChars="0" w:right="121" w:rightChars="0"/>
              <w:rPr>
                <w:rFonts w:hint="eastAsia" w:ascii="宋体" w:hAnsi="宋体" w:eastAsia="宋体" w:cs="宋体"/>
                <w:kern w:val="2"/>
                <w:sz w:val="21"/>
                <w:szCs w:val="21"/>
                <w:lang w:val="en-US" w:eastAsia="zh-CN" w:bidi="ar-SA"/>
              </w:rPr>
            </w:pPr>
            <w:r>
              <w:rPr>
                <w:rFonts w:hint="eastAsia" w:ascii="宋体" w:hAnsi="宋体" w:eastAsia="宋体" w:cs="宋体"/>
                <w:spacing w:val="1"/>
                <w:sz w:val="21"/>
                <w:szCs w:val="21"/>
              </w:rPr>
              <w:t>A3</w:t>
            </w:r>
            <w:r>
              <w:rPr>
                <w:rFonts w:hint="eastAsia" w:ascii="宋体" w:hAnsi="宋体" w:eastAsia="宋体" w:cs="宋体"/>
                <w:spacing w:val="-26"/>
                <w:sz w:val="21"/>
                <w:szCs w:val="21"/>
              </w:rPr>
              <w:t xml:space="preserve"> </w:t>
            </w:r>
          </w:p>
        </w:tc>
        <w:tc>
          <w:tcPr>
            <w:tcW w:w="511" w:type="pct"/>
            <w:shd w:val="clear" w:color="auto" w:fill="auto"/>
            <w:vAlign w:val="top"/>
          </w:tcPr>
          <w:p w14:paraId="2F21D418">
            <w:pPr>
              <w:pStyle w:val="45"/>
              <w:spacing w:before="90" w:line="186" w:lineRule="auto"/>
              <w:ind w:left="110"/>
              <w:rPr>
                <w:rFonts w:hint="eastAsia" w:ascii="宋体" w:hAnsi="宋体" w:eastAsia="宋体" w:cs="宋体"/>
                <w:sz w:val="21"/>
                <w:szCs w:val="21"/>
              </w:rPr>
            </w:pPr>
            <w:r>
              <w:rPr>
                <w:rFonts w:hint="eastAsia" w:ascii="宋体" w:hAnsi="宋体" w:eastAsia="宋体" w:cs="宋体"/>
                <w:spacing w:val="3"/>
                <w:sz w:val="21"/>
                <w:szCs w:val="21"/>
              </w:rPr>
              <w:t>B2、</w:t>
            </w:r>
          </w:p>
          <w:p w14:paraId="578121A5">
            <w:pPr>
              <w:pStyle w:val="45"/>
              <w:spacing w:before="110" w:line="186" w:lineRule="auto"/>
              <w:ind w:left="110"/>
              <w:rPr>
                <w:rFonts w:hint="eastAsia" w:ascii="宋体" w:hAnsi="宋体" w:eastAsia="宋体" w:cs="宋体"/>
                <w:sz w:val="21"/>
                <w:szCs w:val="21"/>
              </w:rPr>
            </w:pPr>
            <w:r>
              <w:rPr>
                <w:rFonts w:hint="eastAsia" w:ascii="宋体" w:hAnsi="宋体" w:eastAsia="宋体" w:cs="宋体"/>
                <w:spacing w:val="3"/>
                <w:sz w:val="21"/>
                <w:szCs w:val="21"/>
              </w:rPr>
              <w:t>B3</w:t>
            </w:r>
            <w:r>
              <w:rPr>
                <w:rFonts w:hint="eastAsia" w:ascii="宋体" w:hAnsi="宋体" w:eastAsia="宋体" w:cs="宋体"/>
                <w:spacing w:val="-11"/>
                <w:sz w:val="21"/>
                <w:szCs w:val="21"/>
              </w:rPr>
              <w:t xml:space="preserve"> </w:t>
            </w:r>
            <w:r>
              <w:rPr>
                <w:rFonts w:hint="eastAsia" w:ascii="宋体" w:hAnsi="宋体" w:eastAsia="宋体" w:cs="宋体"/>
                <w:spacing w:val="3"/>
                <w:sz w:val="21"/>
                <w:szCs w:val="21"/>
              </w:rPr>
              <w:t>、B4、</w:t>
            </w:r>
          </w:p>
          <w:p w14:paraId="36A5988B">
            <w:pPr>
              <w:spacing w:before="113" w:line="192" w:lineRule="auto"/>
              <w:ind w:left="110" w:leftChars="0"/>
              <w:rPr>
                <w:rFonts w:hint="eastAsia" w:ascii="宋体" w:hAnsi="宋体" w:eastAsia="宋体" w:cs="宋体"/>
                <w:kern w:val="2"/>
                <w:sz w:val="21"/>
                <w:szCs w:val="21"/>
                <w:lang w:val="en-US" w:eastAsia="zh-CN" w:bidi="ar-SA"/>
              </w:rPr>
            </w:pPr>
            <w:r>
              <w:rPr>
                <w:rFonts w:hint="eastAsia" w:ascii="宋体" w:hAnsi="宋体" w:eastAsia="宋体" w:cs="宋体"/>
                <w:spacing w:val="3"/>
                <w:sz w:val="21"/>
                <w:szCs w:val="21"/>
              </w:rPr>
              <w:t>B5</w:t>
            </w:r>
          </w:p>
        </w:tc>
        <w:tc>
          <w:tcPr>
            <w:tcW w:w="599" w:type="pct"/>
            <w:shd w:val="clear" w:color="auto" w:fill="auto"/>
            <w:vAlign w:val="top"/>
          </w:tcPr>
          <w:p w14:paraId="567FE9E7">
            <w:pPr>
              <w:pStyle w:val="45"/>
              <w:spacing w:before="89" w:line="286" w:lineRule="auto"/>
              <w:ind w:left="114" w:leftChars="0" w:right="45" w:rightChars="0"/>
              <w:jc w:val="both"/>
              <w:rPr>
                <w:rFonts w:hint="eastAsia" w:ascii="宋体" w:hAnsi="宋体" w:eastAsia="宋体" w:cs="宋体"/>
                <w:kern w:val="2"/>
                <w:sz w:val="21"/>
                <w:szCs w:val="21"/>
                <w:lang w:val="en-US" w:eastAsia="zh-CN" w:bidi="ar-SA"/>
              </w:rPr>
            </w:pPr>
            <w:r>
              <w:rPr>
                <w:rFonts w:hint="eastAsia" w:ascii="宋体" w:hAnsi="宋体" w:eastAsia="宋体" w:cs="宋体"/>
                <w:spacing w:val="-5"/>
                <w:sz w:val="21"/>
                <w:szCs w:val="21"/>
              </w:rPr>
              <w:t>C1</w:t>
            </w:r>
            <w:r>
              <w:rPr>
                <w:rFonts w:hint="eastAsia" w:ascii="宋体" w:hAnsi="宋体" w:eastAsia="宋体" w:cs="宋体"/>
                <w:spacing w:val="-21"/>
                <w:sz w:val="21"/>
                <w:szCs w:val="21"/>
              </w:rPr>
              <w:t xml:space="preserve"> </w:t>
            </w:r>
            <w:r>
              <w:rPr>
                <w:rFonts w:hint="eastAsia" w:ascii="宋体" w:hAnsi="宋体" w:eastAsia="宋体" w:cs="宋体"/>
                <w:spacing w:val="-5"/>
                <w:sz w:val="21"/>
                <w:szCs w:val="21"/>
              </w:rPr>
              <w:t>、C2、</w:t>
            </w:r>
            <w:r>
              <w:rPr>
                <w:rFonts w:hint="eastAsia" w:ascii="宋体" w:hAnsi="宋体" w:eastAsia="宋体" w:cs="宋体"/>
                <w:sz w:val="21"/>
                <w:szCs w:val="21"/>
              </w:rPr>
              <w:t xml:space="preserve"> </w:t>
            </w:r>
            <w:r>
              <w:rPr>
                <w:rFonts w:hint="eastAsia" w:ascii="宋体" w:hAnsi="宋体" w:eastAsia="宋体" w:cs="宋体"/>
                <w:spacing w:val="-5"/>
                <w:sz w:val="21"/>
                <w:szCs w:val="21"/>
              </w:rPr>
              <w:t>C3</w:t>
            </w:r>
            <w:r>
              <w:rPr>
                <w:rFonts w:hint="eastAsia" w:ascii="宋体" w:hAnsi="宋体" w:eastAsia="宋体" w:cs="宋体"/>
                <w:spacing w:val="-21"/>
                <w:sz w:val="21"/>
                <w:szCs w:val="21"/>
              </w:rPr>
              <w:t xml:space="preserve"> </w:t>
            </w:r>
            <w:r>
              <w:rPr>
                <w:rFonts w:hint="eastAsia" w:ascii="宋体" w:hAnsi="宋体" w:eastAsia="宋体" w:cs="宋体"/>
                <w:spacing w:val="-5"/>
                <w:sz w:val="21"/>
                <w:szCs w:val="21"/>
              </w:rPr>
              <w:t>、C4、</w:t>
            </w:r>
            <w:r>
              <w:rPr>
                <w:rFonts w:hint="eastAsia" w:ascii="宋体" w:hAnsi="宋体" w:eastAsia="宋体" w:cs="宋体"/>
                <w:sz w:val="21"/>
                <w:szCs w:val="21"/>
              </w:rPr>
              <w:t xml:space="preserve"> </w:t>
            </w:r>
            <w:r>
              <w:rPr>
                <w:rFonts w:hint="eastAsia" w:ascii="宋体" w:hAnsi="宋体" w:eastAsia="宋体" w:cs="宋体"/>
                <w:spacing w:val="1"/>
                <w:sz w:val="21"/>
                <w:szCs w:val="21"/>
              </w:rPr>
              <w:t>C5</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C6</w:t>
            </w:r>
          </w:p>
        </w:tc>
        <w:tc>
          <w:tcPr>
            <w:tcW w:w="640" w:type="pct"/>
            <w:vAlign w:val="center"/>
          </w:tcPr>
          <w:p w14:paraId="0E270F7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D1、D2、D3、D4、D5、D6、D7</w:t>
            </w:r>
          </w:p>
        </w:tc>
        <w:tc>
          <w:tcPr>
            <w:tcW w:w="788" w:type="pct"/>
            <w:shd w:val="clear" w:color="auto" w:fill="auto"/>
            <w:vAlign w:val="top"/>
          </w:tcPr>
          <w:p w14:paraId="00FB866D">
            <w:pPr>
              <w:pStyle w:val="45"/>
              <w:spacing w:before="50" w:line="230" w:lineRule="auto"/>
              <w:ind w:left="118"/>
              <w:rPr>
                <w:rFonts w:hint="eastAsia" w:ascii="宋体" w:hAnsi="宋体" w:eastAsia="宋体" w:cs="宋体"/>
                <w:sz w:val="21"/>
                <w:szCs w:val="21"/>
              </w:rPr>
            </w:pPr>
            <w:r>
              <w:rPr>
                <w:rFonts w:hint="eastAsia" w:ascii="宋体" w:hAnsi="宋体" w:eastAsia="宋体" w:cs="宋体"/>
                <w:spacing w:val="-1"/>
                <w:sz w:val="21"/>
                <w:szCs w:val="21"/>
              </w:rPr>
              <w:t>知识：</w:t>
            </w:r>
            <w:r>
              <w:rPr>
                <w:rFonts w:hint="eastAsia" w:ascii="宋体" w:hAnsi="宋体" w:eastAsia="宋体" w:cs="宋体"/>
                <w:spacing w:val="-1"/>
                <w:sz w:val="21"/>
                <w:szCs w:val="21"/>
                <w:lang w:val="en-US" w:eastAsia="zh-CN"/>
              </w:rPr>
              <w:t>1</w:t>
            </w:r>
            <w:r>
              <w:rPr>
                <w:rFonts w:hint="eastAsia" w:ascii="宋体" w:hAnsi="宋体" w:eastAsia="宋体" w:cs="宋体"/>
                <w:spacing w:val="-22"/>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2</w:t>
            </w:r>
            <w:r>
              <w:rPr>
                <w:rFonts w:hint="eastAsia" w:ascii="宋体" w:hAnsi="宋体" w:eastAsia="宋体" w:cs="宋体"/>
                <w:spacing w:val="-26"/>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3</w:t>
            </w:r>
            <w:r>
              <w:rPr>
                <w:rFonts w:hint="eastAsia" w:ascii="宋体" w:hAnsi="宋体" w:eastAsia="宋体" w:cs="宋体"/>
                <w:spacing w:val="-26"/>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8、9</w:t>
            </w:r>
          </w:p>
          <w:p w14:paraId="2ADE82F9">
            <w:pPr>
              <w:pStyle w:val="45"/>
              <w:spacing w:before="62" w:line="228" w:lineRule="auto"/>
              <w:ind w:left="122"/>
              <w:rPr>
                <w:rFonts w:hint="eastAsia" w:ascii="宋体" w:hAnsi="宋体" w:eastAsia="宋体" w:cs="宋体"/>
                <w:sz w:val="21"/>
                <w:szCs w:val="21"/>
              </w:rPr>
            </w:pPr>
            <w:r>
              <w:rPr>
                <w:rFonts w:hint="eastAsia" w:ascii="宋体" w:hAnsi="宋体" w:eastAsia="宋体" w:cs="宋体"/>
                <w:spacing w:val="-1"/>
                <w:sz w:val="21"/>
                <w:szCs w:val="21"/>
              </w:rPr>
              <w:t>能力：1</w:t>
            </w:r>
            <w:r>
              <w:rPr>
                <w:rFonts w:hint="eastAsia" w:ascii="宋体" w:hAnsi="宋体" w:eastAsia="宋体" w:cs="宋体"/>
                <w:spacing w:val="-21"/>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3</w:t>
            </w:r>
            <w:r>
              <w:rPr>
                <w:rFonts w:hint="eastAsia" w:ascii="宋体" w:hAnsi="宋体" w:eastAsia="宋体" w:cs="宋体"/>
                <w:spacing w:val="-26"/>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4</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6、8、9</w:t>
            </w:r>
          </w:p>
          <w:p w14:paraId="49B116E1">
            <w:pPr>
              <w:pStyle w:val="45"/>
              <w:spacing w:before="65" w:line="228" w:lineRule="auto"/>
              <w:ind w:left="117" w:lef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素质：</w:t>
            </w:r>
            <w:r>
              <w:rPr>
                <w:rFonts w:hint="eastAsia" w:ascii="宋体" w:hAnsi="宋体" w:eastAsia="宋体" w:cs="宋体"/>
                <w:sz w:val="21"/>
                <w:szCs w:val="21"/>
                <w:lang w:val="en-US" w:eastAsia="zh-CN"/>
              </w:rPr>
              <w:t>1</w:t>
            </w: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pacing w:val="-27"/>
                <w:sz w:val="21"/>
                <w:szCs w:val="21"/>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4、5</w:t>
            </w:r>
          </w:p>
        </w:tc>
        <w:tc>
          <w:tcPr>
            <w:tcW w:w="386" w:type="pct"/>
            <w:vAlign w:val="center"/>
          </w:tcPr>
          <w:p w14:paraId="0AD3F9C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418" w:type="pct"/>
            <w:vAlign w:val="center"/>
          </w:tcPr>
          <w:p w14:paraId="78BAE9C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5A01A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1052042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pacing w:val="9"/>
                <w:sz w:val="21"/>
                <w:szCs w:val="21"/>
              </w:rPr>
              <w:t>第四章其他石油产品。</w:t>
            </w:r>
          </w:p>
        </w:tc>
        <w:tc>
          <w:tcPr>
            <w:tcW w:w="668" w:type="pct"/>
            <w:shd w:val="clear" w:color="auto" w:fill="auto"/>
            <w:vAlign w:val="top"/>
          </w:tcPr>
          <w:p w14:paraId="5EE43281">
            <w:pPr>
              <w:pStyle w:val="45"/>
              <w:spacing w:before="65" w:line="228" w:lineRule="auto"/>
              <w:ind w:left="111" w:leftChars="0"/>
              <w:rPr>
                <w:rFonts w:hint="eastAsia" w:ascii="宋体" w:hAnsi="宋体" w:eastAsia="宋体" w:cs="宋体"/>
                <w:kern w:val="2"/>
                <w:sz w:val="21"/>
                <w:szCs w:val="21"/>
                <w:lang w:val="en-US" w:eastAsia="zh-CN" w:bidi="ar-SA"/>
              </w:rPr>
            </w:pPr>
            <w:r>
              <w:rPr>
                <w:rFonts w:hint="eastAsia" w:ascii="宋体" w:hAnsi="宋体" w:eastAsia="宋体" w:cs="宋体"/>
                <w:spacing w:val="9"/>
                <w:sz w:val="21"/>
                <w:szCs w:val="21"/>
              </w:rPr>
              <w:t>第一节石油蜡。</w:t>
            </w:r>
          </w:p>
        </w:tc>
        <w:tc>
          <w:tcPr>
            <w:tcW w:w="503" w:type="pct"/>
            <w:shd w:val="clear" w:color="auto" w:fill="auto"/>
            <w:vAlign w:val="top"/>
          </w:tcPr>
          <w:p w14:paraId="3CAA1EA5">
            <w:pPr>
              <w:pStyle w:val="45"/>
              <w:spacing w:before="88" w:line="291" w:lineRule="auto"/>
              <w:ind w:left="107" w:leftChars="0" w:right="121" w:rightChars="0"/>
              <w:rPr>
                <w:rFonts w:hint="eastAsia" w:ascii="宋体" w:hAnsi="宋体" w:eastAsia="宋体" w:cs="宋体"/>
                <w:kern w:val="2"/>
                <w:sz w:val="21"/>
                <w:szCs w:val="21"/>
                <w:lang w:val="en-US" w:eastAsia="zh-CN" w:bidi="ar-SA"/>
              </w:rPr>
            </w:pPr>
            <w:r>
              <w:rPr>
                <w:rFonts w:hint="eastAsia" w:ascii="宋体" w:hAnsi="宋体" w:eastAsia="宋体" w:cs="宋体"/>
                <w:spacing w:val="1"/>
                <w:sz w:val="21"/>
                <w:szCs w:val="21"/>
              </w:rPr>
              <w:t>A4</w:t>
            </w:r>
          </w:p>
        </w:tc>
        <w:tc>
          <w:tcPr>
            <w:tcW w:w="511" w:type="pct"/>
            <w:shd w:val="clear" w:color="auto" w:fill="auto"/>
            <w:vAlign w:val="top"/>
          </w:tcPr>
          <w:p w14:paraId="11EFDAF1">
            <w:pPr>
              <w:pStyle w:val="45"/>
              <w:spacing w:before="89" w:line="186" w:lineRule="auto"/>
              <w:ind w:left="110"/>
              <w:rPr>
                <w:rFonts w:hint="eastAsia" w:ascii="宋体" w:hAnsi="宋体" w:eastAsia="宋体" w:cs="宋体"/>
                <w:sz w:val="21"/>
                <w:szCs w:val="21"/>
              </w:rPr>
            </w:pPr>
            <w:r>
              <w:rPr>
                <w:rFonts w:hint="eastAsia" w:ascii="宋体" w:hAnsi="宋体" w:eastAsia="宋体" w:cs="宋体"/>
                <w:spacing w:val="3"/>
                <w:sz w:val="21"/>
                <w:szCs w:val="21"/>
              </w:rPr>
              <w:t>B2、</w:t>
            </w:r>
          </w:p>
          <w:p w14:paraId="561B67B4">
            <w:pPr>
              <w:pStyle w:val="45"/>
              <w:spacing w:before="110" w:line="186" w:lineRule="auto"/>
              <w:ind w:left="110"/>
              <w:rPr>
                <w:rFonts w:hint="eastAsia" w:ascii="宋体" w:hAnsi="宋体" w:eastAsia="宋体" w:cs="宋体"/>
                <w:sz w:val="21"/>
                <w:szCs w:val="21"/>
              </w:rPr>
            </w:pPr>
            <w:r>
              <w:rPr>
                <w:rFonts w:hint="eastAsia" w:ascii="宋体" w:hAnsi="宋体" w:eastAsia="宋体" w:cs="宋体"/>
                <w:spacing w:val="3"/>
                <w:sz w:val="21"/>
                <w:szCs w:val="21"/>
              </w:rPr>
              <w:t>B3</w:t>
            </w:r>
            <w:r>
              <w:rPr>
                <w:rFonts w:hint="eastAsia" w:ascii="宋体" w:hAnsi="宋体" w:eastAsia="宋体" w:cs="宋体"/>
                <w:spacing w:val="-11"/>
                <w:sz w:val="21"/>
                <w:szCs w:val="21"/>
              </w:rPr>
              <w:t xml:space="preserve"> </w:t>
            </w:r>
            <w:r>
              <w:rPr>
                <w:rFonts w:hint="eastAsia" w:ascii="宋体" w:hAnsi="宋体" w:eastAsia="宋体" w:cs="宋体"/>
                <w:spacing w:val="3"/>
                <w:sz w:val="21"/>
                <w:szCs w:val="21"/>
              </w:rPr>
              <w:t>、B4、</w:t>
            </w:r>
          </w:p>
          <w:p w14:paraId="0D6FA4AD">
            <w:pPr>
              <w:spacing w:before="113" w:line="192" w:lineRule="auto"/>
              <w:ind w:left="110" w:leftChars="0"/>
              <w:rPr>
                <w:rFonts w:hint="eastAsia" w:ascii="宋体" w:hAnsi="宋体" w:eastAsia="宋体" w:cs="宋体"/>
                <w:kern w:val="2"/>
                <w:sz w:val="21"/>
                <w:szCs w:val="21"/>
                <w:lang w:val="en-US" w:eastAsia="zh-CN" w:bidi="ar-SA"/>
              </w:rPr>
            </w:pPr>
            <w:r>
              <w:rPr>
                <w:rFonts w:hint="eastAsia" w:ascii="宋体" w:hAnsi="宋体" w:eastAsia="宋体" w:cs="宋体"/>
                <w:spacing w:val="3"/>
                <w:sz w:val="21"/>
                <w:szCs w:val="21"/>
              </w:rPr>
              <w:t>B5</w:t>
            </w:r>
          </w:p>
        </w:tc>
        <w:tc>
          <w:tcPr>
            <w:tcW w:w="599" w:type="pct"/>
            <w:shd w:val="clear" w:color="auto" w:fill="auto"/>
            <w:vAlign w:val="top"/>
          </w:tcPr>
          <w:p w14:paraId="7CD000F6">
            <w:pPr>
              <w:pStyle w:val="45"/>
              <w:spacing w:before="89" w:line="281" w:lineRule="auto"/>
              <w:ind w:left="114" w:leftChars="0" w:right="45" w:rightChars="0"/>
              <w:jc w:val="both"/>
              <w:rPr>
                <w:rFonts w:hint="eastAsia" w:ascii="宋体" w:hAnsi="宋体" w:eastAsia="宋体" w:cs="宋体"/>
                <w:kern w:val="2"/>
                <w:sz w:val="21"/>
                <w:szCs w:val="21"/>
                <w:lang w:val="en-US" w:eastAsia="zh-CN" w:bidi="ar-SA"/>
              </w:rPr>
            </w:pPr>
            <w:r>
              <w:rPr>
                <w:rFonts w:hint="eastAsia" w:ascii="宋体" w:hAnsi="宋体" w:eastAsia="宋体" w:cs="宋体"/>
                <w:spacing w:val="-5"/>
                <w:sz w:val="21"/>
                <w:szCs w:val="21"/>
              </w:rPr>
              <w:t>C1</w:t>
            </w:r>
            <w:r>
              <w:rPr>
                <w:rFonts w:hint="eastAsia" w:ascii="宋体" w:hAnsi="宋体" w:eastAsia="宋体" w:cs="宋体"/>
                <w:spacing w:val="-21"/>
                <w:sz w:val="21"/>
                <w:szCs w:val="21"/>
              </w:rPr>
              <w:t xml:space="preserve"> </w:t>
            </w:r>
            <w:r>
              <w:rPr>
                <w:rFonts w:hint="eastAsia" w:ascii="宋体" w:hAnsi="宋体" w:eastAsia="宋体" w:cs="宋体"/>
                <w:spacing w:val="-5"/>
                <w:sz w:val="21"/>
                <w:szCs w:val="21"/>
              </w:rPr>
              <w:t>、C2、</w:t>
            </w:r>
            <w:r>
              <w:rPr>
                <w:rFonts w:hint="eastAsia" w:ascii="宋体" w:hAnsi="宋体" w:eastAsia="宋体" w:cs="宋体"/>
                <w:sz w:val="21"/>
                <w:szCs w:val="21"/>
              </w:rPr>
              <w:t xml:space="preserve"> </w:t>
            </w:r>
            <w:r>
              <w:rPr>
                <w:rFonts w:hint="eastAsia" w:ascii="宋体" w:hAnsi="宋体" w:eastAsia="宋体" w:cs="宋体"/>
                <w:spacing w:val="-5"/>
                <w:sz w:val="21"/>
                <w:szCs w:val="21"/>
              </w:rPr>
              <w:t>C3</w:t>
            </w:r>
            <w:r>
              <w:rPr>
                <w:rFonts w:hint="eastAsia" w:ascii="宋体" w:hAnsi="宋体" w:eastAsia="宋体" w:cs="宋体"/>
                <w:spacing w:val="-21"/>
                <w:sz w:val="21"/>
                <w:szCs w:val="21"/>
              </w:rPr>
              <w:t xml:space="preserve"> </w:t>
            </w:r>
            <w:r>
              <w:rPr>
                <w:rFonts w:hint="eastAsia" w:ascii="宋体" w:hAnsi="宋体" w:eastAsia="宋体" w:cs="宋体"/>
                <w:spacing w:val="-5"/>
                <w:sz w:val="21"/>
                <w:szCs w:val="21"/>
              </w:rPr>
              <w:t>、C4、</w:t>
            </w:r>
            <w:r>
              <w:rPr>
                <w:rFonts w:hint="eastAsia" w:ascii="宋体" w:hAnsi="宋体" w:eastAsia="宋体" w:cs="宋体"/>
                <w:sz w:val="21"/>
                <w:szCs w:val="21"/>
              </w:rPr>
              <w:t xml:space="preserve"> </w:t>
            </w:r>
            <w:r>
              <w:rPr>
                <w:rFonts w:hint="eastAsia" w:ascii="宋体" w:hAnsi="宋体" w:eastAsia="宋体" w:cs="宋体"/>
                <w:spacing w:val="1"/>
                <w:sz w:val="21"/>
                <w:szCs w:val="21"/>
              </w:rPr>
              <w:t>C5</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C6</w:t>
            </w:r>
          </w:p>
        </w:tc>
        <w:tc>
          <w:tcPr>
            <w:tcW w:w="640" w:type="pct"/>
            <w:vAlign w:val="center"/>
          </w:tcPr>
          <w:p w14:paraId="310127B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D1、D2、D3、D4、D5、D6、D7</w:t>
            </w:r>
          </w:p>
        </w:tc>
        <w:tc>
          <w:tcPr>
            <w:tcW w:w="788" w:type="pct"/>
            <w:shd w:val="clear" w:color="auto" w:fill="auto"/>
            <w:vAlign w:val="top"/>
          </w:tcPr>
          <w:p w14:paraId="661FD717">
            <w:pPr>
              <w:pStyle w:val="45"/>
              <w:spacing w:before="50" w:line="230" w:lineRule="auto"/>
              <w:ind w:left="118"/>
              <w:rPr>
                <w:rFonts w:hint="eastAsia" w:ascii="宋体" w:hAnsi="宋体" w:eastAsia="宋体" w:cs="宋体"/>
                <w:sz w:val="21"/>
                <w:szCs w:val="21"/>
              </w:rPr>
            </w:pPr>
            <w:r>
              <w:rPr>
                <w:rFonts w:hint="eastAsia" w:ascii="宋体" w:hAnsi="宋体" w:eastAsia="宋体" w:cs="宋体"/>
                <w:spacing w:val="-1"/>
                <w:sz w:val="21"/>
                <w:szCs w:val="21"/>
              </w:rPr>
              <w:t>知识：</w:t>
            </w:r>
            <w:r>
              <w:rPr>
                <w:rFonts w:hint="eastAsia" w:ascii="宋体" w:hAnsi="宋体" w:eastAsia="宋体" w:cs="宋体"/>
                <w:spacing w:val="-1"/>
                <w:sz w:val="21"/>
                <w:szCs w:val="21"/>
                <w:lang w:val="en-US" w:eastAsia="zh-CN"/>
              </w:rPr>
              <w:t>1</w:t>
            </w:r>
            <w:r>
              <w:rPr>
                <w:rFonts w:hint="eastAsia" w:ascii="宋体" w:hAnsi="宋体" w:eastAsia="宋体" w:cs="宋体"/>
                <w:spacing w:val="-22"/>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2</w:t>
            </w:r>
            <w:r>
              <w:rPr>
                <w:rFonts w:hint="eastAsia" w:ascii="宋体" w:hAnsi="宋体" w:eastAsia="宋体" w:cs="宋体"/>
                <w:spacing w:val="-26"/>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3</w:t>
            </w:r>
            <w:r>
              <w:rPr>
                <w:rFonts w:hint="eastAsia" w:ascii="宋体" w:hAnsi="宋体" w:eastAsia="宋体" w:cs="宋体"/>
                <w:spacing w:val="-26"/>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8、9</w:t>
            </w:r>
          </w:p>
          <w:p w14:paraId="648AD68E">
            <w:pPr>
              <w:pStyle w:val="45"/>
              <w:spacing w:before="62" w:line="228" w:lineRule="auto"/>
              <w:ind w:left="122"/>
              <w:rPr>
                <w:rFonts w:hint="eastAsia" w:ascii="宋体" w:hAnsi="宋体" w:eastAsia="宋体" w:cs="宋体"/>
                <w:sz w:val="21"/>
                <w:szCs w:val="21"/>
              </w:rPr>
            </w:pPr>
            <w:r>
              <w:rPr>
                <w:rFonts w:hint="eastAsia" w:ascii="宋体" w:hAnsi="宋体" w:eastAsia="宋体" w:cs="宋体"/>
                <w:spacing w:val="-1"/>
                <w:sz w:val="21"/>
                <w:szCs w:val="21"/>
              </w:rPr>
              <w:t>能力：1</w:t>
            </w:r>
            <w:r>
              <w:rPr>
                <w:rFonts w:hint="eastAsia" w:ascii="宋体" w:hAnsi="宋体" w:eastAsia="宋体" w:cs="宋体"/>
                <w:spacing w:val="-21"/>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3</w:t>
            </w:r>
            <w:r>
              <w:rPr>
                <w:rFonts w:hint="eastAsia" w:ascii="宋体" w:hAnsi="宋体" w:eastAsia="宋体" w:cs="宋体"/>
                <w:spacing w:val="-26"/>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4</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6、8、9</w:t>
            </w:r>
          </w:p>
          <w:p w14:paraId="4E1F16A9">
            <w:pPr>
              <w:pStyle w:val="45"/>
              <w:spacing w:before="65" w:line="228" w:lineRule="auto"/>
              <w:ind w:left="117" w:lef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素质：</w:t>
            </w:r>
            <w:r>
              <w:rPr>
                <w:rFonts w:hint="eastAsia" w:ascii="宋体" w:hAnsi="宋体" w:eastAsia="宋体" w:cs="宋体"/>
                <w:sz w:val="21"/>
                <w:szCs w:val="21"/>
                <w:lang w:val="en-US" w:eastAsia="zh-CN"/>
              </w:rPr>
              <w:t>1</w:t>
            </w: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pacing w:val="-27"/>
                <w:sz w:val="21"/>
                <w:szCs w:val="21"/>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4、5</w:t>
            </w:r>
          </w:p>
        </w:tc>
        <w:tc>
          <w:tcPr>
            <w:tcW w:w="386" w:type="pct"/>
            <w:vAlign w:val="center"/>
          </w:tcPr>
          <w:p w14:paraId="5D4E81B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418" w:type="pct"/>
            <w:vAlign w:val="center"/>
          </w:tcPr>
          <w:p w14:paraId="76A27D6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16DDE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tcPr>
          <w:p w14:paraId="084C562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pacing w:val="6"/>
                <w:sz w:val="21"/>
                <w:szCs w:val="21"/>
                <w:lang w:val="en-US" w:eastAsia="zh-CN"/>
              </w:rPr>
              <w:t>第四章其他石油产品。</w:t>
            </w:r>
          </w:p>
        </w:tc>
        <w:tc>
          <w:tcPr>
            <w:tcW w:w="668" w:type="pct"/>
            <w:shd w:val="clear" w:color="auto" w:fill="auto"/>
            <w:vAlign w:val="top"/>
          </w:tcPr>
          <w:p w14:paraId="30045293">
            <w:pPr>
              <w:spacing w:line="315" w:lineRule="auto"/>
              <w:rPr>
                <w:rFonts w:hint="eastAsia" w:ascii="宋体" w:hAnsi="宋体" w:eastAsia="宋体" w:cs="宋体"/>
                <w:sz w:val="21"/>
                <w:szCs w:val="21"/>
              </w:rPr>
            </w:pPr>
          </w:p>
          <w:p w14:paraId="35C71530">
            <w:pPr>
              <w:pStyle w:val="45"/>
              <w:spacing w:before="65" w:line="227" w:lineRule="auto"/>
              <w:ind w:left="111" w:leftChars="0"/>
              <w:rPr>
                <w:rFonts w:hint="eastAsia" w:ascii="宋体" w:hAnsi="宋体" w:eastAsia="宋体" w:cs="宋体"/>
                <w:kern w:val="2"/>
                <w:sz w:val="21"/>
                <w:szCs w:val="21"/>
                <w:lang w:val="en-US" w:eastAsia="zh-CN" w:bidi="ar-SA"/>
              </w:rPr>
            </w:pPr>
            <w:r>
              <w:rPr>
                <w:rFonts w:hint="eastAsia" w:ascii="宋体" w:hAnsi="宋体" w:eastAsia="宋体" w:cs="宋体"/>
                <w:spacing w:val="6"/>
                <w:sz w:val="21"/>
                <w:szCs w:val="21"/>
                <w:lang w:val="en-US" w:eastAsia="zh-CN"/>
              </w:rPr>
              <w:t>第二节石油焦。</w:t>
            </w:r>
          </w:p>
        </w:tc>
        <w:tc>
          <w:tcPr>
            <w:tcW w:w="503" w:type="pct"/>
            <w:shd w:val="clear" w:color="auto" w:fill="auto"/>
            <w:vAlign w:val="top"/>
          </w:tcPr>
          <w:p w14:paraId="43964E0B">
            <w:pPr>
              <w:pStyle w:val="45"/>
              <w:spacing w:before="89" w:line="291" w:lineRule="auto"/>
              <w:ind w:left="107" w:leftChars="0" w:right="121" w:rightChars="0"/>
              <w:rPr>
                <w:rFonts w:hint="eastAsia" w:ascii="宋体" w:hAnsi="宋体" w:eastAsia="宋体" w:cs="宋体"/>
                <w:kern w:val="2"/>
                <w:sz w:val="21"/>
                <w:szCs w:val="21"/>
                <w:lang w:val="en-US" w:eastAsia="zh-CN" w:bidi="ar-SA"/>
              </w:rPr>
            </w:pPr>
            <w:r>
              <w:rPr>
                <w:rFonts w:hint="eastAsia" w:ascii="宋体" w:hAnsi="宋体" w:eastAsia="宋体" w:cs="宋体"/>
                <w:spacing w:val="1"/>
                <w:sz w:val="21"/>
                <w:szCs w:val="21"/>
              </w:rPr>
              <w:t>A4</w:t>
            </w:r>
          </w:p>
        </w:tc>
        <w:tc>
          <w:tcPr>
            <w:tcW w:w="511" w:type="pct"/>
            <w:shd w:val="clear" w:color="auto" w:fill="auto"/>
            <w:vAlign w:val="top"/>
          </w:tcPr>
          <w:p w14:paraId="0AB8D76F">
            <w:pPr>
              <w:pStyle w:val="45"/>
              <w:spacing w:before="90" w:line="186" w:lineRule="auto"/>
              <w:ind w:left="110"/>
              <w:rPr>
                <w:rFonts w:hint="eastAsia" w:ascii="宋体" w:hAnsi="宋体" w:eastAsia="宋体" w:cs="宋体"/>
                <w:sz w:val="21"/>
                <w:szCs w:val="21"/>
              </w:rPr>
            </w:pPr>
            <w:r>
              <w:rPr>
                <w:rFonts w:hint="eastAsia" w:ascii="宋体" w:hAnsi="宋体" w:eastAsia="宋体" w:cs="宋体"/>
                <w:spacing w:val="3"/>
                <w:sz w:val="21"/>
                <w:szCs w:val="21"/>
              </w:rPr>
              <w:t>B2、</w:t>
            </w:r>
          </w:p>
          <w:p w14:paraId="0F139CB9">
            <w:pPr>
              <w:pStyle w:val="45"/>
              <w:spacing w:before="110" w:line="186" w:lineRule="auto"/>
              <w:ind w:left="110"/>
              <w:rPr>
                <w:rFonts w:hint="eastAsia" w:ascii="宋体" w:hAnsi="宋体" w:eastAsia="宋体" w:cs="宋体"/>
                <w:sz w:val="21"/>
                <w:szCs w:val="21"/>
              </w:rPr>
            </w:pPr>
            <w:r>
              <w:rPr>
                <w:rFonts w:hint="eastAsia" w:ascii="宋体" w:hAnsi="宋体" w:eastAsia="宋体" w:cs="宋体"/>
                <w:spacing w:val="3"/>
                <w:sz w:val="21"/>
                <w:szCs w:val="21"/>
              </w:rPr>
              <w:t>B3</w:t>
            </w:r>
            <w:r>
              <w:rPr>
                <w:rFonts w:hint="eastAsia" w:ascii="宋体" w:hAnsi="宋体" w:eastAsia="宋体" w:cs="宋体"/>
                <w:spacing w:val="-11"/>
                <w:sz w:val="21"/>
                <w:szCs w:val="21"/>
              </w:rPr>
              <w:t xml:space="preserve"> </w:t>
            </w:r>
            <w:r>
              <w:rPr>
                <w:rFonts w:hint="eastAsia" w:ascii="宋体" w:hAnsi="宋体" w:eastAsia="宋体" w:cs="宋体"/>
                <w:spacing w:val="3"/>
                <w:sz w:val="21"/>
                <w:szCs w:val="21"/>
              </w:rPr>
              <w:t>、B4、</w:t>
            </w:r>
          </w:p>
          <w:p w14:paraId="0911D82F">
            <w:pPr>
              <w:spacing w:before="113" w:line="192" w:lineRule="auto"/>
              <w:ind w:left="110" w:leftChars="0"/>
              <w:rPr>
                <w:rFonts w:hint="eastAsia" w:ascii="宋体" w:hAnsi="宋体" w:eastAsia="宋体" w:cs="宋体"/>
                <w:kern w:val="2"/>
                <w:sz w:val="21"/>
                <w:szCs w:val="21"/>
                <w:lang w:val="en-US" w:eastAsia="zh-CN" w:bidi="ar-SA"/>
              </w:rPr>
            </w:pPr>
            <w:r>
              <w:rPr>
                <w:rFonts w:hint="eastAsia" w:ascii="宋体" w:hAnsi="宋体" w:eastAsia="宋体" w:cs="宋体"/>
                <w:spacing w:val="3"/>
                <w:sz w:val="21"/>
                <w:szCs w:val="21"/>
              </w:rPr>
              <w:t>B5</w:t>
            </w:r>
          </w:p>
        </w:tc>
        <w:tc>
          <w:tcPr>
            <w:tcW w:w="599" w:type="pct"/>
            <w:shd w:val="clear" w:color="auto" w:fill="auto"/>
            <w:vAlign w:val="top"/>
          </w:tcPr>
          <w:p w14:paraId="1C84084A">
            <w:pPr>
              <w:pStyle w:val="45"/>
              <w:spacing w:before="88" w:line="281" w:lineRule="auto"/>
              <w:ind w:left="114" w:leftChars="0" w:right="45" w:rightChars="0"/>
              <w:jc w:val="both"/>
              <w:rPr>
                <w:rFonts w:hint="eastAsia" w:ascii="宋体" w:hAnsi="宋体" w:eastAsia="宋体" w:cs="宋体"/>
                <w:kern w:val="2"/>
                <w:sz w:val="21"/>
                <w:szCs w:val="21"/>
                <w:lang w:val="en-US" w:eastAsia="zh-CN" w:bidi="ar-SA"/>
              </w:rPr>
            </w:pPr>
            <w:r>
              <w:rPr>
                <w:rFonts w:hint="eastAsia" w:ascii="宋体" w:hAnsi="宋体" w:eastAsia="宋体" w:cs="宋体"/>
                <w:spacing w:val="-5"/>
                <w:sz w:val="21"/>
                <w:szCs w:val="21"/>
              </w:rPr>
              <w:t>C1</w:t>
            </w:r>
            <w:r>
              <w:rPr>
                <w:rFonts w:hint="eastAsia" w:ascii="宋体" w:hAnsi="宋体" w:eastAsia="宋体" w:cs="宋体"/>
                <w:spacing w:val="-21"/>
                <w:sz w:val="21"/>
                <w:szCs w:val="21"/>
              </w:rPr>
              <w:t xml:space="preserve"> </w:t>
            </w:r>
            <w:r>
              <w:rPr>
                <w:rFonts w:hint="eastAsia" w:ascii="宋体" w:hAnsi="宋体" w:eastAsia="宋体" w:cs="宋体"/>
                <w:spacing w:val="-5"/>
                <w:sz w:val="21"/>
                <w:szCs w:val="21"/>
              </w:rPr>
              <w:t>、C2、</w:t>
            </w:r>
            <w:r>
              <w:rPr>
                <w:rFonts w:hint="eastAsia" w:ascii="宋体" w:hAnsi="宋体" w:eastAsia="宋体" w:cs="宋体"/>
                <w:sz w:val="21"/>
                <w:szCs w:val="21"/>
              </w:rPr>
              <w:t xml:space="preserve"> </w:t>
            </w:r>
            <w:r>
              <w:rPr>
                <w:rFonts w:hint="eastAsia" w:ascii="宋体" w:hAnsi="宋体" w:eastAsia="宋体" w:cs="宋体"/>
                <w:spacing w:val="-5"/>
                <w:sz w:val="21"/>
                <w:szCs w:val="21"/>
              </w:rPr>
              <w:t>C3</w:t>
            </w:r>
            <w:r>
              <w:rPr>
                <w:rFonts w:hint="eastAsia" w:ascii="宋体" w:hAnsi="宋体" w:eastAsia="宋体" w:cs="宋体"/>
                <w:spacing w:val="-21"/>
                <w:sz w:val="21"/>
                <w:szCs w:val="21"/>
              </w:rPr>
              <w:t xml:space="preserve"> </w:t>
            </w:r>
            <w:r>
              <w:rPr>
                <w:rFonts w:hint="eastAsia" w:ascii="宋体" w:hAnsi="宋体" w:eastAsia="宋体" w:cs="宋体"/>
                <w:spacing w:val="-5"/>
                <w:sz w:val="21"/>
                <w:szCs w:val="21"/>
              </w:rPr>
              <w:t>、C4、</w:t>
            </w:r>
            <w:r>
              <w:rPr>
                <w:rFonts w:hint="eastAsia" w:ascii="宋体" w:hAnsi="宋体" w:eastAsia="宋体" w:cs="宋体"/>
                <w:sz w:val="21"/>
                <w:szCs w:val="21"/>
              </w:rPr>
              <w:t xml:space="preserve"> </w:t>
            </w:r>
            <w:r>
              <w:rPr>
                <w:rFonts w:hint="eastAsia" w:ascii="宋体" w:hAnsi="宋体" w:eastAsia="宋体" w:cs="宋体"/>
                <w:spacing w:val="1"/>
                <w:sz w:val="21"/>
                <w:szCs w:val="21"/>
              </w:rPr>
              <w:t>C5</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C6</w:t>
            </w:r>
          </w:p>
        </w:tc>
        <w:tc>
          <w:tcPr>
            <w:tcW w:w="640" w:type="pct"/>
            <w:vAlign w:val="center"/>
          </w:tcPr>
          <w:p w14:paraId="5541FFB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D1、D2、D3、D4、D5、D6、D7</w:t>
            </w:r>
          </w:p>
        </w:tc>
        <w:tc>
          <w:tcPr>
            <w:tcW w:w="788" w:type="pct"/>
            <w:shd w:val="clear" w:color="auto" w:fill="auto"/>
            <w:vAlign w:val="top"/>
          </w:tcPr>
          <w:p w14:paraId="38C772BB">
            <w:pPr>
              <w:pStyle w:val="45"/>
              <w:spacing w:before="50" w:line="230" w:lineRule="auto"/>
              <w:ind w:left="118"/>
              <w:rPr>
                <w:rFonts w:hint="eastAsia" w:ascii="宋体" w:hAnsi="宋体" w:eastAsia="宋体" w:cs="宋体"/>
                <w:sz w:val="21"/>
                <w:szCs w:val="21"/>
              </w:rPr>
            </w:pPr>
            <w:r>
              <w:rPr>
                <w:rFonts w:hint="eastAsia" w:ascii="宋体" w:hAnsi="宋体" w:eastAsia="宋体" w:cs="宋体"/>
                <w:spacing w:val="-1"/>
                <w:sz w:val="21"/>
                <w:szCs w:val="21"/>
              </w:rPr>
              <w:t>知识：</w:t>
            </w:r>
            <w:r>
              <w:rPr>
                <w:rFonts w:hint="eastAsia" w:ascii="宋体" w:hAnsi="宋体" w:eastAsia="宋体" w:cs="宋体"/>
                <w:spacing w:val="-1"/>
                <w:sz w:val="21"/>
                <w:szCs w:val="21"/>
                <w:lang w:val="en-US" w:eastAsia="zh-CN"/>
              </w:rPr>
              <w:t>1</w:t>
            </w:r>
            <w:r>
              <w:rPr>
                <w:rFonts w:hint="eastAsia" w:ascii="宋体" w:hAnsi="宋体" w:eastAsia="宋体" w:cs="宋体"/>
                <w:spacing w:val="-22"/>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2</w:t>
            </w:r>
            <w:r>
              <w:rPr>
                <w:rFonts w:hint="eastAsia" w:ascii="宋体" w:hAnsi="宋体" w:eastAsia="宋体" w:cs="宋体"/>
                <w:spacing w:val="-26"/>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3</w:t>
            </w:r>
            <w:r>
              <w:rPr>
                <w:rFonts w:hint="eastAsia" w:ascii="宋体" w:hAnsi="宋体" w:eastAsia="宋体" w:cs="宋体"/>
                <w:spacing w:val="-26"/>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8、9</w:t>
            </w:r>
          </w:p>
          <w:p w14:paraId="55B7D860">
            <w:pPr>
              <w:pStyle w:val="45"/>
              <w:spacing w:before="62" w:line="228" w:lineRule="auto"/>
              <w:ind w:left="122"/>
              <w:rPr>
                <w:rFonts w:hint="eastAsia" w:ascii="宋体" w:hAnsi="宋体" w:eastAsia="宋体" w:cs="宋体"/>
                <w:sz w:val="21"/>
                <w:szCs w:val="21"/>
              </w:rPr>
            </w:pPr>
            <w:r>
              <w:rPr>
                <w:rFonts w:hint="eastAsia" w:ascii="宋体" w:hAnsi="宋体" w:eastAsia="宋体" w:cs="宋体"/>
                <w:spacing w:val="-1"/>
                <w:sz w:val="21"/>
                <w:szCs w:val="21"/>
              </w:rPr>
              <w:t>能力：1</w:t>
            </w:r>
            <w:r>
              <w:rPr>
                <w:rFonts w:hint="eastAsia" w:ascii="宋体" w:hAnsi="宋体" w:eastAsia="宋体" w:cs="宋体"/>
                <w:spacing w:val="-21"/>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3</w:t>
            </w:r>
            <w:r>
              <w:rPr>
                <w:rFonts w:hint="eastAsia" w:ascii="宋体" w:hAnsi="宋体" w:eastAsia="宋体" w:cs="宋体"/>
                <w:spacing w:val="-26"/>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4</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6、8、9</w:t>
            </w:r>
          </w:p>
          <w:p w14:paraId="5E7CD2D7">
            <w:pPr>
              <w:pStyle w:val="45"/>
              <w:spacing w:before="64" w:line="228" w:lineRule="auto"/>
              <w:ind w:left="117" w:lef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素质：</w:t>
            </w:r>
            <w:r>
              <w:rPr>
                <w:rFonts w:hint="eastAsia" w:ascii="宋体" w:hAnsi="宋体" w:eastAsia="宋体" w:cs="宋体"/>
                <w:sz w:val="21"/>
                <w:szCs w:val="21"/>
                <w:lang w:val="en-US" w:eastAsia="zh-CN"/>
              </w:rPr>
              <w:t>1</w:t>
            </w: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pacing w:val="-27"/>
                <w:sz w:val="21"/>
                <w:szCs w:val="21"/>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4、5</w:t>
            </w:r>
          </w:p>
        </w:tc>
        <w:tc>
          <w:tcPr>
            <w:tcW w:w="386" w:type="pct"/>
          </w:tcPr>
          <w:p w14:paraId="13BECA9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418" w:type="pct"/>
          </w:tcPr>
          <w:p w14:paraId="5126547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097BE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tcPr>
          <w:p w14:paraId="2FABA28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pacing w:val="6"/>
                <w:sz w:val="21"/>
                <w:szCs w:val="21"/>
                <w:lang w:val="en-US" w:eastAsia="zh-CN"/>
              </w:rPr>
              <w:t>第四章其他石油产品。</w:t>
            </w:r>
          </w:p>
        </w:tc>
        <w:tc>
          <w:tcPr>
            <w:tcW w:w="668" w:type="pct"/>
            <w:shd w:val="clear" w:color="auto" w:fill="auto"/>
            <w:vAlign w:val="top"/>
          </w:tcPr>
          <w:p w14:paraId="7EE4C02C">
            <w:pPr>
              <w:spacing w:line="324" w:lineRule="auto"/>
              <w:rPr>
                <w:rFonts w:hint="eastAsia" w:ascii="宋体" w:hAnsi="宋体" w:eastAsia="宋体" w:cs="宋体"/>
                <w:sz w:val="21"/>
                <w:szCs w:val="21"/>
              </w:rPr>
            </w:pPr>
          </w:p>
          <w:p w14:paraId="17BB556B">
            <w:pPr>
              <w:pStyle w:val="45"/>
              <w:spacing w:before="65" w:line="227" w:lineRule="auto"/>
              <w:ind w:left="111" w:leftChars="0"/>
              <w:rPr>
                <w:rFonts w:hint="eastAsia" w:ascii="宋体" w:hAnsi="宋体" w:eastAsia="宋体" w:cs="宋体"/>
                <w:kern w:val="2"/>
                <w:sz w:val="21"/>
                <w:szCs w:val="21"/>
                <w:lang w:val="en-US" w:eastAsia="zh-CN" w:bidi="ar-SA"/>
              </w:rPr>
            </w:pPr>
            <w:r>
              <w:rPr>
                <w:rFonts w:hint="eastAsia" w:ascii="宋体" w:hAnsi="宋体" w:eastAsia="宋体" w:cs="宋体"/>
                <w:spacing w:val="6"/>
                <w:sz w:val="21"/>
                <w:szCs w:val="21"/>
                <w:lang w:val="en-US" w:eastAsia="zh-CN"/>
              </w:rPr>
              <w:t>第三节石油沥青。</w:t>
            </w:r>
          </w:p>
        </w:tc>
        <w:tc>
          <w:tcPr>
            <w:tcW w:w="503" w:type="pct"/>
            <w:shd w:val="clear" w:color="auto" w:fill="auto"/>
            <w:vAlign w:val="top"/>
          </w:tcPr>
          <w:p w14:paraId="5CCC603E">
            <w:pPr>
              <w:pStyle w:val="45"/>
              <w:spacing w:before="89" w:line="291" w:lineRule="auto"/>
              <w:ind w:left="107" w:leftChars="0" w:right="121" w:rightChars="0"/>
              <w:rPr>
                <w:rFonts w:hint="eastAsia" w:ascii="宋体" w:hAnsi="宋体" w:eastAsia="宋体" w:cs="宋体"/>
                <w:kern w:val="2"/>
                <w:sz w:val="21"/>
                <w:szCs w:val="21"/>
                <w:lang w:val="en-US" w:eastAsia="zh-CN" w:bidi="ar-SA"/>
              </w:rPr>
            </w:pPr>
            <w:r>
              <w:rPr>
                <w:rFonts w:hint="eastAsia" w:ascii="宋体" w:hAnsi="宋体" w:eastAsia="宋体" w:cs="宋体"/>
                <w:spacing w:val="1"/>
                <w:sz w:val="21"/>
                <w:szCs w:val="21"/>
              </w:rPr>
              <w:t>A4</w:t>
            </w:r>
          </w:p>
        </w:tc>
        <w:tc>
          <w:tcPr>
            <w:tcW w:w="511" w:type="pct"/>
            <w:shd w:val="clear" w:color="auto" w:fill="auto"/>
            <w:vAlign w:val="top"/>
          </w:tcPr>
          <w:p w14:paraId="57C059A8">
            <w:pPr>
              <w:pStyle w:val="45"/>
              <w:spacing w:before="89" w:line="186" w:lineRule="auto"/>
              <w:ind w:left="110"/>
              <w:rPr>
                <w:rFonts w:hint="eastAsia" w:ascii="宋体" w:hAnsi="宋体" w:eastAsia="宋体" w:cs="宋体"/>
                <w:sz w:val="21"/>
                <w:szCs w:val="21"/>
              </w:rPr>
            </w:pPr>
            <w:r>
              <w:rPr>
                <w:rFonts w:hint="eastAsia" w:ascii="宋体" w:hAnsi="宋体" w:eastAsia="宋体" w:cs="宋体"/>
                <w:spacing w:val="3"/>
                <w:sz w:val="21"/>
                <w:szCs w:val="21"/>
              </w:rPr>
              <w:t>B1</w:t>
            </w:r>
            <w:r>
              <w:rPr>
                <w:rFonts w:hint="eastAsia" w:ascii="宋体" w:hAnsi="宋体" w:eastAsia="宋体" w:cs="宋体"/>
                <w:spacing w:val="-9"/>
                <w:sz w:val="21"/>
                <w:szCs w:val="21"/>
              </w:rPr>
              <w:t xml:space="preserve"> </w:t>
            </w:r>
            <w:r>
              <w:rPr>
                <w:rFonts w:hint="eastAsia" w:ascii="宋体" w:hAnsi="宋体" w:eastAsia="宋体" w:cs="宋体"/>
                <w:spacing w:val="3"/>
                <w:sz w:val="21"/>
                <w:szCs w:val="21"/>
              </w:rPr>
              <w:t>、B2、</w:t>
            </w:r>
          </w:p>
          <w:p w14:paraId="3534A9A2">
            <w:pPr>
              <w:pStyle w:val="45"/>
              <w:spacing w:before="110" w:line="186" w:lineRule="auto"/>
              <w:ind w:left="110"/>
              <w:rPr>
                <w:rFonts w:hint="eastAsia" w:ascii="宋体" w:hAnsi="宋体" w:eastAsia="宋体" w:cs="宋体"/>
                <w:sz w:val="21"/>
                <w:szCs w:val="21"/>
              </w:rPr>
            </w:pPr>
            <w:r>
              <w:rPr>
                <w:rFonts w:hint="eastAsia" w:ascii="宋体" w:hAnsi="宋体" w:eastAsia="宋体" w:cs="宋体"/>
                <w:spacing w:val="3"/>
                <w:sz w:val="21"/>
                <w:szCs w:val="21"/>
              </w:rPr>
              <w:t>B3</w:t>
            </w:r>
            <w:r>
              <w:rPr>
                <w:rFonts w:hint="eastAsia" w:ascii="宋体" w:hAnsi="宋体" w:eastAsia="宋体" w:cs="宋体"/>
                <w:spacing w:val="-11"/>
                <w:sz w:val="21"/>
                <w:szCs w:val="21"/>
              </w:rPr>
              <w:t xml:space="preserve"> </w:t>
            </w:r>
            <w:r>
              <w:rPr>
                <w:rFonts w:hint="eastAsia" w:ascii="宋体" w:hAnsi="宋体" w:eastAsia="宋体" w:cs="宋体"/>
                <w:spacing w:val="3"/>
                <w:sz w:val="21"/>
                <w:szCs w:val="21"/>
              </w:rPr>
              <w:t>、B4、</w:t>
            </w:r>
          </w:p>
          <w:p w14:paraId="0E9C453E">
            <w:pPr>
              <w:spacing w:before="113" w:line="192" w:lineRule="auto"/>
              <w:ind w:left="110" w:leftChars="0"/>
              <w:rPr>
                <w:rFonts w:hint="eastAsia" w:ascii="宋体" w:hAnsi="宋体" w:eastAsia="宋体" w:cs="宋体"/>
                <w:kern w:val="2"/>
                <w:sz w:val="21"/>
                <w:szCs w:val="21"/>
                <w:lang w:val="en-US" w:eastAsia="zh-CN" w:bidi="ar-SA"/>
              </w:rPr>
            </w:pPr>
            <w:r>
              <w:rPr>
                <w:rFonts w:hint="eastAsia" w:ascii="宋体" w:hAnsi="宋体" w:eastAsia="宋体" w:cs="宋体"/>
                <w:spacing w:val="3"/>
                <w:sz w:val="21"/>
                <w:szCs w:val="21"/>
              </w:rPr>
              <w:t>B5</w:t>
            </w:r>
          </w:p>
        </w:tc>
        <w:tc>
          <w:tcPr>
            <w:tcW w:w="599" w:type="pct"/>
            <w:shd w:val="clear" w:color="auto" w:fill="auto"/>
            <w:vAlign w:val="top"/>
          </w:tcPr>
          <w:p w14:paraId="1B12D38E">
            <w:pPr>
              <w:pStyle w:val="45"/>
              <w:spacing w:before="88" w:line="287" w:lineRule="auto"/>
              <w:ind w:left="114" w:leftChars="0" w:right="45" w:rightChars="0"/>
              <w:jc w:val="both"/>
              <w:rPr>
                <w:rFonts w:hint="eastAsia" w:ascii="宋体" w:hAnsi="宋体" w:eastAsia="宋体" w:cs="宋体"/>
                <w:kern w:val="2"/>
                <w:sz w:val="21"/>
                <w:szCs w:val="21"/>
                <w:lang w:val="en-US" w:eastAsia="zh-CN" w:bidi="ar-SA"/>
              </w:rPr>
            </w:pPr>
            <w:r>
              <w:rPr>
                <w:rFonts w:hint="eastAsia" w:ascii="宋体" w:hAnsi="宋体" w:eastAsia="宋体" w:cs="宋体"/>
                <w:spacing w:val="-5"/>
                <w:sz w:val="21"/>
                <w:szCs w:val="21"/>
              </w:rPr>
              <w:t>C1</w:t>
            </w:r>
            <w:r>
              <w:rPr>
                <w:rFonts w:hint="eastAsia" w:ascii="宋体" w:hAnsi="宋体" w:eastAsia="宋体" w:cs="宋体"/>
                <w:spacing w:val="-21"/>
                <w:sz w:val="21"/>
                <w:szCs w:val="21"/>
              </w:rPr>
              <w:t xml:space="preserve"> </w:t>
            </w:r>
            <w:r>
              <w:rPr>
                <w:rFonts w:hint="eastAsia" w:ascii="宋体" w:hAnsi="宋体" w:eastAsia="宋体" w:cs="宋体"/>
                <w:spacing w:val="-5"/>
                <w:sz w:val="21"/>
                <w:szCs w:val="21"/>
              </w:rPr>
              <w:t>、C2、</w:t>
            </w:r>
            <w:r>
              <w:rPr>
                <w:rFonts w:hint="eastAsia" w:ascii="宋体" w:hAnsi="宋体" w:eastAsia="宋体" w:cs="宋体"/>
                <w:sz w:val="21"/>
                <w:szCs w:val="21"/>
              </w:rPr>
              <w:t xml:space="preserve"> </w:t>
            </w:r>
            <w:r>
              <w:rPr>
                <w:rFonts w:hint="eastAsia" w:ascii="宋体" w:hAnsi="宋体" w:eastAsia="宋体" w:cs="宋体"/>
                <w:spacing w:val="-5"/>
                <w:sz w:val="21"/>
                <w:szCs w:val="21"/>
              </w:rPr>
              <w:t>C3</w:t>
            </w:r>
            <w:r>
              <w:rPr>
                <w:rFonts w:hint="eastAsia" w:ascii="宋体" w:hAnsi="宋体" w:eastAsia="宋体" w:cs="宋体"/>
                <w:spacing w:val="-21"/>
                <w:sz w:val="21"/>
                <w:szCs w:val="21"/>
              </w:rPr>
              <w:t xml:space="preserve"> </w:t>
            </w:r>
            <w:r>
              <w:rPr>
                <w:rFonts w:hint="eastAsia" w:ascii="宋体" w:hAnsi="宋体" w:eastAsia="宋体" w:cs="宋体"/>
                <w:spacing w:val="-5"/>
                <w:sz w:val="21"/>
                <w:szCs w:val="21"/>
              </w:rPr>
              <w:t>、C4、</w:t>
            </w:r>
            <w:r>
              <w:rPr>
                <w:rFonts w:hint="eastAsia" w:ascii="宋体" w:hAnsi="宋体" w:eastAsia="宋体" w:cs="宋体"/>
                <w:sz w:val="21"/>
                <w:szCs w:val="21"/>
              </w:rPr>
              <w:t xml:space="preserve"> </w:t>
            </w:r>
            <w:r>
              <w:rPr>
                <w:rFonts w:hint="eastAsia" w:ascii="宋体" w:hAnsi="宋体" w:eastAsia="宋体" w:cs="宋体"/>
                <w:spacing w:val="1"/>
                <w:sz w:val="21"/>
                <w:szCs w:val="21"/>
              </w:rPr>
              <w:t>C5</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C6</w:t>
            </w:r>
          </w:p>
        </w:tc>
        <w:tc>
          <w:tcPr>
            <w:tcW w:w="640" w:type="pct"/>
            <w:vAlign w:val="center"/>
          </w:tcPr>
          <w:p w14:paraId="2C29E9A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D1、D2、D3、D4、D5、D6、D7</w:t>
            </w:r>
          </w:p>
        </w:tc>
        <w:tc>
          <w:tcPr>
            <w:tcW w:w="788" w:type="pct"/>
            <w:shd w:val="clear" w:color="auto" w:fill="auto"/>
            <w:vAlign w:val="top"/>
          </w:tcPr>
          <w:p w14:paraId="19019A72">
            <w:pPr>
              <w:pStyle w:val="45"/>
              <w:spacing w:before="50" w:line="230" w:lineRule="auto"/>
              <w:ind w:left="118"/>
              <w:rPr>
                <w:rFonts w:hint="eastAsia" w:ascii="宋体" w:hAnsi="宋体" w:eastAsia="宋体" w:cs="宋体"/>
                <w:sz w:val="21"/>
                <w:szCs w:val="21"/>
              </w:rPr>
            </w:pPr>
            <w:r>
              <w:rPr>
                <w:rFonts w:hint="eastAsia" w:ascii="宋体" w:hAnsi="宋体" w:eastAsia="宋体" w:cs="宋体"/>
                <w:spacing w:val="-1"/>
                <w:sz w:val="21"/>
                <w:szCs w:val="21"/>
              </w:rPr>
              <w:t>知识：</w:t>
            </w:r>
            <w:r>
              <w:rPr>
                <w:rFonts w:hint="eastAsia" w:ascii="宋体" w:hAnsi="宋体" w:eastAsia="宋体" w:cs="宋体"/>
                <w:spacing w:val="-1"/>
                <w:sz w:val="21"/>
                <w:szCs w:val="21"/>
                <w:lang w:val="en-US" w:eastAsia="zh-CN"/>
              </w:rPr>
              <w:t>1</w:t>
            </w:r>
            <w:r>
              <w:rPr>
                <w:rFonts w:hint="eastAsia" w:ascii="宋体" w:hAnsi="宋体" w:eastAsia="宋体" w:cs="宋体"/>
                <w:spacing w:val="-22"/>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2</w:t>
            </w:r>
            <w:r>
              <w:rPr>
                <w:rFonts w:hint="eastAsia" w:ascii="宋体" w:hAnsi="宋体" w:eastAsia="宋体" w:cs="宋体"/>
                <w:spacing w:val="-26"/>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3</w:t>
            </w:r>
            <w:r>
              <w:rPr>
                <w:rFonts w:hint="eastAsia" w:ascii="宋体" w:hAnsi="宋体" w:eastAsia="宋体" w:cs="宋体"/>
                <w:spacing w:val="-26"/>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8、9</w:t>
            </w:r>
          </w:p>
          <w:p w14:paraId="32AD8597">
            <w:pPr>
              <w:pStyle w:val="45"/>
              <w:spacing w:before="62" w:line="228" w:lineRule="auto"/>
              <w:ind w:left="122"/>
              <w:rPr>
                <w:rFonts w:hint="eastAsia" w:ascii="宋体" w:hAnsi="宋体" w:eastAsia="宋体" w:cs="宋体"/>
                <w:sz w:val="21"/>
                <w:szCs w:val="21"/>
              </w:rPr>
            </w:pPr>
            <w:r>
              <w:rPr>
                <w:rFonts w:hint="eastAsia" w:ascii="宋体" w:hAnsi="宋体" w:eastAsia="宋体" w:cs="宋体"/>
                <w:spacing w:val="-1"/>
                <w:sz w:val="21"/>
                <w:szCs w:val="21"/>
              </w:rPr>
              <w:t>能力：1</w:t>
            </w:r>
            <w:r>
              <w:rPr>
                <w:rFonts w:hint="eastAsia" w:ascii="宋体" w:hAnsi="宋体" w:eastAsia="宋体" w:cs="宋体"/>
                <w:spacing w:val="-21"/>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3</w:t>
            </w:r>
            <w:r>
              <w:rPr>
                <w:rFonts w:hint="eastAsia" w:ascii="宋体" w:hAnsi="宋体" w:eastAsia="宋体" w:cs="宋体"/>
                <w:spacing w:val="-26"/>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4</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6、8、9</w:t>
            </w:r>
          </w:p>
          <w:p w14:paraId="2269544A">
            <w:pPr>
              <w:pStyle w:val="45"/>
              <w:spacing w:before="64" w:line="228" w:lineRule="auto"/>
              <w:ind w:left="117" w:lef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素质：</w:t>
            </w:r>
            <w:r>
              <w:rPr>
                <w:rFonts w:hint="eastAsia" w:ascii="宋体" w:hAnsi="宋体" w:eastAsia="宋体" w:cs="宋体"/>
                <w:sz w:val="21"/>
                <w:szCs w:val="21"/>
                <w:lang w:val="en-US" w:eastAsia="zh-CN"/>
              </w:rPr>
              <w:t>1</w:t>
            </w: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pacing w:val="-27"/>
                <w:sz w:val="21"/>
                <w:szCs w:val="21"/>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4、5</w:t>
            </w:r>
          </w:p>
        </w:tc>
        <w:tc>
          <w:tcPr>
            <w:tcW w:w="386" w:type="pct"/>
          </w:tcPr>
          <w:p w14:paraId="003039E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418" w:type="pct"/>
          </w:tcPr>
          <w:p w14:paraId="5E3D2B6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47C96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tcPr>
          <w:p w14:paraId="1C0671E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pacing w:val="6"/>
                <w:sz w:val="21"/>
                <w:szCs w:val="21"/>
                <w:lang w:val="en-US" w:eastAsia="zh-CN"/>
              </w:rPr>
              <w:t>第四章其他石油产品</w:t>
            </w:r>
          </w:p>
        </w:tc>
        <w:tc>
          <w:tcPr>
            <w:tcW w:w="668" w:type="pct"/>
            <w:shd w:val="clear" w:color="auto" w:fill="auto"/>
            <w:vAlign w:val="top"/>
          </w:tcPr>
          <w:p w14:paraId="74C8B848">
            <w:pPr>
              <w:pStyle w:val="45"/>
              <w:spacing w:before="65" w:line="227" w:lineRule="auto"/>
              <w:ind w:left="111" w:leftChars="0"/>
              <w:rPr>
                <w:rFonts w:hint="eastAsia" w:ascii="宋体" w:hAnsi="宋体" w:eastAsia="宋体" w:cs="宋体"/>
                <w:spacing w:val="6"/>
                <w:kern w:val="2"/>
                <w:sz w:val="21"/>
                <w:szCs w:val="21"/>
                <w:lang w:val="en-US" w:eastAsia="zh-CN" w:bidi="ar-SA"/>
              </w:rPr>
            </w:pPr>
            <w:r>
              <w:rPr>
                <w:rFonts w:hint="eastAsia" w:ascii="宋体" w:hAnsi="宋体" w:eastAsia="宋体" w:cs="宋体"/>
                <w:spacing w:val="6"/>
                <w:sz w:val="21"/>
                <w:szCs w:val="21"/>
                <w:lang w:val="en-US" w:eastAsia="zh-CN"/>
              </w:rPr>
              <w:t>油品密度的测定。</w:t>
            </w:r>
          </w:p>
        </w:tc>
        <w:tc>
          <w:tcPr>
            <w:tcW w:w="503" w:type="pct"/>
            <w:shd w:val="clear" w:color="auto" w:fill="auto"/>
            <w:vAlign w:val="top"/>
          </w:tcPr>
          <w:p w14:paraId="2755BE0C">
            <w:pPr>
              <w:pStyle w:val="45"/>
              <w:spacing w:before="89" w:line="291" w:lineRule="auto"/>
              <w:ind w:left="107" w:leftChars="0" w:right="121" w:rightChars="0"/>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pacing w:val="-3"/>
                <w:sz w:val="21"/>
                <w:szCs w:val="21"/>
              </w:rPr>
              <w:t>A1</w:t>
            </w:r>
            <w:r>
              <w:rPr>
                <w:rFonts w:hint="eastAsia" w:ascii="宋体" w:hAnsi="宋体" w:eastAsia="宋体" w:cs="宋体"/>
                <w:spacing w:val="-27"/>
                <w:sz w:val="21"/>
                <w:szCs w:val="21"/>
              </w:rPr>
              <w:t xml:space="preserve"> </w:t>
            </w:r>
            <w:r>
              <w:rPr>
                <w:rFonts w:hint="eastAsia" w:ascii="宋体" w:hAnsi="宋体" w:eastAsia="宋体" w:cs="宋体"/>
                <w:spacing w:val="-3"/>
                <w:sz w:val="21"/>
                <w:szCs w:val="21"/>
              </w:rPr>
              <w:t>、A2、</w:t>
            </w:r>
            <w:r>
              <w:rPr>
                <w:rFonts w:hint="eastAsia" w:ascii="宋体" w:hAnsi="宋体" w:eastAsia="宋体" w:cs="宋体"/>
                <w:sz w:val="21"/>
                <w:szCs w:val="21"/>
              </w:rPr>
              <w:t xml:space="preserve"> </w:t>
            </w:r>
            <w:r>
              <w:rPr>
                <w:rFonts w:hint="eastAsia" w:ascii="宋体" w:hAnsi="宋体" w:eastAsia="宋体" w:cs="宋体"/>
                <w:spacing w:val="1"/>
                <w:sz w:val="21"/>
                <w:szCs w:val="21"/>
              </w:rPr>
              <w:t>A3</w:t>
            </w:r>
            <w:r>
              <w:rPr>
                <w:rFonts w:hint="eastAsia" w:ascii="宋体" w:hAnsi="宋体" w:eastAsia="宋体" w:cs="宋体"/>
                <w:spacing w:val="-26"/>
                <w:sz w:val="21"/>
                <w:szCs w:val="21"/>
              </w:rPr>
              <w:t xml:space="preserve"> </w:t>
            </w:r>
            <w:r>
              <w:rPr>
                <w:rFonts w:hint="eastAsia" w:ascii="宋体" w:hAnsi="宋体" w:eastAsia="宋体" w:cs="宋体"/>
                <w:spacing w:val="1"/>
                <w:sz w:val="21"/>
                <w:szCs w:val="21"/>
              </w:rPr>
              <w:t>、A4</w:t>
            </w:r>
          </w:p>
        </w:tc>
        <w:tc>
          <w:tcPr>
            <w:tcW w:w="511" w:type="pct"/>
            <w:shd w:val="clear" w:color="auto" w:fill="auto"/>
            <w:vAlign w:val="top"/>
          </w:tcPr>
          <w:p w14:paraId="16140C4B">
            <w:pPr>
              <w:pStyle w:val="45"/>
              <w:spacing w:before="89" w:line="186" w:lineRule="auto"/>
              <w:ind w:left="110"/>
              <w:rPr>
                <w:rFonts w:hint="eastAsia" w:ascii="宋体" w:hAnsi="宋体" w:eastAsia="宋体" w:cs="宋体"/>
                <w:sz w:val="21"/>
                <w:szCs w:val="21"/>
              </w:rPr>
            </w:pPr>
            <w:r>
              <w:rPr>
                <w:rFonts w:hint="eastAsia" w:ascii="宋体" w:hAnsi="宋体" w:eastAsia="宋体" w:cs="宋体"/>
                <w:spacing w:val="3"/>
                <w:sz w:val="21"/>
                <w:szCs w:val="21"/>
              </w:rPr>
              <w:t>B2、</w:t>
            </w:r>
          </w:p>
          <w:p w14:paraId="22BD29A4">
            <w:pPr>
              <w:pStyle w:val="45"/>
              <w:spacing w:before="110" w:line="186" w:lineRule="auto"/>
              <w:ind w:left="110"/>
              <w:rPr>
                <w:rFonts w:hint="eastAsia" w:ascii="宋体" w:hAnsi="宋体" w:eastAsia="宋体" w:cs="宋体"/>
                <w:sz w:val="21"/>
                <w:szCs w:val="21"/>
              </w:rPr>
            </w:pPr>
            <w:r>
              <w:rPr>
                <w:rFonts w:hint="eastAsia" w:ascii="宋体" w:hAnsi="宋体" w:eastAsia="宋体" w:cs="宋体"/>
                <w:spacing w:val="3"/>
                <w:sz w:val="21"/>
                <w:szCs w:val="21"/>
              </w:rPr>
              <w:t>B3</w:t>
            </w:r>
            <w:r>
              <w:rPr>
                <w:rFonts w:hint="eastAsia" w:ascii="宋体" w:hAnsi="宋体" w:eastAsia="宋体" w:cs="宋体"/>
                <w:spacing w:val="-11"/>
                <w:sz w:val="21"/>
                <w:szCs w:val="21"/>
              </w:rPr>
              <w:t xml:space="preserve"> </w:t>
            </w:r>
            <w:r>
              <w:rPr>
                <w:rFonts w:hint="eastAsia" w:ascii="宋体" w:hAnsi="宋体" w:eastAsia="宋体" w:cs="宋体"/>
                <w:spacing w:val="3"/>
                <w:sz w:val="21"/>
                <w:szCs w:val="21"/>
              </w:rPr>
              <w:t>、B4、</w:t>
            </w:r>
          </w:p>
          <w:p w14:paraId="17F6F2BB">
            <w:pPr>
              <w:spacing w:before="113" w:line="192" w:lineRule="auto"/>
              <w:ind w:left="110" w:leftChars="0"/>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pacing w:val="3"/>
                <w:sz w:val="21"/>
                <w:szCs w:val="21"/>
              </w:rPr>
              <w:t>B5</w:t>
            </w:r>
          </w:p>
        </w:tc>
        <w:tc>
          <w:tcPr>
            <w:tcW w:w="599" w:type="pct"/>
            <w:shd w:val="clear" w:color="auto" w:fill="auto"/>
            <w:vAlign w:val="top"/>
          </w:tcPr>
          <w:p w14:paraId="02A299D2">
            <w:pPr>
              <w:pStyle w:val="45"/>
              <w:spacing w:before="88" w:line="287" w:lineRule="auto"/>
              <w:ind w:left="114" w:leftChars="0" w:right="45" w:rightChars="0"/>
              <w:jc w:val="both"/>
              <w:rPr>
                <w:rFonts w:hint="eastAsia" w:ascii="宋体" w:hAnsi="宋体" w:eastAsia="宋体" w:cs="宋体"/>
                <w:spacing w:val="-5"/>
                <w:kern w:val="2"/>
                <w:sz w:val="21"/>
                <w:szCs w:val="21"/>
                <w:lang w:val="en-US" w:eastAsia="zh-CN" w:bidi="ar-SA"/>
              </w:rPr>
            </w:pPr>
            <w:r>
              <w:rPr>
                <w:rFonts w:hint="eastAsia" w:ascii="宋体" w:hAnsi="宋体" w:eastAsia="宋体" w:cs="宋体"/>
                <w:spacing w:val="-5"/>
                <w:sz w:val="21"/>
                <w:szCs w:val="21"/>
              </w:rPr>
              <w:t>C1</w:t>
            </w:r>
            <w:r>
              <w:rPr>
                <w:rFonts w:hint="eastAsia" w:ascii="宋体" w:hAnsi="宋体" w:eastAsia="宋体" w:cs="宋体"/>
                <w:spacing w:val="-21"/>
                <w:sz w:val="21"/>
                <w:szCs w:val="21"/>
              </w:rPr>
              <w:t xml:space="preserve"> </w:t>
            </w:r>
            <w:r>
              <w:rPr>
                <w:rFonts w:hint="eastAsia" w:ascii="宋体" w:hAnsi="宋体" w:eastAsia="宋体" w:cs="宋体"/>
                <w:spacing w:val="-5"/>
                <w:sz w:val="21"/>
                <w:szCs w:val="21"/>
              </w:rPr>
              <w:t>、C2、</w:t>
            </w:r>
            <w:r>
              <w:rPr>
                <w:rFonts w:hint="eastAsia" w:ascii="宋体" w:hAnsi="宋体" w:eastAsia="宋体" w:cs="宋体"/>
                <w:sz w:val="21"/>
                <w:szCs w:val="21"/>
              </w:rPr>
              <w:t xml:space="preserve"> </w:t>
            </w:r>
            <w:r>
              <w:rPr>
                <w:rFonts w:hint="eastAsia" w:ascii="宋体" w:hAnsi="宋体" w:eastAsia="宋体" w:cs="宋体"/>
                <w:spacing w:val="-5"/>
                <w:sz w:val="21"/>
                <w:szCs w:val="21"/>
              </w:rPr>
              <w:t>C3</w:t>
            </w:r>
            <w:r>
              <w:rPr>
                <w:rFonts w:hint="eastAsia" w:ascii="宋体" w:hAnsi="宋体" w:eastAsia="宋体" w:cs="宋体"/>
                <w:spacing w:val="-21"/>
                <w:sz w:val="21"/>
                <w:szCs w:val="21"/>
              </w:rPr>
              <w:t xml:space="preserve"> </w:t>
            </w:r>
            <w:r>
              <w:rPr>
                <w:rFonts w:hint="eastAsia" w:ascii="宋体" w:hAnsi="宋体" w:eastAsia="宋体" w:cs="宋体"/>
                <w:spacing w:val="-5"/>
                <w:sz w:val="21"/>
                <w:szCs w:val="21"/>
              </w:rPr>
              <w:t>、C4、</w:t>
            </w:r>
            <w:r>
              <w:rPr>
                <w:rFonts w:hint="eastAsia" w:ascii="宋体" w:hAnsi="宋体" w:eastAsia="宋体" w:cs="宋体"/>
                <w:sz w:val="21"/>
                <w:szCs w:val="21"/>
              </w:rPr>
              <w:t xml:space="preserve"> </w:t>
            </w:r>
            <w:r>
              <w:rPr>
                <w:rFonts w:hint="eastAsia" w:ascii="宋体" w:hAnsi="宋体" w:eastAsia="宋体" w:cs="宋体"/>
                <w:spacing w:val="1"/>
                <w:sz w:val="21"/>
                <w:szCs w:val="21"/>
              </w:rPr>
              <w:t>C5</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C6</w:t>
            </w:r>
          </w:p>
        </w:tc>
        <w:tc>
          <w:tcPr>
            <w:tcW w:w="640" w:type="pct"/>
            <w:vAlign w:val="center"/>
          </w:tcPr>
          <w:p w14:paraId="017D3A8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D1、D2、D3、D4、D5、D6、D7</w:t>
            </w:r>
          </w:p>
        </w:tc>
        <w:tc>
          <w:tcPr>
            <w:tcW w:w="788" w:type="pct"/>
            <w:shd w:val="clear" w:color="auto" w:fill="auto"/>
            <w:vAlign w:val="top"/>
          </w:tcPr>
          <w:p w14:paraId="3D455B04">
            <w:pPr>
              <w:pStyle w:val="45"/>
              <w:spacing w:before="50" w:line="230" w:lineRule="auto"/>
              <w:ind w:left="118"/>
              <w:rPr>
                <w:rFonts w:hint="eastAsia" w:ascii="宋体" w:hAnsi="宋体" w:eastAsia="宋体" w:cs="宋体"/>
                <w:sz w:val="21"/>
                <w:szCs w:val="21"/>
              </w:rPr>
            </w:pPr>
            <w:r>
              <w:rPr>
                <w:rFonts w:hint="eastAsia" w:ascii="宋体" w:hAnsi="宋体" w:eastAsia="宋体" w:cs="宋体"/>
                <w:spacing w:val="-1"/>
                <w:sz w:val="21"/>
                <w:szCs w:val="21"/>
              </w:rPr>
              <w:t>知识：</w:t>
            </w:r>
            <w:r>
              <w:rPr>
                <w:rFonts w:hint="eastAsia" w:ascii="宋体" w:hAnsi="宋体" w:eastAsia="宋体" w:cs="宋体"/>
                <w:spacing w:val="-1"/>
                <w:sz w:val="21"/>
                <w:szCs w:val="21"/>
                <w:lang w:val="en-US" w:eastAsia="zh-CN"/>
              </w:rPr>
              <w:t>1</w:t>
            </w:r>
            <w:r>
              <w:rPr>
                <w:rFonts w:hint="eastAsia" w:ascii="宋体" w:hAnsi="宋体" w:eastAsia="宋体" w:cs="宋体"/>
                <w:spacing w:val="-22"/>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2</w:t>
            </w:r>
            <w:r>
              <w:rPr>
                <w:rFonts w:hint="eastAsia" w:ascii="宋体" w:hAnsi="宋体" w:eastAsia="宋体" w:cs="宋体"/>
                <w:spacing w:val="-26"/>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3</w:t>
            </w:r>
            <w:r>
              <w:rPr>
                <w:rFonts w:hint="eastAsia" w:ascii="宋体" w:hAnsi="宋体" w:eastAsia="宋体" w:cs="宋体"/>
                <w:spacing w:val="-26"/>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6、7、9</w:t>
            </w:r>
          </w:p>
          <w:p w14:paraId="7BCAF25C">
            <w:pPr>
              <w:pStyle w:val="45"/>
              <w:spacing w:before="62" w:line="228" w:lineRule="auto"/>
              <w:ind w:left="122"/>
              <w:rPr>
                <w:rFonts w:hint="eastAsia" w:ascii="宋体" w:hAnsi="宋体" w:eastAsia="宋体" w:cs="宋体"/>
                <w:sz w:val="21"/>
                <w:szCs w:val="21"/>
              </w:rPr>
            </w:pPr>
            <w:r>
              <w:rPr>
                <w:rFonts w:hint="eastAsia" w:ascii="宋体" w:hAnsi="宋体" w:eastAsia="宋体" w:cs="宋体"/>
                <w:spacing w:val="-1"/>
                <w:sz w:val="21"/>
                <w:szCs w:val="21"/>
              </w:rPr>
              <w:t>能力：1</w:t>
            </w:r>
            <w:r>
              <w:rPr>
                <w:rFonts w:hint="eastAsia" w:ascii="宋体" w:hAnsi="宋体" w:eastAsia="宋体" w:cs="宋体"/>
                <w:spacing w:val="-21"/>
                <w:sz w:val="21"/>
                <w:szCs w:val="21"/>
              </w:rPr>
              <w:t xml:space="preserve"> </w:t>
            </w:r>
            <w:r>
              <w:rPr>
                <w:rFonts w:hint="eastAsia" w:ascii="宋体" w:hAnsi="宋体" w:eastAsia="宋体" w:cs="宋体"/>
                <w:spacing w:val="-1"/>
                <w:sz w:val="21"/>
                <w:szCs w:val="21"/>
              </w:rPr>
              <w:t>、2</w:t>
            </w:r>
            <w:r>
              <w:rPr>
                <w:rFonts w:hint="eastAsia" w:ascii="宋体" w:hAnsi="宋体" w:eastAsia="宋体" w:cs="宋体"/>
                <w:spacing w:val="-26"/>
                <w:sz w:val="21"/>
                <w:szCs w:val="21"/>
              </w:rPr>
              <w:t xml:space="preserve"> </w:t>
            </w:r>
            <w:r>
              <w:rPr>
                <w:rFonts w:hint="eastAsia" w:ascii="宋体" w:hAnsi="宋体" w:eastAsia="宋体" w:cs="宋体"/>
                <w:spacing w:val="-1"/>
                <w:sz w:val="21"/>
                <w:szCs w:val="21"/>
              </w:rPr>
              <w:t>、7</w:t>
            </w:r>
            <w:r>
              <w:rPr>
                <w:rFonts w:hint="eastAsia" w:ascii="宋体" w:hAnsi="宋体" w:eastAsia="宋体" w:cs="宋体"/>
                <w:spacing w:val="-29"/>
                <w:sz w:val="21"/>
                <w:szCs w:val="21"/>
              </w:rPr>
              <w:t xml:space="preserve"> </w:t>
            </w:r>
            <w:r>
              <w:rPr>
                <w:rFonts w:hint="eastAsia" w:ascii="宋体" w:hAnsi="宋体" w:eastAsia="宋体" w:cs="宋体"/>
                <w:spacing w:val="-1"/>
                <w:sz w:val="21"/>
                <w:szCs w:val="21"/>
              </w:rPr>
              <w:t>、8</w:t>
            </w:r>
          </w:p>
          <w:p w14:paraId="6FE6792A">
            <w:pPr>
              <w:pStyle w:val="45"/>
              <w:spacing w:before="64" w:line="228" w:lineRule="auto"/>
              <w:ind w:left="117" w:lef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素质：</w:t>
            </w:r>
            <w:r>
              <w:rPr>
                <w:rFonts w:hint="eastAsia" w:ascii="宋体" w:hAnsi="宋体" w:eastAsia="宋体" w:cs="宋体"/>
                <w:sz w:val="21"/>
                <w:szCs w:val="21"/>
                <w:lang w:val="en-US" w:eastAsia="zh-CN"/>
              </w:rPr>
              <w:t>1</w:t>
            </w: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pacing w:val="-27"/>
                <w:sz w:val="21"/>
                <w:szCs w:val="21"/>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4、5</w:t>
            </w:r>
          </w:p>
        </w:tc>
        <w:tc>
          <w:tcPr>
            <w:tcW w:w="386" w:type="pct"/>
          </w:tcPr>
          <w:p w14:paraId="7DA9F88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418" w:type="pct"/>
          </w:tcPr>
          <w:p w14:paraId="62D6EFF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587A8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tcPr>
          <w:p w14:paraId="383FFBA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pacing w:val="6"/>
                <w:sz w:val="21"/>
                <w:szCs w:val="21"/>
                <w:lang w:val="en-US" w:eastAsia="zh-CN"/>
              </w:rPr>
              <w:t>第四章其他石油产品</w:t>
            </w:r>
          </w:p>
        </w:tc>
        <w:tc>
          <w:tcPr>
            <w:tcW w:w="668" w:type="pct"/>
            <w:shd w:val="clear" w:color="auto" w:fill="auto"/>
            <w:vAlign w:val="top"/>
          </w:tcPr>
          <w:p w14:paraId="4325DE20">
            <w:pPr>
              <w:pStyle w:val="45"/>
              <w:spacing w:before="65" w:line="227" w:lineRule="auto"/>
              <w:ind w:left="111" w:leftChars="0"/>
              <w:rPr>
                <w:rFonts w:hint="eastAsia" w:ascii="宋体" w:hAnsi="宋体" w:eastAsia="宋体" w:cs="宋体"/>
                <w:spacing w:val="6"/>
                <w:kern w:val="2"/>
                <w:sz w:val="21"/>
                <w:szCs w:val="21"/>
                <w:lang w:val="en-US" w:eastAsia="zh-CN" w:bidi="ar-SA"/>
              </w:rPr>
            </w:pPr>
            <w:r>
              <w:rPr>
                <w:rFonts w:hint="eastAsia" w:ascii="宋体" w:hAnsi="宋体" w:eastAsia="宋体" w:cs="宋体"/>
                <w:spacing w:val="6"/>
                <w:sz w:val="21"/>
                <w:szCs w:val="21"/>
                <w:lang w:val="en-US" w:eastAsia="zh-CN"/>
              </w:rPr>
              <w:t>油品黏度的测定。</w:t>
            </w:r>
          </w:p>
        </w:tc>
        <w:tc>
          <w:tcPr>
            <w:tcW w:w="503" w:type="pct"/>
            <w:shd w:val="clear" w:color="auto" w:fill="auto"/>
            <w:vAlign w:val="top"/>
          </w:tcPr>
          <w:p w14:paraId="744C19CC">
            <w:pPr>
              <w:pStyle w:val="45"/>
              <w:spacing w:before="89" w:line="291" w:lineRule="auto"/>
              <w:ind w:left="107" w:leftChars="0" w:right="121" w:rightChars="0"/>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pacing w:val="-3"/>
                <w:sz w:val="21"/>
                <w:szCs w:val="21"/>
              </w:rPr>
              <w:t>A1</w:t>
            </w:r>
            <w:r>
              <w:rPr>
                <w:rFonts w:hint="eastAsia" w:ascii="宋体" w:hAnsi="宋体" w:eastAsia="宋体" w:cs="宋体"/>
                <w:spacing w:val="-27"/>
                <w:sz w:val="21"/>
                <w:szCs w:val="21"/>
              </w:rPr>
              <w:t xml:space="preserve"> </w:t>
            </w:r>
            <w:r>
              <w:rPr>
                <w:rFonts w:hint="eastAsia" w:ascii="宋体" w:hAnsi="宋体" w:eastAsia="宋体" w:cs="宋体"/>
                <w:spacing w:val="-3"/>
                <w:sz w:val="21"/>
                <w:szCs w:val="21"/>
              </w:rPr>
              <w:t>、A2、</w:t>
            </w:r>
            <w:r>
              <w:rPr>
                <w:rFonts w:hint="eastAsia" w:ascii="宋体" w:hAnsi="宋体" w:eastAsia="宋体" w:cs="宋体"/>
                <w:sz w:val="21"/>
                <w:szCs w:val="21"/>
              </w:rPr>
              <w:t xml:space="preserve"> </w:t>
            </w:r>
            <w:r>
              <w:rPr>
                <w:rFonts w:hint="eastAsia" w:ascii="宋体" w:hAnsi="宋体" w:eastAsia="宋体" w:cs="宋体"/>
                <w:spacing w:val="1"/>
                <w:sz w:val="21"/>
                <w:szCs w:val="21"/>
              </w:rPr>
              <w:t>A3</w:t>
            </w:r>
            <w:r>
              <w:rPr>
                <w:rFonts w:hint="eastAsia" w:ascii="宋体" w:hAnsi="宋体" w:eastAsia="宋体" w:cs="宋体"/>
                <w:spacing w:val="-26"/>
                <w:sz w:val="21"/>
                <w:szCs w:val="21"/>
              </w:rPr>
              <w:t xml:space="preserve"> </w:t>
            </w:r>
            <w:r>
              <w:rPr>
                <w:rFonts w:hint="eastAsia" w:ascii="宋体" w:hAnsi="宋体" w:eastAsia="宋体" w:cs="宋体"/>
                <w:spacing w:val="1"/>
                <w:sz w:val="21"/>
                <w:szCs w:val="21"/>
              </w:rPr>
              <w:t>、A4</w:t>
            </w:r>
          </w:p>
        </w:tc>
        <w:tc>
          <w:tcPr>
            <w:tcW w:w="511" w:type="pct"/>
            <w:shd w:val="clear" w:color="auto" w:fill="auto"/>
            <w:vAlign w:val="top"/>
          </w:tcPr>
          <w:p w14:paraId="770C856F">
            <w:pPr>
              <w:pStyle w:val="45"/>
              <w:spacing w:before="89" w:line="186" w:lineRule="auto"/>
              <w:ind w:left="110"/>
              <w:rPr>
                <w:rFonts w:hint="eastAsia" w:ascii="宋体" w:hAnsi="宋体" w:eastAsia="宋体" w:cs="宋体"/>
                <w:sz w:val="21"/>
                <w:szCs w:val="21"/>
              </w:rPr>
            </w:pPr>
            <w:r>
              <w:rPr>
                <w:rFonts w:hint="eastAsia" w:ascii="宋体" w:hAnsi="宋体" w:eastAsia="宋体" w:cs="宋体"/>
                <w:spacing w:val="3"/>
                <w:sz w:val="21"/>
                <w:szCs w:val="21"/>
              </w:rPr>
              <w:t>B2、</w:t>
            </w:r>
          </w:p>
          <w:p w14:paraId="15F0955D">
            <w:pPr>
              <w:pStyle w:val="45"/>
              <w:spacing w:before="110" w:line="186" w:lineRule="auto"/>
              <w:ind w:left="110"/>
              <w:rPr>
                <w:rFonts w:hint="eastAsia" w:ascii="宋体" w:hAnsi="宋体" w:eastAsia="宋体" w:cs="宋体"/>
                <w:sz w:val="21"/>
                <w:szCs w:val="21"/>
              </w:rPr>
            </w:pPr>
            <w:r>
              <w:rPr>
                <w:rFonts w:hint="eastAsia" w:ascii="宋体" w:hAnsi="宋体" w:eastAsia="宋体" w:cs="宋体"/>
                <w:spacing w:val="3"/>
                <w:sz w:val="21"/>
                <w:szCs w:val="21"/>
              </w:rPr>
              <w:t>B3</w:t>
            </w:r>
            <w:r>
              <w:rPr>
                <w:rFonts w:hint="eastAsia" w:ascii="宋体" w:hAnsi="宋体" w:eastAsia="宋体" w:cs="宋体"/>
                <w:spacing w:val="-11"/>
                <w:sz w:val="21"/>
                <w:szCs w:val="21"/>
              </w:rPr>
              <w:t xml:space="preserve"> </w:t>
            </w:r>
            <w:r>
              <w:rPr>
                <w:rFonts w:hint="eastAsia" w:ascii="宋体" w:hAnsi="宋体" w:eastAsia="宋体" w:cs="宋体"/>
                <w:spacing w:val="3"/>
                <w:sz w:val="21"/>
                <w:szCs w:val="21"/>
              </w:rPr>
              <w:t>、B4、</w:t>
            </w:r>
          </w:p>
          <w:p w14:paraId="644A5337">
            <w:pPr>
              <w:spacing w:before="113" w:line="192" w:lineRule="auto"/>
              <w:ind w:left="110" w:leftChars="0"/>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pacing w:val="3"/>
                <w:sz w:val="21"/>
                <w:szCs w:val="21"/>
              </w:rPr>
              <w:t>B5</w:t>
            </w:r>
          </w:p>
        </w:tc>
        <w:tc>
          <w:tcPr>
            <w:tcW w:w="599" w:type="pct"/>
            <w:shd w:val="clear" w:color="auto" w:fill="auto"/>
            <w:vAlign w:val="top"/>
          </w:tcPr>
          <w:p w14:paraId="504E3393">
            <w:pPr>
              <w:pStyle w:val="45"/>
              <w:spacing w:before="88" w:line="287" w:lineRule="auto"/>
              <w:ind w:left="114" w:leftChars="0" w:right="45" w:rightChars="0"/>
              <w:jc w:val="both"/>
              <w:rPr>
                <w:rFonts w:hint="eastAsia" w:ascii="宋体" w:hAnsi="宋体" w:eastAsia="宋体" w:cs="宋体"/>
                <w:spacing w:val="-5"/>
                <w:kern w:val="2"/>
                <w:sz w:val="21"/>
                <w:szCs w:val="21"/>
                <w:lang w:val="en-US" w:eastAsia="zh-CN" w:bidi="ar-SA"/>
              </w:rPr>
            </w:pPr>
            <w:r>
              <w:rPr>
                <w:rFonts w:hint="eastAsia" w:ascii="宋体" w:hAnsi="宋体" w:eastAsia="宋体" w:cs="宋体"/>
                <w:spacing w:val="-5"/>
                <w:sz w:val="21"/>
                <w:szCs w:val="21"/>
              </w:rPr>
              <w:t>C1</w:t>
            </w:r>
            <w:r>
              <w:rPr>
                <w:rFonts w:hint="eastAsia" w:ascii="宋体" w:hAnsi="宋体" w:eastAsia="宋体" w:cs="宋体"/>
                <w:spacing w:val="-21"/>
                <w:sz w:val="21"/>
                <w:szCs w:val="21"/>
              </w:rPr>
              <w:t xml:space="preserve"> </w:t>
            </w:r>
            <w:r>
              <w:rPr>
                <w:rFonts w:hint="eastAsia" w:ascii="宋体" w:hAnsi="宋体" w:eastAsia="宋体" w:cs="宋体"/>
                <w:spacing w:val="-5"/>
                <w:sz w:val="21"/>
                <w:szCs w:val="21"/>
              </w:rPr>
              <w:t>、C2、</w:t>
            </w:r>
            <w:r>
              <w:rPr>
                <w:rFonts w:hint="eastAsia" w:ascii="宋体" w:hAnsi="宋体" w:eastAsia="宋体" w:cs="宋体"/>
                <w:sz w:val="21"/>
                <w:szCs w:val="21"/>
              </w:rPr>
              <w:t xml:space="preserve"> </w:t>
            </w:r>
            <w:r>
              <w:rPr>
                <w:rFonts w:hint="eastAsia" w:ascii="宋体" w:hAnsi="宋体" w:eastAsia="宋体" w:cs="宋体"/>
                <w:spacing w:val="-5"/>
                <w:sz w:val="21"/>
                <w:szCs w:val="21"/>
              </w:rPr>
              <w:t>C3</w:t>
            </w:r>
            <w:r>
              <w:rPr>
                <w:rFonts w:hint="eastAsia" w:ascii="宋体" w:hAnsi="宋体" w:eastAsia="宋体" w:cs="宋体"/>
                <w:spacing w:val="-21"/>
                <w:sz w:val="21"/>
                <w:szCs w:val="21"/>
              </w:rPr>
              <w:t xml:space="preserve"> </w:t>
            </w:r>
            <w:r>
              <w:rPr>
                <w:rFonts w:hint="eastAsia" w:ascii="宋体" w:hAnsi="宋体" w:eastAsia="宋体" w:cs="宋体"/>
                <w:spacing w:val="-5"/>
                <w:sz w:val="21"/>
                <w:szCs w:val="21"/>
              </w:rPr>
              <w:t>、C4、</w:t>
            </w:r>
            <w:r>
              <w:rPr>
                <w:rFonts w:hint="eastAsia" w:ascii="宋体" w:hAnsi="宋体" w:eastAsia="宋体" w:cs="宋体"/>
                <w:sz w:val="21"/>
                <w:szCs w:val="21"/>
              </w:rPr>
              <w:t xml:space="preserve"> </w:t>
            </w:r>
            <w:r>
              <w:rPr>
                <w:rFonts w:hint="eastAsia" w:ascii="宋体" w:hAnsi="宋体" w:eastAsia="宋体" w:cs="宋体"/>
                <w:spacing w:val="1"/>
                <w:sz w:val="21"/>
                <w:szCs w:val="21"/>
              </w:rPr>
              <w:t>C5</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C6</w:t>
            </w:r>
          </w:p>
        </w:tc>
        <w:tc>
          <w:tcPr>
            <w:tcW w:w="640" w:type="pct"/>
            <w:vAlign w:val="center"/>
          </w:tcPr>
          <w:p w14:paraId="7FB96E1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D1、D2、D3、D4、D5、D6、D7</w:t>
            </w:r>
          </w:p>
        </w:tc>
        <w:tc>
          <w:tcPr>
            <w:tcW w:w="788" w:type="pct"/>
            <w:shd w:val="clear" w:color="auto" w:fill="auto"/>
            <w:vAlign w:val="top"/>
          </w:tcPr>
          <w:p w14:paraId="4A9A467E">
            <w:pPr>
              <w:pStyle w:val="45"/>
              <w:spacing w:before="50" w:line="230" w:lineRule="auto"/>
              <w:ind w:left="118"/>
              <w:rPr>
                <w:rFonts w:hint="eastAsia" w:ascii="宋体" w:hAnsi="宋体" w:eastAsia="宋体" w:cs="宋体"/>
                <w:sz w:val="21"/>
                <w:szCs w:val="21"/>
              </w:rPr>
            </w:pPr>
            <w:r>
              <w:rPr>
                <w:rFonts w:hint="eastAsia" w:ascii="宋体" w:hAnsi="宋体" w:eastAsia="宋体" w:cs="宋体"/>
                <w:spacing w:val="-1"/>
                <w:sz w:val="21"/>
                <w:szCs w:val="21"/>
              </w:rPr>
              <w:t>知识：</w:t>
            </w:r>
            <w:r>
              <w:rPr>
                <w:rFonts w:hint="eastAsia" w:ascii="宋体" w:hAnsi="宋体" w:eastAsia="宋体" w:cs="宋体"/>
                <w:spacing w:val="-1"/>
                <w:sz w:val="21"/>
                <w:szCs w:val="21"/>
                <w:lang w:val="en-US" w:eastAsia="zh-CN"/>
              </w:rPr>
              <w:t>1</w:t>
            </w:r>
            <w:r>
              <w:rPr>
                <w:rFonts w:hint="eastAsia" w:ascii="宋体" w:hAnsi="宋体" w:eastAsia="宋体" w:cs="宋体"/>
                <w:spacing w:val="-22"/>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2</w:t>
            </w:r>
            <w:r>
              <w:rPr>
                <w:rFonts w:hint="eastAsia" w:ascii="宋体" w:hAnsi="宋体" w:eastAsia="宋体" w:cs="宋体"/>
                <w:spacing w:val="-26"/>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3</w:t>
            </w:r>
            <w:r>
              <w:rPr>
                <w:rFonts w:hint="eastAsia" w:ascii="宋体" w:hAnsi="宋体" w:eastAsia="宋体" w:cs="宋体"/>
                <w:spacing w:val="-26"/>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6、7、9</w:t>
            </w:r>
          </w:p>
          <w:p w14:paraId="48E9BEE1">
            <w:pPr>
              <w:pStyle w:val="45"/>
              <w:spacing w:before="62" w:line="228" w:lineRule="auto"/>
              <w:ind w:left="122"/>
              <w:rPr>
                <w:rFonts w:hint="eastAsia" w:ascii="宋体" w:hAnsi="宋体" w:eastAsia="宋体" w:cs="宋体"/>
                <w:sz w:val="21"/>
                <w:szCs w:val="21"/>
                <w:lang w:val="en-US"/>
              </w:rPr>
            </w:pPr>
            <w:r>
              <w:rPr>
                <w:rFonts w:hint="eastAsia" w:ascii="宋体" w:hAnsi="宋体" w:eastAsia="宋体" w:cs="宋体"/>
                <w:spacing w:val="-1"/>
                <w:sz w:val="21"/>
                <w:szCs w:val="21"/>
              </w:rPr>
              <w:t>能力：1</w:t>
            </w:r>
            <w:r>
              <w:rPr>
                <w:rFonts w:hint="eastAsia" w:ascii="宋体" w:hAnsi="宋体" w:eastAsia="宋体" w:cs="宋体"/>
                <w:spacing w:val="-21"/>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3</w:t>
            </w:r>
            <w:r>
              <w:rPr>
                <w:rFonts w:hint="eastAsia" w:ascii="宋体" w:hAnsi="宋体" w:eastAsia="宋体" w:cs="宋体"/>
                <w:spacing w:val="-26"/>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4</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6、8、9</w:t>
            </w:r>
          </w:p>
          <w:p w14:paraId="00B60C22">
            <w:pPr>
              <w:pStyle w:val="45"/>
              <w:spacing w:before="64" w:line="228"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素质：</w:t>
            </w:r>
            <w:r>
              <w:rPr>
                <w:rFonts w:hint="eastAsia" w:ascii="宋体" w:hAnsi="宋体" w:eastAsia="宋体" w:cs="宋体"/>
                <w:sz w:val="21"/>
                <w:szCs w:val="21"/>
                <w:lang w:val="en-US" w:eastAsia="zh-CN"/>
              </w:rPr>
              <w:t>1</w:t>
            </w: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pacing w:val="-27"/>
                <w:sz w:val="21"/>
                <w:szCs w:val="21"/>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4、5</w:t>
            </w:r>
          </w:p>
        </w:tc>
        <w:tc>
          <w:tcPr>
            <w:tcW w:w="386" w:type="pct"/>
          </w:tcPr>
          <w:p w14:paraId="7EF84BE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418" w:type="pct"/>
          </w:tcPr>
          <w:p w14:paraId="7E6BAFD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0586B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tcPr>
          <w:p w14:paraId="5596CE0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期末总结考试</w:t>
            </w:r>
          </w:p>
        </w:tc>
        <w:tc>
          <w:tcPr>
            <w:tcW w:w="668" w:type="pct"/>
            <w:shd w:val="clear" w:color="auto" w:fill="auto"/>
            <w:vAlign w:val="top"/>
          </w:tcPr>
          <w:p w14:paraId="30D75A43">
            <w:pPr>
              <w:pStyle w:val="45"/>
              <w:spacing w:before="65" w:line="227" w:lineRule="auto"/>
              <w:ind w:left="111" w:leftChars="0"/>
              <w:rPr>
                <w:rFonts w:hint="eastAsia" w:ascii="宋体" w:hAnsi="宋体" w:eastAsia="宋体" w:cs="宋体"/>
                <w:spacing w:val="6"/>
                <w:kern w:val="2"/>
                <w:sz w:val="21"/>
                <w:szCs w:val="21"/>
                <w:lang w:val="en-US" w:eastAsia="zh-CN" w:bidi="ar-SA"/>
              </w:rPr>
            </w:pPr>
            <w:r>
              <w:rPr>
                <w:rFonts w:hint="eastAsia" w:ascii="宋体" w:hAnsi="宋体" w:eastAsia="宋体" w:cs="宋体"/>
                <w:spacing w:val="6"/>
                <w:sz w:val="21"/>
                <w:szCs w:val="21"/>
                <w:lang w:val="en-US" w:eastAsia="zh-CN"/>
              </w:rPr>
              <w:t>期末考试。</w:t>
            </w:r>
          </w:p>
        </w:tc>
        <w:tc>
          <w:tcPr>
            <w:tcW w:w="503" w:type="pct"/>
            <w:shd w:val="clear" w:color="auto" w:fill="auto"/>
            <w:vAlign w:val="top"/>
          </w:tcPr>
          <w:p w14:paraId="3C7C9922">
            <w:pPr>
              <w:pStyle w:val="45"/>
              <w:spacing w:before="89" w:line="291" w:lineRule="auto"/>
              <w:ind w:left="107" w:leftChars="0" w:right="121" w:rightChars="0"/>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pacing w:val="-3"/>
                <w:sz w:val="21"/>
                <w:szCs w:val="21"/>
              </w:rPr>
              <w:t>A1</w:t>
            </w:r>
            <w:r>
              <w:rPr>
                <w:rFonts w:hint="eastAsia" w:ascii="宋体" w:hAnsi="宋体" w:eastAsia="宋体" w:cs="宋体"/>
                <w:spacing w:val="-27"/>
                <w:sz w:val="21"/>
                <w:szCs w:val="21"/>
              </w:rPr>
              <w:t xml:space="preserve"> </w:t>
            </w:r>
            <w:r>
              <w:rPr>
                <w:rFonts w:hint="eastAsia" w:ascii="宋体" w:hAnsi="宋体" w:eastAsia="宋体" w:cs="宋体"/>
                <w:spacing w:val="-3"/>
                <w:sz w:val="21"/>
                <w:szCs w:val="21"/>
              </w:rPr>
              <w:t>、A2、</w:t>
            </w:r>
            <w:r>
              <w:rPr>
                <w:rFonts w:hint="eastAsia" w:ascii="宋体" w:hAnsi="宋体" w:eastAsia="宋体" w:cs="宋体"/>
                <w:sz w:val="21"/>
                <w:szCs w:val="21"/>
              </w:rPr>
              <w:t xml:space="preserve"> </w:t>
            </w:r>
            <w:r>
              <w:rPr>
                <w:rFonts w:hint="eastAsia" w:ascii="宋体" w:hAnsi="宋体" w:eastAsia="宋体" w:cs="宋体"/>
                <w:spacing w:val="1"/>
                <w:sz w:val="21"/>
                <w:szCs w:val="21"/>
              </w:rPr>
              <w:t>A3</w:t>
            </w:r>
            <w:r>
              <w:rPr>
                <w:rFonts w:hint="eastAsia" w:ascii="宋体" w:hAnsi="宋体" w:eastAsia="宋体" w:cs="宋体"/>
                <w:spacing w:val="-26"/>
                <w:sz w:val="21"/>
                <w:szCs w:val="21"/>
              </w:rPr>
              <w:t xml:space="preserve"> </w:t>
            </w:r>
            <w:r>
              <w:rPr>
                <w:rFonts w:hint="eastAsia" w:ascii="宋体" w:hAnsi="宋体" w:eastAsia="宋体" w:cs="宋体"/>
                <w:spacing w:val="1"/>
                <w:sz w:val="21"/>
                <w:szCs w:val="21"/>
              </w:rPr>
              <w:t>、A4</w:t>
            </w:r>
          </w:p>
        </w:tc>
        <w:tc>
          <w:tcPr>
            <w:tcW w:w="511" w:type="pct"/>
            <w:shd w:val="clear" w:color="auto" w:fill="auto"/>
            <w:vAlign w:val="top"/>
          </w:tcPr>
          <w:p w14:paraId="2B0881B5">
            <w:pPr>
              <w:pStyle w:val="45"/>
              <w:spacing w:before="89" w:line="186" w:lineRule="auto"/>
              <w:ind w:left="110"/>
              <w:rPr>
                <w:rFonts w:hint="eastAsia" w:ascii="宋体" w:hAnsi="宋体" w:eastAsia="宋体" w:cs="宋体"/>
                <w:sz w:val="21"/>
                <w:szCs w:val="21"/>
              </w:rPr>
            </w:pPr>
            <w:r>
              <w:rPr>
                <w:rFonts w:hint="eastAsia" w:ascii="宋体" w:hAnsi="宋体" w:eastAsia="宋体" w:cs="宋体"/>
                <w:spacing w:val="3"/>
                <w:sz w:val="21"/>
                <w:szCs w:val="21"/>
              </w:rPr>
              <w:t>B1</w:t>
            </w:r>
            <w:r>
              <w:rPr>
                <w:rFonts w:hint="eastAsia" w:ascii="宋体" w:hAnsi="宋体" w:eastAsia="宋体" w:cs="宋体"/>
                <w:spacing w:val="-9"/>
                <w:sz w:val="21"/>
                <w:szCs w:val="21"/>
              </w:rPr>
              <w:t xml:space="preserve"> </w:t>
            </w:r>
            <w:r>
              <w:rPr>
                <w:rFonts w:hint="eastAsia" w:ascii="宋体" w:hAnsi="宋体" w:eastAsia="宋体" w:cs="宋体"/>
                <w:spacing w:val="3"/>
                <w:sz w:val="21"/>
                <w:szCs w:val="21"/>
              </w:rPr>
              <w:t>、B2、</w:t>
            </w:r>
          </w:p>
          <w:p w14:paraId="6A7AC975">
            <w:pPr>
              <w:pStyle w:val="45"/>
              <w:spacing w:before="110" w:line="186" w:lineRule="auto"/>
              <w:ind w:left="110"/>
              <w:rPr>
                <w:rFonts w:hint="eastAsia" w:ascii="宋体" w:hAnsi="宋体" w:eastAsia="宋体" w:cs="宋体"/>
                <w:sz w:val="21"/>
                <w:szCs w:val="21"/>
              </w:rPr>
            </w:pPr>
            <w:r>
              <w:rPr>
                <w:rFonts w:hint="eastAsia" w:ascii="宋体" w:hAnsi="宋体" w:eastAsia="宋体" w:cs="宋体"/>
                <w:spacing w:val="3"/>
                <w:sz w:val="21"/>
                <w:szCs w:val="21"/>
              </w:rPr>
              <w:t>B3</w:t>
            </w:r>
            <w:r>
              <w:rPr>
                <w:rFonts w:hint="eastAsia" w:ascii="宋体" w:hAnsi="宋体" w:eastAsia="宋体" w:cs="宋体"/>
                <w:spacing w:val="-11"/>
                <w:sz w:val="21"/>
                <w:szCs w:val="21"/>
              </w:rPr>
              <w:t xml:space="preserve"> </w:t>
            </w:r>
            <w:r>
              <w:rPr>
                <w:rFonts w:hint="eastAsia" w:ascii="宋体" w:hAnsi="宋体" w:eastAsia="宋体" w:cs="宋体"/>
                <w:spacing w:val="3"/>
                <w:sz w:val="21"/>
                <w:szCs w:val="21"/>
              </w:rPr>
              <w:t>、B4、</w:t>
            </w:r>
          </w:p>
          <w:p w14:paraId="4575ADAC">
            <w:pPr>
              <w:spacing w:before="113" w:line="192" w:lineRule="auto"/>
              <w:ind w:left="110" w:leftChars="0"/>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pacing w:val="3"/>
                <w:sz w:val="21"/>
                <w:szCs w:val="21"/>
              </w:rPr>
              <w:t>B5</w:t>
            </w:r>
          </w:p>
        </w:tc>
        <w:tc>
          <w:tcPr>
            <w:tcW w:w="599" w:type="pct"/>
            <w:shd w:val="clear" w:color="auto" w:fill="auto"/>
            <w:vAlign w:val="top"/>
          </w:tcPr>
          <w:p w14:paraId="1CE709B4">
            <w:pPr>
              <w:pStyle w:val="45"/>
              <w:spacing w:before="88" w:line="287" w:lineRule="auto"/>
              <w:ind w:left="114" w:leftChars="0" w:right="45" w:rightChars="0"/>
              <w:jc w:val="both"/>
              <w:rPr>
                <w:rFonts w:hint="eastAsia" w:ascii="宋体" w:hAnsi="宋体" w:eastAsia="宋体" w:cs="宋体"/>
                <w:spacing w:val="-5"/>
                <w:kern w:val="2"/>
                <w:sz w:val="21"/>
                <w:szCs w:val="21"/>
                <w:lang w:val="en-US" w:eastAsia="zh-CN" w:bidi="ar-SA"/>
              </w:rPr>
            </w:pPr>
            <w:r>
              <w:rPr>
                <w:rFonts w:hint="eastAsia" w:ascii="宋体" w:hAnsi="宋体" w:eastAsia="宋体" w:cs="宋体"/>
                <w:spacing w:val="-5"/>
                <w:sz w:val="21"/>
                <w:szCs w:val="21"/>
              </w:rPr>
              <w:t>C1</w:t>
            </w:r>
            <w:r>
              <w:rPr>
                <w:rFonts w:hint="eastAsia" w:ascii="宋体" w:hAnsi="宋体" w:eastAsia="宋体" w:cs="宋体"/>
                <w:spacing w:val="-21"/>
                <w:sz w:val="21"/>
                <w:szCs w:val="21"/>
              </w:rPr>
              <w:t xml:space="preserve"> </w:t>
            </w:r>
            <w:r>
              <w:rPr>
                <w:rFonts w:hint="eastAsia" w:ascii="宋体" w:hAnsi="宋体" w:eastAsia="宋体" w:cs="宋体"/>
                <w:spacing w:val="-5"/>
                <w:sz w:val="21"/>
                <w:szCs w:val="21"/>
              </w:rPr>
              <w:t>、C2、</w:t>
            </w:r>
            <w:r>
              <w:rPr>
                <w:rFonts w:hint="eastAsia" w:ascii="宋体" w:hAnsi="宋体" w:eastAsia="宋体" w:cs="宋体"/>
                <w:sz w:val="21"/>
                <w:szCs w:val="21"/>
              </w:rPr>
              <w:t xml:space="preserve"> </w:t>
            </w:r>
            <w:r>
              <w:rPr>
                <w:rFonts w:hint="eastAsia" w:ascii="宋体" w:hAnsi="宋体" w:eastAsia="宋体" w:cs="宋体"/>
                <w:spacing w:val="-5"/>
                <w:sz w:val="21"/>
                <w:szCs w:val="21"/>
              </w:rPr>
              <w:t>C4、</w:t>
            </w:r>
            <w:r>
              <w:rPr>
                <w:rFonts w:hint="eastAsia" w:ascii="宋体" w:hAnsi="宋体" w:eastAsia="宋体" w:cs="宋体"/>
                <w:sz w:val="21"/>
                <w:szCs w:val="21"/>
              </w:rPr>
              <w:t xml:space="preserve"> </w:t>
            </w:r>
            <w:r>
              <w:rPr>
                <w:rFonts w:hint="eastAsia" w:ascii="宋体" w:hAnsi="宋体" w:eastAsia="宋体" w:cs="宋体"/>
                <w:spacing w:val="1"/>
                <w:sz w:val="21"/>
                <w:szCs w:val="21"/>
              </w:rPr>
              <w:t>C5</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C6</w:t>
            </w:r>
          </w:p>
        </w:tc>
        <w:tc>
          <w:tcPr>
            <w:tcW w:w="640" w:type="pct"/>
            <w:vAlign w:val="center"/>
          </w:tcPr>
          <w:p w14:paraId="2F26C1B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D1、D2、D3、D4、D5、D6、D7</w:t>
            </w:r>
          </w:p>
        </w:tc>
        <w:tc>
          <w:tcPr>
            <w:tcW w:w="788" w:type="pct"/>
            <w:shd w:val="clear" w:color="auto" w:fill="auto"/>
            <w:vAlign w:val="top"/>
          </w:tcPr>
          <w:p w14:paraId="77DC4AC2">
            <w:pPr>
              <w:pStyle w:val="45"/>
              <w:spacing w:before="50" w:line="230" w:lineRule="auto"/>
              <w:ind w:left="118"/>
              <w:rPr>
                <w:rFonts w:hint="eastAsia" w:ascii="宋体" w:hAnsi="宋体" w:eastAsia="宋体" w:cs="宋体"/>
                <w:sz w:val="21"/>
                <w:szCs w:val="21"/>
              </w:rPr>
            </w:pPr>
            <w:r>
              <w:rPr>
                <w:rFonts w:hint="eastAsia" w:ascii="宋体" w:hAnsi="宋体" w:eastAsia="宋体" w:cs="宋体"/>
                <w:spacing w:val="-1"/>
                <w:sz w:val="21"/>
                <w:szCs w:val="21"/>
              </w:rPr>
              <w:t>知识：</w:t>
            </w:r>
            <w:r>
              <w:rPr>
                <w:rFonts w:hint="eastAsia" w:ascii="宋体" w:hAnsi="宋体" w:eastAsia="宋体" w:cs="宋体"/>
                <w:spacing w:val="-1"/>
                <w:sz w:val="21"/>
                <w:szCs w:val="21"/>
                <w:lang w:val="en-US" w:eastAsia="zh-CN"/>
              </w:rPr>
              <w:t>1</w:t>
            </w:r>
            <w:r>
              <w:rPr>
                <w:rFonts w:hint="eastAsia" w:ascii="宋体" w:hAnsi="宋体" w:eastAsia="宋体" w:cs="宋体"/>
                <w:spacing w:val="-22"/>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2</w:t>
            </w:r>
            <w:r>
              <w:rPr>
                <w:rFonts w:hint="eastAsia" w:ascii="宋体" w:hAnsi="宋体" w:eastAsia="宋体" w:cs="宋体"/>
                <w:spacing w:val="-26"/>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3</w:t>
            </w:r>
            <w:r>
              <w:rPr>
                <w:rFonts w:hint="eastAsia" w:ascii="宋体" w:hAnsi="宋体" w:eastAsia="宋体" w:cs="宋体"/>
                <w:spacing w:val="-26"/>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6、7、8、9</w:t>
            </w:r>
          </w:p>
          <w:p w14:paraId="360721B1">
            <w:pPr>
              <w:pStyle w:val="45"/>
              <w:spacing w:before="62" w:line="228" w:lineRule="auto"/>
              <w:ind w:left="122"/>
              <w:rPr>
                <w:rFonts w:hint="eastAsia" w:ascii="宋体" w:hAnsi="宋体" w:eastAsia="宋体" w:cs="宋体"/>
                <w:sz w:val="21"/>
                <w:szCs w:val="21"/>
              </w:rPr>
            </w:pPr>
            <w:r>
              <w:rPr>
                <w:rFonts w:hint="eastAsia" w:ascii="宋体" w:hAnsi="宋体" w:eastAsia="宋体" w:cs="宋体"/>
                <w:spacing w:val="-1"/>
                <w:sz w:val="21"/>
                <w:szCs w:val="21"/>
              </w:rPr>
              <w:t>能力：1</w:t>
            </w:r>
            <w:r>
              <w:rPr>
                <w:rFonts w:hint="eastAsia" w:ascii="宋体" w:hAnsi="宋体" w:eastAsia="宋体" w:cs="宋体"/>
                <w:spacing w:val="-21"/>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3</w:t>
            </w:r>
            <w:r>
              <w:rPr>
                <w:rFonts w:hint="eastAsia" w:ascii="宋体" w:hAnsi="宋体" w:eastAsia="宋体" w:cs="宋体"/>
                <w:spacing w:val="-26"/>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4</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6、8、9</w:t>
            </w:r>
          </w:p>
          <w:p w14:paraId="3B086451">
            <w:pPr>
              <w:pStyle w:val="45"/>
              <w:spacing w:before="64" w:line="228" w:lineRule="auto"/>
              <w:ind w:left="117" w:lef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素质：</w:t>
            </w:r>
            <w:r>
              <w:rPr>
                <w:rFonts w:hint="eastAsia" w:ascii="宋体" w:hAnsi="宋体" w:eastAsia="宋体" w:cs="宋体"/>
                <w:sz w:val="21"/>
                <w:szCs w:val="21"/>
                <w:lang w:val="en-US" w:eastAsia="zh-CN"/>
              </w:rPr>
              <w:t>1</w:t>
            </w: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pacing w:val="-27"/>
                <w:sz w:val="21"/>
                <w:szCs w:val="21"/>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4、5</w:t>
            </w:r>
          </w:p>
        </w:tc>
        <w:tc>
          <w:tcPr>
            <w:tcW w:w="386" w:type="pct"/>
          </w:tcPr>
          <w:p w14:paraId="291008D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418" w:type="pct"/>
          </w:tcPr>
          <w:p w14:paraId="40396BC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bl>
    <w:p w14:paraId="45F512C9">
      <w:pPr>
        <w:pStyle w:val="3"/>
        <w:bidi w:val="0"/>
        <w:rPr>
          <w:rFonts w:hint="eastAsia"/>
          <w:lang w:val="en-US" w:eastAsia="zh-CN"/>
        </w:rPr>
      </w:pPr>
      <w:r>
        <w:rPr>
          <w:rFonts w:hint="eastAsia"/>
          <w:lang w:val="en-US" w:eastAsia="zh-CN"/>
        </w:rPr>
        <w:t>六、课程考核与评价</w:t>
      </w:r>
    </w:p>
    <w:p w14:paraId="2C3F7D0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20"/>
        <w:gridCol w:w="2279"/>
        <w:gridCol w:w="1417"/>
        <w:gridCol w:w="3826"/>
      </w:tblGrid>
      <w:tr w14:paraId="27EE4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53" w:type="dxa"/>
            <w:gridSpan w:val="2"/>
            <w:tcBorders>
              <w:left w:val="single" w:color="auto" w:sz="4" w:space="0"/>
              <w:right w:val="single" w:color="auto" w:sz="4" w:space="0"/>
            </w:tcBorders>
            <w:vAlign w:val="center"/>
          </w:tcPr>
          <w:p w14:paraId="25DEE474">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评价项目</w:t>
            </w:r>
          </w:p>
        </w:tc>
        <w:tc>
          <w:tcPr>
            <w:tcW w:w="2108" w:type="dxa"/>
            <w:tcBorders>
              <w:left w:val="single" w:color="auto" w:sz="4" w:space="0"/>
              <w:right w:val="single" w:color="auto" w:sz="4" w:space="0"/>
            </w:tcBorders>
            <w:vAlign w:val="center"/>
          </w:tcPr>
          <w:p w14:paraId="0EDA5A65">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评价方式</w:t>
            </w:r>
          </w:p>
        </w:tc>
        <w:tc>
          <w:tcPr>
            <w:tcW w:w="1311" w:type="dxa"/>
            <w:tcBorders>
              <w:left w:val="single" w:color="auto" w:sz="4" w:space="0"/>
              <w:right w:val="single" w:color="auto" w:sz="4" w:space="0"/>
            </w:tcBorders>
            <w:vAlign w:val="center"/>
          </w:tcPr>
          <w:p w14:paraId="72D4C54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分值比例</w:t>
            </w:r>
          </w:p>
        </w:tc>
        <w:tc>
          <w:tcPr>
            <w:tcW w:w="3540" w:type="dxa"/>
            <w:tcBorders>
              <w:left w:val="single" w:color="auto" w:sz="4" w:space="0"/>
              <w:right w:val="single" w:color="auto" w:sz="4" w:space="0"/>
            </w:tcBorders>
            <w:vAlign w:val="center"/>
          </w:tcPr>
          <w:p w14:paraId="6490B93E">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评价标准</w:t>
            </w:r>
          </w:p>
        </w:tc>
      </w:tr>
      <w:tr w14:paraId="331F7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restart"/>
            <w:tcBorders>
              <w:left w:val="single" w:color="auto" w:sz="4" w:space="0"/>
              <w:right w:val="single" w:color="auto" w:sz="4" w:space="0"/>
            </w:tcBorders>
            <w:vAlign w:val="center"/>
          </w:tcPr>
          <w:p w14:paraId="5BA2883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过程性评价</w:t>
            </w:r>
          </w:p>
        </w:tc>
        <w:tc>
          <w:tcPr>
            <w:tcW w:w="1499" w:type="dxa"/>
            <w:tcBorders>
              <w:left w:val="single" w:color="auto" w:sz="4" w:space="0"/>
              <w:right w:val="single" w:color="auto" w:sz="4" w:space="0"/>
            </w:tcBorders>
            <w:vAlign w:val="center"/>
          </w:tcPr>
          <w:p w14:paraId="26A7801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平时评价</w:t>
            </w:r>
          </w:p>
        </w:tc>
        <w:tc>
          <w:tcPr>
            <w:tcW w:w="2108" w:type="dxa"/>
            <w:tcBorders>
              <w:left w:val="single" w:color="auto" w:sz="4" w:space="0"/>
              <w:right w:val="single" w:color="auto" w:sz="4" w:space="0"/>
            </w:tcBorders>
            <w:shd w:val="clear" w:color="auto" w:fill="auto"/>
            <w:vAlign w:val="center"/>
          </w:tcPr>
          <w:p w14:paraId="013E76B0">
            <w:pPr>
              <w:rPr>
                <w:rFonts w:hint="eastAsia"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以出勤、作业、课堂提问的形式进行</w:t>
            </w:r>
          </w:p>
        </w:tc>
        <w:tc>
          <w:tcPr>
            <w:tcW w:w="1311" w:type="dxa"/>
            <w:tcBorders>
              <w:left w:val="single" w:color="auto" w:sz="4" w:space="0"/>
              <w:right w:val="single" w:color="auto" w:sz="4" w:space="0"/>
            </w:tcBorders>
            <w:shd w:val="clear" w:color="auto" w:fill="auto"/>
            <w:vAlign w:val="center"/>
          </w:tcPr>
          <w:p w14:paraId="7298B3A5">
            <w:pPr>
              <w:jc w:val="center"/>
              <w:rPr>
                <w:rFonts w:hint="default"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25%</w:t>
            </w:r>
          </w:p>
        </w:tc>
        <w:tc>
          <w:tcPr>
            <w:tcW w:w="3540" w:type="dxa"/>
            <w:tcBorders>
              <w:left w:val="single" w:color="auto" w:sz="4" w:space="0"/>
              <w:right w:val="single" w:color="auto" w:sz="4" w:space="0"/>
            </w:tcBorders>
            <w:vAlign w:val="center"/>
          </w:tcPr>
          <w:p w14:paraId="5AC2CE48">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制定出勤制度占比10%和作业占比10%，及课堂提问占比5%进行过程评价</w:t>
            </w:r>
          </w:p>
        </w:tc>
      </w:tr>
      <w:tr w14:paraId="6E047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02E06408">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499" w:type="dxa"/>
            <w:tcBorders>
              <w:left w:val="single" w:color="auto" w:sz="4" w:space="0"/>
              <w:right w:val="single" w:color="auto" w:sz="4" w:space="0"/>
            </w:tcBorders>
            <w:vAlign w:val="center"/>
          </w:tcPr>
          <w:p w14:paraId="413D104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单元评价</w:t>
            </w:r>
          </w:p>
        </w:tc>
        <w:tc>
          <w:tcPr>
            <w:tcW w:w="2108" w:type="dxa"/>
            <w:tcBorders>
              <w:left w:val="single" w:color="auto" w:sz="4" w:space="0"/>
              <w:right w:val="single" w:color="auto" w:sz="4" w:space="0"/>
            </w:tcBorders>
            <w:vAlign w:val="center"/>
          </w:tcPr>
          <w:p w14:paraId="56112057">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每教学单元的结课考核形式进行</w:t>
            </w:r>
          </w:p>
        </w:tc>
        <w:tc>
          <w:tcPr>
            <w:tcW w:w="1311" w:type="dxa"/>
            <w:tcBorders>
              <w:left w:val="single" w:color="auto" w:sz="4" w:space="0"/>
              <w:right w:val="single" w:color="auto" w:sz="4" w:space="0"/>
            </w:tcBorders>
            <w:vAlign w:val="center"/>
          </w:tcPr>
          <w:p w14:paraId="1ECD9B61">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10%</w:t>
            </w:r>
          </w:p>
        </w:tc>
        <w:tc>
          <w:tcPr>
            <w:tcW w:w="3540" w:type="dxa"/>
            <w:tcBorders>
              <w:left w:val="single" w:color="auto" w:sz="4" w:space="0"/>
              <w:right w:val="single" w:color="auto" w:sz="4" w:space="0"/>
            </w:tcBorders>
            <w:vAlign w:val="center"/>
          </w:tcPr>
          <w:p w14:paraId="556C6F9C">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以试卷或提问考核的方式对单元的基本知识和重点内容进行考核</w:t>
            </w:r>
          </w:p>
        </w:tc>
      </w:tr>
      <w:tr w14:paraId="37476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3F1A4F30">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499" w:type="dxa"/>
            <w:tcBorders>
              <w:left w:val="single" w:color="auto" w:sz="4" w:space="0"/>
              <w:right w:val="single" w:color="auto" w:sz="4" w:space="0"/>
            </w:tcBorders>
            <w:vAlign w:val="center"/>
          </w:tcPr>
          <w:p w14:paraId="5FB014A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期中评价</w:t>
            </w:r>
          </w:p>
        </w:tc>
        <w:tc>
          <w:tcPr>
            <w:tcW w:w="2108" w:type="dxa"/>
            <w:tcBorders>
              <w:left w:val="single" w:color="auto" w:sz="4" w:space="0"/>
              <w:right w:val="single" w:color="auto" w:sz="4" w:space="0"/>
            </w:tcBorders>
            <w:vAlign w:val="center"/>
          </w:tcPr>
          <w:p w14:paraId="193D7FBF">
            <w:pP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以期中考核进行</w:t>
            </w:r>
          </w:p>
        </w:tc>
        <w:tc>
          <w:tcPr>
            <w:tcW w:w="1311" w:type="dxa"/>
            <w:tcBorders>
              <w:left w:val="single" w:color="auto" w:sz="4" w:space="0"/>
              <w:right w:val="single" w:color="auto" w:sz="4" w:space="0"/>
            </w:tcBorders>
            <w:vAlign w:val="center"/>
          </w:tcPr>
          <w:p w14:paraId="06153FBB">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5%</w:t>
            </w:r>
          </w:p>
        </w:tc>
        <w:tc>
          <w:tcPr>
            <w:tcW w:w="3540" w:type="dxa"/>
            <w:tcBorders>
              <w:left w:val="single" w:color="auto" w:sz="4" w:space="0"/>
              <w:right w:val="single" w:color="auto" w:sz="4" w:space="0"/>
            </w:tcBorders>
            <w:vAlign w:val="center"/>
          </w:tcPr>
          <w:p w14:paraId="35028730">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以大型单元为节点进行阶段性考核评价</w:t>
            </w:r>
          </w:p>
        </w:tc>
      </w:tr>
      <w:tr w14:paraId="3287A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34AE375E">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499" w:type="dxa"/>
            <w:tcBorders>
              <w:left w:val="single" w:color="auto" w:sz="4" w:space="0"/>
              <w:right w:val="single" w:color="auto" w:sz="4" w:space="0"/>
            </w:tcBorders>
            <w:vAlign w:val="center"/>
          </w:tcPr>
          <w:p w14:paraId="527C29B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实践评价</w:t>
            </w:r>
          </w:p>
        </w:tc>
        <w:tc>
          <w:tcPr>
            <w:tcW w:w="2108" w:type="dxa"/>
            <w:tcBorders>
              <w:left w:val="single" w:color="auto" w:sz="4" w:space="0"/>
              <w:right w:val="single" w:color="auto" w:sz="4" w:space="0"/>
            </w:tcBorders>
            <w:vAlign w:val="center"/>
          </w:tcPr>
          <w:p w14:paraId="02FE1A82">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以技能操作和零部件认知方式进行</w:t>
            </w:r>
          </w:p>
        </w:tc>
        <w:tc>
          <w:tcPr>
            <w:tcW w:w="1311" w:type="dxa"/>
            <w:tcBorders>
              <w:left w:val="single" w:color="auto" w:sz="4" w:space="0"/>
              <w:right w:val="single" w:color="auto" w:sz="4" w:space="0"/>
            </w:tcBorders>
            <w:vAlign w:val="center"/>
          </w:tcPr>
          <w:p w14:paraId="4E1CA32A">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10%</w:t>
            </w:r>
          </w:p>
        </w:tc>
        <w:tc>
          <w:tcPr>
            <w:tcW w:w="3540" w:type="dxa"/>
            <w:tcBorders>
              <w:left w:val="single" w:color="auto" w:sz="4" w:space="0"/>
              <w:right w:val="single" w:color="auto" w:sz="4" w:space="0"/>
            </w:tcBorders>
            <w:vAlign w:val="center"/>
          </w:tcPr>
          <w:p w14:paraId="78404083">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以学生动手能力和对主要机器零部件认识的能力进行考核</w:t>
            </w:r>
          </w:p>
        </w:tc>
      </w:tr>
      <w:tr w14:paraId="37DED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53" w:type="dxa"/>
            <w:gridSpan w:val="2"/>
            <w:tcBorders>
              <w:left w:val="single" w:color="auto" w:sz="4" w:space="0"/>
              <w:right w:val="single" w:color="auto" w:sz="4" w:space="0"/>
            </w:tcBorders>
            <w:vAlign w:val="center"/>
          </w:tcPr>
          <w:p w14:paraId="7CEEEFB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eastAsia="zh-CN"/>
              </w:rPr>
              <w:t>终结性评价（期末）</w:t>
            </w:r>
          </w:p>
        </w:tc>
        <w:tc>
          <w:tcPr>
            <w:tcW w:w="2108" w:type="dxa"/>
            <w:tcBorders>
              <w:left w:val="single" w:color="auto" w:sz="4" w:space="0"/>
              <w:right w:val="single" w:color="auto" w:sz="4" w:space="0"/>
            </w:tcBorders>
            <w:vAlign w:val="center"/>
          </w:tcPr>
          <w:p w14:paraId="7D36DD69">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闭卷期末考试</w:t>
            </w:r>
          </w:p>
        </w:tc>
        <w:tc>
          <w:tcPr>
            <w:tcW w:w="1311" w:type="dxa"/>
            <w:tcBorders>
              <w:left w:val="single" w:color="auto" w:sz="4" w:space="0"/>
              <w:right w:val="single" w:color="auto" w:sz="4" w:space="0"/>
            </w:tcBorders>
            <w:vAlign w:val="center"/>
          </w:tcPr>
          <w:p w14:paraId="049FC689">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50%</w:t>
            </w:r>
          </w:p>
        </w:tc>
        <w:tc>
          <w:tcPr>
            <w:tcW w:w="3540" w:type="dxa"/>
            <w:tcBorders>
              <w:left w:val="single" w:color="auto" w:sz="4" w:space="0"/>
              <w:right w:val="single" w:color="auto" w:sz="4" w:space="0"/>
            </w:tcBorders>
            <w:vAlign w:val="center"/>
          </w:tcPr>
          <w:p w14:paraId="4F7E3EAB">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对课程进行总体考核，考试学生对基本知识和基本技能的掌握程度</w:t>
            </w:r>
          </w:p>
        </w:tc>
      </w:tr>
    </w:tbl>
    <w:p w14:paraId="619F57B7">
      <w:pPr>
        <w:pStyle w:val="3"/>
        <w:bidi w:val="0"/>
        <w:rPr>
          <w:rFonts w:hint="eastAsia"/>
          <w:lang w:val="en-US" w:eastAsia="zh-CN"/>
        </w:rPr>
      </w:pPr>
      <w:r>
        <w:rPr>
          <w:rFonts w:hint="eastAsia"/>
          <w:lang w:val="en-US" w:eastAsia="zh-CN"/>
        </w:rPr>
        <w:t>七、课程实施与保障</w:t>
      </w:r>
    </w:p>
    <w:p w14:paraId="46EF89E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4D3F168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采用线上线下混合式教学模式，在教学过程中主要采用任务教学法进行理实一体化教学。以引探法为 主，构建“真实的虚拟 ”学习情境，将任务与知识联系，做中学、学中做、边做边学完成理论知识的学习， 实现理论实践一体化。师生互动性强，充分体现“ 以学生为中心，能力是练出来 ”的教育理念。</w:t>
      </w:r>
    </w:p>
    <w:p w14:paraId="6D17757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1FA4F14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通过系列教学活动设计，将课程思政有效融入教学活动中，活动结束教师点评知识应用同时，对学生 在完成任务中的出现的错误进行解析，指出学生需要提升或完善的能力和素质目标。例如分析学生测试结 果，逐步提升学生的阅读理解力与观察力、分析判断能力；通过讨论、头脑风暴等活动逐步锻炼学生的逻 辑思维能力、语言表达能力；通过实践教学环节强化学生的团队协作能力、安全操作意识、求真务实的工 匠精神；通过实验现象的观察和获得的数据，培养学生善于发现问题、分析问题，进而提升解决实际问题 的能力。</w:t>
      </w:r>
    </w:p>
    <w:p w14:paraId="2ED58558">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color w:val="auto"/>
          <w:sz w:val="24"/>
          <w:szCs w:val="24"/>
          <w:lang w:val="en-US" w:eastAsia="zh-CN"/>
        </w:rPr>
        <w:t>（</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2502DD2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7B0329B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教学团队教师在6人左右，专职教师在4人左右，其中专职教师2人，来自企业的兼职教师2人。应具备双师素质资格，具有一定的实践经验，教学效果良好，职称和年龄结构合理。</w:t>
      </w:r>
    </w:p>
    <w:p w14:paraId="315B453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p w14:paraId="0C715BD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实施课程教学，校内应具备以下实训条件：多媒体专业教室、教学做一体化实训室和相关实训仪器。</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939"/>
        <w:gridCol w:w="4178"/>
        <w:gridCol w:w="1490"/>
        <w:gridCol w:w="1494"/>
      </w:tblGrid>
      <w:tr w14:paraId="1509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11DD4A6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序号</w:t>
            </w:r>
          </w:p>
        </w:tc>
        <w:tc>
          <w:tcPr>
            <w:tcW w:w="984" w:type="pct"/>
            <w:vAlign w:val="center"/>
          </w:tcPr>
          <w:p w14:paraId="7815002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名称</w:t>
            </w:r>
          </w:p>
        </w:tc>
        <w:tc>
          <w:tcPr>
            <w:tcW w:w="2120" w:type="pct"/>
            <w:vAlign w:val="center"/>
          </w:tcPr>
          <w:p w14:paraId="2C1E591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基本配置要求</w:t>
            </w:r>
          </w:p>
        </w:tc>
        <w:tc>
          <w:tcPr>
            <w:tcW w:w="756" w:type="pct"/>
            <w:vAlign w:val="center"/>
          </w:tcPr>
          <w:p w14:paraId="1F72F6B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面积\m</w:t>
            </w:r>
            <w:r>
              <w:rPr>
                <w:rFonts w:hint="eastAsia" w:ascii="宋体" w:hAnsi="宋体" w:eastAsia="宋体" w:cs="宋体"/>
                <w:b/>
                <w:bCs/>
                <w:sz w:val="24"/>
                <w:szCs w:val="24"/>
                <w:vertAlign w:val="superscript"/>
                <w:lang w:val="en-US" w:eastAsia="zh-CN"/>
              </w:rPr>
              <w:t>2</w:t>
            </w:r>
          </w:p>
        </w:tc>
        <w:tc>
          <w:tcPr>
            <w:tcW w:w="758" w:type="pct"/>
            <w:vAlign w:val="center"/>
          </w:tcPr>
          <w:p w14:paraId="4ED670E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功能说明</w:t>
            </w:r>
          </w:p>
        </w:tc>
      </w:tr>
      <w:tr w14:paraId="53FBC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80" w:type="pct"/>
            <w:vAlign w:val="center"/>
          </w:tcPr>
          <w:p w14:paraId="3AFC516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984" w:type="pct"/>
            <w:vAlign w:val="center"/>
          </w:tcPr>
          <w:p w14:paraId="66AB6F6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多媒体教室</w:t>
            </w:r>
          </w:p>
        </w:tc>
        <w:tc>
          <w:tcPr>
            <w:tcW w:w="2120" w:type="pct"/>
            <w:vAlign w:val="center"/>
          </w:tcPr>
          <w:p w14:paraId="33E7EE8A">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多媒体教学设备一套</w:t>
            </w:r>
          </w:p>
        </w:tc>
        <w:tc>
          <w:tcPr>
            <w:tcW w:w="756" w:type="pct"/>
            <w:vAlign w:val="center"/>
          </w:tcPr>
          <w:p w14:paraId="5E91B45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w:t>
            </w:r>
          </w:p>
        </w:tc>
        <w:tc>
          <w:tcPr>
            <w:tcW w:w="758" w:type="pct"/>
            <w:vMerge w:val="restart"/>
            <w:vAlign w:val="center"/>
          </w:tcPr>
          <w:p w14:paraId="5DFAE829">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具备一体化教室功能，为课程实训教学提供条件</w:t>
            </w:r>
          </w:p>
        </w:tc>
      </w:tr>
      <w:tr w14:paraId="51F62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80" w:type="pct"/>
            <w:vAlign w:val="center"/>
          </w:tcPr>
          <w:p w14:paraId="269B031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984" w:type="pct"/>
            <w:vAlign w:val="center"/>
          </w:tcPr>
          <w:p w14:paraId="2ED9F52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油品质量分析实训室</w:t>
            </w:r>
          </w:p>
        </w:tc>
        <w:tc>
          <w:tcPr>
            <w:tcW w:w="2120" w:type="pct"/>
            <w:vAlign w:val="center"/>
          </w:tcPr>
          <w:p w14:paraId="53A061BD">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各类设备50余台，满足8组，每组5人，轮流进行15个实训项目</w:t>
            </w:r>
          </w:p>
        </w:tc>
        <w:tc>
          <w:tcPr>
            <w:tcW w:w="756" w:type="pct"/>
            <w:vAlign w:val="center"/>
          </w:tcPr>
          <w:p w14:paraId="0EBCD4C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150</w:t>
            </w:r>
          </w:p>
        </w:tc>
        <w:tc>
          <w:tcPr>
            <w:tcW w:w="758" w:type="pct"/>
            <w:vMerge w:val="continue"/>
            <w:vAlign w:val="center"/>
          </w:tcPr>
          <w:p w14:paraId="4D4717DB">
            <w:pPr>
              <w:spacing w:after="156" w:afterLines="50" w:line="360" w:lineRule="auto"/>
              <w:rPr>
                <w:rFonts w:ascii="宋体" w:hAnsi="宋体"/>
              </w:rPr>
            </w:pPr>
          </w:p>
        </w:tc>
      </w:tr>
    </w:tbl>
    <w:p w14:paraId="7CC77CD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781C247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14AC10C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①</w:t>
      </w:r>
      <w:r>
        <w:rPr>
          <w:rFonts w:hint="eastAsia" w:ascii="宋体" w:hAnsi="宋体" w:eastAsia="宋体" w:cs="宋体"/>
          <w:sz w:val="24"/>
          <w:szCs w:val="24"/>
          <w:lang w:val="en-US" w:eastAsia="zh-CN"/>
        </w:rPr>
        <w:t>石油产品各技术指标检测标准；</w:t>
      </w:r>
    </w:p>
    <w:p w14:paraId="36E2424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②</w:t>
      </w:r>
      <w:r>
        <w:rPr>
          <w:rFonts w:hint="eastAsia" w:ascii="宋体" w:hAnsi="宋体" w:eastAsia="宋体" w:cs="宋体"/>
          <w:sz w:val="24"/>
          <w:szCs w:val="24"/>
          <w:lang w:val="en-US" w:eastAsia="zh-CN"/>
        </w:rPr>
        <w:t xml:space="preserve">油品分析实训指导书； </w:t>
      </w:r>
    </w:p>
    <w:p w14:paraId="17018F3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③</w:t>
      </w:r>
      <w:r>
        <w:rPr>
          <w:rFonts w:hint="eastAsia" w:ascii="宋体" w:hAnsi="宋体" w:eastAsia="宋体" w:cs="宋体"/>
          <w:sz w:val="24"/>
          <w:szCs w:val="24"/>
          <w:lang w:val="en-US" w:eastAsia="zh-CN"/>
        </w:rPr>
        <w:t>课程相关的图书资料</w:t>
      </w:r>
    </w:p>
    <w:p w14:paraId="694195C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（2）数字教学资源：</w:t>
      </w:r>
    </w:p>
    <w:p w14:paraId="3AFE697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①</w:t>
      </w:r>
      <w:r>
        <w:rPr>
          <w:rFonts w:hint="eastAsia" w:ascii="宋体" w:hAnsi="宋体" w:eastAsia="宋体" w:cs="宋体"/>
          <w:sz w:val="24"/>
          <w:szCs w:val="24"/>
          <w:lang w:val="en-US" w:eastAsia="zh-CN"/>
        </w:rPr>
        <w:t>《石油及产品分析》辽宁省精品在线课程；</w:t>
      </w:r>
    </w:p>
    <w:p w14:paraId="7920013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②</w:t>
      </w:r>
      <w:r>
        <w:rPr>
          <w:rFonts w:hint="eastAsia" w:ascii="宋体" w:hAnsi="宋体" w:eastAsia="宋体" w:cs="宋体"/>
          <w:sz w:val="24"/>
          <w:szCs w:val="24"/>
          <w:lang w:val="en-US" w:eastAsia="zh-CN"/>
        </w:rPr>
        <w:t>畅享优课平台；</w:t>
      </w:r>
    </w:p>
    <w:p w14:paraId="06E6D75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③</w:t>
      </w:r>
      <w:r>
        <w:rPr>
          <w:rFonts w:hint="eastAsia" w:ascii="宋体" w:hAnsi="宋体" w:eastAsia="宋体" w:cs="宋体"/>
          <w:sz w:val="24"/>
          <w:szCs w:val="24"/>
          <w:lang w:val="en-US" w:eastAsia="zh-CN"/>
        </w:rPr>
        <w:t>油气储运技术专业资源库；</w:t>
      </w:r>
    </w:p>
    <w:p w14:paraId="6C57781A">
      <w:pPr>
        <w:keepNext w:val="0"/>
        <w:keepLines w:val="0"/>
        <w:pageBreakBefore w:val="0"/>
        <w:widowControl w:val="0"/>
        <w:tabs>
          <w:tab w:val="left" w:pos="224"/>
        </w:tabs>
        <w:kinsoku/>
        <w:wordWrap/>
        <w:overflowPunct/>
        <w:topLinePunct w:val="0"/>
        <w:autoSpaceDE/>
        <w:autoSpaceDN/>
        <w:bidi w:val="0"/>
        <w:adjustRightInd/>
        <w:snapToGrid/>
        <w:spacing w:line="440" w:lineRule="atLeast"/>
        <w:ind w:firstLine="480" w:firstLineChars="200"/>
        <w:jc w:val="left"/>
        <w:textAlignment w:val="auto"/>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④</w:t>
      </w:r>
      <w:r>
        <w:rPr>
          <w:rFonts w:hint="eastAsia" w:ascii="宋体" w:hAnsi="宋体" w:eastAsia="宋体" w:cs="宋体"/>
          <w:sz w:val="24"/>
          <w:szCs w:val="24"/>
          <w:lang w:val="en-US" w:eastAsia="zh-CN"/>
        </w:rPr>
        <w:t>多媒体课件、试题库、动画等。</w:t>
      </w:r>
    </w:p>
    <w:p w14:paraId="527EF7C3">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1E4D6AEE">
      <w:pPr>
        <w:pStyle w:val="2"/>
        <w:bidi w:val="0"/>
        <w:rPr>
          <w:rFonts w:hint="eastAsia"/>
          <w:lang w:val="en-US" w:eastAsia="zh-CN"/>
        </w:rPr>
      </w:pPr>
      <w:bookmarkStart w:id="18" w:name="_Toc29460"/>
      <w:r>
        <w:rPr>
          <w:rFonts w:hint="eastAsia"/>
          <w:lang w:val="en-US" w:eastAsia="zh-CN"/>
        </w:rPr>
        <w:t>《油气储存与销售》课程标准</w:t>
      </w:r>
      <w:bookmarkEnd w:id="18"/>
    </w:p>
    <w:p w14:paraId="03087EE6">
      <w:pPr>
        <w:pStyle w:val="3"/>
        <w:bidi w:val="0"/>
        <w:rPr>
          <w:rFonts w:hint="eastAsia"/>
        </w:rPr>
      </w:pPr>
      <w:r>
        <w:rPr>
          <w:rFonts w:hint="eastAsia"/>
        </w:rPr>
        <w:t>一、课程基本信息</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579"/>
        <w:gridCol w:w="1724"/>
        <w:gridCol w:w="989"/>
        <w:gridCol w:w="1053"/>
        <w:gridCol w:w="3297"/>
      </w:tblGrid>
      <w:tr w14:paraId="6A072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bottom w:val="single" w:color="auto" w:sz="4" w:space="0"/>
              <w:right w:val="single" w:color="auto" w:sz="4" w:space="0"/>
            </w:tcBorders>
            <w:vAlign w:val="center"/>
          </w:tcPr>
          <w:p w14:paraId="54320A88">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4292" w:type="dxa"/>
            <w:gridSpan w:val="3"/>
            <w:tcBorders>
              <w:top w:val="single" w:color="auto" w:sz="4" w:space="0"/>
              <w:left w:val="single" w:color="auto" w:sz="4" w:space="0"/>
              <w:bottom w:val="single" w:color="auto" w:sz="4" w:space="0"/>
              <w:right w:val="single" w:color="auto" w:sz="4" w:space="0"/>
            </w:tcBorders>
            <w:vAlign w:val="center"/>
          </w:tcPr>
          <w:p w14:paraId="3047DCF0">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油气储存与销售</w:t>
            </w:r>
          </w:p>
        </w:tc>
        <w:tc>
          <w:tcPr>
            <w:tcW w:w="1053" w:type="dxa"/>
            <w:tcBorders>
              <w:top w:val="single" w:color="auto" w:sz="4" w:space="0"/>
              <w:left w:val="single" w:color="auto" w:sz="4" w:space="0"/>
              <w:bottom w:val="single" w:color="auto" w:sz="4" w:space="0"/>
              <w:right w:val="single" w:color="auto" w:sz="4" w:space="0"/>
            </w:tcBorders>
            <w:vAlign w:val="center"/>
          </w:tcPr>
          <w:p w14:paraId="571CAEF3">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14:paraId="5A9873CF">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shyc23002</w:t>
            </w:r>
          </w:p>
        </w:tc>
      </w:tr>
      <w:tr w14:paraId="525F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bottom w:val="single" w:color="auto" w:sz="4" w:space="0"/>
              <w:right w:val="single" w:color="auto" w:sz="4" w:space="0"/>
            </w:tcBorders>
          </w:tcPr>
          <w:p w14:paraId="4192F08E">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1579" w:type="dxa"/>
            <w:tcBorders>
              <w:top w:val="single" w:color="auto" w:sz="4" w:space="0"/>
              <w:left w:val="single" w:color="auto" w:sz="4" w:space="0"/>
              <w:bottom w:val="single" w:color="auto" w:sz="4" w:space="0"/>
              <w:right w:val="single" w:color="auto" w:sz="4" w:space="0"/>
            </w:tcBorders>
          </w:tcPr>
          <w:p w14:paraId="46206067">
            <w:pPr>
              <w:jc w:val="center"/>
              <w:rPr>
                <w:rFonts w:hint="default" w:eastAsiaTheme="minorEastAsia"/>
                <w:lang w:val="en-US" w:eastAsia="zh-CN"/>
              </w:rPr>
            </w:pPr>
            <w:r>
              <w:rPr>
                <w:rFonts w:hint="eastAsia"/>
                <w:lang w:val="en-US" w:eastAsia="zh-CN"/>
              </w:rPr>
              <w:t>60学时</w:t>
            </w:r>
          </w:p>
        </w:tc>
        <w:tc>
          <w:tcPr>
            <w:tcW w:w="1724" w:type="dxa"/>
            <w:tcBorders>
              <w:top w:val="single" w:color="auto" w:sz="4" w:space="0"/>
              <w:left w:val="single" w:color="auto" w:sz="4" w:space="0"/>
              <w:bottom w:val="single" w:color="auto" w:sz="4" w:space="0"/>
              <w:right w:val="single" w:color="auto" w:sz="4" w:space="0"/>
            </w:tcBorders>
          </w:tcPr>
          <w:p w14:paraId="0C8D953A">
            <w:pPr>
              <w:jc w:val="both"/>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989" w:type="dxa"/>
            <w:tcBorders>
              <w:top w:val="single" w:color="auto" w:sz="4" w:space="0"/>
              <w:left w:val="single" w:color="auto" w:sz="4" w:space="0"/>
              <w:bottom w:val="single" w:color="auto" w:sz="4" w:space="0"/>
              <w:right w:val="single" w:color="auto" w:sz="4" w:space="0"/>
            </w:tcBorders>
          </w:tcPr>
          <w:p w14:paraId="320BF540">
            <w:pPr>
              <w:jc w:val="center"/>
              <w:rPr>
                <w:rFonts w:hint="eastAsia"/>
                <w:lang w:val="en-US" w:eastAsia="zh-CN"/>
              </w:rPr>
            </w:pPr>
            <w:r>
              <w:rPr>
                <w:rFonts w:hint="eastAsia"/>
                <w:lang w:val="en-US" w:eastAsia="zh-CN"/>
              </w:rPr>
              <w:t>12学时</w:t>
            </w:r>
          </w:p>
        </w:tc>
        <w:tc>
          <w:tcPr>
            <w:tcW w:w="1053" w:type="dxa"/>
            <w:tcBorders>
              <w:top w:val="single" w:color="auto" w:sz="4" w:space="0"/>
              <w:left w:val="single" w:color="auto" w:sz="4" w:space="0"/>
              <w:bottom w:val="single" w:color="auto" w:sz="4" w:space="0"/>
              <w:right w:val="single" w:color="auto" w:sz="4" w:space="0"/>
            </w:tcBorders>
            <w:vAlign w:val="center"/>
          </w:tcPr>
          <w:p w14:paraId="09A350B4">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3298" w:type="dxa"/>
            <w:tcBorders>
              <w:top w:val="single" w:color="auto" w:sz="4" w:space="0"/>
              <w:left w:val="single" w:color="auto" w:sz="4" w:space="0"/>
              <w:bottom w:val="single" w:color="auto" w:sz="4" w:space="0"/>
              <w:right w:val="single" w:color="auto" w:sz="4" w:space="0"/>
            </w:tcBorders>
            <w:vAlign w:val="center"/>
          </w:tcPr>
          <w:p w14:paraId="5AB9D1B1">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4学分</w:t>
            </w:r>
          </w:p>
        </w:tc>
      </w:tr>
      <w:tr w14:paraId="64ADD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bottom w:val="single" w:color="auto" w:sz="4" w:space="0"/>
              <w:right w:val="single" w:color="auto" w:sz="4" w:space="0"/>
            </w:tcBorders>
          </w:tcPr>
          <w:p w14:paraId="675DD8F8">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8643" w:type="dxa"/>
            <w:gridSpan w:val="5"/>
            <w:tcBorders>
              <w:top w:val="single" w:color="auto" w:sz="4" w:space="0"/>
              <w:left w:val="single" w:color="auto" w:sz="4" w:space="0"/>
              <w:bottom w:val="single" w:color="auto" w:sz="4" w:space="0"/>
              <w:right w:val="single" w:color="auto" w:sz="4" w:space="0"/>
            </w:tcBorders>
          </w:tcPr>
          <w:p w14:paraId="7C468C24">
            <w:pPr>
              <w:pStyle w:val="16"/>
              <w:spacing w:before="0" w:beforeAutospacing="0" w:after="0" w:afterAutospacing="0"/>
              <w:jc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油气储运技术</w:t>
            </w:r>
          </w:p>
        </w:tc>
      </w:tr>
      <w:tr w14:paraId="156E1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vAlign w:val="center"/>
          </w:tcPr>
          <w:p w14:paraId="7219D8BD">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4292" w:type="dxa"/>
            <w:gridSpan w:val="3"/>
            <w:tcBorders>
              <w:top w:val="single" w:color="auto" w:sz="4" w:space="0"/>
              <w:left w:val="single" w:color="auto" w:sz="4" w:space="0"/>
              <w:right w:val="single" w:color="auto" w:sz="4" w:space="0"/>
            </w:tcBorders>
            <w:vAlign w:val="top"/>
          </w:tcPr>
          <w:p w14:paraId="18F602F0">
            <w:pPr>
              <w:widowControl/>
              <w:jc w:val="left"/>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lang w:eastAsia="zh-CN"/>
              </w:rPr>
              <w:t>☑</w:t>
            </w:r>
            <w:r>
              <w:rPr>
                <w:rFonts w:hint="eastAsia"/>
                <w:lang w:val="en-US" w:eastAsia="zh-CN"/>
              </w:rPr>
              <w:t>专业核心课</w:t>
            </w:r>
            <w:r>
              <w:rPr>
                <w:rFonts w:hint="eastAsia"/>
              </w:rPr>
              <w:t>□</w:t>
            </w:r>
            <w:r>
              <w:rPr>
                <w:rFonts w:hint="eastAsia"/>
                <w:lang w:val="en-US" w:eastAsia="zh-CN"/>
              </w:rPr>
              <w:t>专业选修课</w:t>
            </w:r>
            <w:r>
              <w:rPr>
                <w:rFonts w:hint="eastAsia"/>
              </w:rPr>
              <w:t>□</w:t>
            </w:r>
            <w:r>
              <w:rPr>
                <w:rFonts w:hint="eastAsia"/>
                <w:lang w:val="en-US" w:eastAsia="zh-CN"/>
              </w:rPr>
              <w:t>专业技能课</w:t>
            </w:r>
          </w:p>
        </w:tc>
        <w:tc>
          <w:tcPr>
            <w:tcW w:w="1053" w:type="dxa"/>
            <w:tcBorders>
              <w:top w:val="single" w:color="auto" w:sz="4" w:space="0"/>
              <w:left w:val="single" w:color="auto" w:sz="4" w:space="0"/>
              <w:bottom w:val="single" w:color="auto" w:sz="4" w:space="0"/>
              <w:right w:val="single" w:color="auto" w:sz="4" w:space="0"/>
            </w:tcBorders>
            <w:vAlign w:val="center"/>
          </w:tcPr>
          <w:p w14:paraId="0E49472F">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3298" w:type="dxa"/>
            <w:tcBorders>
              <w:top w:val="single" w:color="auto" w:sz="4" w:space="0"/>
              <w:left w:val="single" w:color="auto" w:sz="4" w:space="0"/>
              <w:bottom w:val="single" w:color="auto" w:sz="4" w:space="0"/>
              <w:right w:val="single" w:color="auto" w:sz="4" w:space="0"/>
            </w:tcBorders>
            <w:vAlign w:val="center"/>
          </w:tcPr>
          <w:p w14:paraId="3FD0A089">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3"/>
                <w:lang w:eastAsia="zh-CN"/>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29426FCC">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6923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shd w:val="clear" w:color="auto" w:fill="auto"/>
            <w:vAlign w:val="center"/>
          </w:tcPr>
          <w:p w14:paraId="02AF01D5">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8643" w:type="dxa"/>
            <w:gridSpan w:val="5"/>
            <w:tcBorders>
              <w:top w:val="single" w:color="auto" w:sz="4" w:space="0"/>
              <w:left w:val="single" w:color="auto" w:sz="4" w:space="0"/>
              <w:right w:val="single" w:color="auto" w:sz="4" w:space="0"/>
            </w:tcBorders>
            <w:vAlign w:val="top"/>
          </w:tcPr>
          <w:p w14:paraId="11C316A8">
            <w:pPr>
              <w:pStyle w:val="16"/>
              <w:spacing w:before="0" w:beforeAutospacing="0" w:after="0" w:afterAutospacing="0"/>
              <w:jc w:val="center"/>
              <w:rPr>
                <w:rFonts w:hint="eastAsia" w:ascii="宋体" w:hAnsi="宋体" w:eastAsia="宋体"/>
                <w:color w:val="auto"/>
                <w:sz w:val="21"/>
                <w:szCs w:val="21"/>
                <w:lang w:val="en-US" w:eastAsia="zh-CN"/>
              </w:rPr>
            </w:pPr>
            <w:r>
              <w:rPr>
                <w:rFonts w:hint="eastAsia" w:ascii="宋体" w:hAnsi="宋体" w:eastAsia="宋体"/>
                <w:color w:val="auto"/>
                <w:sz w:val="21"/>
                <w:szCs w:val="21"/>
                <w:lang w:eastAsia="zh-CN"/>
              </w:rPr>
              <w:t>《</w:t>
            </w:r>
            <w:r>
              <w:rPr>
                <w:rFonts w:hint="eastAsia" w:ascii="宋体" w:hAnsi="宋体" w:eastAsia="宋体"/>
                <w:color w:val="auto"/>
                <w:sz w:val="21"/>
                <w:szCs w:val="21"/>
              </w:rPr>
              <w:t>流体力学</w:t>
            </w:r>
            <w:r>
              <w:rPr>
                <w:rFonts w:hint="eastAsia" w:ascii="宋体" w:hAnsi="宋体" w:eastAsia="宋体"/>
                <w:color w:val="auto"/>
                <w:sz w:val="21"/>
                <w:szCs w:val="21"/>
                <w:lang w:eastAsia="zh-CN"/>
              </w:rPr>
              <w:t>》</w:t>
            </w:r>
          </w:p>
        </w:tc>
      </w:tr>
      <w:tr w14:paraId="0EE74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shd w:val="clear" w:color="auto" w:fill="auto"/>
            <w:vAlign w:val="center"/>
          </w:tcPr>
          <w:p w14:paraId="7B0D8254">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8643" w:type="dxa"/>
            <w:gridSpan w:val="5"/>
            <w:tcBorders>
              <w:top w:val="single" w:color="auto" w:sz="4" w:space="0"/>
              <w:left w:val="single" w:color="auto" w:sz="4" w:space="0"/>
              <w:right w:val="single" w:color="auto" w:sz="4" w:space="0"/>
            </w:tcBorders>
            <w:vAlign w:val="top"/>
          </w:tcPr>
          <w:p w14:paraId="53286B6B">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《油气管道输送》、《储运仪表及自动化》、《油气储运安全技术》</w:t>
            </w:r>
          </w:p>
        </w:tc>
      </w:tr>
      <w:tr w14:paraId="4BA0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shd w:val="clear" w:color="auto" w:fill="auto"/>
            <w:vAlign w:val="center"/>
          </w:tcPr>
          <w:p w14:paraId="2C75616E">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8643" w:type="dxa"/>
            <w:gridSpan w:val="5"/>
            <w:tcBorders>
              <w:top w:val="single" w:color="auto" w:sz="4" w:space="0"/>
              <w:left w:val="single" w:color="auto" w:sz="4" w:space="0"/>
              <w:right w:val="single" w:color="auto" w:sz="4" w:space="0"/>
            </w:tcBorders>
            <w:shd w:val="clear" w:color="auto" w:fill="auto"/>
            <w:vAlign w:val="top"/>
          </w:tcPr>
          <w:p w14:paraId="6B742844">
            <w:pPr>
              <w:rPr>
                <w:rFonts w:hint="eastAsia" w:ascii="宋体" w:hAnsi="宋体" w:eastAsia="宋体" w:cs="Arial Unicode MS"/>
                <w:color w:val="auto"/>
                <w:kern w:val="0"/>
                <w:sz w:val="21"/>
                <w:szCs w:val="21"/>
                <w:lang w:val="en-US" w:eastAsia="zh-CN" w:bidi="ar-SA"/>
              </w:rPr>
            </w:pPr>
            <w:r>
              <w:rPr>
                <w:rFonts w:ascii="Arial" w:hAnsi="Arial" w:eastAsia="宋体" w:cs="Arial"/>
              </w:rPr>
              <w:t>《</w:t>
            </w:r>
            <w:r>
              <w:rPr>
                <w:rFonts w:hint="eastAsia" w:ascii="Arial" w:hAnsi="Arial" w:eastAsia="宋体" w:cs="Arial"/>
              </w:rPr>
              <w:t>油库技术与管理</w:t>
            </w:r>
            <w:r>
              <w:rPr>
                <w:rFonts w:ascii="Arial" w:hAnsi="Arial" w:eastAsia="宋体" w:cs="Arial"/>
              </w:rPr>
              <w:t>》（</w:t>
            </w:r>
            <w:r>
              <w:rPr>
                <w:rFonts w:hint="eastAsia" w:ascii="Arial" w:hAnsi="Arial" w:eastAsia="宋体" w:cs="Arial"/>
              </w:rPr>
              <w:t>汪楠 刘德俊主编，中国石化出版社，2014.07，ISBN：9787511428639</w:t>
            </w:r>
            <w:r>
              <w:rPr>
                <w:rFonts w:ascii="Arial" w:hAnsi="Arial" w:eastAsia="宋体" w:cs="Arial"/>
              </w:rPr>
              <w:t>)</w:t>
            </w:r>
          </w:p>
        </w:tc>
      </w:tr>
      <w:tr w14:paraId="7C56A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vAlign w:val="center"/>
          </w:tcPr>
          <w:p w14:paraId="25173551">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4292" w:type="dxa"/>
            <w:gridSpan w:val="3"/>
            <w:tcBorders>
              <w:top w:val="single" w:color="auto" w:sz="4" w:space="0"/>
              <w:left w:val="single" w:color="auto" w:sz="4" w:space="0"/>
              <w:right w:val="single" w:color="auto" w:sz="4" w:space="0"/>
            </w:tcBorders>
            <w:vAlign w:val="top"/>
          </w:tcPr>
          <w:p w14:paraId="061FB4FB">
            <w:pPr>
              <w:widowControl/>
              <w:jc w:val="center"/>
              <w:rPr>
                <w:rFonts w:hint="default" w:eastAsiaTheme="minorEastAsia"/>
                <w:color w:val="auto"/>
                <w:lang w:val="en-US" w:eastAsia="zh-CN"/>
              </w:rPr>
            </w:pPr>
            <w:r>
              <w:rPr>
                <w:rFonts w:hint="eastAsia"/>
                <w:color w:val="auto"/>
                <w:lang w:eastAsia="zh-CN"/>
              </w:rPr>
              <w:t>张娟</w:t>
            </w:r>
          </w:p>
        </w:tc>
        <w:tc>
          <w:tcPr>
            <w:tcW w:w="1053" w:type="dxa"/>
            <w:tcBorders>
              <w:top w:val="single" w:color="auto" w:sz="4" w:space="0"/>
              <w:left w:val="single" w:color="auto" w:sz="4" w:space="0"/>
              <w:bottom w:val="single" w:color="auto" w:sz="4" w:space="0"/>
              <w:right w:val="single" w:color="auto" w:sz="4" w:space="0"/>
            </w:tcBorders>
            <w:vAlign w:val="center"/>
          </w:tcPr>
          <w:p w14:paraId="1D887C1C">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3298" w:type="dxa"/>
            <w:tcBorders>
              <w:top w:val="single" w:color="auto" w:sz="4" w:space="0"/>
              <w:left w:val="single" w:color="auto" w:sz="4" w:space="0"/>
              <w:bottom w:val="single" w:color="auto" w:sz="4" w:space="0"/>
              <w:right w:val="single" w:color="auto" w:sz="4" w:space="0"/>
            </w:tcBorders>
            <w:vAlign w:val="center"/>
          </w:tcPr>
          <w:p w14:paraId="1F74344C">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7</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1</w:t>
            </w:r>
            <w:r>
              <w:rPr>
                <w:rFonts w:hint="eastAsia" w:ascii="宋体" w:hAnsi="宋体" w:eastAsia="宋体"/>
                <w:color w:val="auto"/>
                <w:sz w:val="21"/>
                <w:szCs w:val="21"/>
              </w:rPr>
              <w:t>日</w:t>
            </w:r>
          </w:p>
        </w:tc>
      </w:tr>
      <w:tr w14:paraId="424D4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vAlign w:val="center"/>
          </w:tcPr>
          <w:p w14:paraId="0C917BCB">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4292" w:type="dxa"/>
            <w:gridSpan w:val="3"/>
            <w:tcBorders>
              <w:top w:val="single" w:color="auto" w:sz="4" w:space="0"/>
              <w:left w:val="single" w:color="auto" w:sz="4" w:space="0"/>
              <w:right w:val="single" w:color="auto" w:sz="4" w:space="0"/>
            </w:tcBorders>
            <w:vAlign w:val="top"/>
          </w:tcPr>
          <w:p w14:paraId="6D8461A3">
            <w:pPr>
              <w:widowControl/>
              <w:jc w:val="center"/>
              <w:rPr>
                <w:rFonts w:hint="default" w:eastAsiaTheme="minorEastAsia"/>
                <w:color w:val="auto"/>
                <w:lang w:val="en-US" w:eastAsia="zh-CN"/>
              </w:rPr>
            </w:pPr>
            <w:r>
              <w:rPr>
                <w:rFonts w:hint="eastAsia"/>
                <w:color w:val="auto"/>
                <w:lang w:eastAsia="zh-CN"/>
              </w:rPr>
              <w:t>潘</w:t>
            </w:r>
            <w:r>
              <w:rPr>
                <w:rFonts w:hint="eastAsia"/>
                <w:color w:val="auto"/>
                <w:lang w:val="en-US" w:eastAsia="zh-CN"/>
              </w:rPr>
              <w:t>长满</w:t>
            </w:r>
          </w:p>
        </w:tc>
        <w:tc>
          <w:tcPr>
            <w:tcW w:w="1053" w:type="dxa"/>
            <w:tcBorders>
              <w:top w:val="single" w:color="auto" w:sz="4" w:space="0"/>
              <w:left w:val="single" w:color="auto" w:sz="4" w:space="0"/>
              <w:bottom w:val="single" w:color="auto" w:sz="4" w:space="0"/>
              <w:right w:val="single" w:color="auto" w:sz="4" w:space="0"/>
            </w:tcBorders>
            <w:vAlign w:val="center"/>
          </w:tcPr>
          <w:p w14:paraId="02FB92CA">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3298" w:type="dxa"/>
            <w:tcBorders>
              <w:top w:val="single" w:color="auto" w:sz="4" w:space="0"/>
              <w:left w:val="single" w:color="auto" w:sz="4" w:space="0"/>
              <w:bottom w:val="single" w:color="auto" w:sz="4" w:space="0"/>
              <w:right w:val="single" w:color="auto" w:sz="4" w:space="0"/>
            </w:tcBorders>
            <w:vAlign w:val="center"/>
          </w:tcPr>
          <w:p w14:paraId="78621F7D">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8</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1</w:t>
            </w:r>
            <w:r>
              <w:rPr>
                <w:rFonts w:hint="eastAsia" w:ascii="宋体" w:hAnsi="宋体" w:eastAsia="宋体"/>
                <w:color w:val="auto"/>
                <w:sz w:val="21"/>
                <w:szCs w:val="21"/>
              </w:rPr>
              <w:t>日</w:t>
            </w:r>
          </w:p>
        </w:tc>
      </w:tr>
    </w:tbl>
    <w:p w14:paraId="2BCF4D03">
      <w:pPr>
        <w:pStyle w:val="3"/>
        <w:bidi w:val="0"/>
        <w:rPr>
          <w:rFonts w:hint="eastAsia"/>
          <w:lang w:val="en-US" w:eastAsia="zh-CN"/>
        </w:rPr>
      </w:pPr>
      <w:r>
        <w:rPr>
          <w:rFonts w:hint="eastAsia"/>
          <w:lang w:val="en-US" w:eastAsia="zh-CN"/>
        </w:rPr>
        <w:t>二、课程定位</w:t>
      </w:r>
    </w:p>
    <w:p w14:paraId="0FD951E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本课程是</w:t>
      </w:r>
      <w:r>
        <w:rPr>
          <w:rFonts w:hint="eastAsia" w:asciiTheme="minorEastAsia" w:hAnsiTheme="minorEastAsia" w:cstheme="minorEastAsia"/>
          <w:sz w:val="24"/>
          <w:szCs w:val="24"/>
          <w:lang w:val="en-US" w:eastAsia="zh-CN"/>
        </w:rPr>
        <w:t>油气储运技术</w:t>
      </w:r>
      <w:r>
        <w:rPr>
          <w:rFonts w:hint="eastAsia" w:asciiTheme="minorEastAsia" w:hAnsiTheme="minorEastAsia" w:eastAsiaTheme="minorEastAsia" w:cstheme="minorEastAsia"/>
          <w:sz w:val="24"/>
          <w:szCs w:val="24"/>
          <w:lang w:val="en-US" w:eastAsia="zh-CN"/>
        </w:rPr>
        <w:t>专业必修的一门专业</w:t>
      </w:r>
      <w:r>
        <w:rPr>
          <w:rFonts w:hint="eastAsia" w:asciiTheme="minorEastAsia" w:hAnsiTheme="minorEastAsia" w:cstheme="minorEastAsia"/>
          <w:sz w:val="24"/>
          <w:szCs w:val="24"/>
          <w:lang w:val="en-US" w:eastAsia="zh-CN"/>
        </w:rPr>
        <w:t>核心</w:t>
      </w:r>
      <w:r>
        <w:rPr>
          <w:rFonts w:hint="eastAsia" w:asciiTheme="minorEastAsia" w:hAnsiTheme="minorEastAsia" w:eastAsiaTheme="minorEastAsia" w:cstheme="minorEastAsia"/>
          <w:sz w:val="24"/>
          <w:szCs w:val="24"/>
          <w:lang w:val="en-US" w:eastAsia="zh-CN"/>
        </w:rPr>
        <w:t>课程，是在掌握油气储运技术专业理论知识基础上开设的一门理论+实践的课程，对接专业人才培养目标，面向油气储存与销售工作岗位，培养学生具备油库运营管理和油气销售的职业素质，具备油气储存和装卸一线操作的能力，为后续油气储运技术理论实践课程及岗位实习奠定基础的课程。同时，将课程思政内容融入</w:t>
      </w:r>
      <w:r>
        <w:rPr>
          <w:rFonts w:hint="eastAsia" w:asciiTheme="minorEastAsia" w:hAnsiTheme="minorEastAsia" w:cstheme="minorEastAsia"/>
          <w:sz w:val="24"/>
          <w:szCs w:val="24"/>
          <w:lang w:val="en-US" w:eastAsia="zh-CN"/>
        </w:rPr>
        <w:t>课程核心内容体系</w:t>
      </w:r>
      <w:r>
        <w:rPr>
          <w:rFonts w:hint="eastAsia" w:asciiTheme="minorEastAsia" w:hAnsiTheme="minorEastAsia" w:eastAsiaTheme="minorEastAsia" w:cstheme="minorEastAsia"/>
          <w:sz w:val="24"/>
          <w:szCs w:val="24"/>
          <w:lang w:val="en-US" w:eastAsia="zh-CN"/>
        </w:rPr>
        <w:t>，帮助学生树立正确的世界观、人生观、价值观。</w:t>
      </w:r>
      <w:r>
        <w:rPr>
          <w:rFonts w:hint="eastAsia" w:asciiTheme="minorEastAsia" w:hAnsiTheme="minorEastAsia" w:cstheme="minorEastAsia"/>
          <w:sz w:val="24"/>
          <w:szCs w:val="24"/>
          <w:lang w:val="en-US" w:eastAsia="zh-CN"/>
        </w:rPr>
        <w:t xml:space="preserve">   </w:t>
      </w:r>
    </w:p>
    <w:p w14:paraId="7ECE29BC">
      <w:pPr>
        <w:pStyle w:val="3"/>
        <w:bidi w:val="0"/>
        <w:rPr>
          <w:rFonts w:hint="eastAsia"/>
          <w:lang w:val="en-US" w:eastAsia="zh-CN"/>
        </w:rPr>
      </w:pPr>
      <w:r>
        <w:rPr>
          <w:rFonts w:hint="eastAsia"/>
          <w:lang w:val="en-US" w:eastAsia="zh-CN"/>
        </w:rPr>
        <w:t>三、课程设计思路</w:t>
      </w:r>
    </w:p>
    <w:p w14:paraId="66B896A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首先，以人才培养方案、行业标准及相关教材确定教学内容，从企业实际油气储存与销售岗位的工作任务出发，熟悉油库基本概念；然后掌握油库内部相关设备与设施如泵站、管路系统、储油设备等的操作与维护，掌握油气储存与销售岗位的基本工作内容如油品装卸、油品加热、油品计量、油品降耗等；最后熟悉油库相关安全及环保技术管理。</w:t>
      </w:r>
    </w:p>
    <w:p w14:paraId="7D543E3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关于教学形式，理论部分主要通过</w:t>
      </w:r>
      <w:r>
        <w:rPr>
          <w:rFonts w:hint="eastAsia" w:asciiTheme="minorEastAsia" w:hAnsiTheme="minorEastAsia" w:cstheme="minorEastAsia"/>
          <w:color w:val="auto"/>
          <w:sz w:val="24"/>
          <w:szCs w:val="24"/>
          <w:lang w:val="en-US" w:eastAsia="zh-CN"/>
        </w:rPr>
        <w:t>综合运用多媒体动画（设备内部结构）、工程案例视频（油品装卸操作、油库爆炸）、板书推演和实物教具/模型（如呼吸阀、阻火器）进行课堂讲授，化抽象为具体。实践教学部分，则通过虚拟仿真、参观见习等方式，强化学生的感性认知与动手能力。</w:t>
      </w:r>
    </w:p>
    <w:p w14:paraId="63E09F0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同时，积极推行“校企双元、团队授课” 模式，邀请企业安全总监、资深注册安全工程师进入课堂，与校内教师共同授课，发挥各自专长，将最前沿的现场实践与最扎实的理论基础相结合，最大限度地拓宽学生的行业视野，提升其解决复杂工程安全问题的能力。</w:t>
      </w:r>
      <w:r>
        <w:rPr>
          <w:rFonts w:hint="eastAsia" w:asciiTheme="minorEastAsia" w:hAnsiTheme="minorEastAsia" w:eastAsiaTheme="minorEastAsia" w:cstheme="minorEastAsia"/>
          <w:color w:val="auto"/>
          <w:sz w:val="24"/>
          <w:szCs w:val="24"/>
          <w:lang w:val="en-US" w:eastAsia="zh-CN"/>
        </w:rPr>
        <w:t>通过教学评价，衡量授课内容是否能够满足学生学习要求、教学形式是否可以获得良好的学习效果，并不断完善课程</w:t>
      </w:r>
      <w:r>
        <w:rPr>
          <w:rFonts w:hint="eastAsia" w:asciiTheme="minorEastAsia" w:hAnsiTheme="minorEastAsia" w:cstheme="minorEastAsia"/>
          <w:color w:val="auto"/>
          <w:sz w:val="24"/>
          <w:szCs w:val="24"/>
          <w:lang w:val="en-US" w:eastAsia="zh-CN"/>
        </w:rPr>
        <w:t>授</w:t>
      </w:r>
      <w:r>
        <w:rPr>
          <w:rFonts w:hint="eastAsia" w:asciiTheme="minorEastAsia" w:hAnsiTheme="minorEastAsia" w:eastAsiaTheme="minorEastAsia" w:cstheme="minorEastAsia"/>
          <w:color w:val="auto"/>
          <w:sz w:val="24"/>
          <w:szCs w:val="24"/>
          <w:lang w:val="en-US" w:eastAsia="zh-CN"/>
        </w:rPr>
        <w:t>课方案。</w:t>
      </w:r>
    </w:p>
    <w:p w14:paraId="5613B30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“基于OBE教学理念”，构建了以 “能源安全、生命至上” 为核心的课程思政价值链。通过将 “7·16大连输油管道爆炸”、“青岛11·22中石化东黄输油管道泄漏爆炸” 、“1989年黄岛油库爆炸”等典型事故案例作为反面教材，将安全责任意识、法治观念、创新精神和工匠精神无声地融入知识传授中。结合党史中我国石油工业“自力更生、艰苦奋斗”的历程，促使专业安全教育与家国情怀、职业道德水乳交融。</w:t>
      </w:r>
    </w:p>
    <w:p w14:paraId="2057B00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为适应能源行业数字化转型和新一轮科技革命趋势，紧紧围绕国家 “能源革命”战略和区域经济发展需要，精准对接 “油气储运安全管理员”、“HSE工程师” 等岗位新需求。将智能制造新技术、1+X证书（如化工危险与可操作性分析HAZOP证书）、职业技能大赛、安全学科竞赛以及创新创业项目等元素有机融入教学内容重构中。</w:t>
      </w:r>
    </w:p>
    <w:p w14:paraId="67C0923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最终，以培养懂技术、会管理、有担当、具备核心竞争力的高素质复合型新工科安全技术人才为目标，创新 “产、学、研、创” 四维联动模式，初步实现了 “岗、课、赛、证” 的综合融通。</w:t>
      </w:r>
    </w:p>
    <w:p w14:paraId="550C27CE">
      <w:pPr>
        <w:pStyle w:val="3"/>
        <w:bidi w:val="0"/>
        <w:rPr>
          <w:rFonts w:hint="eastAsia"/>
          <w:lang w:val="en-US" w:eastAsia="zh-CN"/>
        </w:rPr>
      </w:pPr>
      <w:r>
        <w:rPr>
          <w:rFonts w:hint="eastAsia"/>
          <w:lang w:val="en-US" w:eastAsia="zh-CN"/>
        </w:rPr>
        <w:t>四、课程目标</w:t>
      </w:r>
    </w:p>
    <w:p w14:paraId="6AC33456">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知识目标</w:t>
      </w:r>
    </w:p>
    <w:p w14:paraId="4410A12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A1</w:t>
      </w:r>
      <w:r>
        <w:rPr>
          <w:rFonts w:hint="eastAsia" w:asciiTheme="minorEastAsia" w:hAnsiTheme="minorEastAsia" w:eastAsiaTheme="minorEastAsia" w:cstheme="minorEastAsia"/>
          <w:sz w:val="24"/>
          <w:szCs w:val="24"/>
          <w:highlight w:val="none"/>
          <w:lang w:val="en-US" w:eastAsia="zh-CN"/>
        </w:rPr>
        <w:t>.掌握与油气储存与销售相关的基本理论和基本知识；</w:t>
      </w:r>
    </w:p>
    <w:p w14:paraId="301CCBC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A</w:t>
      </w:r>
      <w:r>
        <w:rPr>
          <w:rFonts w:hint="eastAsia" w:asciiTheme="minorEastAsia" w:hAnsiTheme="minorEastAsia" w:eastAsiaTheme="minorEastAsia" w:cstheme="minorEastAsia"/>
          <w:sz w:val="24"/>
          <w:szCs w:val="24"/>
          <w:highlight w:val="none"/>
          <w:lang w:val="en-US" w:eastAsia="zh-CN"/>
        </w:rPr>
        <w:t>2.掌握常用油气储存与销售的主要设备结构与原理</w:t>
      </w:r>
      <w:r>
        <w:rPr>
          <w:rFonts w:hint="eastAsia" w:asciiTheme="minorEastAsia" w:hAnsiTheme="minorEastAsia" w:eastAsiaTheme="minorEastAsia" w:cstheme="minorEastAsia"/>
          <w:sz w:val="24"/>
          <w:szCs w:val="24"/>
          <w:highlight w:val="none"/>
        </w:rPr>
        <w:t>；</w:t>
      </w:r>
    </w:p>
    <w:p w14:paraId="6E9EDFD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A3.</w:t>
      </w:r>
      <w:r>
        <w:rPr>
          <w:rFonts w:hint="eastAsia" w:asciiTheme="minorEastAsia" w:hAnsiTheme="minorEastAsia" w:eastAsiaTheme="minorEastAsia" w:cstheme="minorEastAsia"/>
          <w:sz w:val="24"/>
          <w:szCs w:val="24"/>
          <w:highlight w:val="none"/>
          <w:lang w:val="en-US" w:eastAsia="zh-CN"/>
        </w:rPr>
        <w:t>掌握常用油气储存与装卸设备的使用与维护的相关知识</w:t>
      </w:r>
      <w:r>
        <w:rPr>
          <w:rFonts w:hint="eastAsia" w:asciiTheme="minorEastAsia" w:hAnsiTheme="minorEastAsia" w:cstheme="minorEastAsia"/>
          <w:sz w:val="24"/>
          <w:szCs w:val="24"/>
          <w:highlight w:val="none"/>
          <w:lang w:val="en-US" w:eastAsia="zh-CN"/>
        </w:rPr>
        <w:t>；</w:t>
      </w:r>
    </w:p>
    <w:p w14:paraId="36FADEB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A4.</w:t>
      </w:r>
      <w:r>
        <w:rPr>
          <w:rFonts w:hint="eastAsia" w:asciiTheme="minorEastAsia" w:hAnsiTheme="minorEastAsia" w:eastAsiaTheme="minorEastAsia" w:cstheme="minorEastAsia"/>
          <w:sz w:val="24"/>
          <w:szCs w:val="24"/>
          <w:highlight w:val="none"/>
          <w:lang w:val="en-US" w:eastAsia="zh-CN"/>
        </w:rPr>
        <w:t>掌握常用油气储存与装卸的相关工艺流程、工艺计算和设备选型方法等知识</w:t>
      </w:r>
      <w:r>
        <w:rPr>
          <w:rFonts w:hint="eastAsia" w:asciiTheme="minorEastAsia" w:hAnsiTheme="minorEastAsia" w:cstheme="minorEastAsia"/>
          <w:sz w:val="24"/>
          <w:szCs w:val="24"/>
          <w:highlight w:val="none"/>
          <w:lang w:val="en-US" w:eastAsia="zh-CN"/>
        </w:rPr>
        <w:t>；</w:t>
      </w:r>
    </w:p>
    <w:p w14:paraId="5C2FE64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能力目标</w:t>
      </w:r>
    </w:p>
    <w:p w14:paraId="08D4FC9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B</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cstheme="minorEastAsia"/>
          <w:sz w:val="24"/>
          <w:szCs w:val="24"/>
          <w:highlight w:val="none"/>
          <w:lang w:val="en-US" w:eastAsia="zh-CN"/>
        </w:rPr>
        <w:t>具有对常用油气储存与装卸设备的使用和日常操作能力</w:t>
      </w:r>
      <w:r>
        <w:rPr>
          <w:rFonts w:hint="eastAsia" w:asciiTheme="minorEastAsia" w:hAnsiTheme="minorEastAsia" w:eastAsiaTheme="minorEastAsia" w:cstheme="minorEastAsia"/>
          <w:sz w:val="24"/>
          <w:szCs w:val="24"/>
          <w:highlight w:val="none"/>
        </w:rPr>
        <w:t>；</w:t>
      </w:r>
    </w:p>
    <w:p w14:paraId="280B112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B</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cstheme="minorEastAsia"/>
          <w:sz w:val="24"/>
          <w:szCs w:val="24"/>
          <w:highlight w:val="none"/>
          <w:lang w:val="en-US" w:eastAsia="zh-CN"/>
        </w:rPr>
        <w:t>具有对常用油气储存与装卸设备的操控、维护和保养能力；</w:t>
      </w:r>
    </w:p>
    <w:p w14:paraId="41EF6D5D">
      <w:pPr>
        <w:keepNext w:val="0"/>
        <w:keepLines w:val="0"/>
        <w:pageBreakBefore w:val="0"/>
        <w:widowControl w:val="0"/>
        <w:kinsoku/>
        <w:wordWrap/>
        <w:overflowPunct/>
        <w:topLinePunct w:val="0"/>
        <w:autoSpaceDE/>
        <w:autoSpaceDN/>
        <w:bidi w:val="0"/>
        <w:adjustRightInd w:val="0"/>
        <w:snapToGrid w:val="0"/>
        <w:spacing w:line="440" w:lineRule="exact"/>
        <w:ind w:firstLine="48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B3.具有对常用油气储运储存与装卸的故障排除和诊断能力；</w:t>
      </w:r>
    </w:p>
    <w:p w14:paraId="7D111E0D">
      <w:pPr>
        <w:keepNext w:val="0"/>
        <w:keepLines w:val="0"/>
        <w:pageBreakBefore w:val="0"/>
        <w:widowControl w:val="0"/>
        <w:kinsoku/>
        <w:wordWrap/>
        <w:overflowPunct/>
        <w:topLinePunct w:val="0"/>
        <w:autoSpaceDE/>
        <w:autoSpaceDN/>
        <w:bidi w:val="0"/>
        <w:adjustRightInd w:val="0"/>
        <w:snapToGrid w:val="0"/>
        <w:spacing w:line="440" w:lineRule="exact"/>
        <w:ind w:firstLine="480"/>
        <w:textAlignment w:val="auto"/>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B4.具有对系统性成套设备生产管理、储油库安全管理和应急处理能力；</w:t>
      </w:r>
    </w:p>
    <w:p w14:paraId="6935147D">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素质</w:t>
      </w:r>
      <w:r>
        <w:rPr>
          <w:rFonts w:hint="eastAsia" w:asciiTheme="minorEastAsia" w:hAnsiTheme="minorEastAsia" w:eastAsiaTheme="minorEastAsia" w:cstheme="minorEastAsia"/>
          <w:b/>
          <w:bCs/>
          <w:sz w:val="24"/>
          <w:szCs w:val="24"/>
          <w:highlight w:val="none"/>
        </w:rPr>
        <w:t>目标</w:t>
      </w:r>
    </w:p>
    <w:p w14:paraId="486CB39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C</w:t>
      </w:r>
      <w:r>
        <w:rPr>
          <w:rFonts w:hint="eastAsia" w:asciiTheme="minorEastAsia" w:hAnsiTheme="minorEastAsia" w:eastAsiaTheme="minorEastAsia" w:cstheme="minorEastAsia"/>
          <w:sz w:val="24"/>
          <w:szCs w:val="24"/>
          <w:highlight w:val="none"/>
          <w:lang w:val="en-US" w:eastAsia="zh-CN"/>
        </w:rPr>
        <w:t>1.培养学生坚持理论联系实际、求真务实、勤奋创新的精神和热爱科学的态度；</w:t>
      </w:r>
    </w:p>
    <w:p w14:paraId="02F1326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w:t>
      </w:r>
      <w:r>
        <w:rPr>
          <w:rFonts w:hint="eastAsia" w:asciiTheme="minorEastAsia" w:hAnsiTheme="minorEastAsia" w:eastAsiaTheme="minorEastAsia" w:cstheme="minorEastAsia"/>
          <w:sz w:val="24"/>
          <w:szCs w:val="24"/>
          <w:highlight w:val="none"/>
          <w:lang w:val="en-US" w:eastAsia="zh-CN"/>
        </w:rPr>
        <w:t>2.培养学生具有良好的职业习惯，团结协作的精神，高尚的职业素养；</w:t>
      </w:r>
    </w:p>
    <w:p w14:paraId="763FF4D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C3.</w:t>
      </w:r>
      <w:r>
        <w:rPr>
          <w:rFonts w:hint="eastAsia" w:asciiTheme="minorEastAsia" w:hAnsiTheme="minorEastAsia" w:eastAsiaTheme="minorEastAsia" w:cstheme="minorEastAsia"/>
          <w:sz w:val="24"/>
          <w:szCs w:val="24"/>
          <w:highlight w:val="none"/>
          <w:lang w:val="en-US" w:eastAsia="zh-CN"/>
        </w:rPr>
        <w:t>培养学生树立安全意识，养成良好的职业安全素养</w:t>
      </w:r>
      <w:r>
        <w:rPr>
          <w:rFonts w:hint="eastAsia" w:asciiTheme="minorEastAsia" w:hAnsiTheme="minorEastAsia" w:cstheme="minorEastAsia"/>
          <w:sz w:val="24"/>
          <w:szCs w:val="24"/>
          <w:highlight w:val="none"/>
          <w:lang w:val="en-US" w:eastAsia="zh-CN"/>
        </w:rPr>
        <w:t>；</w:t>
      </w:r>
    </w:p>
    <w:p w14:paraId="240F022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C4.培育精益求精、防患未然的“工匠精神”与严谨作风。</w:t>
      </w:r>
    </w:p>
    <w:p w14:paraId="1FE1773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125BF56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职业道德：树立“爱岗敬业、诚实守信、精益求精”的职业理念，遵守行业职业道德规范和岗位行为准</w:t>
      </w:r>
      <w:r>
        <w:rPr>
          <w:rFonts w:hint="eastAsia" w:asciiTheme="minorEastAsia" w:hAnsiTheme="minorEastAsia" w:eastAsiaTheme="minorEastAsia" w:cstheme="minorEastAsia"/>
          <w:sz w:val="24"/>
          <w:szCs w:val="24"/>
          <w:highlight w:val="none"/>
        </w:rPr>
        <w:t>则；​</w:t>
      </w:r>
    </w:p>
    <w:p w14:paraId="51A2DE3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工匠精神：培育“严谨细致、追求卓越、持之以恒”的工匠精神，杜绝敷衍了事、投机取巧的工作态度；​</w:t>
      </w:r>
    </w:p>
    <w:p w14:paraId="028D8F9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法治意识：增强法治观念，自觉遵守行业相关法律法规和规章制度，做到依法从业、合规操作；​</w:t>
      </w:r>
    </w:p>
    <w:p w14:paraId="07D00C4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社会责任：强化“科技报国、服务社会”的责任担当，理解所学专业在国家发展、行业进步中的作用，树立为行业发展和社会建设贡献力量的信念；​</w:t>
      </w:r>
    </w:p>
    <w:p w14:paraId="33168AA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家国情怀：结合行业发展历程和国家重大工程案例，激发民族自豪感和爱国热情，培养“强国有我”的使命意识；​</w:t>
      </w:r>
    </w:p>
    <w:p w14:paraId="6BCC3E3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创新意识：鼓励突破思维定势，勇于探索新技术、新方法，培养敢为人先、勇于担当的创新精神；​</w:t>
      </w:r>
    </w:p>
    <w:p w14:paraId="7270D1F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生态文明：树立绿色发展理念，在实践操作中注重节能减排、环境保护，践行生态责任。</w:t>
      </w:r>
    </w:p>
    <w:p w14:paraId="72AA98B9">
      <w:pPr>
        <w:pStyle w:val="3"/>
        <w:bidi w:val="0"/>
        <w:rPr>
          <w:rFonts w:hint="eastAsia"/>
          <w:lang w:val="en-US" w:eastAsia="zh-CN"/>
        </w:rPr>
      </w:pPr>
      <w:r>
        <w:rPr>
          <w:rFonts w:hint="eastAsia"/>
          <w:lang w:val="en-US" w:eastAsia="zh-CN"/>
        </w:rPr>
        <w:t>五、课程内容和要求</w:t>
      </w:r>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1076"/>
        <w:gridCol w:w="865"/>
        <w:gridCol w:w="875"/>
        <w:gridCol w:w="952"/>
        <w:gridCol w:w="972"/>
        <w:gridCol w:w="1646"/>
        <w:gridCol w:w="1066"/>
        <w:gridCol w:w="942"/>
      </w:tblGrid>
      <w:tr w14:paraId="1ED80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37" w:type="pct"/>
            <w:vAlign w:val="center"/>
          </w:tcPr>
          <w:p w14:paraId="6F19FCD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学习情境（章）</w:t>
            </w:r>
          </w:p>
        </w:tc>
        <w:tc>
          <w:tcPr>
            <w:tcW w:w="546" w:type="pct"/>
            <w:vAlign w:val="center"/>
          </w:tcPr>
          <w:p w14:paraId="504AEBA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439" w:type="pct"/>
            <w:vAlign w:val="center"/>
          </w:tcPr>
          <w:p w14:paraId="4813EB7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知识点(A)</w:t>
            </w:r>
          </w:p>
        </w:tc>
        <w:tc>
          <w:tcPr>
            <w:tcW w:w="444" w:type="pct"/>
            <w:vAlign w:val="center"/>
          </w:tcPr>
          <w:p w14:paraId="468C7EF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技能点(B)</w:t>
            </w:r>
          </w:p>
        </w:tc>
        <w:tc>
          <w:tcPr>
            <w:tcW w:w="483" w:type="pct"/>
            <w:vAlign w:val="center"/>
          </w:tcPr>
          <w:p w14:paraId="4F9B95F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素质目标(C)</w:t>
            </w:r>
          </w:p>
        </w:tc>
        <w:tc>
          <w:tcPr>
            <w:tcW w:w="493" w:type="pct"/>
            <w:vAlign w:val="center"/>
          </w:tcPr>
          <w:p w14:paraId="4FEA44C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思政元素(D)</w:t>
            </w:r>
          </w:p>
        </w:tc>
        <w:tc>
          <w:tcPr>
            <w:tcW w:w="835" w:type="pct"/>
            <w:vAlign w:val="center"/>
          </w:tcPr>
          <w:p w14:paraId="19A720A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541" w:type="pct"/>
            <w:vAlign w:val="center"/>
          </w:tcPr>
          <w:p w14:paraId="5DC519E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478" w:type="pct"/>
            <w:vAlign w:val="center"/>
          </w:tcPr>
          <w:p w14:paraId="067F3F7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482BC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Align w:val="center"/>
          </w:tcPr>
          <w:p w14:paraId="427C832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第1章油库概述</w:t>
            </w:r>
          </w:p>
        </w:tc>
        <w:tc>
          <w:tcPr>
            <w:tcW w:w="546" w:type="pct"/>
            <w:vAlign w:val="center"/>
          </w:tcPr>
          <w:p w14:paraId="725C273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第一节到第六节</w:t>
            </w:r>
          </w:p>
        </w:tc>
        <w:tc>
          <w:tcPr>
            <w:tcW w:w="439" w:type="pct"/>
            <w:shd w:val="clear" w:color="auto" w:fill="auto"/>
            <w:vAlign w:val="center"/>
          </w:tcPr>
          <w:p w14:paraId="4D2B716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A1</w:t>
            </w:r>
          </w:p>
        </w:tc>
        <w:tc>
          <w:tcPr>
            <w:tcW w:w="444" w:type="pct"/>
            <w:shd w:val="clear" w:color="auto" w:fill="auto"/>
            <w:vAlign w:val="center"/>
          </w:tcPr>
          <w:p w14:paraId="1983BA5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B4</w:t>
            </w:r>
          </w:p>
        </w:tc>
        <w:tc>
          <w:tcPr>
            <w:tcW w:w="483" w:type="pct"/>
            <w:shd w:val="clear" w:color="auto" w:fill="auto"/>
            <w:vAlign w:val="center"/>
          </w:tcPr>
          <w:p w14:paraId="7E94A37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C1、C3</w:t>
            </w:r>
          </w:p>
        </w:tc>
        <w:tc>
          <w:tcPr>
            <w:tcW w:w="493" w:type="pct"/>
            <w:vAlign w:val="center"/>
          </w:tcPr>
          <w:p w14:paraId="55C07CF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D1</w:t>
            </w:r>
          </w:p>
        </w:tc>
        <w:tc>
          <w:tcPr>
            <w:tcW w:w="835" w:type="pct"/>
            <w:vAlign w:val="center"/>
          </w:tcPr>
          <w:p w14:paraId="7D1A574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5B6FCB8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知识目标7</w:t>
            </w:r>
          </w:p>
          <w:p w14:paraId="232A533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能力目标4</w:t>
            </w:r>
          </w:p>
        </w:tc>
        <w:tc>
          <w:tcPr>
            <w:tcW w:w="541" w:type="pct"/>
            <w:vAlign w:val="center"/>
          </w:tcPr>
          <w:p w14:paraId="67008E0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478" w:type="pct"/>
            <w:vAlign w:val="center"/>
          </w:tcPr>
          <w:p w14:paraId="709703E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p>
        </w:tc>
      </w:tr>
      <w:tr w14:paraId="5624F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Align w:val="center"/>
          </w:tcPr>
          <w:p w14:paraId="2C48A88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第2章装卸油设备与设施</w:t>
            </w:r>
          </w:p>
        </w:tc>
        <w:tc>
          <w:tcPr>
            <w:tcW w:w="546" w:type="pct"/>
            <w:vAlign w:val="center"/>
          </w:tcPr>
          <w:p w14:paraId="5CC7F0E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第一节到第四节</w:t>
            </w:r>
          </w:p>
        </w:tc>
        <w:tc>
          <w:tcPr>
            <w:tcW w:w="439" w:type="pct"/>
            <w:shd w:val="clear" w:color="auto" w:fill="auto"/>
            <w:vAlign w:val="center"/>
          </w:tcPr>
          <w:p w14:paraId="5F4845C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A1、A2、A3、A4</w:t>
            </w:r>
          </w:p>
        </w:tc>
        <w:tc>
          <w:tcPr>
            <w:tcW w:w="444" w:type="pct"/>
            <w:shd w:val="clear" w:color="auto" w:fill="auto"/>
            <w:vAlign w:val="center"/>
          </w:tcPr>
          <w:p w14:paraId="0C85035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B1、B2、B3、B4</w:t>
            </w:r>
          </w:p>
        </w:tc>
        <w:tc>
          <w:tcPr>
            <w:tcW w:w="483" w:type="pct"/>
            <w:shd w:val="clear" w:color="auto" w:fill="auto"/>
            <w:vAlign w:val="center"/>
          </w:tcPr>
          <w:p w14:paraId="4D7CA41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C1、C2、C3</w:t>
            </w:r>
          </w:p>
        </w:tc>
        <w:tc>
          <w:tcPr>
            <w:tcW w:w="493" w:type="pct"/>
            <w:vAlign w:val="center"/>
          </w:tcPr>
          <w:p w14:paraId="5F4AD58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D2</w:t>
            </w:r>
          </w:p>
        </w:tc>
        <w:tc>
          <w:tcPr>
            <w:tcW w:w="835" w:type="pct"/>
            <w:vAlign w:val="center"/>
          </w:tcPr>
          <w:p w14:paraId="45632D3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素质目标2</w:t>
            </w:r>
          </w:p>
          <w:p w14:paraId="64A8642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知识目标7</w:t>
            </w:r>
          </w:p>
          <w:p w14:paraId="11F4639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能力目标6</w:t>
            </w:r>
          </w:p>
        </w:tc>
        <w:tc>
          <w:tcPr>
            <w:tcW w:w="541" w:type="pct"/>
            <w:vAlign w:val="center"/>
          </w:tcPr>
          <w:p w14:paraId="6871A4D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478" w:type="pct"/>
            <w:vAlign w:val="center"/>
          </w:tcPr>
          <w:p w14:paraId="73F58D3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28B27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Align w:val="center"/>
          </w:tcPr>
          <w:p w14:paraId="7BDD3B8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第3章油库泵站</w:t>
            </w:r>
          </w:p>
        </w:tc>
        <w:tc>
          <w:tcPr>
            <w:tcW w:w="546" w:type="pct"/>
            <w:vAlign w:val="center"/>
          </w:tcPr>
          <w:p w14:paraId="33E467E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第一节到第三节</w:t>
            </w:r>
          </w:p>
        </w:tc>
        <w:tc>
          <w:tcPr>
            <w:tcW w:w="439" w:type="pct"/>
            <w:shd w:val="clear" w:color="auto" w:fill="auto"/>
            <w:vAlign w:val="top"/>
          </w:tcPr>
          <w:p w14:paraId="138C8FD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A1、A2、A3、A4</w:t>
            </w:r>
          </w:p>
        </w:tc>
        <w:tc>
          <w:tcPr>
            <w:tcW w:w="444" w:type="pct"/>
            <w:shd w:val="clear" w:color="auto" w:fill="auto"/>
            <w:vAlign w:val="top"/>
          </w:tcPr>
          <w:p w14:paraId="2E52FF5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B1、B2、B3</w:t>
            </w:r>
          </w:p>
        </w:tc>
        <w:tc>
          <w:tcPr>
            <w:tcW w:w="483" w:type="pct"/>
            <w:shd w:val="clear" w:color="auto" w:fill="auto"/>
            <w:vAlign w:val="top"/>
          </w:tcPr>
          <w:p w14:paraId="73EFB92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C1、C2、C3</w:t>
            </w:r>
          </w:p>
        </w:tc>
        <w:tc>
          <w:tcPr>
            <w:tcW w:w="493" w:type="pct"/>
            <w:vAlign w:val="center"/>
          </w:tcPr>
          <w:p w14:paraId="7A0F73F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D2</w:t>
            </w:r>
          </w:p>
        </w:tc>
        <w:tc>
          <w:tcPr>
            <w:tcW w:w="835" w:type="pct"/>
            <w:vAlign w:val="center"/>
          </w:tcPr>
          <w:p w14:paraId="2BD991D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素质目标2</w:t>
            </w:r>
          </w:p>
          <w:p w14:paraId="30BFA8D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知识目标7</w:t>
            </w:r>
          </w:p>
          <w:p w14:paraId="4D1BFE2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能力目标7</w:t>
            </w:r>
          </w:p>
        </w:tc>
        <w:tc>
          <w:tcPr>
            <w:tcW w:w="541" w:type="pct"/>
            <w:vAlign w:val="center"/>
          </w:tcPr>
          <w:p w14:paraId="5B6D3BB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478" w:type="pct"/>
            <w:vAlign w:val="center"/>
          </w:tcPr>
          <w:p w14:paraId="2D03881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486F0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Align w:val="center"/>
          </w:tcPr>
          <w:p w14:paraId="77D23D0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第4章管路系统</w:t>
            </w:r>
          </w:p>
        </w:tc>
        <w:tc>
          <w:tcPr>
            <w:tcW w:w="546" w:type="pct"/>
            <w:vAlign w:val="center"/>
          </w:tcPr>
          <w:p w14:paraId="626759C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第一节到第五节</w:t>
            </w:r>
          </w:p>
        </w:tc>
        <w:tc>
          <w:tcPr>
            <w:tcW w:w="439" w:type="pct"/>
            <w:shd w:val="clear" w:color="auto" w:fill="auto"/>
            <w:vAlign w:val="top"/>
          </w:tcPr>
          <w:p w14:paraId="3DECCED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A1、A2、A4</w:t>
            </w:r>
          </w:p>
        </w:tc>
        <w:tc>
          <w:tcPr>
            <w:tcW w:w="444" w:type="pct"/>
            <w:shd w:val="clear" w:color="auto" w:fill="auto"/>
            <w:vAlign w:val="top"/>
          </w:tcPr>
          <w:p w14:paraId="3CF0904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B1、B3、B4</w:t>
            </w:r>
          </w:p>
        </w:tc>
        <w:tc>
          <w:tcPr>
            <w:tcW w:w="483" w:type="pct"/>
            <w:shd w:val="clear" w:color="auto" w:fill="auto"/>
            <w:vAlign w:val="top"/>
          </w:tcPr>
          <w:p w14:paraId="3EF33D2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C1、C2、C3</w:t>
            </w:r>
          </w:p>
        </w:tc>
        <w:tc>
          <w:tcPr>
            <w:tcW w:w="493" w:type="pct"/>
            <w:vAlign w:val="center"/>
          </w:tcPr>
          <w:p w14:paraId="02F595D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D2</w:t>
            </w:r>
          </w:p>
        </w:tc>
        <w:tc>
          <w:tcPr>
            <w:tcW w:w="835" w:type="pct"/>
            <w:vAlign w:val="center"/>
          </w:tcPr>
          <w:p w14:paraId="33E2574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素质目标2</w:t>
            </w:r>
          </w:p>
          <w:p w14:paraId="7F2A924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知识目标7</w:t>
            </w:r>
          </w:p>
          <w:p w14:paraId="4AAABEB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能力目标7</w:t>
            </w:r>
          </w:p>
        </w:tc>
        <w:tc>
          <w:tcPr>
            <w:tcW w:w="541" w:type="pct"/>
            <w:vAlign w:val="center"/>
          </w:tcPr>
          <w:p w14:paraId="1B53119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478" w:type="pct"/>
            <w:vAlign w:val="center"/>
          </w:tcPr>
          <w:p w14:paraId="087E63E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46C0C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Align w:val="center"/>
          </w:tcPr>
          <w:p w14:paraId="452DF26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第5章储油设备管理与设施</w:t>
            </w:r>
          </w:p>
        </w:tc>
        <w:tc>
          <w:tcPr>
            <w:tcW w:w="546" w:type="pct"/>
            <w:vAlign w:val="center"/>
          </w:tcPr>
          <w:p w14:paraId="27DEDBA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第一节到第六节</w:t>
            </w:r>
          </w:p>
        </w:tc>
        <w:tc>
          <w:tcPr>
            <w:tcW w:w="439" w:type="pct"/>
            <w:shd w:val="clear" w:color="auto" w:fill="auto"/>
            <w:vAlign w:val="top"/>
          </w:tcPr>
          <w:p w14:paraId="0C4418B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A1、A2、A3、A4</w:t>
            </w:r>
          </w:p>
        </w:tc>
        <w:tc>
          <w:tcPr>
            <w:tcW w:w="444" w:type="pct"/>
            <w:shd w:val="clear" w:color="auto" w:fill="auto"/>
            <w:vAlign w:val="top"/>
          </w:tcPr>
          <w:p w14:paraId="106AF79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B1、B2</w:t>
            </w:r>
          </w:p>
        </w:tc>
        <w:tc>
          <w:tcPr>
            <w:tcW w:w="483" w:type="pct"/>
            <w:shd w:val="clear" w:color="auto" w:fill="auto"/>
            <w:vAlign w:val="top"/>
          </w:tcPr>
          <w:p w14:paraId="021E369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C1、C2、C3</w:t>
            </w:r>
          </w:p>
        </w:tc>
        <w:tc>
          <w:tcPr>
            <w:tcW w:w="493" w:type="pct"/>
            <w:vAlign w:val="center"/>
          </w:tcPr>
          <w:p w14:paraId="5B6B7B7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D2</w:t>
            </w:r>
          </w:p>
        </w:tc>
        <w:tc>
          <w:tcPr>
            <w:tcW w:w="835" w:type="pct"/>
            <w:vAlign w:val="center"/>
          </w:tcPr>
          <w:p w14:paraId="2279F36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素质目标2</w:t>
            </w:r>
          </w:p>
          <w:p w14:paraId="2CD5A26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知识目标4</w:t>
            </w:r>
          </w:p>
          <w:p w14:paraId="286AD89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能力目标4</w:t>
            </w:r>
          </w:p>
        </w:tc>
        <w:tc>
          <w:tcPr>
            <w:tcW w:w="541" w:type="pct"/>
            <w:vAlign w:val="center"/>
          </w:tcPr>
          <w:p w14:paraId="348E8D3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478" w:type="pct"/>
            <w:vAlign w:val="center"/>
          </w:tcPr>
          <w:p w14:paraId="13888F1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01FC0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Align w:val="center"/>
          </w:tcPr>
          <w:p w14:paraId="775F2C7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第6章油品加热</w:t>
            </w:r>
          </w:p>
        </w:tc>
        <w:tc>
          <w:tcPr>
            <w:tcW w:w="546" w:type="pct"/>
            <w:vAlign w:val="center"/>
          </w:tcPr>
          <w:p w14:paraId="527AB95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第一节到第四节</w:t>
            </w:r>
          </w:p>
        </w:tc>
        <w:tc>
          <w:tcPr>
            <w:tcW w:w="439" w:type="pct"/>
            <w:shd w:val="clear" w:color="auto" w:fill="auto"/>
            <w:vAlign w:val="top"/>
          </w:tcPr>
          <w:p w14:paraId="46DC8B7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A1、A2、A3、A4</w:t>
            </w:r>
          </w:p>
        </w:tc>
        <w:tc>
          <w:tcPr>
            <w:tcW w:w="444" w:type="pct"/>
            <w:shd w:val="clear" w:color="auto" w:fill="auto"/>
            <w:vAlign w:val="top"/>
          </w:tcPr>
          <w:p w14:paraId="14CEE7D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B1、B2</w:t>
            </w:r>
          </w:p>
        </w:tc>
        <w:tc>
          <w:tcPr>
            <w:tcW w:w="483" w:type="pct"/>
            <w:shd w:val="clear" w:color="auto" w:fill="auto"/>
            <w:vAlign w:val="top"/>
          </w:tcPr>
          <w:p w14:paraId="0C99FB1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C1、C2、C3</w:t>
            </w:r>
          </w:p>
        </w:tc>
        <w:tc>
          <w:tcPr>
            <w:tcW w:w="493" w:type="pct"/>
            <w:shd w:val="clear" w:color="auto" w:fill="auto"/>
            <w:vAlign w:val="center"/>
          </w:tcPr>
          <w:p w14:paraId="312E2AF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D7</w:t>
            </w:r>
          </w:p>
        </w:tc>
        <w:tc>
          <w:tcPr>
            <w:tcW w:w="835" w:type="pct"/>
            <w:shd w:val="clear" w:color="auto" w:fill="auto"/>
            <w:vAlign w:val="center"/>
          </w:tcPr>
          <w:p w14:paraId="03FECCD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素质目标2</w:t>
            </w:r>
          </w:p>
          <w:p w14:paraId="3B02482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知识目标4</w:t>
            </w:r>
          </w:p>
          <w:p w14:paraId="45227FA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能力目标4</w:t>
            </w:r>
          </w:p>
        </w:tc>
        <w:tc>
          <w:tcPr>
            <w:tcW w:w="541" w:type="pct"/>
            <w:vAlign w:val="center"/>
          </w:tcPr>
          <w:p w14:paraId="2DE07E1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478" w:type="pct"/>
            <w:vAlign w:val="center"/>
          </w:tcPr>
          <w:p w14:paraId="45B518E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1962D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Align w:val="center"/>
          </w:tcPr>
          <w:p w14:paraId="307EEAA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第7章油品计量</w:t>
            </w:r>
          </w:p>
        </w:tc>
        <w:tc>
          <w:tcPr>
            <w:tcW w:w="546" w:type="pct"/>
            <w:vAlign w:val="center"/>
          </w:tcPr>
          <w:p w14:paraId="6AC2677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第一节到第四节</w:t>
            </w:r>
          </w:p>
        </w:tc>
        <w:tc>
          <w:tcPr>
            <w:tcW w:w="439" w:type="pct"/>
            <w:shd w:val="clear" w:color="auto" w:fill="auto"/>
            <w:vAlign w:val="top"/>
          </w:tcPr>
          <w:p w14:paraId="5724824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A1、A2、A3、A4</w:t>
            </w:r>
          </w:p>
        </w:tc>
        <w:tc>
          <w:tcPr>
            <w:tcW w:w="444" w:type="pct"/>
            <w:shd w:val="clear" w:color="auto" w:fill="auto"/>
            <w:vAlign w:val="top"/>
          </w:tcPr>
          <w:p w14:paraId="16B7CE7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B1、B2</w:t>
            </w:r>
          </w:p>
        </w:tc>
        <w:tc>
          <w:tcPr>
            <w:tcW w:w="483" w:type="pct"/>
            <w:shd w:val="clear" w:color="auto" w:fill="auto"/>
            <w:vAlign w:val="top"/>
          </w:tcPr>
          <w:p w14:paraId="5BB7C53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C1、C2、C3</w:t>
            </w:r>
          </w:p>
        </w:tc>
        <w:tc>
          <w:tcPr>
            <w:tcW w:w="493" w:type="pct"/>
            <w:vAlign w:val="center"/>
          </w:tcPr>
          <w:p w14:paraId="1D636A2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D2</w:t>
            </w:r>
          </w:p>
        </w:tc>
        <w:tc>
          <w:tcPr>
            <w:tcW w:w="835" w:type="pct"/>
            <w:vAlign w:val="center"/>
          </w:tcPr>
          <w:p w14:paraId="076D1FA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素质目标2</w:t>
            </w:r>
          </w:p>
          <w:p w14:paraId="3A14A7E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知识目标6</w:t>
            </w:r>
          </w:p>
          <w:p w14:paraId="4EAB0A4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能力目标6</w:t>
            </w:r>
          </w:p>
        </w:tc>
        <w:tc>
          <w:tcPr>
            <w:tcW w:w="541" w:type="pct"/>
            <w:vAlign w:val="center"/>
          </w:tcPr>
          <w:p w14:paraId="26842B1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478" w:type="pct"/>
            <w:vAlign w:val="center"/>
          </w:tcPr>
          <w:p w14:paraId="3533E29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25A8C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Align w:val="center"/>
          </w:tcPr>
          <w:p w14:paraId="5E4D7B2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第8章油品蒸发损耗及降耗措施</w:t>
            </w:r>
          </w:p>
        </w:tc>
        <w:tc>
          <w:tcPr>
            <w:tcW w:w="546" w:type="pct"/>
            <w:vAlign w:val="center"/>
          </w:tcPr>
          <w:p w14:paraId="76E1A40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第一节到第五节</w:t>
            </w:r>
          </w:p>
        </w:tc>
        <w:tc>
          <w:tcPr>
            <w:tcW w:w="439" w:type="pct"/>
            <w:shd w:val="clear" w:color="auto" w:fill="auto"/>
            <w:vAlign w:val="top"/>
          </w:tcPr>
          <w:p w14:paraId="2EEAD0B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A1、A2、A3</w:t>
            </w:r>
          </w:p>
        </w:tc>
        <w:tc>
          <w:tcPr>
            <w:tcW w:w="444" w:type="pct"/>
            <w:shd w:val="clear" w:color="auto" w:fill="auto"/>
            <w:vAlign w:val="top"/>
          </w:tcPr>
          <w:p w14:paraId="4A9E2E1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B1、B2、B4</w:t>
            </w:r>
          </w:p>
        </w:tc>
        <w:tc>
          <w:tcPr>
            <w:tcW w:w="483" w:type="pct"/>
            <w:shd w:val="clear" w:color="auto" w:fill="auto"/>
            <w:vAlign w:val="top"/>
          </w:tcPr>
          <w:p w14:paraId="5044656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C1、C2、C3</w:t>
            </w:r>
          </w:p>
        </w:tc>
        <w:tc>
          <w:tcPr>
            <w:tcW w:w="493" w:type="pct"/>
            <w:vAlign w:val="center"/>
          </w:tcPr>
          <w:p w14:paraId="678CA5B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D7</w:t>
            </w:r>
          </w:p>
        </w:tc>
        <w:tc>
          <w:tcPr>
            <w:tcW w:w="835" w:type="pct"/>
            <w:vAlign w:val="center"/>
          </w:tcPr>
          <w:p w14:paraId="16EE07E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素质目标2</w:t>
            </w:r>
          </w:p>
          <w:p w14:paraId="315BEE0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知识目标4</w:t>
            </w:r>
          </w:p>
          <w:p w14:paraId="376A247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能力目标5</w:t>
            </w:r>
          </w:p>
        </w:tc>
        <w:tc>
          <w:tcPr>
            <w:tcW w:w="541" w:type="pct"/>
            <w:vAlign w:val="center"/>
          </w:tcPr>
          <w:p w14:paraId="47288F4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478" w:type="pct"/>
            <w:vAlign w:val="center"/>
          </w:tcPr>
          <w:p w14:paraId="320446E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39458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Align w:val="center"/>
          </w:tcPr>
          <w:p w14:paraId="561E5C7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第9章油库安全技术</w:t>
            </w:r>
          </w:p>
        </w:tc>
        <w:tc>
          <w:tcPr>
            <w:tcW w:w="546" w:type="pct"/>
            <w:vAlign w:val="center"/>
          </w:tcPr>
          <w:p w14:paraId="2BBE024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第一节到第五节</w:t>
            </w:r>
          </w:p>
        </w:tc>
        <w:tc>
          <w:tcPr>
            <w:tcW w:w="439" w:type="pct"/>
            <w:shd w:val="clear" w:color="auto" w:fill="auto"/>
            <w:vAlign w:val="top"/>
          </w:tcPr>
          <w:p w14:paraId="64F6BDA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A1、A2、A3</w:t>
            </w:r>
          </w:p>
        </w:tc>
        <w:tc>
          <w:tcPr>
            <w:tcW w:w="444" w:type="pct"/>
            <w:shd w:val="clear" w:color="auto" w:fill="auto"/>
            <w:vAlign w:val="top"/>
          </w:tcPr>
          <w:p w14:paraId="6E49808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B1、B2、B4</w:t>
            </w:r>
          </w:p>
        </w:tc>
        <w:tc>
          <w:tcPr>
            <w:tcW w:w="483" w:type="pct"/>
            <w:shd w:val="clear" w:color="auto" w:fill="auto"/>
            <w:vAlign w:val="top"/>
          </w:tcPr>
          <w:p w14:paraId="6290EA6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C1、C2、C3</w:t>
            </w:r>
          </w:p>
        </w:tc>
        <w:tc>
          <w:tcPr>
            <w:tcW w:w="493" w:type="pct"/>
            <w:vAlign w:val="center"/>
          </w:tcPr>
          <w:p w14:paraId="1CBEDFD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D2</w:t>
            </w:r>
          </w:p>
        </w:tc>
        <w:tc>
          <w:tcPr>
            <w:tcW w:w="835" w:type="pct"/>
            <w:vAlign w:val="center"/>
          </w:tcPr>
          <w:p w14:paraId="53AE051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素质目标2</w:t>
            </w:r>
          </w:p>
          <w:p w14:paraId="6294F51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知识目标5</w:t>
            </w:r>
          </w:p>
          <w:p w14:paraId="0CFE2BD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能力目标5</w:t>
            </w:r>
          </w:p>
        </w:tc>
        <w:tc>
          <w:tcPr>
            <w:tcW w:w="541" w:type="pct"/>
            <w:vAlign w:val="center"/>
          </w:tcPr>
          <w:p w14:paraId="5BFB645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478" w:type="pct"/>
            <w:vAlign w:val="center"/>
          </w:tcPr>
          <w:p w14:paraId="52FAA49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50CE5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Align w:val="center"/>
          </w:tcPr>
          <w:p w14:paraId="52B4D79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第10章油库环境保护技术</w:t>
            </w:r>
          </w:p>
        </w:tc>
        <w:tc>
          <w:tcPr>
            <w:tcW w:w="546" w:type="pct"/>
            <w:vAlign w:val="center"/>
          </w:tcPr>
          <w:p w14:paraId="29916ED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第一节到第三节</w:t>
            </w:r>
          </w:p>
        </w:tc>
        <w:tc>
          <w:tcPr>
            <w:tcW w:w="439" w:type="pct"/>
            <w:shd w:val="clear" w:color="auto" w:fill="auto"/>
            <w:vAlign w:val="top"/>
          </w:tcPr>
          <w:p w14:paraId="6214D51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A1、A2、A3</w:t>
            </w:r>
          </w:p>
        </w:tc>
        <w:tc>
          <w:tcPr>
            <w:tcW w:w="444" w:type="pct"/>
            <w:shd w:val="clear" w:color="auto" w:fill="auto"/>
            <w:vAlign w:val="top"/>
          </w:tcPr>
          <w:p w14:paraId="37BBF1B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B1、B2、B4</w:t>
            </w:r>
          </w:p>
        </w:tc>
        <w:tc>
          <w:tcPr>
            <w:tcW w:w="483" w:type="pct"/>
            <w:shd w:val="clear" w:color="auto" w:fill="auto"/>
            <w:vAlign w:val="top"/>
          </w:tcPr>
          <w:p w14:paraId="3C1A62F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C1、C2、C3</w:t>
            </w:r>
          </w:p>
        </w:tc>
        <w:tc>
          <w:tcPr>
            <w:tcW w:w="493" w:type="pct"/>
            <w:vAlign w:val="center"/>
          </w:tcPr>
          <w:p w14:paraId="63AD2F5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D7</w:t>
            </w:r>
          </w:p>
        </w:tc>
        <w:tc>
          <w:tcPr>
            <w:tcW w:w="835" w:type="pct"/>
            <w:vAlign w:val="center"/>
          </w:tcPr>
          <w:p w14:paraId="1B09516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素质目标2</w:t>
            </w:r>
          </w:p>
          <w:p w14:paraId="617FD98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知识目标5</w:t>
            </w:r>
          </w:p>
          <w:p w14:paraId="40C8305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能力目标5</w:t>
            </w:r>
          </w:p>
        </w:tc>
        <w:tc>
          <w:tcPr>
            <w:tcW w:w="541" w:type="pct"/>
            <w:vAlign w:val="center"/>
          </w:tcPr>
          <w:p w14:paraId="4C9DAAF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478" w:type="pct"/>
            <w:vAlign w:val="center"/>
          </w:tcPr>
          <w:p w14:paraId="19934A4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bl>
    <w:p w14:paraId="1B8722EE">
      <w:pPr>
        <w:pStyle w:val="3"/>
        <w:bidi w:val="0"/>
        <w:rPr>
          <w:rFonts w:hint="eastAsia"/>
          <w:lang w:val="en-US" w:eastAsia="zh-CN"/>
        </w:rPr>
      </w:pPr>
      <w:r>
        <w:rPr>
          <w:rFonts w:hint="eastAsia"/>
          <w:lang w:val="en-US" w:eastAsia="zh-CN"/>
        </w:rPr>
        <w:t>六、课程考核与评价</w:t>
      </w:r>
    </w:p>
    <w:p w14:paraId="0799C2E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20"/>
        <w:gridCol w:w="2279"/>
        <w:gridCol w:w="1417"/>
        <w:gridCol w:w="3826"/>
      </w:tblGrid>
      <w:tr w14:paraId="26C7E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53" w:type="dxa"/>
            <w:gridSpan w:val="2"/>
            <w:tcBorders>
              <w:left w:val="single" w:color="auto" w:sz="4" w:space="0"/>
              <w:right w:val="single" w:color="auto" w:sz="4" w:space="0"/>
            </w:tcBorders>
            <w:vAlign w:val="center"/>
          </w:tcPr>
          <w:p w14:paraId="19566250">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评价项目</w:t>
            </w:r>
          </w:p>
        </w:tc>
        <w:tc>
          <w:tcPr>
            <w:tcW w:w="2108" w:type="dxa"/>
            <w:tcBorders>
              <w:left w:val="single" w:color="auto" w:sz="4" w:space="0"/>
              <w:right w:val="single" w:color="auto" w:sz="4" w:space="0"/>
            </w:tcBorders>
            <w:vAlign w:val="center"/>
          </w:tcPr>
          <w:p w14:paraId="03A6959C">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评价方式</w:t>
            </w:r>
          </w:p>
        </w:tc>
        <w:tc>
          <w:tcPr>
            <w:tcW w:w="1311" w:type="dxa"/>
            <w:tcBorders>
              <w:left w:val="single" w:color="auto" w:sz="4" w:space="0"/>
              <w:right w:val="single" w:color="auto" w:sz="4" w:space="0"/>
            </w:tcBorders>
            <w:vAlign w:val="center"/>
          </w:tcPr>
          <w:p w14:paraId="1CD69AC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分值比例</w:t>
            </w:r>
          </w:p>
        </w:tc>
        <w:tc>
          <w:tcPr>
            <w:tcW w:w="3540" w:type="dxa"/>
            <w:tcBorders>
              <w:left w:val="single" w:color="auto" w:sz="4" w:space="0"/>
              <w:right w:val="single" w:color="auto" w:sz="4" w:space="0"/>
            </w:tcBorders>
            <w:vAlign w:val="center"/>
          </w:tcPr>
          <w:p w14:paraId="64DC13C3">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评价标准</w:t>
            </w:r>
          </w:p>
        </w:tc>
      </w:tr>
      <w:tr w14:paraId="78E4B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restart"/>
            <w:tcBorders>
              <w:left w:val="single" w:color="auto" w:sz="4" w:space="0"/>
              <w:right w:val="single" w:color="auto" w:sz="4" w:space="0"/>
            </w:tcBorders>
            <w:vAlign w:val="center"/>
          </w:tcPr>
          <w:p w14:paraId="697AEB4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过程性评价</w:t>
            </w:r>
          </w:p>
        </w:tc>
        <w:tc>
          <w:tcPr>
            <w:tcW w:w="1499" w:type="dxa"/>
            <w:tcBorders>
              <w:left w:val="single" w:color="auto" w:sz="4" w:space="0"/>
              <w:right w:val="single" w:color="auto" w:sz="4" w:space="0"/>
            </w:tcBorders>
            <w:vAlign w:val="center"/>
          </w:tcPr>
          <w:p w14:paraId="4E98262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平时评价</w:t>
            </w:r>
          </w:p>
        </w:tc>
        <w:tc>
          <w:tcPr>
            <w:tcW w:w="2108" w:type="dxa"/>
            <w:tcBorders>
              <w:left w:val="single" w:color="auto" w:sz="4" w:space="0"/>
              <w:right w:val="single" w:color="auto" w:sz="4" w:space="0"/>
            </w:tcBorders>
            <w:shd w:val="clear" w:color="auto" w:fill="auto"/>
            <w:vAlign w:val="center"/>
          </w:tcPr>
          <w:p w14:paraId="2DA0558A">
            <w:pPr>
              <w:rPr>
                <w:rFonts w:hint="eastAsia"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以出勤、作业、课堂提问的形式进行</w:t>
            </w:r>
          </w:p>
        </w:tc>
        <w:tc>
          <w:tcPr>
            <w:tcW w:w="1311" w:type="dxa"/>
            <w:tcBorders>
              <w:left w:val="single" w:color="auto" w:sz="4" w:space="0"/>
              <w:right w:val="single" w:color="auto" w:sz="4" w:space="0"/>
            </w:tcBorders>
            <w:shd w:val="clear" w:color="auto" w:fill="auto"/>
            <w:vAlign w:val="center"/>
          </w:tcPr>
          <w:p w14:paraId="7F846BA0">
            <w:pPr>
              <w:jc w:val="center"/>
              <w:rPr>
                <w:rFonts w:hint="default"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25%</w:t>
            </w:r>
          </w:p>
        </w:tc>
        <w:tc>
          <w:tcPr>
            <w:tcW w:w="3540" w:type="dxa"/>
            <w:tcBorders>
              <w:left w:val="single" w:color="auto" w:sz="4" w:space="0"/>
              <w:right w:val="single" w:color="auto" w:sz="4" w:space="0"/>
            </w:tcBorders>
            <w:vAlign w:val="center"/>
          </w:tcPr>
          <w:p w14:paraId="4854B763">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制定出勤制度占比10%和作业占比10%，及课堂提问占比5%进行过程评价</w:t>
            </w:r>
          </w:p>
        </w:tc>
      </w:tr>
      <w:tr w14:paraId="0E99E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72B705A6">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499" w:type="dxa"/>
            <w:tcBorders>
              <w:left w:val="single" w:color="auto" w:sz="4" w:space="0"/>
              <w:right w:val="single" w:color="auto" w:sz="4" w:space="0"/>
            </w:tcBorders>
            <w:vAlign w:val="center"/>
          </w:tcPr>
          <w:p w14:paraId="107425D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单元评价</w:t>
            </w:r>
          </w:p>
        </w:tc>
        <w:tc>
          <w:tcPr>
            <w:tcW w:w="2108" w:type="dxa"/>
            <w:tcBorders>
              <w:left w:val="single" w:color="auto" w:sz="4" w:space="0"/>
              <w:right w:val="single" w:color="auto" w:sz="4" w:space="0"/>
            </w:tcBorders>
            <w:vAlign w:val="center"/>
          </w:tcPr>
          <w:p w14:paraId="66F85F0F">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每教学单元的结课考核形式进行</w:t>
            </w:r>
          </w:p>
        </w:tc>
        <w:tc>
          <w:tcPr>
            <w:tcW w:w="1311" w:type="dxa"/>
            <w:tcBorders>
              <w:left w:val="single" w:color="auto" w:sz="4" w:space="0"/>
              <w:right w:val="single" w:color="auto" w:sz="4" w:space="0"/>
            </w:tcBorders>
            <w:vAlign w:val="center"/>
          </w:tcPr>
          <w:p w14:paraId="506E90CD">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10%</w:t>
            </w:r>
          </w:p>
        </w:tc>
        <w:tc>
          <w:tcPr>
            <w:tcW w:w="3540" w:type="dxa"/>
            <w:tcBorders>
              <w:left w:val="single" w:color="auto" w:sz="4" w:space="0"/>
              <w:right w:val="single" w:color="auto" w:sz="4" w:space="0"/>
            </w:tcBorders>
            <w:vAlign w:val="center"/>
          </w:tcPr>
          <w:p w14:paraId="0CC5D684">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以试卷或提问考核的方式对单元的基本知识和重点内容进行考核</w:t>
            </w:r>
          </w:p>
        </w:tc>
      </w:tr>
      <w:tr w14:paraId="253A4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21699579">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499" w:type="dxa"/>
            <w:tcBorders>
              <w:left w:val="single" w:color="auto" w:sz="4" w:space="0"/>
              <w:right w:val="single" w:color="auto" w:sz="4" w:space="0"/>
            </w:tcBorders>
            <w:vAlign w:val="center"/>
          </w:tcPr>
          <w:p w14:paraId="79E1737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期中评价</w:t>
            </w:r>
          </w:p>
        </w:tc>
        <w:tc>
          <w:tcPr>
            <w:tcW w:w="2108" w:type="dxa"/>
            <w:tcBorders>
              <w:left w:val="single" w:color="auto" w:sz="4" w:space="0"/>
              <w:right w:val="single" w:color="auto" w:sz="4" w:space="0"/>
            </w:tcBorders>
            <w:vAlign w:val="center"/>
          </w:tcPr>
          <w:p w14:paraId="51B51F57">
            <w:pP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以期中考核进行</w:t>
            </w:r>
          </w:p>
        </w:tc>
        <w:tc>
          <w:tcPr>
            <w:tcW w:w="1311" w:type="dxa"/>
            <w:tcBorders>
              <w:left w:val="single" w:color="auto" w:sz="4" w:space="0"/>
              <w:right w:val="single" w:color="auto" w:sz="4" w:space="0"/>
            </w:tcBorders>
            <w:vAlign w:val="center"/>
          </w:tcPr>
          <w:p w14:paraId="3C9901D1">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5%</w:t>
            </w:r>
          </w:p>
        </w:tc>
        <w:tc>
          <w:tcPr>
            <w:tcW w:w="3540" w:type="dxa"/>
            <w:tcBorders>
              <w:left w:val="single" w:color="auto" w:sz="4" w:space="0"/>
              <w:right w:val="single" w:color="auto" w:sz="4" w:space="0"/>
            </w:tcBorders>
            <w:vAlign w:val="center"/>
          </w:tcPr>
          <w:p w14:paraId="4B6A1519">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以大型单元为节点进行阶段性考核评价</w:t>
            </w:r>
          </w:p>
        </w:tc>
      </w:tr>
      <w:tr w14:paraId="5033D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79EEC4C4">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499" w:type="dxa"/>
            <w:tcBorders>
              <w:left w:val="single" w:color="auto" w:sz="4" w:space="0"/>
              <w:right w:val="single" w:color="auto" w:sz="4" w:space="0"/>
            </w:tcBorders>
            <w:vAlign w:val="center"/>
          </w:tcPr>
          <w:p w14:paraId="4C8026C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实践评价</w:t>
            </w:r>
          </w:p>
        </w:tc>
        <w:tc>
          <w:tcPr>
            <w:tcW w:w="2108" w:type="dxa"/>
            <w:tcBorders>
              <w:left w:val="single" w:color="auto" w:sz="4" w:space="0"/>
              <w:right w:val="single" w:color="auto" w:sz="4" w:space="0"/>
            </w:tcBorders>
            <w:vAlign w:val="center"/>
          </w:tcPr>
          <w:p w14:paraId="1570F9B2">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以技能操作和零部件认知方式进行</w:t>
            </w:r>
          </w:p>
        </w:tc>
        <w:tc>
          <w:tcPr>
            <w:tcW w:w="1311" w:type="dxa"/>
            <w:tcBorders>
              <w:left w:val="single" w:color="auto" w:sz="4" w:space="0"/>
              <w:right w:val="single" w:color="auto" w:sz="4" w:space="0"/>
            </w:tcBorders>
            <w:vAlign w:val="center"/>
          </w:tcPr>
          <w:p w14:paraId="15FE4B8C">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10%</w:t>
            </w:r>
          </w:p>
        </w:tc>
        <w:tc>
          <w:tcPr>
            <w:tcW w:w="3540" w:type="dxa"/>
            <w:tcBorders>
              <w:left w:val="single" w:color="auto" w:sz="4" w:space="0"/>
              <w:right w:val="single" w:color="auto" w:sz="4" w:space="0"/>
            </w:tcBorders>
            <w:vAlign w:val="center"/>
          </w:tcPr>
          <w:p w14:paraId="78712168">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以学生动手能力和对主要机器零部件认识的能力进行考核</w:t>
            </w:r>
          </w:p>
        </w:tc>
      </w:tr>
      <w:tr w14:paraId="5D153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53" w:type="dxa"/>
            <w:gridSpan w:val="2"/>
            <w:tcBorders>
              <w:left w:val="single" w:color="auto" w:sz="4" w:space="0"/>
              <w:right w:val="single" w:color="auto" w:sz="4" w:space="0"/>
            </w:tcBorders>
            <w:vAlign w:val="center"/>
          </w:tcPr>
          <w:p w14:paraId="3663BE5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eastAsia="zh-CN"/>
              </w:rPr>
              <w:t>终结性评价（期末）</w:t>
            </w:r>
          </w:p>
        </w:tc>
        <w:tc>
          <w:tcPr>
            <w:tcW w:w="2108" w:type="dxa"/>
            <w:tcBorders>
              <w:left w:val="single" w:color="auto" w:sz="4" w:space="0"/>
              <w:right w:val="single" w:color="auto" w:sz="4" w:space="0"/>
            </w:tcBorders>
            <w:vAlign w:val="center"/>
          </w:tcPr>
          <w:p w14:paraId="222302A8">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闭卷期末考试</w:t>
            </w:r>
          </w:p>
        </w:tc>
        <w:tc>
          <w:tcPr>
            <w:tcW w:w="1311" w:type="dxa"/>
            <w:tcBorders>
              <w:left w:val="single" w:color="auto" w:sz="4" w:space="0"/>
              <w:right w:val="single" w:color="auto" w:sz="4" w:space="0"/>
            </w:tcBorders>
            <w:vAlign w:val="center"/>
          </w:tcPr>
          <w:p w14:paraId="1B9E26E9">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50%</w:t>
            </w:r>
          </w:p>
        </w:tc>
        <w:tc>
          <w:tcPr>
            <w:tcW w:w="3540" w:type="dxa"/>
            <w:tcBorders>
              <w:left w:val="single" w:color="auto" w:sz="4" w:space="0"/>
              <w:right w:val="single" w:color="auto" w:sz="4" w:space="0"/>
            </w:tcBorders>
            <w:vAlign w:val="center"/>
          </w:tcPr>
          <w:p w14:paraId="11895C6A">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对课程进行总体考核，考试学生对基本知识和基本技能的掌握程度</w:t>
            </w:r>
          </w:p>
        </w:tc>
      </w:tr>
    </w:tbl>
    <w:p w14:paraId="34500465">
      <w:pPr>
        <w:pStyle w:val="3"/>
        <w:bidi w:val="0"/>
        <w:rPr>
          <w:rFonts w:hint="eastAsia"/>
          <w:lang w:val="en-US" w:eastAsia="zh-CN"/>
        </w:rPr>
      </w:pPr>
      <w:r>
        <w:rPr>
          <w:rFonts w:hint="eastAsia"/>
          <w:lang w:val="en-US" w:eastAsia="zh-CN"/>
        </w:rPr>
        <w:t>七、课程实施与保障</w:t>
      </w:r>
    </w:p>
    <w:p w14:paraId="25D759B8">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47DAF23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课程采用“案例引领、任务驱动”的混合式教学策略。以行业真实事故案例导入，通过探究式与项目化教学，将课堂理论、虚拟仿真与现场实践深度融合。借助信息化平台，组织学生以小组协作形式，完成从风险识别、安全评估到方案制定的完整项目任务，强化团队协作与工程实践能力，并实施过程性考核。</w:t>
      </w:r>
    </w:p>
    <w:p w14:paraId="2FF8EBB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2EE3815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构建以 “能源安全、科技报国” 为核心的课程思政价值链，将中国油气储运领域的原始创新故事和工程典范引入课堂。融入能源战略与行业政策，增强学生服务国家战略的学习内驱力；融入行业工匠与技术能手事迹，培养学生敬畏安全、追求卓越的职业素养；强化安全责任教育，通过企业储配站“实操+思政”结合的安全实训与事故案例剖析，树立“人民至上、生命至上”的理念，提升风险防控能力；浸润科技报国志向，结合毕业生扎根西部、奉献戈壁的成长选择与“为祖国加油”的石油精神，引导学生树立将个人理想融入国家能源事业发展的远大志向。</w:t>
      </w:r>
    </w:p>
    <w:p w14:paraId="27E711B1">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color w:val="auto"/>
          <w:sz w:val="24"/>
          <w:szCs w:val="24"/>
          <w:lang w:val="en-US" w:eastAsia="zh-CN"/>
        </w:rPr>
        <w:t>（</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398EA74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6750D00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学团队教师在6人左右，其中专职教师4人，来自企业的兼职教师2人。教师应充分地掌握油气储运专业有关安全生产法律、法规、制度和标准，应具备双师素质资格，具有一定的实践经验，教学效果良好，职称和年龄结构合理。专职教师应具有多年从事本门课教学的经验及企业实践经验，兼职教师应在石化公司承担安全技术管理工作或参与制定车间安全技术规程和安全管理制度、安全活动计划等。教学团队在完成教学授课工作的同时可以开展职工安全教育、培训和考核等工作。</w:t>
      </w:r>
    </w:p>
    <w:p w14:paraId="17570C7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p w14:paraId="69E38FB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实施课程教学，校内应具备以下实训条件：多媒体专业教室、教学做一体化实训室和相关实训仪器。</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939"/>
        <w:gridCol w:w="4178"/>
        <w:gridCol w:w="1490"/>
        <w:gridCol w:w="1494"/>
      </w:tblGrid>
      <w:tr w14:paraId="668F2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1B34A53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序号</w:t>
            </w:r>
          </w:p>
        </w:tc>
        <w:tc>
          <w:tcPr>
            <w:tcW w:w="984" w:type="pct"/>
            <w:vAlign w:val="center"/>
          </w:tcPr>
          <w:p w14:paraId="7265F45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名称</w:t>
            </w:r>
          </w:p>
        </w:tc>
        <w:tc>
          <w:tcPr>
            <w:tcW w:w="2120" w:type="pct"/>
            <w:vAlign w:val="center"/>
          </w:tcPr>
          <w:p w14:paraId="657A9AA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基本配置要求</w:t>
            </w:r>
          </w:p>
        </w:tc>
        <w:tc>
          <w:tcPr>
            <w:tcW w:w="756" w:type="pct"/>
            <w:vAlign w:val="center"/>
          </w:tcPr>
          <w:p w14:paraId="54865A4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面积\m</w:t>
            </w:r>
            <w:r>
              <w:rPr>
                <w:rFonts w:hint="eastAsia" w:ascii="宋体" w:hAnsi="宋体" w:eastAsia="宋体" w:cs="宋体"/>
                <w:b/>
                <w:bCs/>
                <w:sz w:val="24"/>
                <w:szCs w:val="24"/>
                <w:vertAlign w:val="superscript"/>
                <w:lang w:val="en-US" w:eastAsia="zh-CN"/>
              </w:rPr>
              <w:t>2</w:t>
            </w:r>
          </w:p>
        </w:tc>
        <w:tc>
          <w:tcPr>
            <w:tcW w:w="758" w:type="pct"/>
            <w:vAlign w:val="center"/>
          </w:tcPr>
          <w:p w14:paraId="3A3CED1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功能说明</w:t>
            </w:r>
          </w:p>
        </w:tc>
      </w:tr>
      <w:tr w14:paraId="7BBB2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80" w:type="pct"/>
            <w:vAlign w:val="center"/>
          </w:tcPr>
          <w:p w14:paraId="075C34E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984" w:type="pct"/>
            <w:vAlign w:val="center"/>
          </w:tcPr>
          <w:p w14:paraId="58B5C3A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多媒体教室</w:t>
            </w:r>
          </w:p>
        </w:tc>
        <w:tc>
          <w:tcPr>
            <w:tcW w:w="2120" w:type="pct"/>
            <w:vAlign w:val="center"/>
          </w:tcPr>
          <w:p w14:paraId="3B5E976D">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多媒体教学设备一套</w:t>
            </w:r>
          </w:p>
        </w:tc>
        <w:tc>
          <w:tcPr>
            <w:tcW w:w="756" w:type="pct"/>
            <w:vAlign w:val="center"/>
          </w:tcPr>
          <w:p w14:paraId="57D0BCE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w:t>
            </w:r>
          </w:p>
        </w:tc>
        <w:tc>
          <w:tcPr>
            <w:tcW w:w="758" w:type="pct"/>
            <w:vMerge w:val="restart"/>
            <w:vAlign w:val="center"/>
          </w:tcPr>
          <w:p w14:paraId="46932FC3">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具备一体化教室功能，为课程实训教学提供条件</w:t>
            </w:r>
          </w:p>
        </w:tc>
      </w:tr>
      <w:tr w14:paraId="25DAB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80" w:type="pct"/>
            <w:vAlign w:val="center"/>
          </w:tcPr>
          <w:p w14:paraId="1391E6E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984" w:type="pct"/>
            <w:vAlign w:val="center"/>
          </w:tcPr>
          <w:p w14:paraId="58F6C8E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仿真实训室</w:t>
            </w:r>
          </w:p>
        </w:tc>
        <w:tc>
          <w:tcPr>
            <w:tcW w:w="2120" w:type="pct"/>
            <w:vAlign w:val="center"/>
          </w:tcPr>
          <w:p w14:paraId="035F1D3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网络环境，1套投影设备、50台微机</w:t>
            </w:r>
          </w:p>
          <w:p w14:paraId="302A37F1">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与安全生产操作仿真软件。</w:t>
            </w:r>
          </w:p>
        </w:tc>
        <w:tc>
          <w:tcPr>
            <w:tcW w:w="756" w:type="pct"/>
            <w:vAlign w:val="center"/>
          </w:tcPr>
          <w:p w14:paraId="1741277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w:t>
            </w:r>
          </w:p>
        </w:tc>
        <w:tc>
          <w:tcPr>
            <w:tcW w:w="758" w:type="pct"/>
            <w:vMerge w:val="continue"/>
            <w:vAlign w:val="center"/>
          </w:tcPr>
          <w:p w14:paraId="7E740A10">
            <w:pPr>
              <w:spacing w:after="156" w:afterLines="50" w:line="360" w:lineRule="auto"/>
              <w:rPr>
                <w:rFonts w:ascii="宋体" w:hAnsi="宋体"/>
              </w:rPr>
            </w:pPr>
          </w:p>
        </w:tc>
      </w:tr>
      <w:tr w14:paraId="4CCD5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5FC659F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984" w:type="pct"/>
            <w:vAlign w:val="center"/>
          </w:tcPr>
          <w:p w14:paraId="5695807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实训基地</w:t>
            </w:r>
          </w:p>
        </w:tc>
        <w:tc>
          <w:tcPr>
            <w:tcW w:w="2120" w:type="pct"/>
            <w:vAlign w:val="center"/>
          </w:tcPr>
          <w:p w14:paraId="13B7F7C9">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实训装置（油气储运实训室等）</w:t>
            </w:r>
          </w:p>
        </w:tc>
        <w:tc>
          <w:tcPr>
            <w:tcW w:w="756" w:type="pct"/>
            <w:vAlign w:val="center"/>
          </w:tcPr>
          <w:p w14:paraId="36344B2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w:t>
            </w:r>
          </w:p>
        </w:tc>
        <w:tc>
          <w:tcPr>
            <w:tcW w:w="758" w:type="pct"/>
            <w:vMerge w:val="continue"/>
            <w:vAlign w:val="center"/>
          </w:tcPr>
          <w:p w14:paraId="0C4AF9C6">
            <w:pPr>
              <w:spacing w:after="156" w:afterLines="50" w:line="360" w:lineRule="auto"/>
              <w:ind w:firstLine="420" w:firstLineChars="200"/>
              <w:rPr>
                <w:rFonts w:ascii="宋体" w:hAnsi="宋体"/>
              </w:rPr>
            </w:pPr>
          </w:p>
        </w:tc>
      </w:tr>
    </w:tbl>
    <w:p w14:paraId="57CA5E6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0071A45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7DEF09E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①</w:t>
      </w:r>
      <w:r>
        <w:rPr>
          <w:rFonts w:hint="eastAsia" w:ascii="宋体" w:hAnsi="宋体" w:eastAsia="宋体" w:cs="宋体"/>
          <w:sz w:val="24"/>
          <w:szCs w:val="24"/>
          <w:lang w:val="en-US" w:eastAsia="zh-CN"/>
        </w:rPr>
        <w:t>油气储运安全生产相关专业图书与期刊等图书资源；</w:t>
      </w:r>
    </w:p>
    <w:p w14:paraId="0A53E1D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②</w:t>
      </w:r>
      <w:r>
        <w:rPr>
          <w:rFonts w:hint="eastAsia" w:ascii="宋体" w:hAnsi="宋体" w:eastAsia="宋体" w:cs="宋体"/>
          <w:sz w:val="24"/>
          <w:szCs w:val="24"/>
          <w:lang w:val="en-US" w:eastAsia="zh-CN"/>
        </w:rPr>
        <w:t>来自企业提供的HSE管理规范、安全操作规程、生产案例等企业生产软资源；</w:t>
      </w:r>
    </w:p>
    <w:p w14:paraId="655F4C2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③</w:t>
      </w:r>
      <w:r>
        <w:rPr>
          <w:rFonts w:hint="eastAsia" w:ascii="宋体" w:hAnsi="宋体" w:eastAsia="宋体" w:cs="宋体"/>
          <w:sz w:val="24"/>
          <w:szCs w:val="24"/>
          <w:lang w:val="en-US" w:eastAsia="zh-CN"/>
        </w:rPr>
        <w:t>油气储运工国家职业技能标准；</w:t>
      </w:r>
    </w:p>
    <w:p w14:paraId="5A9038C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④</w:t>
      </w:r>
      <w:r>
        <w:rPr>
          <w:rFonts w:hint="eastAsia" w:ascii="宋体" w:hAnsi="宋体" w:eastAsia="宋体" w:cs="宋体"/>
          <w:sz w:val="24"/>
          <w:szCs w:val="24"/>
          <w:lang w:val="en-US" w:eastAsia="zh-CN"/>
        </w:rPr>
        <w:t>危险化学品安全生产国家标准。</w:t>
      </w:r>
    </w:p>
    <w:p w14:paraId="327042E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（2）数字教学资源：</w:t>
      </w:r>
    </w:p>
    <w:p w14:paraId="48637E7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①</w:t>
      </w:r>
      <w:r>
        <w:rPr>
          <w:rFonts w:hint="eastAsia" w:ascii="宋体" w:hAnsi="宋体" w:eastAsia="宋体" w:cs="宋体"/>
          <w:sz w:val="24"/>
          <w:szCs w:val="24"/>
          <w:lang w:val="en-US" w:eastAsia="zh-CN"/>
        </w:rPr>
        <w:t>《油气储存与销售》在线课程；</w:t>
      </w:r>
    </w:p>
    <w:p w14:paraId="52E07A3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②</w:t>
      </w:r>
      <w:r>
        <w:rPr>
          <w:rFonts w:hint="eastAsia" w:ascii="宋体" w:hAnsi="宋体" w:eastAsia="宋体" w:cs="宋体"/>
          <w:sz w:val="24"/>
          <w:szCs w:val="24"/>
          <w:lang w:val="en-US" w:eastAsia="zh-CN"/>
        </w:rPr>
        <w:t>智能化工虚拟仿真实训基地；</w:t>
      </w:r>
    </w:p>
    <w:p w14:paraId="24C3C9C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③</w:t>
      </w:r>
      <w:r>
        <w:rPr>
          <w:rFonts w:hint="eastAsia" w:ascii="宋体" w:hAnsi="宋体" w:eastAsia="宋体" w:cs="宋体"/>
          <w:sz w:val="24"/>
          <w:szCs w:val="24"/>
          <w:lang w:val="en-US" w:eastAsia="zh-CN"/>
        </w:rPr>
        <w:t>油气储运技术专业资源库；</w:t>
      </w:r>
    </w:p>
    <w:p w14:paraId="75F7E97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④</w:t>
      </w:r>
      <w:r>
        <w:rPr>
          <w:rFonts w:hint="eastAsia" w:ascii="宋体" w:hAnsi="宋体" w:eastAsia="宋体" w:cs="宋体"/>
          <w:sz w:val="24"/>
          <w:szCs w:val="24"/>
          <w:lang w:val="en-US" w:eastAsia="zh-CN"/>
        </w:rPr>
        <w:t>实训仿真系统。</w:t>
      </w:r>
    </w:p>
    <w:p w14:paraId="40A482B5">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50B16D89">
      <w:pPr>
        <w:pStyle w:val="2"/>
        <w:bidi w:val="0"/>
        <w:rPr>
          <w:rFonts w:hint="eastAsia"/>
          <w:color w:val="auto"/>
          <w:highlight w:val="none"/>
          <w:lang w:val="en-US" w:eastAsia="zh-CN"/>
        </w:rPr>
      </w:pPr>
      <w:bookmarkStart w:id="19" w:name="_Toc8629"/>
      <w:r>
        <w:rPr>
          <w:rFonts w:hint="eastAsia"/>
          <w:color w:val="auto"/>
          <w:highlight w:val="none"/>
          <w:lang w:val="en-US" w:eastAsia="zh-CN"/>
        </w:rPr>
        <w:t>《</w:t>
      </w:r>
      <w:r>
        <w:rPr>
          <w:rFonts w:hint="eastAsia"/>
          <w:color w:val="auto"/>
          <w:sz w:val="36"/>
          <w:szCs w:val="36"/>
          <w:highlight w:val="none"/>
          <w:lang w:val="en-US" w:eastAsia="zh-CN"/>
        </w:rPr>
        <w:t>油气管道输送</w:t>
      </w:r>
      <w:r>
        <w:rPr>
          <w:rFonts w:hint="eastAsia"/>
          <w:color w:val="auto"/>
          <w:highlight w:val="none"/>
          <w:lang w:val="en-US" w:eastAsia="zh-CN"/>
        </w:rPr>
        <w:t>》课程标准</w:t>
      </w:r>
      <w:bookmarkEnd w:id="19"/>
    </w:p>
    <w:p w14:paraId="228BE8A2">
      <w:pPr>
        <w:pStyle w:val="3"/>
        <w:bidi w:val="0"/>
        <w:rPr>
          <w:rFonts w:hint="eastAsia"/>
        </w:rPr>
      </w:pPr>
      <w:r>
        <w:rPr>
          <w:rFonts w:hint="eastAsia"/>
        </w:rPr>
        <w:t>一、课程基本信息</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579"/>
        <w:gridCol w:w="1724"/>
        <w:gridCol w:w="989"/>
        <w:gridCol w:w="1053"/>
        <w:gridCol w:w="3297"/>
      </w:tblGrid>
      <w:tr w14:paraId="355D6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bottom w:val="single" w:color="auto" w:sz="4" w:space="0"/>
              <w:right w:val="single" w:color="auto" w:sz="4" w:space="0"/>
            </w:tcBorders>
            <w:vAlign w:val="center"/>
          </w:tcPr>
          <w:p w14:paraId="07D8DBC5">
            <w:pPr>
              <w:pStyle w:val="16"/>
              <w:spacing w:before="0" w:beforeAutospacing="0" w:after="0" w:afterAutospacing="0"/>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课程名称</w:t>
            </w:r>
          </w:p>
        </w:tc>
        <w:tc>
          <w:tcPr>
            <w:tcW w:w="4292" w:type="dxa"/>
            <w:gridSpan w:val="3"/>
            <w:tcBorders>
              <w:top w:val="single" w:color="auto" w:sz="4" w:space="0"/>
              <w:left w:val="single" w:color="auto" w:sz="4" w:space="0"/>
              <w:bottom w:val="single" w:color="auto" w:sz="4" w:space="0"/>
              <w:right w:val="single" w:color="auto" w:sz="4" w:space="0"/>
            </w:tcBorders>
            <w:vAlign w:val="center"/>
          </w:tcPr>
          <w:p w14:paraId="7DDF38E0">
            <w:pPr>
              <w:pStyle w:val="16"/>
              <w:spacing w:before="0" w:beforeAutospacing="0" w:after="0" w:afterAutospacing="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油气管道输送</w:t>
            </w:r>
          </w:p>
        </w:tc>
        <w:tc>
          <w:tcPr>
            <w:tcW w:w="1053" w:type="dxa"/>
            <w:tcBorders>
              <w:top w:val="single" w:color="auto" w:sz="4" w:space="0"/>
              <w:left w:val="single" w:color="auto" w:sz="4" w:space="0"/>
              <w:bottom w:val="single" w:color="auto" w:sz="4" w:space="0"/>
              <w:right w:val="single" w:color="auto" w:sz="4" w:space="0"/>
            </w:tcBorders>
            <w:vAlign w:val="center"/>
          </w:tcPr>
          <w:p w14:paraId="2B6CEA8E">
            <w:pPr>
              <w:pStyle w:val="16"/>
              <w:spacing w:before="0" w:beforeAutospacing="0" w:after="0" w:afterAutospacing="0"/>
              <w:ind w:right="-117"/>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课程编码</w:t>
            </w:r>
          </w:p>
        </w:tc>
        <w:tc>
          <w:tcPr>
            <w:tcW w:w="3298" w:type="dxa"/>
            <w:tcBorders>
              <w:top w:val="single" w:color="auto" w:sz="4" w:space="0"/>
              <w:left w:val="single" w:color="auto" w:sz="4" w:space="0"/>
              <w:bottom w:val="single" w:color="auto" w:sz="4" w:space="0"/>
              <w:right w:val="single" w:color="auto" w:sz="4" w:space="0"/>
            </w:tcBorders>
            <w:vAlign w:val="center"/>
          </w:tcPr>
          <w:p w14:paraId="7D433D2F">
            <w:pPr>
              <w:pStyle w:val="16"/>
              <w:spacing w:before="0" w:beforeAutospacing="0" w:after="0" w:afterAutospacing="0"/>
              <w:ind w:right="-145"/>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sh062029</w:t>
            </w:r>
          </w:p>
        </w:tc>
      </w:tr>
      <w:tr w14:paraId="1625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bottom w:val="single" w:color="auto" w:sz="4" w:space="0"/>
              <w:right w:val="single" w:color="auto" w:sz="4" w:space="0"/>
            </w:tcBorders>
          </w:tcPr>
          <w:p w14:paraId="6C283A32">
            <w:pPr>
              <w:pStyle w:val="16"/>
              <w:spacing w:before="0" w:beforeAutospacing="0" w:after="0" w:afterAutospacing="0"/>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建议</w:t>
            </w:r>
            <w:r>
              <w:rPr>
                <w:rFonts w:hint="eastAsia" w:ascii="宋体" w:hAnsi="宋体" w:eastAsia="宋体"/>
                <w:b/>
                <w:bCs/>
                <w:color w:val="auto"/>
                <w:sz w:val="21"/>
                <w:szCs w:val="21"/>
                <w:highlight w:val="none"/>
              </w:rPr>
              <w:t>学时</w:t>
            </w:r>
          </w:p>
        </w:tc>
        <w:tc>
          <w:tcPr>
            <w:tcW w:w="1579" w:type="dxa"/>
            <w:tcBorders>
              <w:top w:val="single" w:color="auto" w:sz="4" w:space="0"/>
              <w:left w:val="single" w:color="auto" w:sz="4" w:space="0"/>
              <w:bottom w:val="single" w:color="auto" w:sz="4" w:space="0"/>
              <w:right w:val="single" w:color="auto" w:sz="4" w:space="0"/>
            </w:tcBorders>
          </w:tcPr>
          <w:p w14:paraId="6F3048C6">
            <w:pPr>
              <w:jc w:val="center"/>
              <w:rPr>
                <w:rFonts w:hint="default" w:eastAsiaTheme="minorEastAsia"/>
                <w:color w:val="auto"/>
                <w:highlight w:val="none"/>
                <w:lang w:val="en-US" w:eastAsia="zh-CN"/>
              </w:rPr>
            </w:pPr>
            <w:r>
              <w:rPr>
                <w:rFonts w:hint="eastAsia"/>
                <w:color w:val="auto"/>
                <w:highlight w:val="none"/>
                <w:lang w:val="en-US" w:eastAsia="zh-CN"/>
              </w:rPr>
              <w:t>60学时</w:t>
            </w:r>
          </w:p>
        </w:tc>
        <w:tc>
          <w:tcPr>
            <w:tcW w:w="1724" w:type="dxa"/>
            <w:tcBorders>
              <w:top w:val="single" w:color="auto" w:sz="4" w:space="0"/>
              <w:left w:val="single" w:color="auto" w:sz="4" w:space="0"/>
              <w:bottom w:val="single" w:color="auto" w:sz="4" w:space="0"/>
              <w:right w:val="single" w:color="auto" w:sz="4" w:space="0"/>
            </w:tcBorders>
          </w:tcPr>
          <w:p w14:paraId="0A0CF991">
            <w:pPr>
              <w:jc w:val="both"/>
              <w:rPr>
                <w:rFonts w:hint="eastAsia"/>
                <w:color w:val="auto"/>
                <w:highlight w:val="none"/>
                <w:lang w:val="en-US" w:eastAsia="zh-CN"/>
              </w:rPr>
            </w:pPr>
            <w:r>
              <w:rPr>
                <w:rFonts w:hint="eastAsia" w:ascii="宋体" w:hAnsi="宋体" w:eastAsia="宋体" w:cs="Arial Unicode MS"/>
                <w:b/>
                <w:bCs/>
                <w:color w:val="auto"/>
                <w:kern w:val="0"/>
                <w:sz w:val="21"/>
                <w:szCs w:val="21"/>
                <w:highlight w:val="none"/>
                <w:lang w:val="en-US" w:eastAsia="zh-CN" w:bidi="ar-SA"/>
              </w:rPr>
              <w:t>其中实践学时</w:t>
            </w:r>
          </w:p>
        </w:tc>
        <w:tc>
          <w:tcPr>
            <w:tcW w:w="989" w:type="dxa"/>
            <w:tcBorders>
              <w:top w:val="single" w:color="auto" w:sz="4" w:space="0"/>
              <w:left w:val="single" w:color="auto" w:sz="4" w:space="0"/>
              <w:bottom w:val="single" w:color="auto" w:sz="4" w:space="0"/>
              <w:right w:val="single" w:color="auto" w:sz="4" w:space="0"/>
            </w:tcBorders>
          </w:tcPr>
          <w:p w14:paraId="3E6E7861">
            <w:pPr>
              <w:jc w:val="center"/>
              <w:rPr>
                <w:rFonts w:hint="eastAsia"/>
                <w:color w:val="auto"/>
                <w:highlight w:val="none"/>
                <w:lang w:val="en-US" w:eastAsia="zh-CN"/>
              </w:rPr>
            </w:pPr>
            <w:r>
              <w:rPr>
                <w:rFonts w:hint="eastAsia"/>
                <w:color w:val="auto"/>
                <w:highlight w:val="none"/>
                <w:lang w:val="en-US" w:eastAsia="zh-CN"/>
              </w:rPr>
              <w:t>12学时</w:t>
            </w:r>
          </w:p>
        </w:tc>
        <w:tc>
          <w:tcPr>
            <w:tcW w:w="1053" w:type="dxa"/>
            <w:tcBorders>
              <w:top w:val="single" w:color="auto" w:sz="4" w:space="0"/>
              <w:left w:val="single" w:color="auto" w:sz="4" w:space="0"/>
              <w:bottom w:val="single" w:color="auto" w:sz="4" w:space="0"/>
              <w:right w:val="single" w:color="auto" w:sz="4" w:space="0"/>
            </w:tcBorders>
            <w:vAlign w:val="center"/>
          </w:tcPr>
          <w:p w14:paraId="5C5C0C86">
            <w:pPr>
              <w:pStyle w:val="16"/>
              <w:spacing w:before="0" w:beforeAutospacing="0" w:after="0" w:afterAutospacing="0"/>
              <w:ind w:left="-105" w:leftChars="-50" w:right="-105" w:rightChars="-50"/>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学分</w:t>
            </w:r>
          </w:p>
        </w:tc>
        <w:tc>
          <w:tcPr>
            <w:tcW w:w="3298" w:type="dxa"/>
            <w:tcBorders>
              <w:top w:val="single" w:color="auto" w:sz="4" w:space="0"/>
              <w:left w:val="single" w:color="auto" w:sz="4" w:space="0"/>
              <w:bottom w:val="single" w:color="auto" w:sz="4" w:space="0"/>
              <w:right w:val="single" w:color="auto" w:sz="4" w:space="0"/>
            </w:tcBorders>
            <w:vAlign w:val="center"/>
          </w:tcPr>
          <w:p w14:paraId="3C4A2362">
            <w:pPr>
              <w:pStyle w:val="16"/>
              <w:spacing w:before="0" w:beforeAutospacing="0" w:after="0" w:afterAutospacing="0"/>
              <w:jc w:val="center"/>
              <w:rPr>
                <w:rFonts w:hint="default" w:ascii="宋体" w:hAnsi="宋体" w:eastAsia="宋体"/>
                <w:color w:val="auto"/>
                <w:sz w:val="21"/>
                <w:szCs w:val="21"/>
                <w:highlight w:val="none"/>
                <w:lang w:val="en-US" w:eastAsia="zh-CN"/>
              </w:rPr>
            </w:pPr>
            <w:r>
              <w:rPr>
                <w:rFonts w:hint="eastAsia" w:asciiTheme="minorHAnsi" w:hAnsiTheme="minorHAnsi" w:eastAsiaTheme="minorEastAsia" w:cstheme="minorBidi"/>
                <w:color w:val="auto"/>
                <w:kern w:val="2"/>
                <w:sz w:val="21"/>
                <w:szCs w:val="24"/>
                <w:highlight w:val="none"/>
                <w:lang w:val="en-US" w:eastAsia="zh-CN" w:bidi="ar-SA"/>
              </w:rPr>
              <w:t>4学分</w:t>
            </w:r>
          </w:p>
        </w:tc>
      </w:tr>
      <w:tr w14:paraId="08714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bottom w:val="single" w:color="auto" w:sz="4" w:space="0"/>
              <w:right w:val="single" w:color="auto" w:sz="4" w:space="0"/>
            </w:tcBorders>
          </w:tcPr>
          <w:p w14:paraId="49E31AFB">
            <w:pPr>
              <w:pStyle w:val="16"/>
              <w:spacing w:before="0" w:beforeAutospacing="0" w:after="0" w:afterAutospacing="0"/>
              <w:jc w:val="center"/>
              <w:rPr>
                <w:rFonts w:hint="eastAsia"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lang w:val="en-US" w:eastAsia="zh-CN"/>
              </w:rPr>
              <w:t>适用专业</w:t>
            </w:r>
          </w:p>
        </w:tc>
        <w:tc>
          <w:tcPr>
            <w:tcW w:w="8643" w:type="dxa"/>
            <w:gridSpan w:val="5"/>
            <w:tcBorders>
              <w:top w:val="single" w:color="auto" w:sz="4" w:space="0"/>
              <w:left w:val="single" w:color="auto" w:sz="4" w:space="0"/>
              <w:bottom w:val="single" w:color="auto" w:sz="4" w:space="0"/>
              <w:right w:val="single" w:color="auto" w:sz="4" w:space="0"/>
            </w:tcBorders>
          </w:tcPr>
          <w:p w14:paraId="4BFB5CB1">
            <w:pPr>
              <w:pStyle w:val="16"/>
              <w:spacing w:before="0" w:beforeAutospacing="0" w:after="0" w:afterAutospacing="0"/>
              <w:jc w:val="center"/>
              <w:rPr>
                <w:rFonts w:hint="default" w:asciiTheme="minorHAnsi" w:hAnsiTheme="minorHAnsi" w:eastAsiaTheme="minorEastAsia" w:cstheme="minorBidi"/>
                <w:color w:val="auto"/>
                <w:kern w:val="2"/>
                <w:sz w:val="21"/>
                <w:szCs w:val="24"/>
                <w:highlight w:val="none"/>
                <w:lang w:val="en-US" w:eastAsia="zh-CN" w:bidi="ar-SA"/>
              </w:rPr>
            </w:pPr>
            <w:r>
              <w:rPr>
                <w:rFonts w:hint="eastAsia" w:asciiTheme="minorHAnsi" w:hAnsiTheme="minorHAnsi" w:eastAsiaTheme="minorEastAsia" w:cstheme="minorBidi"/>
                <w:color w:val="auto"/>
                <w:kern w:val="2"/>
                <w:sz w:val="21"/>
                <w:szCs w:val="24"/>
                <w:highlight w:val="none"/>
                <w:lang w:val="en-US" w:eastAsia="zh-CN" w:bidi="ar-SA"/>
              </w:rPr>
              <w:t>油气储运技术专业</w:t>
            </w:r>
          </w:p>
        </w:tc>
      </w:tr>
      <w:tr w14:paraId="468C6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vAlign w:val="center"/>
          </w:tcPr>
          <w:p w14:paraId="6629AC4E">
            <w:pPr>
              <w:pStyle w:val="16"/>
              <w:spacing w:before="0" w:beforeAutospacing="0" w:after="0" w:afterAutospacing="0"/>
              <w:jc w:val="center"/>
              <w:rPr>
                <w:rFonts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rPr>
              <w:t>课程类型</w:t>
            </w:r>
          </w:p>
        </w:tc>
        <w:tc>
          <w:tcPr>
            <w:tcW w:w="4292" w:type="dxa"/>
            <w:gridSpan w:val="3"/>
            <w:tcBorders>
              <w:top w:val="single" w:color="auto" w:sz="4" w:space="0"/>
              <w:left w:val="single" w:color="auto" w:sz="4" w:space="0"/>
              <w:right w:val="single" w:color="auto" w:sz="4" w:space="0"/>
            </w:tcBorders>
            <w:vAlign w:val="top"/>
          </w:tcPr>
          <w:p w14:paraId="63B28033">
            <w:pPr>
              <w:widowControl/>
              <w:jc w:val="left"/>
              <w:rPr>
                <w:rFonts w:hint="default" w:asciiTheme="minorHAnsi" w:hAnsiTheme="minorHAnsi" w:eastAsiaTheme="minorEastAsia" w:cstheme="minorBidi"/>
                <w:color w:val="auto"/>
                <w:kern w:val="2"/>
                <w:sz w:val="21"/>
                <w:szCs w:val="24"/>
                <w:highlight w:val="none"/>
                <w:lang w:val="en-US" w:eastAsia="zh-CN" w:bidi="ar-SA"/>
              </w:rPr>
            </w:pPr>
            <w:r>
              <w:rPr>
                <w:rFonts w:ascii="Arial" w:hAnsi="Arial" w:eastAsia="宋体" w:cs="Arial"/>
                <w:color w:val="auto"/>
                <w:highlight w:val="none"/>
              </w:rPr>
              <w:fldChar w:fldCharType="begin"/>
            </w:r>
            <w:r>
              <w:rPr>
                <w:rFonts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ascii="Arial" w:hAnsi="Arial" w:eastAsia="宋体" w:cs="Arial"/>
                <w:color w:val="auto"/>
                <w:highlight w:val="none"/>
              </w:rPr>
              <w:instrText xml:space="preserve">)</w:instrText>
            </w:r>
            <w:r>
              <w:rPr>
                <w:rFonts w:ascii="Arial" w:hAnsi="Arial" w:eastAsia="宋体" w:cs="Arial"/>
                <w:color w:val="auto"/>
                <w:highlight w:val="none"/>
              </w:rPr>
              <w:fldChar w:fldCharType="end"/>
            </w:r>
            <w:r>
              <w:rPr>
                <w:rFonts w:hint="eastAsia" w:ascii="Arial" w:hAnsi="Arial" w:eastAsia="宋体" w:cs="Arial"/>
                <w:color w:val="auto"/>
                <w:highlight w:val="none"/>
                <w:lang w:val="en-US" w:eastAsia="zh-CN"/>
              </w:rPr>
              <w:t>专业基础课</w:t>
            </w:r>
            <w:r>
              <w:rPr>
                <w:rFonts w:hint="eastAsia"/>
                <w:color w:val="auto"/>
                <w:highlight w:val="none"/>
                <w:lang w:eastAsia="zh-CN"/>
              </w:rPr>
              <w:t>☑</w:t>
            </w:r>
            <w:r>
              <w:rPr>
                <w:rFonts w:hint="eastAsia"/>
                <w:color w:val="auto"/>
                <w:highlight w:val="none"/>
                <w:lang w:val="en-US" w:eastAsia="zh-CN"/>
              </w:rPr>
              <w:t>专业核心课</w:t>
            </w:r>
            <w:r>
              <w:rPr>
                <w:rFonts w:hint="eastAsia"/>
                <w:color w:val="auto"/>
                <w:highlight w:val="none"/>
              </w:rPr>
              <w:t>□</w:t>
            </w:r>
            <w:r>
              <w:rPr>
                <w:rFonts w:hint="eastAsia"/>
                <w:color w:val="auto"/>
                <w:highlight w:val="none"/>
                <w:lang w:val="en-US" w:eastAsia="zh-CN"/>
              </w:rPr>
              <w:t>专业选修课</w:t>
            </w:r>
            <w:r>
              <w:rPr>
                <w:rFonts w:hint="eastAsia"/>
                <w:color w:val="auto"/>
                <w:highlight w:val="none"/>
              </w:rPr>
              <w:t>□</w:t>
            </w:r>
            <w:r>
              <w:rPr>
                <w:rFonts w:hint="eastAsia"/>
                <w:color w:val="auto"/>
                <w:highlight w:val="none"/>
                <w:lang w:val="en-US" w:eastAsia="zh-CN"/>
              </w:rPr>
              <w:t>专业技能课</w:t>
            </w:r>
          </w:p>
        </w:tc>
        <w:tc>
          <w:tcPr>
            <w:tcW w:w="1053" w:type="dxa"/>
            <w:tcBorders>
              <w:top w:val="single" w:color="auto" w:sz="4" w:space="0"/>
              <w:left w:val="single" w:color="auto" w:sz="4" w:space="0"/>
              <w:bottom w:val="single" w:color="auto" w:sz="4" w:space="0"/>
              <w:right w:val="single" w:color="auto" w:sz="4" w:space="0"/>
            </w:tcBorders>
            <w:vAlign w:val="center"/>
          </w:tcPr>
          <w:p w14:paraId="3B495644">
            <w:pPr>
              <w:pStyle w:val="16"/>
              <w:spacing w:before="0" w:beforeAutospacing="0" w:after="0" w:afterAutospacing="0"/>
              <w:ind w:left="-105" w:leftChars="-50" w:right="-105" w:rightChars="-50"/>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课程性质</w:t>
            </w:r>
          </w:p>
        </w:tc>
        <w:tc>
          <w:tcPr>
            <w:tcW w:w="3298" w:type="dxa"/>
            <w:tcBorders>
              <w:top w:val="single" w:color="auto" w:sz="4" w:space="0"/>
              <w:left w:val="single" w:color="auto" w:sz="4" w:space="0"/>
              <w:bottom w:val="single" w:color="auto" w:sz="4" w:space="0"/>
              <w:right w:val="single" w:color="auto" w:sz="4" w:space="0"/>
            </w:tcBorders>
            <w:vAlign w:val="center"/>
          </w:tcPr>
          <w:p w14:paraId="45A6EF60">
            <w:pPr>
              <w:pStyle w:val="16"/>
              <w:spacing w:before="0" w:beforeAutospacing="0" w:after="0" w:afterAutospacing="0"/>
              <w:ind w:left="-105" w:leftChars="-50" w:right="-105" w:rightChars="-50"/>
              <w:jc w:val="center"/>
              <w:rPr>
                <w:rFonts w:hint="eastAsia" w:ascii="宋体" w:hAnsi="宋体" w:eastAsia="宋体"/>
                <w:bCs/>
                <w:color w:val="auto"/>
                <w:sz w:val="21"/>
                <w:szCs w:val="21"/>
                <w:highlight w:val="none"/>
                <w:lang w:val="en-US" w:eastAsia="zh-CN"/>
              </w:rPr>
            </w:pPr>
            <w:r>
              <w:rPr>
                <w:rFonts w:ascii="Arial" w:hAnsi="Arial" w:eastAsia="宋体" w:cs="Arial"/>
                <w:color w:val="auto"/>
                <w:highlight w:val="none"/>
              </w:rPr>
              <w:fldChar w:fldCharType="begin"/>
            </w:r>
            <w:r>
              <w:rPr>
                <w:rFonts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ascii="Arial" w:hAnsi="Arial" w:eastAsia="宋体" w:cs="Arial"/>
                <w:color w:val="auto"/>
                <w:highlight w:val="none"/>
              </w:rPr>
              <w:instrText xml:space="preserve">)</w:instrText>
            </w:r>
            <w:r>
              <w:rPr>
                <w:rFonts w:ascii="Arial" w:hAnsi="Arial" w:eastAsia="宋体" w:cs="Arial"/>
                <w:color w:val="auto"/>
                <w:highlight w:val="none"/>
              </w:rPr>
              <w:fldChar w:fldCharType="end"/>
            </w:r>
            <w:r>
              <w:rPr>
                <w:rFonts w:hint="eastAsia" w:ascii="宋体" w:hAnsi="宋体" w:eastAsia="宋体"/>
                <w:bCs/>
                <w:color w:val="auto"/>
                <w:sz w:val="21"/>
                <w:szCs w:val="21"/>
                <w:highlight w:val="none"/>
                <w:lang w:val="en-US" w:eastAsia="zh-CN"/>
              </w:rPr>
              <w:t>理论课</w:t>
            </w:r>
            <w:r>
              <w:rPr>
                <w:rFonts w:ascii="Arial" w:hAnsi="Arial" w:eastAsia="宋体" w:cs="Arial"/>
                <w:color w:val="auto"/>
                <w:highlight w:val="none"/>
              </w:rPr>
              <w:fldChar w:fldCharType="begin"/>
            </w:r>
            <w:r>
              <w:rPr>
                <w:rFonts w:ascii="Arial" w:hAnsi="Arial" w:eastAsia="宋体" w:cs="Arial"/>
                <w:color w:val="auto"/>
                <w:highlight w:val="none"/>
              </w:rPr>
              <w:instrText xml:space="preserve"> EQ \o\ac(</w:instrText>
            </w:r>
            <w:r>
              <w:rPr>
                <w:rFonts w:hint="eastAsia" w:ascii="Arial" w:hAnsi="Arial" w:eastAsia="宋体" w:cs="Arial"/>
                <w:color w:val="auto"/>
                <w:highlight w:val="none"/>
              </w:rPr>
              <w:instrText xml:space="preserve">□</w:instrText>
            </w:r>
            <w:r>
              <w:rPr>
                <w:rFonts w:hint="eastAsia" w:ascii="Arial" w:hAnsi="Arial" w:eastAsia="宋体" w:cs="Arial"/>
                <w:color w:val="auto"/>
                <w:highlight w:val="none"/>
                <w:lang w:eastAsia="zh-CN"/>
              </w:rPr>
              <w:instrText xml:space="preserve">,</w:instrText>
            </w:r>
            <w:r>
              <w:rPr>
                <w:rFonts w:hint="eastAsia" w:ascii="Arial" w:hAnsi="Arial" w:eastAsia="宋体" w:cs="Arial"/>
                <w:color w:val="auto"/>
                <w:position w:val="2"/>
                <w:sz w:val="13"/>
                <w:highlight w:val="none"/>
                <w:lang w:eastAsia="zh-CN"/>
              </w:rPr>
              <w:instrText xml:space="preserve">√</w:instrText>
            </w:r>
            <w:r>
              <w:rPr>
                <w:rFonts w:ascii="Arial" w:hAnsi="Arial" w:eastAsia="宋体" w:cs="Arial"/>
                <w:color w:val="auto"/>
                <w:highlight w:val="none"/>
              </w:rPr>
              <w:instrText xml:space="preserve">)</w:instrText>
            </w:r>
            <w:r>
              <w:rPr>
                <w:rFonts w:ascii="Arial" w:hAnsi="Arial" w:eastAsia="宋体" w:cs="Arial"/>
                <w:color w:val="auto"/>
                <w:highlight w:val="none"/>
              </w:rPr>
              <w:fldChar w:fldCharType="end"/>
            </w:r>
            <w:r>
              <w:rPr>
                <w:rFonts w:hint="eastAsia" w:ascii="宋体" w:hAnsi="宋体" w:eastAsia="宋体"/>
                <w:bCs/>
                <w:color w:val="auto"/>
                <w:sz w:val="21"/>
                <w:szCs w:val="21"/>
                <w:highlight w:val="none"/>
                <w:lang w:val="en-US" w:eastAsia="zh-CN"/>
              </w:rPr>
              <w:t>理实一体</w:t>
            </w:r>
          </w:p>
          <w:p w14:paraId="4335D74A">
            <w:pPr>
              <w:pStyle w:val="16"/>
              <w:spacing w:before="0" w:beforeAutospacing="0" w:after="0" w:afterAutospacing="0"/>
              <w:ind w:left="-105" w:leftChars="-50" w:right="-105" w:rightChars="-50"/>
              <w:jc w:val="center"/>
              <w:rPr>
                <w:rFonts w:hint="default" w:ascii="宋体" w:hAnsi="宋体" w:eastAsia="宋体"/>
                <w:color w:val="auto"/>
                <w:sz w:val="21"/>
                <w:szCs w:val="21"/>
                <w:highlight w:val="none"/>
                <w:lang w:val="en-US"/>
              </w:rPr>
            </w:pP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lang w:val="en-US" w:eastAsia="zh-CN"/>
              </w:rPr>
              <w:t>集中性实践环节</w:t>
            </w:r>
          </w:p>
        </w:tc>
      </w:tr>
      <w:tr w14:paraId="0A793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shd w:val="clear" w:color="auto" w:fill="auto"/>
            <w:vAlign w:val="center"/>
          </w:tcPr>
          <w:p w14:paraId="0E9A48D4">
            <w:pPr>
              <w:pStyle w:val="16"/>
              <w:spacing w:before="0" w:beforeAutospacing="0" w:after="0" w:afterAutospacing="0"/>
              <w:jc w:val="center"/>
              <w:rPr>
                <w:rFonts w:hint="eastAsia"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lang w:val="en-US" w:eastAsia="zh-CN"/>
              </w:rPr>
              <w:t>先修课程</w:t>
            </w:r>
          </w:p>
        </w:tc>
        <w:tc>
          <w:tcPr>
            <w:tcW w:w="8643" w:type="dxa"/>
            <w:gridSpan w:val="5"/>
            <w:tcBorders>
              <w:top w:val="single" w:color="auto" w:sz="4" w:space="0"/>
              <w:left w:val="single" w:color="auto" w:sz="4" w:space="0"/>
              <w:right w:val="single" w:color="auto" w:sz="4" w:space="0"/>
            </w:tcBorders>
            <w:shd w:val="clear" w:color="auto" w:fill="auto"/>
            <w:vAlign w:val="center"/>
          </w:tcPr>
          <w:p w14:paraId="73FDF4B4">
            <w:pPr>
              <w:pStyle w:val="16"/>
              <w:spacing w:before="0" w:beforeAutospacing="0" w:after="0" w:afterAutospacing="0"/>
              <w:ind w:left="-105" w:leftChars="-50" w:right="-105" w:rightChars="-50"/>
              <w:jc w:val="center"/>
              <w:rPr>
                <w:rFonts w:hint="default" w:ascii="宋体" w:hAnsi="宋体" w:eastAsia="宋体" w:cs="Arial Unicode MS"/>
                <w:color w:val="auto"/>
                <w:kern w:val="0"/>
                <w:sz w:val="21"/>
                <w:szCs w:val="21"/>
                <w:highlight w:val="none"/>
                <w:lang w:val="en-US" w:eastAsia="zh-CN" w:bidi="ar-SA"/>
              </w:rPr>
            </w:pPr>
            <w:r>
              <w:rPr>
                <w:rFonts w:hint="eastAsia" w:ascii="宋体" w:hAnsi="宋体" w:eastAsia="宋体"/>
                <w:color w:val="auto"/>
                <w:sz w:val="21"/>
                <w:szCs w:val="21"/>
                <w:highlight w:val="none"/>
                <w:lang w:val="en-US" w:eastAsia="zh-CN"/>
              </w:rPr>
              <w:t>高等数学、流体力学、热工与传热</w:t>
            </w:r>
          </w:p>
        </w:tc>
      </w:tr>
      <w:tr w14:paraId="43560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shd w:val="clear" w:color="auto" w:fill="auto"/>
            <w:vAlign w:val="center"/>
          </w:tcPr>
          <w:p w14:paraId="0B538C89">
            <w:pPr>
              <w:pStyle w:val="16"/>
              <w:spacing w:before="0" w:beforeAutospacing="0" w:after="0" w:afterAutospacing="0"/>
              <w:jc w:val="center"/>
              <w:rPr>
                <w:rFonts w:hint="eastAsia" w:ascii="宋体" w:hAnsi="宋体" w:eastAsia="宋体" w:cs="Arial Unicode MS"/>
                <w:b/>
                <w:bCs/>
                <w:color w:val="auto"/>
                <w:kern w:val="0"/>
                <w:sz w:val="21"/>
                <w:szCs w:val="21"/>
                <w:highlight w:val="none"/>
                <w:lang w:val="en-US" w:eastAsia="zh-CN" w:bidi="ar-SA"/>
              </w:rPr>
            </w:pPr>
            <w:r>
              <w:rPr>
                <w:rFonts w:hint="eastAsia" w:ascii="宋体" w:hAnsi="宋体" w:eastAsia="宋体"/>
                <w:b/>
                <w:bCs/>
                <w:color w:val="auto"/>
                <w:sz w:val="21"/>
                <w:szCs w:val="21"/>
                <w:highlight w:val="none"/>
                <w:lang w:val="en-US" w:eastAsia="zh-CN"/>
              </w:rPr>
              <w:t>后续课程</w:t>
            </w:r>
          </w:p>
        </w:tc>
        <w:tc>
          <w:tcPr>
            <w:tcW w:w="8643" w:type="dxa"/>
            <w:gridSpan w:val="5"/>
            <w:tcBorders>
              <w:top w:val="single" w:color="auto" w:sz="4" w:space="0"/>
              <w:left w:val="single" w:color="auto" w:sz="4" w:space="0"/>
              <w:right w:val="single" w:color="auto" w:sz="4" w:space="0"/>
            </w:tcBorders>
            <w:shd w:val="clear" w:color="auto" w:fill="auto"/>
            <w:vAlign w:val="center"/>
          </w:tcPr>
          <w:p w14:paraId="6E4FA786">
            <w:pPr>
              <w:pStyle w:val="16"/>
              <w:spacing w:before="0" w:beforeAutospacing="0" w:after="0" w:afterAutospacing="0"/>
              <w:ind w:left="-105" w:leftChars="-50" w:right="-105" w:rightChars="-50"/>
              <w:jc w:val="center"/>
              <w:rPr>
                <w:rFonts w:hint="default" w:ascii="宋体" w:hAnsi="宋体" w:eastAsia="宋体" w:cs="Arial Unicode MS"/>
                <w:color w:val="auto"/>
                <w:kern w:val="0"/>
                <w:sz w:val="21"/>
                <w:szCs w:val="21"/>
                <w:highlight w:val="none"/>
                <w:lang w:val="en-US" w:eastAsia="zh-CN" w:bidi="ar-SA"/>
              </w:rPr>
            </w:pPr>
            <w:r>
              <w:rPr>
                <w:rFonts w:hint="eastAsia" w:ascii="宋体" w:hAnsi="宋体" w:eastAsia="宋体"/>
                <w:color w:val="auto"/>
                <w:sz w:val="21"/>
                <w:szCs w:val="21"/>
                <w:highlight w:val="none"/>
                <w:lang w:val="en-US" w:eastAsia="zh-CN"/>
              </w:rPr>
              <w:t>岗位实习</w:t>
            </w:r>
          </w:p>
        </w:tc>
      </w:tr>
      <w:tr w14:paraId="7A185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shd w:val="clear" w:color="auto" w:fill="auto"/>
            <w:vAlign w:val="center"/>
          </w:tcPr>
          <w:p w14:paraId="244A3945">
            <w:pPr>
              <w:jc w:val="center"/>
              <w:rPr>
                <w:rFonts w:hint="eastAsia" w:asciiTheme="minorHAnsi" w:hAnsiTheme="minorHAnsi" w:eastAsiaTheme="minorEastAsia" w:cstheme="minorBidi"/>
                <w:b/>
                <w:color w:val="auto"/>
                <w:kern w:val="2"/>
                <w:sz w:val="21"/>
                <w:szCs w:val="24"/>
                <w:highlight w:val="none"/>
                <w:lang w:val="en-US" w:eastAsia="zh-CN" w:bidi="ar-SA"/>
              </w:rPr>
            </w:pPr>
            <w:r>
              <w:rPr>
                <w:rFonts w:hint="eastAsia" w:ascii="Arial" w:hAnsi="Arial" w:eastAsia="宋体" w:cs="Arial"/>
                <w:b/>
                <w:color w:val="auto"/>
                <w:highlight w:val="none"/>
                <w:lang w:val="en-US" w:eastAsia="zh-CN"/>
              </w:rPr>
              <w:t>选用</w:t>
            </w:r>
            <w:r>
              <w:rPr>
                <w:rFonts w:ascii="Arial" w:hAnsi="Arial" w:eastAsia="宋体" w:cs="Arial"/>
                <w:b/>
                <w:color w:val="auto"/>
                <w:highlight w:val="none"/>
              </w:rPr>
              <w:t>教材</w:t>
            </w:r>
          </w:p>
        </w:tc>
        <w:tc>
          <w:tcPr>
            <w:tcW w:w="8643" w:type="dxa"/>
            <w:gridSpan w:val="5"/>
            <w:tcBorders>
              <w:top w:val="single" w:color="auto" w:sz="4" w:space="0"/>
              <w:left w:val="single" w:color="auto" w:sz="4" w:space="0"/>
              <w:right w:val="single" w:color="auto" w:sz="4" w:space="0"/>
            </w:tcBorders>
            <w:shd w:val="clear" w:color="auto" w:fill="auto"/>
            <w:vAlign w:val="top"/>
          </w:tcPr>
          <w:p w14:paraId="71EFF65E">
            <w:pPr>
              <w:rPr>
                <w:rFonts w:ascii="Arial" w:hAnsi="Arial" w:eastAsia="宋体" w:cs="Arial"/>
                <w:color w:val="auto"/>
                <w:kern w:val="2"/>
                <w:sz w:val="21"/>
                <w:szCs w:val="24"/>
                <w:highlight w:val="none"/>
                <w:lang w:val="en-US" w:eastAsia="zh-CN" w:bidi="ar-SA"/>
              </w:rPr>
            </w:pPr>
            <w:r>
              <w:rPr>
                <w:rFonts w:ascii="Arial" w:hAnsi="Arial" w:eastAsia="宋体" w:cs="Arial"/>
                <w:color w:val="auto"/>
                <w:highlight w:val="none"/>
              </w:rPr>
              <w:t>《</w:t>
            </w:r>
            <w:r>
              <w:rPr>
                <w:rFonts w:hint="eastAsia" w:ascii="Arial" w:hAnsi="Arial" w:eastAsia="宋体" w:cs="Arial"/>
                <w:color w:val="auto"/>
                <w:highlight w:val="none"/>
                <w:lang w:val="en-US" w:eastAsia="zh-CN"/>
              </w:rPr>
              <w:t>油气管道输送</w:t>
            </w:r>
            <w:r>
              <w:rPr>
                <w:rFonts w:ascii="Arial" w:hAnsi="Arial" w:eastAsia="宋体" w:cs="Arial"/>
                <w:color w:val="auto"/>
                <w:highlight w:val="none"/>
              </w:rPr>
              <w:t>》（</w:t>
            </w:r>
            <w:r>
              <w:rPr>
                <w:rFonts w:hint="eastAsia" w:ascii="Arial" w:hAnsi="Arial" w:eastAsia="宋体" w:cs="Arial"/>
                <w:color w:val="auto"/>
                <w:highlight w:val="none"/>
                <w:lang w:val="en-US" w:eastAsia="zh-CN"/>
              </w:rPr>
              <w:t>辛艳萍</w:t>
            </w:r>
            <w:r>
              <w:rPr>
                <w:rFonts w:hint="eastAsia" w:ascii="Arial" w:hAnsi="Arial" w:eastAsia="宋体" w:cs="Arial"/>
                <w:color w:val="auto"/>
                <w:highlight w:val="none"/>
              </w:rPr>
              <w:t>，</w:t>
            </w:r>
            <w:r>
              <w:rPr>
                <w:rFonts w:hint="eastAsia" w:ascii="Arial" w:hAnsi="Arial" w:eastAsia="宋体" w:cs="Arial"/>
                <w:color w:val="auto"/>
                <w:highlight w:val="none"/>
                <w:lang w:val="en-US" w:eastAsia="zh-CN"/>
              </w:rPr>
              <w:t>石油工业出版社，2018，ISBN号978-7-5183-2821-5</w:t>
            </w:r>
            <w:r>
              <w:rPr>
                <w:rFonts w:ascii="Arial" w:hAnsi="Arial" w:eastAsia="宋体" w:cs="Arial"/>
                <w:color w:val="auto"/>
                <w:highlight w:val="none"/>
              </w:rPr>
              <w:t>)</w:t>
            </w:r>
          </w:p>
        </w:tc>
      </w:tr>
      <w:tr w14:paraId="6D051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vAlign w:val="center"/>
          </w:tcPr>
          <w:p w14:paraId="43E54F32">
            <w:pPr>
              <w:pStyle w:val="16"/>
              <w:spacing w:before="0" w:beforeAutospacing="0" w:after="0" w:afterAutospacing="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制定</w:t>
            </w:r>
            <w:r>
              <w:rPr>
                <w:rFonts w:hint="eastAsia" w:ascii="宋体" w:hAnsi="宋体" w:eastAsia="宋体"/>
                <w:b/>
                <w:bCs/>
                <w:color w:val="auto"/>
                <w:sz w:val="21"/>
                <w:szCs w:val="21"/>
                <w:highlight w:val="none"/>
              </w:rPr>
              <w:t>人</w:t>
            </w:r>
          </w:p>
        </w:tc>
        <w:tc>
          <w:tcPr>
            <w:tcW w:w="4292" w:type="dxa"/>
            <w:gridSpan w:val="3"/>
            <w:tcBorders>
              <w:top w:val="single" w:color="auto" w:sz="4" w:space="0"/>
              <w:left w:val="single" w:color="auto" w:sz="4" w:space="0"/>
              <w:right w:val="single" w:color="auto" w:sz="4" w:space="0"/>
            </w:tcBorders>
            <w:vAlign w:val="top"/>
          </w:tcPr>
          <w:p w14:paraId="22BFB3C1">
            <w:pPr>
              <w:widowControl/>
              <w:jc w:val="center"/>
              <w:rPr>
                <w:rFonts w:hint="eastAsia" w:eastAsiaTheme="minorEastAsia"/>
                <w:color w:val="auto"/>
                <w:highlight w:val="none"/>
                <w:lang w:val="en-US" w:eastAsia="zh-CN"/>
              </w:rPr>
            </w:pPr>
            <w:r>
              <w:rPr>
                <w:rFonts w:hint="eastAsia"/>
                <w:color w:val="auto"/>
                <w:highlight w:val="none"/>
                <w:lang w:val="en-US" w:eastAsia="zh-CN"/>
              </w:rPr>
              <w:t>赵彤</w:t>
            </w:r>
          </w:p>
        </w:tc>
        <w:tc>
          <w:tcPr>
            <w:tcW w:w="1053" w:type="dxa"/>
            <w:tcBorders>
              <w:top w:val="single" w:color="auto" w:sz="4" w:space="0"/>
              <w:left w:val="single" w:color="auto" w:sz="4" w:space="0"/>
              <w:bottom w:val="single" w:color="auto" w:sz="4" w:space="0"/>
              <w:right w:val="single" w:color="auto" w:sz="4" w:space="0"/>
            </w:tcBorders>
            <w:vAlign w:val="center"/>
          </w:tcPr>
          <w:p w14:paraId="14E2D5F9">
            <w:pPr>
              <w:pStyle w:val="16"/>
              <w:spacing w:before="0" w:beforeAutospacing="0" w:after="0" w:afterAutospacing="0"/>
              <w:ind w:left="-105" w:leftChars="-50" w:right="-105" w:rightChars="-5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制定时间</w:t>
            </w:r>
          </w:p>
        </w:tc>
        <w:tc>
          <w:tcPr>
            <w:tcW w:w="3298" w:type="dxa"/>
            <w:tcBorders>
              <w:top w:val="single" w:color="auto" w:sz="4" w:space="0"/>
              <w:left w:val="single" w:color="auto" w:sz="4" w:space="0"/>
              <w:bottom w:val="single" w:color="auto" w:sz="4" w:space="0"/>
              <w:right w:val="single" w:color="auto" w:sz="4" w:space="0"/>
            </w:tcBorders>
            <w:vAlign w:val="center"/>
          </w:tcPr>
          <w:p w14:paraId="47C92779">
            <w:pPr>
              <w:pStyle w:val="16"/>
              <w:spacing w:before="0" w:beforeAutospacing="0" w:after="0" w:afterAutospacing="0"/>
              <w:ind w:left="-105" w:leftChars="-50" w:right="-105" w:rightChars="-50"/>
              <w:jc w:val="center"/>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2025</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lang w:val="en-US" w:eastAsia="zh-CN"/>
              </w:rPr>
              <w:t>7</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lang w:val="en-US" w:eastAsia="zh-CN"/>
              </w:rPr>
              <w:t>1</w:t>
            </w:r>
            <w:r>
              <w:rPr>
                <w:rFonts w:hint="eastAsia" w:ascii="宋体" w:hAnsi="宋体" w:eastAsia="宋体"/>
                <w:color w:val="auto"/>
                <w:sz w:val="21"/>
                <w:szCs w:val="21"/>
                <w:highlight w:val="none"/>
              </w:rPr>
              <w:t>日</w:t>
            </w:r>
          </w:p>
        </w:tc>
      </w:tr>
      <w:tr w14:paraId="514A6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vAlign w:val="center"/>
          </w:tcPr>
          <w:p w14:paraId="5C1FFBD4">
            <w:pPr>
              <w:pStyle w:val="16"/>
              <w:spacing w:before="0" w:beforeAutospacing="0" w:after="0" w:afterAutospacing="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审核</w:t>
            </w:r>
            <w:r>
              <w:rPr>
                <w:rFonts w:hint="eastAsia" w:ascii="宋体" w:hAnsi="宋体" w:eastAsia="宋体"/>
                <w:b/>
                <w:bCs/>
                <w:color w:val="auto"/>
                <w:sz w:val="21"/>
                <w:szCs w:val="21"/>
                <w:highlight w:val="none"/>
              </w:rPr>
              <w:t>人</w:t>
            </w:r>
          </w:p>
        </w:tc>
        <w:tc>
          <w:tcPr>
            <w:tcW w:w="4292" w:type="dxa"/>
            <w:gridSpan w:val="3"/>
            <w:tcBorders>
              <w:top w:val="single" w:color="auto" w:sz="4" w:space="0"/>
              <w:left w:val="single" w:color="auto" w:sz="4" w:space="0"/>
              <w:right w:val="single" w:color="auto" w:sz="4" w:space="0"/>
            </w:tcBorders>
            <w:vAlign w:val="top"/>
          </w:tcPr>
          <w:p w14:paraId="1A14443F">
            <w:pPr>
              <w:widowControl/>
              <w:jc w:val="center"/>
              <w:rPr>
                <w:rFonts w:hint="default" w:eastAsiaTheme="minorEastAsia"/>
                <w:color w:val="auto"/>
                <w:highlight w:val="none"/>
                <w:lang w:val="en-US" w:eastAsia="zh-CN"/>
              </w:rPr>
            </w:pPr>
            <w:r>
              <w:rPr>
                <w:rFonts w:hint="eastAsia"/>
                <w:color w:val="auto"/>
                <w:highlight w:val="none"/>
                <w:lang w:eastAsia="zh-CN"/>
              </w:rPr>
              <w:t>潘</w:t>
            </w:r>
            <w:r>
              <w:rPr>
                <w:rFonts w:hint="eastAsia"/>
                <w:color w:val="auto"/>
                <w:highlight w:val="none"/>
                <w:lang w:val="en-US" w:eastAsia="zh-CN"/>
              </w:rPr>
              <w:t>长满</w:t>
            </w:r>
          </w:p>
        </w:tc>
        <w:tc>
          <w:tcPr>
            <w:tcW w:w="1053" w:type="dxa"/>
            <w:tcBorders>
              <w:top w:val="single" w:color="auto" w:sz="4" w:space="0"/>
              <w:left w:val="single" w:color="auto" w:sz="4" w:space="0"/>
              <w:bottom w:val="single" w:color="auto" w:sz="4" w:space="0"/>
              <w:right w:val="single" w:color="auto" w:sz="4" w:space="0"/>
            </w:tcBorders>
            <w:vAlign w:val="center"/>
          </w:tcPr>
          <w:p w14:paraId="2618C148">
            <w:pPr>
              <w:pStyle w:val="16"/>
              <w:spacing w:before="0" w:beforeAutospacing="0" w:after="0" w:afterAutospacing="0"/>
              <w:ind w:left="-105" w:leftChars="-50" w:right="-105" w:rightChars="-50"/>
              <w:jc w:val="center"/>
              <w:rPr>
                <w:rFonts w:hint="eastAsia"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lang w:val="en-US" w:eastAsia="zh-CN"/>
              </w:rPr>
              <w:t>审核时间</w:t>
            </w:r>
          </w:p>
        </w:tc>
        <w:tc>
          <w:tcPr>
            <w:tcW w:w="3298" w:type="dxa"/>
            <w:tcBorders>
              <w:top w:val="single" w:color="auto" w:sz="4" w:space="0"/>
              <w:left w:val="single" w:color="auto" w:sz="4" w:space="0"/>
              <w:bottom w:val="single" w:color="auto" w:sz="4" w:space="0"/>
              <w:right w:val="single" w:color="auto" w:sz="4" w:space="0"/>
            </w:tcBorders>
            <w:vAlign w:val="center"/>
          </w:tcPr>
          <w:p w14:paraId="1AB8890E">
            <w:pPr>
              <w:pStyle w:val="16"/>
              <w:spacing w:before="0" w:beforeAutospacing="0" w:after="0" w:afterAutospacing="0"/>
              <w:ind w:left="-105" w:leftChars="-50" w:right="-105" w:rightChars="-50"/>
              <w:jc w:val="center"/>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2025</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lang w:val="en-US" w:eastAsia="zh-CN"/>
              </w:rPr>
              <w:t>8</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lang w:val="en-US" w:eastAsia="zh-CN"/>
              </w:rPr>
              <w:t>1</w:t>
            </w:r>
            <w:r>
              <w:rPr>
                <w:rFonts w:hint="eastAsia" w:ascii="宋体" w:hAnsi="宋体" w:eastAsia="宋体"/>
                <w:color w:val="auto"/>
                <w:sz w:val="21"/>
                <w:szCs w:val="21"/>
                <w:highlight w:val="none"/>
              </w:rPr>
              <w:t>日</w:t>
            </w:r>
          </w:p>
        </w:tc>
      </w:tr>
    </w:tbl>
    <w:p w14:paraId="5E15BA6F">
      <w:pPr>
        <w:pStyle w:val="3"/>
        <w:bidi w:val="0"/>
        <w:rPr>
          <w:rFonts w:hint="eastAsia"/>
          <w:lang w:val="en-US" w:eastAsia="zh-CN"/>
        </w:rPr>
      </w:pPr>
      <w:r>
        <w:rPr>
          <w:rFonts w:hint="eastAsia"/>
          <w:lang w:val="en-US" w:eastAsia="zh-CN"/>
        </w:rPr>
        <w:t>二、课程定位</w:t>
      </w:r>
    </w:p>
    <w:p w14:paraId="50CE3AD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课程是油气储运技术专业必修的一门专业核心课程，是在高等数学、流体力学、热工与传热基础上开设的一门理论+实践的课程，对接专业人才培养目标，面向油气管道输送工作岗位，培养学生具备油气管道运营管理的职业素质，具备分析和解决本专业生产实际问题的能力，为后续岗位实习奠定基础的课程。同时，将课程思政内容融入</w:t>
      </w:r>
      <w:r>
        <w:rPr>
          <w:rFonts w:hint="eastAsia" w:asciiTheme="minorEastAsia" w:hAnsiTheme="minorEastAsia" w:cstheme="minorEastAsia"/>
          <w:color w:val="auto"/>
          <w:sz w:val="24"/>
          <w:szCs w:val="24"/>
          <w:highlight w:val="none"/>
          <w:lang w:val="en-US" w:eastAsia="zh-CN"/>
        </w:rPr>
        <w:t>课程核心内容体系</w:t>
      </w:r>
      <w:r>
        <w:rPr>
          <w:rFonts w:hint="eastAsia" w:asciiTheme="minorEastAsia" w:hAnsiTheme="minorEastAsia" w:eastAsiaTheme="minorEastAsia" w:cstheme="minorEastAsia"/>
          <w:color w:val="auto"/>
          <w:sz w:val="24"/>
          <w:szCs w:val="24"/>
          <w:highlight w:val="none"/>
          <w:lang w:val="en-US" w:eastAsia="zh-CN"/>
        </w:rPr>
        <w:t>，帮助学生树立正确的世界观、人生观、价值观。</w:t>
      </w:r>
    </w:p>
    <w:p w14:paraId="44AE0179">
      <w:pPr>
        <w:pStyle w:val="3"/>
        <w:bidi w:val="0"/>
        <w:rPr>
          <w:rFonts w:hint="eastAsia"/>
          <w:lang w:val="en-US" w:eastAsia="zh-CN"/>
        </w:rPr>
      </w:pPr>
      <w:r>
        <w:rPr>
          <w:rFonts w:hint="eastAsia"/>
          <w:lang w:val="en-US" w:eastAsia="zh-CN"/>
        </w:rPr>
        <w:t>三、课程设计思路</w:t>
      </w:r>
    </w:p>
    <w:p w14:paraId="2A2B93D0">
      <w:pPr>
        <w:pStyle w:val="12"/>
        <w:numPr>
          <w:ilvl w:val="0"/>
          <w:numId w:val="0"/>
        </w:numPr>
        <w:spacing w:line="360" w:lineRule="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首先,根据人才培养方案、</w:t>
      </w:r>
      <w:r>
        <w:rPr>
          <w:rFonts w:hint="eastAsia" w:asciiTheme="minorEastAsia" w:hAnsiTheme="minorEastAsia" w:cstheme="minorEastAsia"/>
          <w:color w:val="auto"/>
          <w:sz w:val="24"/>
          <w:szCs w:val="24"/>
          <w:highlight w:val="none"/>
          <w:lang w:val="en-US" w:eastAsia="zh-CN"/>
        </w:rPr>
        <w:t>油气管道输送领域</w:t>
      </w:r>
      <w:r>
        <w:rPr>
          <w:rFonts w:hint="eastAsia" w:asciiTheme="minorEastAsia" w:hAnsiTheme="minorEastAsia" w:eastAsiaTheme="minorEastAsia" w:cstheme="minorEastAsia"/>
          <w:color w:val="auto"/>
          <w:sz w:val="24"/>
          <w:szCs w:val="24"/>
          <w:highlight w:val="none"/>
          <w:lang w:val="en-US" w:eastAsia="zh-CN"/>
        </w:rPr>
        <w:t>及相关教材确定教学内容,</w:t>
      </w:r>
      <w:r>
        <w:rPr>
          <w:rFonts w:hint="eastAsia" w:asciiTheme="minorEastAsia" w:hAnsiTheme="minorEastAsia" w:cstheme="minorEastAsia"/>
          <w:color w:val="auto"/>
          <w:sz w:val="24"/>
          <w:szCs w:val="24"/>
          <w:highlight w:val="none"/>
          <w:lang w:val="en-US" w:eastAsia="zh-CN"/>
        </w:rPr>
        <w:t>掌握与本专业对应职业活动相关的国家法律、行业规定，掌握绿色化工生产、环境保护、化工安全防护、质量管理、责任关怀等相关知识与技能，了解相关行业文化，具有爱岗敬业的精神，遵守职业道德准则和行为规范，具备社会责任感和担当精神。</w:t>
      </w:r>
    </w:p>
    <w:p w14:paraId="2C9F1992">
      <w:pPr>
        <w:pStyle w:val="12"/>
        <w:numPr>
          <w:ilvl w:val="0"/>
          <w:numId w:val="0"/>
        </w:numPr>
        <w:spacing w:line="360" w:lineRule="auto"/>
        <w:ind w:firstLine="480" w:firstLineChars="200"/>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关于教学形式，理论部分通过多媒体课件、工程案例视频、板书推演等方式，系统讲解管道输送工艺、应急预案等知识；实践部分依托虚拟仿真平台开展清管作业、泄漏应急等模拟训练，结合场站见习、企业导师带教完成阀门操作、设备保养等实操任务。采用团队授课模式，整合校内理论教师与企业技术骨干优势，拓宽学生行业视野与技术认知。</w:t>
      </w:r>
    </w:p>
    <w:p w14:paraId="0CAF53C1">
      <w:pPr>
        <w:pStyle w:val="12"/>
        <w:numPr>
          <w:ilvl w:val="0"/>
          <w:numId w:val="0"/>
        </w:numPr>
        <w:spacing w:line="360" w:lineRule="auto"/>
        <w:ind w:firstLine="480" w:firstLineChars="200"/>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基于OBE教学理念，构建“能源安全、科技自强、生态保护”的课程思政价值链。结合西气东输、中俄管道等工程案例，融入国家能源战略与主权意识教育；通过我国高钢级管道材料等技术突破故事，传递创新精神与工匠精神；在管道生态防护、泄漏处理教学中，渗透绿色发展理念，实现专业知识与思政教育水乳交融。</w:t>
      </w:r>
    </w:p>
    <w:p w14:paraId="3F0BF07B">
      <w:pPr>
        <w:pStyle w:val="12"/>
        <w:numPr>
          <w:ilvl w:val="0"/>
          <w:numId w:val="0"/>
        </w:numPr>
        <w:spacing w:line="360" w:lineRule="auto"/>
        <w:ind w:firstLine="480" w:firstLineChars="200"/>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评价方式采用“过程+能力”多维度体系，过程考核涵盖课堂互动、实训报告，能力考核聚焦SCADA操作、应急处置等实操任务，融入1+X证书标准与职业技能大赛要求，精准衡量教学效果。同时建立动态反馈机制，根据学生学习反馈与行业技术更新，持续优化教学内容与授课方案，最终实现“岗课赛证”</w:t>
      </w:r>
    </w:p>
    <w:p w14:paraId="5F7CBF91">
      <w:pPr>
        <w:pStyle w:val="12"/>
        <w:numPr>
          <w:ilvl w:val="0"/>
          <w:numId w:val="0"/>
        </w:numPr>
        <w:spacing w:line="360" w:lineRule="auto"/>
        <w:ind w:firstLine="480" w:firstLineChars="200"/>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教学方法实施“岗课赛证”融合，通过西气东输等工程案例教学强化能源使命认知，借助虚拟仿真系统开展泄漏应急、清管作业等实操训练，结合管道焊接质检等内容培育工匠精神。考核采用“过程+能力”模式，涵盖SCADA操作、隐患识别等实操考核，及应急预案编制等综合任务评估，全面检验知识应用与职业素养。课程全程融入思政元素，将能源安全、生态保护等理念贯穿教学，实现“技能培养+价值引领”双重目标。</w:t>
      </w:r>
    </w:p>
    <w:p w14:paraId="01ABCF3A">
      <w:pPr>
        <w:pStyle w:val="3"/>
        <w:bidi w:val="0"/>
        <w:rPr>
          <w:rFonts w:hint="eastAsia"/>
          <w:lang w:val="en-US" w:eastAsia="zh-CN"/>
        </w:rPr>
      </w:pPr>
      <w:r>
        <w:rPr>
          <w:rFonts w:hint="eastAsia"/>
          <w:lang w:val="en-US" w:eastAsia="zh-CN"/>
        </w:rPr>
        <w:t>四、课程目标</w:t>
      </w:r>
    </w:p>
    <w:p w14:paraId="12D77478">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一</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知识目标</w:t>
      </w:r>
    </w:p>
    <w:p w14:paraId="6DABC86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A1 了解国内外输油输气管道的基本情况及油气管道勘察设计</w:t>
      </w:r>
    </w:p>
    <w:p w14:paraId="1CAFC25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A2 掌握油气管道规划、选线和泵站选址知识。</w:t>
      </w:r>
    </w:p>
    <w:p w14:paraId="12CBB8E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A3 掌握原油、成品油、天然气的输送工艺。</w:t>
      </w:r>
    </w:p>
    <w:p w14:paraId="2EDE0D0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A4 熟悉管道运行工况分析与调节的方法</w:t>
      </w:r>
    </w:p>
    <w:p w14:paraId="39F7155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A5 熟悉顺序输送的混油机理及工艺计算方法</w:t>
      </w:r>
    </w:p>
    <w:p w14:paraId="38F755A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A6 了解油气管道的风险管理及智能化运行</w:t>
      </w:r>
    </w:p>
    <w:p w14:paraId="7944F12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二</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能力目标</w:t>
      </w:r>
      <w:r>
        <w:rPr>
          <w:rFonts w:hint="eastAsia" w:asciiTheme="minorEastAsia" w:hAnsiTheme="minorEastAsia" w:cstheme="minorEastAsia"/>
          <w:color w:val="auto"/>
          <w:sz w:val="24"/>
          <w:szCs w:val="24"/>
          <w:highlight w:val="none"/>
          <w:lang w:val="en-US" w:eastAsia="zh-CN"/>
        </w:rPr>
        <w:t xml:space="preserve"> </w:t>
      </w:r>
    </w:p>
    <w:p w14:paraId="5EB8157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B1 熟悉油气管道输送的特点及分类</w:t>
      </w:r>
    </w:p>
    <w:p w14:paraId="3E4692B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B2 精通油气管道设计和施工的专业知识</w:t>
      </w:r>
    </w:p>
    <w:p w14:paraId="03E9B5C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B3 精通原油、成品油、天然气输送工艺</w:t>
      </w:r>
    </w:p>
    <w:p w14:paraId="75A623B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B4 能够按照顺序输送油品，并采取措施控制混油</w:t>
      </w:r>
    </w:p>
    <w:p w14:paraId="7B5FF1E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B5 具备油气管道运营管理的专业能力</w:t>
      </w:r>
    </w:p>
    <w:p w14:paraId="5EE38C0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B6 具备油气管道的检测与维护能力</w:t>
      </w:r>
    </w:p>
    <w:p w14:paraId="1431B2B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三</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素质</w:t>
      </w:r>
      <w:r>
        <w:rPr>
          <w:rFonts w:hint="eastAsia" w:asciiTheme="minorEastAsia" w:hAnsiTheme="minorEastAsia" w:eastAsiaTheme="minorEastAsia" w:cstheme="minorEastAsia"/>
          <w:b/>
          <w:bCs/>
          <w:color w:val="auto"/>
          <w:sz w:val="24"/>
          <w:szCs w:val="24"/>
          <w:highlight w:val="none"/>
        </w:rPr>
        <w:t>目标</w:t>
      </w:r>
      <w:r>
        <w:rPr>
          <w:rFonts w:hint="eastAsia" w:asciiTheme="minorEastAsia" w:hAnsiTheme="minorEastAsia" w:cstheme="minorEastAsia"/>
          <w:color w:val="auto"/>
          <w:sz w:val="24"/>
          <w:szCs w:val="24"/>
          <w:highlight w:val="none"/>
          <w:lang w:val="en-US" w:eastAsia="zh-CN"/>
        </w:rPr>
        <w:t xml:space="preserve"> </w:t>
      </w:r>
    </w:p>
    <w:p w14:paraId="7DD17FB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C1 践行职业道德行为规范，具有社会责任心、爱岗敬业</w:t>
      </w:r>
    </w:p>
    <w:p w14:paraId="75B500C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C2 自觉树立安全意识，养成良好的职业安全素养</w:t>
      </w:r>
    </w:p>
    <w:p w14:paraId="0F0227D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C3 具有良好的团队协作的意识，与合作者达成共识，在安全生产角度贯彻执行</w:t>
      </w:r>
    </w:p>
    <w:p w14:paraId="5BF7174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C4 具有理论联系实际的能力，将所学理论知识与实际生产相结合</w:t>
      </w:r>
    </w:p>
    <w:p w14:paraId="29A3CE8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C5 具有良好的学习新知识和新技能的能力</w:t>
      </w:r>
    </w:p>
    <w:p w14:paraId="3E543AF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C6 具备全局意识，坚持着眼于整体、全面考虑、认真工作的良好作风</w:t>
      </w:r>
    </w:p>
    <w:p w14:paraId="1E6126E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四</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思政</w:t>
      </w:r>
      <w:r>
        <w:rPr>
          <w:rFonts w:hint="eastAsia" w:asciiTheme="minorEastAsia" w:hAnsiTheme="minorEastAsia" w:eastAsiaTheme="minorEastAsia" w:cstheme="minorEastAsia"/>
          <w:b/>
          <w:bCs/>
          <w:color w:val="auto"/>
          <w:sz w:val="24"/>
          <w:szCs w:val="24"/>
          <w:highlight w:val="none"/>
        </w:rPr>
        <w:t>目标</w:t>
      </w:r>
    </w:p>
    <w:p w14:paraId="6205B41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职业道德：树立“爱岗敬业、诚实守信、精益求精”的职业理念，遵守行业职业道德规范和岗位行为准则；​</w:t>
      </w:r>
    </w:p>
    <w:p w14:paraId="0F584A4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工匠精神：培育“严谨细致、追求卓越、持之以恒”的工匠精神，杜绝敷衍了事、投机取巧的工作态度；​</w:t>
      </w:r>
    </w:p>
    <w:p w14:paraId="6748F7B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法治意识：增强法治观念，自觉遵守行业相关法律法规和规章制度，做到依法从业、合规操作；​</w:t>
      </w:r>
    </w:p>
    <w:p w14:paraId="20FCCBA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社会责任：强化“科技报国、服务社会”的责任担当，理解所学专业在国家发展、行业进步中的作用，树立为行业发展和社会建设贡献力量的信念；​</w:t>
      </w:r>
    </w:p>
    <w:p w14:paraId="4801BBA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家国情怀：结合行业发展历程和国家重大工程案例，激发民族自豪感和爱国热情，培养“强国有我”的使命意识；​</w:t>
      </w:r>
    </w:p>
    <w:p w14:paraId="7372D51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创新意识：鼓励突破思维定势，勇于探索新技术、新方法，培养敢为人先、勇于担当的创新精神；​</w:t>
      </w:r>
    </w:p>
    <w:p w14:paraId="48FE93F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生态文明：树立绿色发展理念，在实践操作中注重节能减排、环境保护，践行生态责任。</w:t>
      </w:r>
    </w:p>
    <w:p w14:paraId="6EB82D5D">
      <w:pPr>
        <w:pStyle w:val="3"/>
        <w:bidi w:val="0"/>
        <w:rPr>
          <w:rFonts w:hint="eastAsia"/>
          <w:lang w:val="en-US" w:eastAsia="zh-CN"/>
        </w:rPr>
      </w:pPr>
      <w:r>
        <w:rPr>
          <w:rFonts w:hint="eastAsia"/>
          <w:lang w:val="en-US" w:eastAsia="zh-CN"/>
        </w:rPr>
        <w:t>五、课程内容和要求</w:t>
      </w:r>
    </w:p>
    <w:tbl>
      <w:tblPr>
        <w:tblStyle w:val="28"/>
        <w:tblW w:w="497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579"/>
        <w:gridCol w:w="906"/>
        <w:gridCol w:w="698"/>
        <w:gridCol w:w="937"/>
        <w:gridCol w:w="859"/>
        <w:gridCol w:w="1475"/>
        <w:gridCol w:w="841"/>
        <w:gridCol w:w="1553"/>
      </w:tblGrid>
      <w:tr w14:paraId="6B999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3" w:type="pct"/>
            <w:vAlign w:val="center"/>
          </w:tcPr>
          <w:p w14:paraId="74E02E8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学习情境（章）</w:t>
            </w:r>
          </w:p>
        </w:tc>
        <w:tc>
          <w:tcPr>
            <w:tcW w:w="805" w:type="pct"/>
            <w:vAlign w:val="center"/>
          </w:tcPr>
          <w:p w14:paraId="4659D05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工作任务（节）</w:t>
            </w:r>
          </w:p>
        </w:tc>
        <w:tc>
          <w:tcPr>
            <w:tcW w:w="462" w:type="pct"/>
            <w:vAlign w:val="center"/>
          </w:tcPr>
          <w:p w14:paraId="3CD735F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知识点(A)</w:t>
            </w:r>
          </w:p>
        </w:tc>
        <w:tc>
          <w:tcPr>
            <w:tcW w:w="356" w:type="pct"/>
            <w:vAlign w:val="center"/>
          </w:tcPr>
          <w:p w14:paraId="053A560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技能点(B)</w:t>
            </w:r>
          </w:p>
        </w:tc>
        <w:tc>
          <w:tcPr>
            <w:tcW w:w="478" w:type="pct"/>
            <w:vAlign w:val="center"/>
          </w:tcPr>
          <w:p w14:paraId="03B417A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素质目标(C)</w:t>
            </w:r>
          </w:p>
        </w:tc>
        <w:tc>
          <w:tcPr>
            <w:tcW w:w="438" w:type="pct"/>
            <w:vAlign w:val="center"/>
          </w:tcPr>
          <w:p w14:paraId="7D3AF1A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思政元素(D)</w:t>
            </w:r>
          </w:p>
        </w:tc>
        <w:tc>
          <w:tcPr>
            <w:tcW w:w="752" w:type="pct"/>
            <w:vAlign w:val="center"/>
          </w:tcPr>
          <w:p w14:paraId="63BD9FB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对应培养规格支撑要点</w:t>
            </w:r>
          </w:p>
        </w:tc>
        <w:tc>
          <w:tcPr>
            <w:tcW w:w="429" w:type="pct"/>
            <w:vAlign w:val="center"/>
          </w:tcPr>
          <w:p w14:paraId="4E60F5C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学时</w:t>
            </w:r>
          </w:p>
        </w:tc>
        <w:tc>
          <w:tcPr>
            <w:tcW w:w="792" w:type="pct"/>
            <w:vAlign w:val="center"/>
          </w:tcPr>
          <w:p w14:paraId="1A045B5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p>
        </w:tc>
      </w:tr>
      <w:tr w14:paraId="4DC72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483" w:type="pct"/>
            <w:vAlign w:val="center"/>
          </w:tcPr>
          <w:p w14:paraId="0813E1DC">
            <w:pPr>
              <w:numPr>
                <w:ilvl w:val="0"/>
                <w:numId w:val="0"/>
              </w:numPr>
              <w:rPr>
                <w:rFonts w:hint="eastAsia" w:ascii="Arial" w:hAnsi="Arial" w:cs="Arial"/>
                <w:color w:val="auto"/>
                <w:sz w:val="21"/>
                <w:szCs w:val="21"/>
                <w:highlight w:val="none"/>
                <w:lang w:val="en-US" w:eastAsia="zh-CN"/>
              </w:rPr>
            </w:pPr>
            <w:r>
              <w:rPr>
                <w:rFonts w:hint="eastAsia" w:ascii="Arial" w:hAnsi="Arial" w:cs="Arial" w:eastAsiaTheme="minorEastAsia"/>
                <w:color w:val="auto"/>
                <w:kern w:val="2"/>
                <w:sz w:val="21"/>
                <w:szCs w:val="21"/>
                <w:highlight w:val="none"/>
                <w:lang w:val="en-US" w:eastAsia="zh-CN" w:bidi="ar-SA"/>
              </w:rPr>
              <w:t>第一章</w:t>
            </w:r>
            <w:r>
              <w:rPr>
                <w:rFonts w:hint="eastAsia" w:ascii="Arial" w:hAnsi="Arial" w:cs="Arial"/>
                <w:color w:val="auto"/>
                <w:kern w:val="2"/>
                <w:sz w:val="21"/>
                <w:szCs w:val="21"/>
                <w:highlight w:val="none"/>
                <w:lang w:val="en-US" w:eastAsia="zh-CN" w:bidi="ar-SA"/>
              </w:rPr>
              <w:t xml:space="preserve"> </w:t>
            </w:r>
            <w:r>
              <w:rPr>
                <w:rFonts w:hint="eastAsia" w:ascii="Arial" w:hAnsi="Arial" w:cs="Arial"/>
                <w:color w:val="auto"/>
                <w:sz w:val="21"/>
                <w:szCs w:val="21"/>
                <w:highlight w:val="none"/>
                <w:lang w:val="en-US" w:eastAsia="zh-CN"/>
              </w:rPr>
              <w:t>绪论</w:t>
            </w:r>
          </w:p>
          <w:p w14:paraId="5E72BBE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c>
          <w:tcPr>
            <w:tcW w:w="805" w:type="pct"/>
            <w:vAlign w:val="center"/>
          </w:tcPr>
          <w:p w14:paraId="7DCC2053">
            <w:pPr>
              <w:numPr>
                <w:ilvl w:val="0"/>
                <w:numId w:val="0"/>
              </w:numPr>
              <w:rPr>
                <w:rFonts w:hint="eastAsia" w:ascii="Arial" w:hAnsi="Arial" w:cs="Arial"/>
                <w:color w:val="auto"/>
                <w:sz w:val="21"/>
                <w:szCs w:val="21"/>
                <w:highlight w:val="none"/>
                <w:lang w:val="en-US" w:eastAsia="zh-CN"/>
              </w:rPr>
            </w:pPr>
            <w:r>
              <w:rPr>
                <w:rFonts w:hint="eastAsia" w:ascii="Arial" w:hAnsi="Arial" w:cs="Arial" w:eastAsiaTheme="minorEastAsia"/>
                <w:color w:val="auto"/>
                <w:kern w:val="2"/>
                <w:sz w:val="21"/>
                <w:szCs w:val="21"/>
                <w:highlight w:val="none"/>
                <w:lang w:val="en-US" w:eastAsia="zh-CN" w:bidi="ar-SA"/>
              </w:rPr>
              <w:t>第一节</w:t>
            </w:r>
            <w:r>
              <w:rPr>
                <w:rFonts w:hint="eastAsia" w:ascii="Arial" w:hAnsi="Arial" w:cs="Arial"/>
                <w:color w:val="auto"/>
                <w:sz w:val="21"/>
                <w:szCs w:val="21"/>
                <w:highlight w:val="none"/>
                <w:lang w:val="en-US" w:eastAsia="zh-CN"/>
              </w:rPr>
              <w:t>油气管道输送概述</w:t>
            </w:r>
          </w:p>
          <w:p w14:paraId="293C4B5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Arial" w:hAnsi="Arial" w:cs="Arial" w:eastAsiaTheme="minorEastAsia"/>
                <w:color w:val="auto"/>
                <w:kern w:val="2"/>
                <w:sz w:val="21"/>
                <w:szCs w:val="21"/>
                <w:highlight w:val="none"/>
                <w:lang w:val="en-US" w:eastAsia="zh-CN" w:bidi="ar-SA"/>
              </w:rPr>
              <w:t>第二节</w:t>
            </w:r>
            <w:r>
              <w:rPr>
                <w:rFonts w:hint="eastAsia" w:ascii="Arial" w:hAnsi="Arial" w:cs="Arial"/>
                <w:color w:val="auto"/>
                <w:sz w:val="21"/>
                <w:szCs w:val="21"/>
                <w:highlight w:val="none"/>
                <w:lang w:val="en-US" w:eastAsia="zh-CN"/>
              </w:rPr>
              <w:t>油气管道勘察设计概述</w:t>
            </w:r>
          </w:p>
        </w:tc>
        <w:tc>
          <w:tcPr>
            <w:tcW w:w="462" w:type="pct"/>
            <w:vAlign w:val="center"/>
          </w:tcPr>
          <w:p w14:paraId="3F5FD1E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A1</w:t>
            </w:r>
          </w:p>
        </w:tc>
        <w:tc>
          <w:tcPr>
            <w:tcW w:w="356" w:type="pct"/>
            <w:vAlign w:val="center"/>
          </w:tcPr>
          <w:p w14:paraId="164535A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B2</w:t>
            </w:r>
          </w:p>
        </w:tc>
        <w:tc>
          <w:tcPr>
            <w:tcW w:w="478" w:type="pct"/>
            <w:vAlign w:val="center"/>
          </w:tcPr>
          <w:p w14:paraId="169A060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C3</w:t>
            </w:r>
          </w:p>
        </w:tc>
        <w:tc>
          <w:tcPr>
            <w:tcW w:w="438" w:type="pct"/>
            <w:vAlign w:val="center"/>
          </w:tcPr>
          <w:p w14:paraId="0BA87E2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D1、D2、D3、</w:t>
            </w:r>
          </w:p>
        </w:tc>
        <w:tc>
          <w:tcPr>
            <w:tcW w:w="752" w:type="pct"/>
            <w:vAlign w:val="center"/>
          </w:tcPr>
          <w:p w14:paraId="79661DA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素质目标7</w:t>
            </w:r>
          </w:p>
          <w:p w14:paraId="2AC56BD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知识目标4</w:t>
            </w:r>
          </w:p>
          <w:p w14:paraId="39B8B7F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能力目标4</w:t>
            </w:r>
          </w:p>
        </w:tc>
        <w:tc>
          <w:tcPr>
            <w:tcW w:w="429" w:type="pct"/>
            <w:vAlign w:val="center"/>
          </w:tcPr>
          <w:p w14:paraId="186EA8A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92" w:type="pct"/>
            <w:vAlign w:val="center"/>
          </w:tcPr>
          <w:p w14:paraId="46ED521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p>
        </w:tc>
      </w:tr>
      <w:tr w14:paraId="4B5C5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483" w:type="pct"/>
            <w:vAlign w:val="center"/>
          </w:tcPr>
          <w:p w14:paraId="611D4F9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Arial" w:hAnsi="Arial" w:cs="Arial" w:eastAsiaTheme="minorEastAsia"/>
                <w:color w:val="auto"/>
                <w:kern w:val="2"/>
                <w:sz w:val="21"/>
                <w:szCs w:val="21"/>
                <w:highlight w:val="none"/>
                <w:lang w:val="en-US" w:eastAsia="zh-CN" w:bidi="ar-SA"/>
              </w:rPr>
              <w:t>第二章</w:t>
            </w:r>
            <w:r>
              <w:rPr>
                <w:rFonts w:hint="eastAsia" w:ascii="Arial" w:hAnsi="Arial" w:cs="Arial"/>
                <w:color w:val="auto"/>
                <w:kern w:val="2"/>
                <w:sz w:val="21"/>
                <w:szCs w:val="21"/>
                <w:highlight w:val="none"/>
                <w:lang w:val="en-US" w:eastAsia="zh-CN" w:bidi="ar-SA"/>
              </w:rPr>
              <w:t xml:space="preserve"> </w:t>
            </w:r>
            <w:r>
              <w:rPr>
                <w:rFonts w:hint="eastAsia" w:ascii="Arial" w:hAnsi="Arial" w:cs="Arial"/>
                <w:color w:val="auto"/>
                <w:sz w:val="21"/>
                <w:szCs w:val="21"/>
                <w:highlight w:val="none"/>
                <w:lang w:val="en-US" w:eastAsia="zh-CN"/>
              </w:rPr>
              <w:t>原油输送管道</w:t>
            </w:r>
          </w:p>
        </w:tc>
        <w:tc>
          <w:tcPr>
            <w:tcW w:w="805" w:type="pct"/>
            <w:vAlign w:val="center"/>
          </w:tcPr>
          <w:p w14:paraId="2EE28F1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Arial" w:hAnsi="Arial" w:cs="Arial" w:eastAsiaTheme="minorEastAsia"/>
                <w:color w:val="auto"/>
                <w:kern w:val="2"/>
                <w:sz w:val="21"/>
                <w:szCs w:val="21"/>
                <w:highlight w:val="none"/>
                <w:lang w:val="en-US" w:eastAsia="zh-CN" w:bidi="ar-SA"/>
              </w:rPr>
              <w:t>第一节</w:t>
            </w:r>
            <w:r>
              <w:rPr>
                <w:rFonts w:hint="eastAsia" w:ascii="Arial" w:hAnsi="Arial" w:cs="Arial"/>
                <w:color w:val="auto"/>
                <w:kern w:val="2"/>
                <w:sz w:val="21"/>
                <w:szCs w:val="21"/>
                <w:highlight w:val="none"/>
                <w:lang w:val="en-US" w:eastAsia="zh-CN" w:bidi="ar-SA"/>
              </w:rPr>
              <w:t xml:space="preserve"> </w:t>
            </w:r>
            <w:r>
              <w:rPr>
                <w:rFonts w:hint="eastAsia" w:ascii="Arial" w:hAnsi="Arial" w:cs="Arial"/>
                <w:color w:val="auto"/>
                <w:sz w:val="21"/>
                <w:szCs w:val="21"/>
                <w:highlight w:val="none"/>
                <w:lang w:val="en-US" w:eastAsia="zh-CN"/>
              </w:rPr>
              <w:t>原油输送管道系统</w:t>
            </w:r>
          </w:p>
        </w:tc>
        <w:tc>
          <w:tcPr>
            <w:tcW w:w="462" w:type="pct"/>
            <w:shd w:val="clear" w:color="auto" w:fill="auto"/>
            <w:vAlign w:val="top"/>
          </w:tcPr>
          <w:p w14:paraId="2BD1035E">
            <w:pPr>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A2</w:t>
            </w:r>
          </w:p>
        </w:tc>
        <w:tc>
          <w:tcPr>
            <w:tcW w:w="356" w:type="pct"/>
            <w:shd w:val="clear" w:color="auto" w:fill="auto"/>
            <w:vAlign w:val="top"/>
          </w:tcPr>
          <w:p w14:paraId="54CED275">
            <w:pPr>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B2</w:t>
            </w:r>
          </w:p>
        </w:tc>
        <w:tc>
          <w:tcPr>
            <w:tcW w:w="478" w:type="pct"/>
            <w:shd w:val="clear" w:color="auto" w:fill="auto"/>
            <w:vAlign w:val="top"/>
          </w:tcPr>
          <w:p w14:paraId="470EAB71">
            <w:pPr>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C2、C3、C4、C5</w:t>
            </w:r>
          </w:p>
        </w:tc>
        <w:tc>
          <w:tcPr>
            <w:tcW w:w="438" w:type="pct"/>
            <w:vAlign w:val="center"/>
          </w:tcPr>
          <w:p w14:paraId="53A7953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D1、D2、D4、D6</w:t>
            </w:r>
          </w:p>
        </w:tc>
        <w:tc>
          <w:tcPr>
            <w:tcW w:w="752" w:type="pct"/>
            <w:vAlign w:val="center"/>
          </w:tcPr>
          <w:p w14:paraId="6B8DF2C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素质目标7</w:t>
            </w:r>
          </w:p>
          <w:p w14:paraId="1F0E802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知识目标4</w:t>
            </w:r>
          </w:p>
          <w:p w14:paraId="74A0BD1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能力目标4</w:t>
            </w:r>
          </w:p>
        </w:tc>
        <w:tc>
          <w:tcPr>
            <w:tcW w:w="429" w:type="pct"/>
            <w:vAlign w:val="center"/>
          </w:tcPr>
          <w:p w14:paraId="639153C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92" w:type="pct"/>
            <w:vAlign w:val="center"/>
          </w:tcPr>
          <w:p w14:paraId="59819FA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3ABF1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483" w:type="pct"/>
            <w:vAlign w:val="center"/>
          </w:tcPr>
          <w:p w14:paraId="6D1ADF1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Arial" w:hAnsi="Arial" w:cs="Arial" w:eastAsiaTheme="minorEastAsia"/>
                <w:color w:val="auto"/>
                <w:kern w:val="2"/>
                <w:sz w:val="21"/>
                <w:szCs w:val="21"/>
                <w:highlight w:val="none"/>
                <w:lang w:val="en-US" w:eastAsia="zh-CN" w:bidi="ar-SA"/>
              </w:rPr>
              <w:t>第二章</w:t>
            </w:r>
            <w:r>
              <w:rPr>
                <w:rFonts w:hint="eastAsia" w:ascii="Arial" w:hAnsi="Arial" w:cs="Arial"/>
                <w:color w:val="auto"/>
                <w:kern w:val="2"/>
                <w:sz w:val="21"/>
                <w:szCs w:val="21"/>
                <w:highlight w:val="none"/>
                <w:lang w:val="en-US" w:eastAsia="zh-CN" w:bidi="ar-SA"/>
              </w:rPr>
              <w:t xml:space="preserve"> </w:t>
            </w:r>
            <w:r>
              <w:rPr>
                <w:rFonts w:hint="eastAsia" w:ascii="Arial" w:hAnsi="Arial" w:cs="Arial"/>
                <w:color w:val="auto"/>
                <w:sz w:val="21"/>
                <w:szCs w:val="21"/>
                <w:highlight w:val="none"/>
                <w:lang w:val="en-US" w:eastAsia="zh-CN"/>
              </w:rPr>
              <w:t>原油输送管道</w:t>
            </w:r>
          </w:p>
        </w:tc>
        <w:tc>
          <w:tcPr>
            <w:tcW w:w="805" w:type="pct"/>
            <w:vAlign w:val="center"/>
          </w:tcPr>
          <w:p w14:paraId="77CD51A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Arial" w:hAnsi="Arial" w:cs="Arial" w:eastAsiaTheme="minorEastAsia"/>
                <w:color w:val="auto"/>
                <w:kern w:val="2"/>
                <w:sz w:val="21"/>
                <w:szCs w:val="21"/>
                <w:highlight w:val="none"/>
                <w:lang w:val="en-US" w:eastAsia="zh-CN" w:bidi="ar-SA"/>
              </w:rPr>
              <w:t>第二节</w:t>
            </w:r>
            <w:r>
              <w:rPr>
                <w:rFonts w:hint="eastAsia" w:ascii="Arial" w:hAnsi="Arial" w:cs="Arial"/>
                <w:color w:val="auto"/>
                <w:kern w:val="2"/>
                <w:sz w:val="21"/>
                <w:szCs w:val="21"/>
                <w:highlight w:val="none"/>
                <w:lang w:val="en-US" w:eastAsia="zh-CN" w:bidi="ar-SA"/>
              </w:rPr>
              <w:t xml:space="preserve"> </w:t>
            </w:r>
            <w:r>
              <w:rPr>
                <w:rFonts w:hint="eastAsia" w:ascii="Arial" w:hAnsi="Arial" w:cs="Arial"/>
                <w:color w:val="auto"/>
                <w:sz w:val="21"/>
                <w:szCs w:val="21"/>
                <w:highlight w:val="none"/>
                <w:lang w:val="en-US" w:eastAsia="zh-CN"/>
              </w:rPr>
              <w:t>原油输送管道工艺计算</w:t>
            </w:r>
          </w:p>
        </w:tc>
        <w:tc>
          <w:tcPr>
            <w:tcW w:w="462" w:type="pct"/>
            <w:shd w:val="clear" w:color="auto" w:fill="auto"/>
            <w:vAlign w:val="top"/>
          </w:tcPr>
          <w:p w14:paraId="47D6B8B8">
            <w:pPr>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A3</w:t>
            </w:r>
          </w:p>
        </w:tc>
        <w:tc>
          <w:tcPr>
            <w:tcW w:w="356" w:type="pct"/>
            <w:shd w:val="clear" w:color="auto" w:fill="auto"/>
            <w:vAlign w:val="top"/>
          </w:tcPr>
          <w:p w14:paraId="545E972D">
            <w:pPr>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B3</w:t>
            </w:r>
          </w:p>
        </w:tc>
        <w:tc>
          <w:tcPr>
            <w:tcW w:w="478" w:type="pct"/>
            <w:shd w:val="clear" w:color="auto" w:fill="auto"/>
            <w:vAlign w:val="top"/>
          </w:tcPr>
          <w:p w14:paraId="332341B2">
            <w:pPr>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C2、C3、C4、C5</w:t>
            </w:r>
          </w:p>
        </w:tc>
        <w:tc>
          <w:tcPr>
            <w:tcW w:w="438" w:type="pct"/>
            <w:vAlign w:val="center"/>
          </w:tcPr>
          <w:p w14:paraId="47D5B37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D1、D2、D4、D6</w:t>
            </w:r>
          </w:p>
        </w:tc>
        <w:tc>
          <w:tcPr>
            <w:tcW w:w="752" w:type="pct"/>
            <w:vAlign w:val="center"/>
          </w:tcPr>
          <w:p w14:paraId="7AEA842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素质目标7</w:t>
            </w:r>
          </w:p>
          <w:p w14:paraId="1EF576E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知识目标4</w:t>
            </w:r>
          </w:p>
          <w:p w14:paraId="4C0973E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能力目标4</w:t>
            </w:r>
          </w:p>
        </w:tc>
        <w:tc>
          <w:tcPr>
            <w:tcW w:w="429" w:type="pct"/>
            <w:vAlign w:val="center"/>
          </w:tcPr>
          <w:p w14:paraId="274D1C0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792" w:type="pct"/>
            <w:vAlign w:val="center"/>
          </w:tcPr>
          <w:p w14:paraId="6E3A55E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1F223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483" w:type="pct"/>
            <w:vAlign w:val="center"/>
          </w:tcPr>
          <w:p w14:paraId="3A1E14B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Arial" w:hAnsi="Arial" w:cs="Arial" w:eastAsiaTheme="minorEastAsia"/>
                <w:color w:val="auto"/>
                <w:kern w:val="2"/>
                <w:sz w:val="21"/>
                <w:szCs w:val="21"/>
                <w:highlight w:val="none"/>
                <w:lang w:val="en-US" w:eastAsia="zh-CN" w:bidi="ar-SA"/>
              </w:rPr>
              <w:t>第二章</w:t>
            </w:r>
            <w:r>
              <w:rPr>
                <w:rFonts w:hint="eastAsia" w:ascii="Arial" w:hAnsi="Arial" w:cs="Arial"/>
                <w:color w:val="auto"/>
                <w:kern w:val="2"/>
                <w:sz w:val="21"/>
                <w:szCs w:val="21"/>
                <w:highlight w:val="none"/>
                <w:lang w:val="en-US" w:eastAsia="zh-CN" w:bidi="ar-SA"/>
              </w:rPr>
              <w:t xml:space="preserve"> </w:t>
            </w:r>
            <w:r>
              <w:rPr>
                <w:rFonts w:hint="eastAsia" w:ascii="Arial" w:hAnsi="Arial" w:cs="Arial"/>
                <w:color w:val="auto"/>
                <w:sz w:val="21"/>
                <w:szCs w:val="21"/>
                <w:highlight w:val="none"/>
                <w:lang w:val="en-US" w:eastAsia="zh-CN"/>
              </w:rPr>
              <w:t>原油输送管道</w:t>
            </w:r>
          </w:p>
        </w:tc>
        <w:tc>
          <w:tcPr>
            <w:tcW w:w="805" w:type="pct"/>
            <w:vAlign w:val="center"/>
          </w:tcPr>
          <w:p w14:paraId="7EEFE96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Arial" w:hAnsi="Arial" w:eastAsia="宋体" w:cs="Arial"/>
                <w:b w:val="0"/>
                <w:bCs/>
                <w:color w:val="auto"/>
                <w:sz w:val="21"/>
                <w:szCs w:val="21"/>
                <w:highlight w:val="none"/>
                <w:lang w:val="en-US" w:eastAsia="zh-CN"/>
              </w:rPr>
              <w:t>第三节 加热输油管道工艺计算</w:t>
            </w:r>
          </w:p>
        </w:tc>
        <w:tc>
          <w:tcPr>
            <w:tcW w:w="462" w:type="pct"/>
            <w:shd w:val="clear" w:color="auto" w:fill="auto"/>
            <w:vAlign w:val="top"/>
          </w:tcPr>
          <w:p w14:paraId="3266844C">
            <w:pPr>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A3</w:t>
            </w:r>
          </w:p>
        </w:tc>
        <w:tc>
          <w:tcPr>
            <w:tcW w:w="356" w:type="pct"/>
            <w:shd w:val="clear" w:color="auto" w:fill="auto"/>
            <w:vAlign w:val="top"/>
          </w:tcPr>
          <w:p w14:paraId="66B4DDC5">
            <w:pPr>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B3</w:t>
            </w:r>
          </w:p>
        </w:tc>
        <w:tc>
          <w:tcPr>
            <w:tcW w:w="478" w:type="pct"/>
            <w:shd w:val="clear" w:color="auto" w:fill="auto"/>
            <w:vAlign w:val="top"/>
          </w:tcPr>
          <w:p w14:paraId="61B4A8FC">
            <w:pPr>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C2、C3、C4、C5</w:t>
            </w:r>
          </w:p>
        </w:tc>
        <w:tc>
          <w:tcPr>
            <w:tcW w:w="438" w:type="pct"/>
            <w:vAlign w:val="center"/>
          </w:tcPr>
          <w:p w14:paraId="5CD35E6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D1、D2、D4、D6</w:t>
            </w:r>
          </w:p>
        </w:tc>
        <w:tc>
          <w:tcPr>
            <w:tcW w:w="752" w:type="pct"/>
            <w:vAlign w:val="center"/>
          </w:tcPr>
          <w:p w14:paraId="427AF80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素质目标7</w:t>
            </w:r>
          </w:p>
          <w:p w14:paraId="2511D7E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知识目标4</w:t>
            </w:r>
          </w:p>
          <w:p w14:paraId="20B93D3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能力目标4</w:t>
            </w:r>
          </w:p>
        </w:tc>
        <w:tc>
          <w:tcPr>
            <w:tcW w:w="429" w:type="pct"/>
            <w:vAlign w:val="center"/>
          </w:tcPr>
          <w:p w14:paraId="1249F2E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92" w:type="pct"/>
            <w:vAlign w:val="center"/>
          </w:tcPr>
          <w:p w14:paraId="129CBE2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48FD0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483" w:type="pct"/>
            <w:vAlign w:val="center"/>
          </w:tcPr>
          <w:p w14:paraId="59E2209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Arial" w:hAnsi="Arial" w:cs="Arial" w:eastAsiaTheme="minorEastAsia"/>
                <w:color w:val="auto"/>
                <w:kern w:val="2"/>
                <w:sz w:val="21"/>
                <w:szCs w:val="21"/>
                <w:highlight w:val="none"/>
                <w:lang w:val="en-US" w:eastAsia="zh-CN" w:bidi="ar-SA"/>
              </w:rPr>
              <w:t>第二章</w:t>
            </w:r>
            <w:r>
              <w:rPr>
                <w:rFonts w:hint="eastAsia" w:ascii="Arial" w:hAnsi="Arial" w:cs="Arial"/>
                <w:color w:val="auto"/>
                <w:kern w:val="2"/>
                <w:sz w:val="21"/>
                <w:szCs w:val="21"/>
                <w:highlight w:val="none"/>
                <w:lang w:val="en-US" w:eastAsia="zh-CN" w:bidi="ar-SA"/>
              </w:rPr>
              <w:t xml:space="preserve"> </w:t>
            </w:r>
            <w:r>
              <w:rPr>
                <w:rFonts w:hint="eastAsia" w:ascii="Arial" w:hAnsi="Arial" w:cs="Arial"/>
                <w:color w:val="auto"/>
                <w:sz w:val="21"/>
                <w:szCs w:val="21"/>
                <w:highlight w:val="none"/>
                <w:lang w:val="en-US" w:eastAsia="zh-CN"/>
              </w:rPr>
              <w:t>原油输送管道</w:t>
            </w:r>
          </w:p>
        </w:tc>
        <w:tc>
          <w:tcPr>
            <w:tcW w:w="805" w:type="pct"/>
            <w:vAlign w:val="center"/>
          </w:tcPr>
          <w:p w14:paraId="768FD93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Arial" w:hAnsi="Arial" w:eastAsia="宋体" w:cs="Arial"/>
                <w:b w:val="0"/>
                <w:bCs/>
                <w:color w:val="auto"/>
                <w:sz w:val="21"/>
                <w:szCs w:val="21"/>
                <w:highlight w:val="none"/>
                <w:lang w:val="en-US" w:eastAsia="zh-CN"/>
              </w:rPr>
              <w:t>第四节 输油管道的运行管理</w:t>
            </w:r>
          </w:p>
        </w:tc>
        <w:tc>
          <w:tcPr>
            <w:tcW w:w="462" w:type="pct"/>
            <w:shd w:val="clear" w:color="auto" w:fill="auto"/>
            <w:vAlign w:val="top"/>
          </w:tcPr>
          <w:p w14:paraId="68783617">
            <w:pPr>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A4</w:t>
            </w:r>
          </w:p>
        </w:tc>
        <w:tc>
          <w:tcPr>
            <w:tcW w:w="356" w:type="pct"/>
            <w:shd w:val="clear" w:color="auto" w:fill="auto"/>
            <w:vAlign w:val="top"/>
          </w:tcPr>
          <w:p w14:paraId="0233156B">
            <w:pPr>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B4</w:t>
            </w:r>
          </w:p>
        </w:tc>
        <w:tc>
          <w:tcPr>
            <w:tcW w:w="478" w:type="pct"/>
            <w:shd w:val="clear" w:color="auto" w:fill="auto"/>
            <w:vAlign w:val="top"/>
          </w:tcPr>
          <w:p w14:paraId="66C8E30A">
            <w:pPr>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C2、C3、C4、C5</w:t>
            </w:r>
          </w:p>
        </w:tc>
        <w:tc>
          <w:tcPr>
            <w:tcW w:w="438" w:type="pct"/>
            <w:vAlign w:val="center"/>
          </w:tcPr>
          <w:p w14:paraId="2EA62C7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D1、D2、D4、D6</w:t>
            </w:r>
          </w:p>
        </w:tc>
        <w:tc>
          <w:tcPr>
            <w:tcW w:w="752" w:type="pct"/>
            <w:vAlign w:val="center"/>
          </w:tcPr>
          <w:p w14:paraId="498E5A9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素质目标7</w:t>
            </w:r>
          </w:p>
          <w:p w14:paraId="42BB072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知识目标4</w:t>
            </w:r>
          </w:p>
          <w:p w14:paraId="1D7C4C9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能力目标4</w:t>
            </w:r>
          </w:p>
        </w:tc>
        <w:tc>
          <w:tcPr>
            <w:tcW w:w="429" w:type="pct"/>
            <w:vAlign w:val="center"/>
          </w:tcPr>
          <w:p w14:paraId="56C91B3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92" w:type="pct"/>
            <w:vAlign w:val="center"/>
          </w:tcPr>
          <w:p w14:paraId="36697B0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63C77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483" w:type="pct"/>
            <w:vAlign w:val="center"/>
          </w:tcPr>
          <w:p w14:paraId="3F1E173E">
            <w:pPr>
              <w:numPr>
                <w:ilvl w:val="0"/>
                <w:numId w:val="0"/>
              </w:numPr>
              <w:rPr>
                <w:rFonts w:hint="eastAsia" w:ascii="宋体" w:hAnsi="宋体" w:eastAsia="宋体" w:cs="宋体"/>
                <w:color w:val="auto"/>
                <w:sz w:val="21"/>
                <w:szCs w:val="21"/>
                <w:highlight w:val="none"/>
                <w:lang w:val="en-US" w:eastAsia="zh-CN"/>
              </w:rPr>
            </w:pPr>
            <w:r>
              <w:rPr>
                <w:rFonts w:hint="eastAsia" w:ascii="Arial" w:hAnsi="Arial" w:eastAsia="宋体" w:cs="Arial"/>
                <w:color w:val="auto"/>
                <w:kern w:val="2"/>
                <w:sz w:val="21"/>
                <w:szCs w:val="21"/>
                <w:highlight w:val="none"/>
                <w:lang w:val="en-US" w:eastAsia="zh-CN" w:bidi="ar-SA"/>
              </w:rPr>
              <w:t>第三章</w:t>
            </w:r>
            <w:r>
              <w:rPr>
                <w:rFonts w:hint="eastAsia" w:ascii="Arial" w:hAnsi="Arial" w:eastAsia="宋体" w:cs="Arial"/>
                <w:color w:val="auto"/>
                <w:sz w:val="21"/>
                <w:szCs w:val="21"/>
                <w:highlight w:val="none"/>
                <w:lang w:val="en-US" w:eastAsia="zh-CN"/>
              </w:rPr>
              <w:t>顺序输油管道</w:t>
            </w:r>
          </w:p>
        </w:tc>
        <w:tc>
          <w:tcPr>
            <w:tcW w:w="805" w:type="pct"/>
            <w:vAlign w:val="center"/>
          </w:tcPr>
          <w:p w14:paraId="3403039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第一节 顺序输油管道工艺计算</w:t>
            </w:r>
          </w:p>
        </w:tc>
        <w:tc>
          <w:tcPr>
            <w:tcW w:w="462" w:type="pct"/>
            <w:shd w:val="clear" w:color="auto" w:fill="auto"/>
            <w:vAlign w:val="top"/>
          </w:tcPr>
          <w:p w14:paraId="280C0DA3">
            <w:pPr>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A5</w:t>
            </w:r>
          </w:p>
        </w:tc>
        <w:tc>
          <w:tcPr>
            <w:tcW w:w="356" w:type="pct"/>
            <w:shd w:val="clear" w:color="auto" w:fill="auto"/>
            <w:vAlign w:val="top"/>
          </w:tcPr>
          <w:p w14:paraId="1A6B9382">
            <w:pPr>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B5</w:t>
            </w:r>
          </w:p>
        </w:tc>
        <w:tc>
          <w:tcPr>
            <w:tcW w:w="478" w:type="pct"/>
            <w:shd w:val="clear" w:color="auto" w:fill="auto"/>
            <w:vAlign w:val="top"/>
          </w:tcPr>
          <w:p w14:paraId="7EECCF18">
            <w:pPr>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C2、C4、C5</w:t>
            </w:r>
          </w:p>
        </w:tc>
        <w:tc>
          <w:tcPr>
            <w:tcW w:w="438" w:type="pct"/>
            <w:vAlign w:val="center"/>
          </w:tcPr>
          <w:p w14:paraId="39D1E1F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D1、D2、D3、D4、D5、D6</w:t>
            </w:r>
          </w:p>
        </w:tc>
        <w:tc>
          <w:tcPr>
            <w:tcW w:w="752" w:type="pct"/>
            <w:vAlign w:val="center"/>
          </w:tcPr>
          <w:p w14:paraId="4E7B00D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素质目标7</w:t>
            </w:r>
          </w:p>
          <w:p w14:paraId="043783B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知识目标4</w:t>
            </w:r>
          </w:p>
          <w:p w14:paraId="7F46C8A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能力目标4</w:t>
            </w:r>
          </w:p>
        </w:tc>
        <w:tc>
          <w:tcPr>
            <w:tcW w:w="429" w:type="pct"/>
            <w:vAlign w:val="center"/>
          </w:tcPr>
          <w:p w14:paraId="6C9E6F7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792" w:type="pct"/>
            <w:vAlign w:val="center"/>
          </w:tcPr>
          <w:p w14:paraId="3D67F1A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17086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3" w:type="pct"/>
            <w:vAlign w:val="center"/>
          </w:tcPr>
          <w:p w14:paraId="2204E8E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Arial" w:hAnsi="Arial" w:eastAsia="宋体" w:cs="Arial"/>
                <w:color w:val="auto"/>
                <w:kern w:val="2"/>
                <w:sz w:val="21"/>
                <w:szCs w:val="21"/>
                <w:highlight w:val="none"/>
                <w:lang w:val="en-US" w:eastAsia="zh-CN" w:bidi="ar-SA"/>
              </w:rPr>
              <w:t>第三章</w:t>
            </w:r>
            <w:r>
              <w:rPr>
                <w:rFonts w:hint="eastAsia" w:ascii="Arial" w:hAnsi="Arial" w:eastAsia="宋体" w:cs="Arial"/>
                <w:color w:val="auto"/>
                <w:sz w:val="21"/>
                <w:szCs w:val="21"/>
                <w:highlight w:val="none"/>
                <w:lang w:val="en-US" w:eastAsia="zh-CN"/>
              </w:rPr>
              <w:t>顺序输油管道</w:t>
            </w:r>
          </w:p>
        </w:tc>
        <w:tc>
          <w:tcPr>
            <w:tcW w:w="805" w:type="pct"/>
            <w:vAlign w:val="center"/>
          </w:tcPr>
          <w:p w14:paraId="570097D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第二节 顺序输油管道的运行管理</w:t>
            </w:r>
          </w:p>
        </w:tc>
        <w:tc>
          <w:tcPr>
            <w:tcW w:w="462" w:type="pct"/>
            <w:shd w:val="clear" w:color="auto" w:fill="auto"/>
            <w:vAlign w:val="top"/>
          </w:tcPr>
          <w:p w14:paraId="4F18757C">
            <w:pPr>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A4</w:t>
            </w:r>
          </w:p>
        </w:tc>
        <w:tc>
          <w:tcPr>
            <w:tcW w:w="356" w:type="pct"/>
            <w:shd w:val="clear" w:color="auto" w:fill="auto"/>
            <w:vAlign w:val="top"/>
          </w:tcPr>
          <w:p w14:paraId="5EF2E06B">
            <w:pPr>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B4</w:t>
            </w:r>
          </w:p>
        </w:tc>
        <w:tc>
          <w:tcPr>
            <w:tcW w:w="478" w:type="pct"/>
            <w:shd w:val="clear" w:color="auto" w:fill="auto"/>
            <w:vAlign w:val="top"/>
          </w:tcPr>
          <w:p w14:paraId="20E3D730">
            <w:pPr>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C2、C4、C5</w:t>
            </w:r>
          </w:p>
        </w:tc>
        <w:tc>
          <w:tcPr>
            <w:tcW w:w="438" w:type="pct"/>
            <w:vAlign w:val="center"/>
          </w:tcPr>
          <w:p w14:paraId="36D2F22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D1、D2、D3、D4、D5、D6</w:t>
            </w:r>
          </w:p>
        </w:tc>
        <w:tc>
          <w:tcPr>
            <w:tcW w:w="752" w:type="pct"/>
            <w:vAlign w:val="center"/>
          </w:tcPr>
          <w:p w14:paraId="5535ED5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素质目标7</w:t>
            </w:r>
          </w:p>
          <w:p w14:paraId="638C8DE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知识目标4</w:t>
            </w:r>
          </w:p>
          <w:p w14:paraId="2C5605C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能力目标4</w:t>
            </w:r>
          </w:p>
        </w:tc>
        <w:tc>
          <w:tcPr>
            <w:tcW w:w="429" w:type="pct"/>
            <w:vAlign w:val="center"/>
          </w:tcPr>
          <w:p w14:paraId="3619558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92" w:type="pct"/>
            <w:vAlign w:val="center"/>
          </w:tcPr>
          <w:p w14:paraId="6056FA1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6BB8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trPr>
        <w:tc>
          <w:tcPr>
            <w:tcW w:w="483" w:type="pct"/>
            <w:vAlign w:val="center"/>
          </w:tcPr>
          <w:p w14:paraId="77F91A7E">
            <w:pPr>
              <w:numPr>
                <w:ilvl w:val="0"/>
                <w:numId w:val="0"/>
              </w:numPr>
              <w:ind w:left="0" w:leftChars="0" w:firstLine="0" w:firstLineChars="0"/>
              <w:rPr>
                <w:rFonts w:hint="eastAsia" w:ascii="Arial" w:hAnsi="Arial" w:eastAsia="宋体" w:cs="Arial"/>
                <w:color w:val="auto"/>
                <w:sz w:val="21"/>
                <w:szCs w:val="21"/>
                <w:highlight w:val="none"/>
                <w:lang w:val="en-US" w:eastAsia="zh-CN"/>
              </w:rPr>
            </w:pPr>
            <w:r>
              <w:rPr>
                <w:rFonts w:hint="eastAsia" w:ascii="Arial" w:hAnsi="Arial" w:eastAsia="宋体" w:cs="Arial"/>
                <w:color w:val="auto"/>
                <w:kern w:val="2"/>
                <w:sz w:val="21"/>
                <w:szCs w:val="21"/>
                <w:highlight w:val="none"/>
                <w:lang w:val="en-US" w:eastAsia="zh-CN" w:bidi="ar-SA"/>
              </w:rPr>
              <w:t>第四章</w:t>
            </w:r>
            <w:r>
              <w:rPr>
                <w:rFonts w:hint="eastAsia" w:ascii="Arial" w:hAnsi="Arial" w:eastAsia="宋体" w:cs="Arial"/>
                <w:color w:val="auto"/>
                <w:sz w:val="21"/>
                <w:szCs w:val="21"/>
                <w:highlight w:val="none"/>
                <w:lang w:val="en-US" w:eastAsia="zh-CN"/>
              </w:rPr>
              <w:t>天然气输送管道</w:t>
            </w:r>
          </w:p>
          <w:p w14:paraId="18E9C27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c>
          <w:tcPr>
            <w:tcW w:w="805" w:type="pct"/>
            <w:vAlign w:val="center"/>
          </w:tcPr>
          <w:p w14:paraId="5F81739E">
            <w:pPr>
              <w:numPr>
                <w:ilvl w:val="0"/>
                <w:numId w:val="0"/>
              </w:numPr>
              <w:ind w:left="0" w:leftChars="0"/>
              <w:rPr>
                <w:rFonts w:hint="eastAsia" w:ascii="Arial" w:hAnsi="Arial" w:eastAsia="宋体" w:cs="Arial"/>
                <w:color w:val="auto"/>
                <w:sz w:val="21"/>
                <w:szCs w:val="21"/>
                <w:highlight w:val="none"/>
                <w:lang w:val="en-US" w:eastAsia="zh-CN"/>
              </w:rPr>
            </w:pPr>
            <w:r>
              <w:rPr>
                <w:rFonts w:hint="eastAsia" w:ascii="Arial" w:hAnsi="Arial" w:eastAsia="宋体" w:cs="Arial"/>
                <w:color w:val="auto"/>
                <w:kern w:val="2"/>
                <w:sz w:val="21"/>
                <w:szCs w:val="21"/>
                <w:highlight w:val="none"/>
                <w:lang w:val="en-US" w:eastAsia="zh-CN" w:bidi="ar-SA"/>
              </w:rPr>
              <w:t>第一节</w:t>
            </w:r>
            <w:r>
              <w:rPr>
                <w:rFonts w:hint="eastAsia" w:ascii="Arial" w:hAnsi="Arial" w:eastAsia="宋体" w:cs="Arial"/>
                <w:color w:val="auto"/>
                <w:sz w:val="21"/>
                <w:szCs w:val="21"/>
                <w:highlight w:val="none"/>
                <w:lang w:val="en-US" w:eastAsia="zh-CN"/>
              </w:rPr>
              <w:t>概述</w:t>
            </w:r>
          </w:p>
          <w:p w14:paraId="6EDBBF5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Arial" w:hAnsi="Arial" w:eastAsia="宋体" w:cs="Arial"/>
                <w:color w:val="auto"/>
                <w:kern w:val="2"/>
                <w:sz w:val="21"/>
                <w:szCs w:val="21"/>
                <w:highlight w:val="none"/>
                <w:lang w:val="en-US" w:eastAsia="zh-CN" w:bidi="ar-SA"/>
              </w:rPr>
              <w:t>第二节</w:t>
            </w:r>
            <w:r>
              <w:rPr>
                <w:rFonts w:hint="eastAsia" w:ascii="Arial" w:hAnsi="Arial" w:eastAsia="宋体" w:cs="Arial"/>
                <w:color w:val="auto"/>
                <w:sz w:val="21"/>
                <w:szCs w:val="21"/>
                <w:highlight w:val="none"/>
                <w:lang w:val="en-US" w:eastAsia="zh-CN"/>
              </w:rPr>
              <w:t>输气管道的水力计算</w:t>
            </w:r>
          </w:p>
        </w:tc>
        <w:tc>
          <w:tcPr>
            <w:tcW w:w="462" w:type="pct"/>
            <w:shd w:val="clear" w:color="auto" w:fill="auto"/>
            <w:vAlign w:val="top"/>
          </w:tcPr>
          <w:p w14:paraId="6944B71C">
            <w:pPr>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A3</w:t>
            </w:r>
          </w:p>
        </w:tc>
        <w:tc>
          <w:tcPr>
            <w:tcW w:w="356" w:type="pct"/>
            <w:shd w:val="clear" w:color="auto" w:fill="auto"/>
            <w:vAlign w:val="top"/>
          </w:tcPr>
          <w:p w14:paraId="0B1E82B0">
            <w:pPr>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B3</w:t>
            </w:r>
          </w:p>
        </w:tc>
        <w:tc>
          <w:tcPr>
            <w:tcW w:w="478" w:type="pct"/>
            <w:shd w:val="clear" w:color="auto" w:fill="auto"/>
            <w:vAlign w:val="top"/>
          </w:tcPr>
          <w:p w14:paraId="4CA0DA89">
            <w:pPr>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C2、C4、C5</w:t>
            </w:r>
          </w:p>
        </w:tc>
        <w:tc>
          <w:tcPr>
            <w:tcW w:w="438" w:type="pct"/>
            <w:vAlign w:val="center"/>
          </w:tcPr>
          <w:p w14:paraId="184A61B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D1、D2、D3、D4、D5、D6</w:t>
            </w:r>
          </w:p>
        </w:tc>
        <w:tc>
          <w:tcPr>
            <w:tcW w:w="752" w:type="pct"/>
            <w:vAlign w:val="center"/>
          </w:tcPr>
          <w:p w14:paraId="65D9193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素质目标7</w:t>
            </w:r>
          </w:p>
          <w:p w14:paraId="1DF1B82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知识目标4</w:t>
            </w:r>
          </w:p>
          <w:p w14:paraId="2DC0C0C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能力目标4</w:t>
            </w:r>
          </w:p>
        </w:tc>
        <w:tc>
          <w:tcPr>
            <w:tcW w:w="429" w:type="pct"/>
            <w:vAlign w:val="center"/>
          </w:tcPr>
          <w:p w14:paraId="7B00946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792" w:type="pct"/>
            <w:vAlign w:val="center"/>
          </w:tcPr>
          <w:p w14:paraId="0FD8C8A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564C1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trPr>
        <w:tc>
          <w:tcPr>
            <w:tcW w:w="483" w:type="pct"/>
            <w:vAlign w:val="center"/>
          </w:tcPr>
          <w:p w14:paraId="547F6D5D">
            <w:pPr>
              <w:numPr>
                <w:ilvl w:val="0"/>
                <w:numId w:val="0"/>
              </w:numPr>
              <w:ind w:left="0" w:leftChars="0" w:firstLine="0" w:firstLineChars="0"/>
              <w:rPr>
                <w:rFonts w:hint="eastAsia" w:ascii="Arial" w:hAnsi="Arial" w:eastAsia="宋体" w:cs="Arial"/>
                <w:color w:val="auto"/>
                <w:sz w:val="21"/>
                <w:szCs w:val="21"/>
                <w:highlight w:val="none"/>
                <w:lang w:val="en-US" w:eastAsia="zh-CN"/>
              </w:rPr>
            </w:pPr>
            <w:r>
              <w:rPr>
                <w:rFonts w:hint="eastAsia" w:ascii="Arial" w:hAnsi="Arial" w:eastAsia="宋体" w:cs="Arial"/>
                <w:color w:val="auto"/>
                <w:kern w:val="2"/>
                <w:sz w:val="21"/>
                <w:szCs w:val="21"/>
                <w:highlight w:val="none"/>
                <w:lang w:val="en-US" w:eastAsia="zh-CN" w:bidi="ar-SA"/>
              </w:rPr>
              <w:t xml:space="preserve">第四章 </w:t>
            </w:r>
            <w:r>
              <w:rPr>
                <w:rFonts w:hint="eastAsia" w:ascii="Arial" w:hAnsi="Arial" w:eastAsia="宋体" w:cs="Arial"/>
                <w:color w:val="auto"/>
                <w:sz w:val="21"/>
                <w:szCs w:val="21"/>
                <w:highlight w:val="none"/>
                <w:lang w:val="en-US" w:eastAsia="zh-CN"/>
              </w:rPr>
              <w:t>天然气输油管道</w:t>
            </w:r>
          </w:p>
          <w:p w14:paraId="0EBC96B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c>
          <w:tcPr>
            <w:tcW w:w="805" w:type="pct"/>
            <w:vAlign w:val="center"/>
          </w:tcPr>
          <w:p w14:paraId="5461773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第三节 输气管道的热力计算</w:t>
            </w:r>
          </w:p>
        </w:tc>
        <w:tc>
          <w:tcPr>
            <w:tcW w:w="462" w:type="pct"/>
            <w:shd w:val="clear" w:color="auto" w:fill="auto"/>
            <w:vAlign w:val="top"/>
          </w:tcPr>
          <w:p w14:paraId="70590470">
            <w:pPr>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A3</w:t>
            </w:r>
          </w:p>
        </w:tc>
        <w:tc>
          <w:tcPr>
            <w:tcW w:w="356" w:type="pct"/>
            <w:shd w:val="clear" w:color="auto" w:fill="auto"/>
            <w:vAlign w:val="top"/>
          </w:tcPr>
          <w:p w14:paraId="6DE3BA3D">
            <w:pPr>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B3</w:t>
            </w:r>
          </w:p>
        </w:tc>
        <w:tc>
          <w:tcPr>
            <w:tcW w:w="478" w:type="pct"/>
            <w:shd w:val="clear" w:color="auto" w:fill="auto"/>
            <w:vAlign w:val="top"/>
          </w:tcPr>
          <w:p w14:paraId="10A9A4CD">
            <w:pPr>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C2、C4、C5</w:t>
            </w:r>
          </w:p>
        </w:tc>
        <w:tc>
          <w:tcPr>
            <w:tcW w:w="438" w:type="pct"/>
            <w:vAlign w:val="center"/>
          </w:tcPr>
          <w:p w14:paraId="1C743B2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D1、D2、D3、D4、D5、D6</w:t>
            </w:r>
          </w:p>
        </w:tc>
        <w:tc>
          <w:tcPr>
            <w:tcW w:w="752" w:type="pct"/>
            <w:vAlign w:val="center"/>
          </w:tcPr>
          <w:p w14:paraId="28E0A57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素质目标7</w:t>
            </w:r>
          </w:p>
          <w:p w14:paraId="7BD7B4C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知识目标4</w:t>
            </w:r>
          </w:p>
          <w:p w14:paraId="79CAC42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能力目标4</w:t>
            </w:r>
          </w:p>
        </w:tc>
        <w:tc>
          <w:tcPr>
            <w:tcW w:w="429" w:type="pct"/>
            <w:vAlign w:val="center"/>
          </w:tcPr>
          <w:p w14:paraId="02B92A8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92" w:type="pct"/>
            <w:vAlign w:val="center"/>
          </w:tcPr>
          <w:p w14:paraId="388A12F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212D0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trPr>
        <w:tc>
          <w:tcPr>
            <w:tcW w:w="483" w:type="pct"/>
            <w:vAlign w:val="center"/>
          </w:tcPr>
          <w:p w14:paraId="02013CAE">
            <w:pPr>
              <w:numPr>
                <w:ilvl w:val="0"/>
                <w:numId w:val="0"/>
              </w:numPr>
              <w:rPr>
                <w:rFonts w:hint="eastAsia" w:ascii="Arial" w:hAnsi="Arial" w:eastAsia="宋体" w:cs="Arial"/>
                <w:color w:val="auto"/>
                <w:sz w:val="21"/>
                <w:szCs w:val="21"/>
                <w:highlight w:val="none"/>
                <w:lang w:val="en-US" w:eastAsia="zh-CN"/>
              </w:rPr>
            </w:pPr>
            <w:r>
              <w:rPr>
                <w:rFonts w:hint="eastAsia" w:ascii="Arial" w:hAnsi="Arial" w:eastAsia="宋体" w:cs="Arial"/>
                <w:color w:val="auto"/>
                <w:kern w:val="2"/>
                <w:sz w:val="21"/>
                <w:szCs w:val="21"/>
                <w:highlight w:val="none"/>
                <w:lang w:val="en-US" w:eastAsia="zh-CN" w:bidi="ar-SA"/>
              </w:rPr>
              <w:t>第四章</w:t>
            </w:r>
            <w:r>
              <w:rPr>
                <w:rFonts w:hint="eastAsia" w:ascii="Arial" w:hAnsi="Arial" w:eastAsia="宋体" w:cs="Arial"/>
                <w:color w:val="auto"/>
                <w:sz w:val="21"/>
                <w:szCs w:val="21"/>
                <w:highlight w:val="none"/>
                <w:lang w:val="en-US" w:eastAsia="zh-CN"/>
              </w:rPr>
              <w:t>天然气输油管道</w:t>
            </w:r>
          </w:p>
          <w:p w14:paraId="1027743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c>
          <w:tcPr>
            <w:tcW w:w="805" w:type="pct"/>
            <w:vAlign w:val="center"/>
          </w:tcPr>
          <w:p w14:paraId="532E6A24">
            <w:pPr>
              <w:numPr>
                <w:ilvl w:val="0"/>
                <w:numId w:val="0"/>
              </w:numPr>
              <w:ind w:left="0" w:leftChars="0" w:firstLine="0" w:firstLineChars="0"/>
              <w:rPr>
                <w:rFonts w:hint="eastAsia" w:ascii="Arial" w:hAnsi="Arial" w:eastAsia="宋体" w:cs="Arial"/>
                <w:color w:val="auto"/>
                <w:sz w:val="21"/>
                <w:szCs w:val="21"/>
                <w:highlight w:val="none"/>
                <w:lang w:val="en-US" w:eastAsia="zh-CN"/>
              </w:rPr>
            </w:pPr>
            <w:r>
              <w:rPr>
                <w:rFonts w:hint="eastAsia" w:ascii="Arial" w:hAnsi="Arial" w:eastAsia="宋体" w:cs="Arial"/>
                <w:color w:val="auto"/>
                <w:kern w:val="2"/>
                <w:sz w:val="21"/>
                <w:szCs w:val="21"/>
                <w:highlight w:val="none"/>
                <w:lang w:val="en-US" w:eastAsia="zh-CN" w:bidi="ar-SA"/>
              </w:rPr>
              <w:t xml:space="preserve">第四节 </w:t>
            </w:r>
            <w:r>
              <w:rPr>
                <w:rFonts w:hint="eastAsia" w:ascii="Arial" w:hAnsi="Arial" w:eastAsia="宋体" w:cs="Arial"/>
                <w:color w:val="auto"/>
                <w:sz w:val="21"/>
                <w:szCs w:val="21"/>
                <w:highlight w:val="none"/>
                <w:lang w:val="en-US" w:eastAsia="zh-CN"/>
              </w:rPr>
              <w:t>压缩机站与输气管道的联合工作</w:t>
            </w:r>
          </w:p>
          <w:p w14:paraId="1B1D19B0">
            <w:pPr>
              <w:numPr>
                <w:ilvl w:val="0"/>
                <w:numId w:val="0"/>
              </w:numPr>
              <w:ind w:leftChars="0"/>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第五节 输气系统的调峰与末段储气</w:t>
            </w:r>
          </w:p>
          <w:p w14:paraId="74CB69B6">
            <w:pPr>
              <w:numPr>
                <w:ilvl w:val="0"/>
                <w:numId w:val="0"/>
              </w:numPr>
              <w:ind w:leftChars="0"/>
              <w:rPr>
                <w:rFonts w:hint="eastAsia" w:ascii="Arial" w:hAnsi="Arial" w:eastAsia="宋体" w:cs="Arial"/>
                <w:color w:val="auto"/>
                <w:sz w:val="21"/>
                <w:szCs w:val="21"/>
                <w:highlight w:val="none"/>
                <w:lang w:val="en-US" w:eastAsia="zh-CN"/>
              </w:rPr>
            </w:pPr>
            <w:r>
              <w:rPr>
                <w:rFonts w:hint="eastAsia" w:ascii="Arial" w:hAnsi="Arial" w:eastAsia="宋体" w:cs="Arial"/>
                <w:color w:val="auto"/>
                <w:sz w:val="21"/>
                <w:szCs w:val="21"/>
                <w:highlight w:val="none"/>
                <w:lang w:val="en-US" w:eastAsia="zh-CN"/>
              </w:rPr>
              <w:t>第六节 输气管道的运行管理</w:t>
            </w:r>
          </w:p>
          <w:p w14:paraId="3C8F629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 xml:space="preserve">第七节 液化天然气的输送 </w:t>
            </w:r>
          </w:p>
        </w:tc>
        <w:tc>
          <w:tcPr>
            <w:tcW w:w="462" w:type="pct"/>
            <w:shd w:val="clear" w:color="auto" w:fill="auto"/>
            <w:vAlign w:val="top"/>
          </w:tcPr>
          <w:p w14:paraId="608E43AC">
            <w:pPr>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A4</w:t>
            </w:r>
          </w:p>
        </w:tc>
        <w:tc>
          <w:tcPr>
            <w:tcW w:w="356" w:type="pct"/>
            <w:shd w:val="clear" w:color="auto" w:fill="auto"/>
            <w:vAlign w:val="top"/>
          </w:tcPr>
          <w:p w14:paraId="0F33E0AB">
            <w:pPr>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B4</w:t>
            </w:r>
          </w:p>
        </w:tc>
        <w:tc>
          <w:tcPr>
            <w:tcW w:w="478" w:type="pct"/>
            <w:shd w:val="clear" w:color="auto" w:fill="auto"/>
            <w:vAlign w:val="top"/>
          </w:tcPr>
          <w:p w14:paraId="5367638C">
            <w:pPr>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C2、C4、C5</w:t>
            </w:r>
          </w:p>
        </w:tc>
        <w:tc>
          <w:tcPr>
            <w:tcW w:w="438" w:type="pct"/>
            <w:vAlign w:val="center"/>
          </w:tcPr>
          <w:p w14:paraId="0AC7E23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D1、D2、D3、D4、D5、D6</w:t>
            </w:r>
          </w:p>
        </w:tc>
        <w:tc>
          <w:tcPr>
            <w:tcW w:w="752" w:type="pct"/>
            <w:vAlign w:val="center"/>
          </w:tcPr>
          <w:p w14:paraId="1BF3F67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素质目标7</w:t>
            </w:r>
          </w:p>
          <w:p w14:paraId="51B3ED6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知识目标4</w:t>
            </w:r>
          </w:p>
          <w:p w14:paraId="676E977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能力目标4</w:t>
            </w:r>
          </w:p>
        </w:tc>
        <w:tc>
          <w:tcPr>
            <w:tcW w:w="429" w:type="pct"/>
            <w:vAlign w:val="center"/>
          </w:tcPr>
          <w:p w14:paraId="0E949A6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92" w:type="pct"/>
            <w:vAlign w:val="center"/>
          </w:tcPr>
          <w:p w14:paraId="2F71877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79C56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7" w:hRule="atLeast"/>
        </w:trPr>
        <w:tc>
          <w:tcPr>
            <w:tcW w:w="483" w:type="pct"/>
            <w:vAlign w:val="center"/>
          </w:tcPr>
          <w:p w14:paraId="5B5CCFC6">
            <w:pPr>
              <w:numPr>
                <w:ilvl w:val="0"/>
                <w:numId w:val="0"/>
              </w:numPr>
              <w:ind w:left="0" w:leftChars="0" w:firstLine="0" w:firstLineChars="0"/>
              <w:rPr>
                <w:rFonts w:hint="eastAsia" w:ascii="Arial" w:hAnsi="Arial" w:eastAsia="宋体" w:cs="Arial"/>
                <w:color w:val="auto"/>
                <w:sz w:val="21"/>
                <w:szCs w:val="21"/>
                <w:highlight w:val="none"/>
                <w:lang w:val="en-US" w:eastAsia="zh-CN"/>
              </w:rPr>
            </w:pPr>
            <w:r>
              <w:rPr>
                <w:rFonts w:hint="eastAsia" w:ascii="Arial" w:hAnsi="Arial" w:eastAsia="宋体" w:cs="Arial"/>
                <w:color w:val="auto"/>
                <w:kern w:val="2"/>
                <w:sz w:val="21"/>
                <w:szCs w:val="21"/>
                <w:highlight w:val="none"/>
                <w:lang w:val="en-US" w:eastAsia="zh-CN" w:bidi="ar-SA"/>
              </w:rPr>
              <w:t>第五章</w:t>
            </w:r>
            <w:r>
              <w:rPr>
                <w:rFonts w:hint="eastAsia" w:ascii="Arial" w:hAnsi="Arial" w:eastAsia="宋体" w:cs="Arial"/>
                <w:color w:val="auto"/>
                <w:sz w:val="21"/>
                <w:szCs w:val="21"/>
                <w:highlight w:val="none"/>
                <w:lang w:val="en-US" w:eastAsia="zh-CN"/>
              </w:rPr>
              <w:t>油气管道的安全管理</w:t>
            </w:r>
          </w:p>
          <w:p w14:paraId="240D640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c>
          <w:tcPr>
            <w:tcW w:w="805" w:type="pct"/>
            <w:vAlign w:val="center"/>
          </w:tcPr>
          <w:p w14:paraId="29BEFD0B">
            <w:pPr>
              <w:numPr>
                <w:ilvl w:val="0"/>
                <w:numId w:val="0"/>
              </w:numPr>
              <w:ind w:left="0" w:leftChars="0"/>
              <w:rPr>
                <w:rFonts w:hint="eastAsia" w:ascii="Arial" w:hAnsi="Arial" w:eastAsia="宋体" w:cs="Arial"/>
                <w:color w:val="auto"/>
                <w:sz w:val="21"/>
                <w:szCs w:val="21"/>
                <w:highlight w:val="none"/>
                <w:lang w:val="en-US" w:eastAsia="zh-CN"/>
              </w:rPr>
            </w:pPr>
            <w:r>
              <w:rPr>
                <w:rFonts w:hint="eastAsia" w:ascii="Arial" w:hAnsi="Arial" w:eastAsia="宋体" w:cs="Arial"/>
                <w:color w:val="auto"/>
                <w:kern w:val="2"/>
                <w:sz w:val="21"/>
                <w:szCs w:val="21"/>
                <w:highlight w:val="none"/>
                <w:lang w:val="en-US" w:eastAsia="zh-CN" w:bidi="ar-SA"/>
              </w:rPr>
              <w:t>第一节</w:t>
            </w:r>
            <w:r>
              <w:rPr>
                <w:rFonts w:hint="eastAsia" w:ascii="Arial" w:hAnsi="Arial" w:eastAsia="宋体" w:cs="Arial"/>
                <w:color w:val="auto"/>
                <w:sz w:val="21"/>
                <w:szCs w:val="21"/>
                <w:highlight w:val="none"/>
                <w:lang w:val="en-US" w:eastAsia="zh-CN"/>
              </w:rPr>
              <w:t>油气管道的风险管理</w:t>
            </w:r>
          </w:p>
          <w:p w14:paraId="0ACA5B92">
            <w:pPr>
              <w:numPr>
                <w:ilvl w:val="0"/>
                <w:numId w:val="0"/>
              </w:numPr>
              <w:ind w:left="0" w:leftChars="0"/>
              <w:rPr>
                <w:rFonts w:hint="default" w:ascii="Arial" w:hAnsi="Arial" w:eastAsia="宋体" w:cs="Arial"/>
                <w:color w:val="auto"/>
                <w:sz w:val="21"/>
                <w:szCs w:val="21"/>
                <w:highlight w:val="none"/>
                <w:lang w:val="en-US" w:eastAsia="zh-CN"/>
              </w:rPr>
            </w:pPr>
            <w:r>
              <w:rPr>
                <w:rFonts w:hint="eastAsia" w:ascii="Arial" w:hAnsi="Arial" w:eastAsia="宋体" w:cs="Arial"/>
                <w:color w:val="auto"/>
                <w:kern w:val="2"/>
                <w:sz w:val="21"/>
                <w:szCs w:val="21"/>
                <w:highlight w:val="none"/>
                <w:lang w:val="en-US" w:eastAsia="zh-CN" w:bidi="ar-SA"/>
              </w:rPr>
              <w:t>第二节</w:t>
            </w:r>
            <w:r>
              <w:rPr>
                <w:rFonts w:hint="eastAsia" w:ascii="Arial" w:hAnsi="Arial" w:eastAsia="宋体" w:cs="Arial"/>
                <w:color w:val="auto"/>
                <w:sz w:val="21"/>
                <w:szCs w:val="21"/>
                <w:highlight w:val="none"/>
                <w:lang w:val="en-US" w:eastAsia="zh-CN"/>
              </w:rPr>
              <w:t>油气管道的腐蚀与防护</w:t>
            </w:r>
          </w:p>
          <w:p w14:paraId="72F026CA">
            <w:pPr>
              <w:numPr>
                <w:ilvl w:val="0"/>
                <w:numId w:val="0"/>
              </w:numPr>
              <w:ind w:left="0" w:leftChars="0"/>
              <w:rPr>
                <w:rFonts w:hint="default" w:ascii="Arial" w:hAnsi="Arial" w:eastAsia="宋体" w:cs="Arial"/>
                <w:color w:val="auto"/>
                <w:sz w:val="21"/>
                <w:szCs w:val="21"/>
                <w:highlight w:val="none"/>
                <w:lang w:val="en-US" w:eastAsia="zh-CN"/>
              </w:rPr>
            </w:pPr>
            <w:r>
              <w:rPr>
                <w:rFonts w:hint="eastAsia" w:ascii="Arial" w:hAnsi="Arial" w:eastAsia="宋体" w:cs="Arial"/>
                <w:color w:val="auto"/>
                <w:kern w:val="2"/>
                <w:sz w:val="21"/>
                <w:szCs w:val="21"/>
                <w:highlight w:val="none"/>
                <w:lang w:val="en-US" w:eastAsia="zh-CN" w:bidi="ar-SA"/>
              </w:rPr>
              <w:t>第三节</w:t>
            </w:r>
            <w:r>
              <w:rPr>
                <w:rFonts w:hint="eastAsia" w:ascii="Arial" w:hAnsi="Arial" w:eastAsia="宋体" w:cs="Arial"/>
                <w:color w:val="auto"/>
                <w:sz w:val="21"/>
                <w:szCs w:val="21"/>
                <w:highlight w:val="none"/>
                <w:lang w:val="en-US" w:eastAsia="zh-CN"/>
              </w:rPr>
              <w:t>油气管道的检测与维修技术</w:t>
            </w:r>
          </w:p>
          <w:p w14:paraId="203D94A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Arial" w:hAnsi="Arial" w:eastAsia="宋体" w:cs="Arial"/>
                <w:color w:val="auto"/>
                <w:sz w:val="21"/>
                <w:szCs w:val="21"/>
                <w:highlight w:val="none"/>
                <w:lang w:val="en-US" w:eastAsia="zh-CN"/>
              </w:rPr>
              <w:t>油气管道的智能化运行</w:t>
            </w:r>
          </w:p>
        </w:tc>
        <w:tc>
          <w:tcPr>
            <w:tcW w:w="462" w:type="pct"/>
            <w:shd w:val="clear" w:color="auto" w:fill="auto"/>
            <w:vAlign w:val="top"/>
          </w:tcPr>
          <w:p w14:paraId="0260A645">
            <w:pPr>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A6</w:t>
            </w:r>
          </w:p>
        </w:tc>
        <w:tc>
          <w:tcPr>
            <w:tcW w:w="356" w:type="pct"/>
            <w:shd w:val="clear" w:color="auto" w:fill="auto"/>
            <w:vAlign w:val="top"/>
          </w:tcPr>
          <w:p w14:paraId="38C37419">
            <w:pPr>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B6</w:t>
            </w:r>
          </w:p>
        </w:tc>
        <w:tc>
          <w:tcPr>
            <w:tcW w:w="478" w:type="pct"/>
            <w:shd w:val="clear" w:color="auto" w:fill="auto"/>
            <w:vAlign w:val="top"/>
          </w:tcPr>
          <w:p w14:paraId="5AAB6F1D">
            <w:pPr>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 w:val="21"/>
                <w:szCs w:val="21"/>
                <w:highlight w:val="none"/>
                <w:lang w:val="en-US" w:eastAsia="zh-CN"/>
              </w:rPr>
              <w:t>C6</w:t>
            </w:r>
          </w:p>
        </w:tc>
        <w:tc>
          <w:tcPr>
            <w:tcW w:w="438" w:type="pct"/>
            <w:vAlign w:val="center"/>
          </w:tcPr>
          <w:p w14:paraId="6944D8F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D1、D5、D6、D7</w:t>
            </w:r>
          </w:p>
        </w:tc>
        <w:tc>
          <w:tcPr>
            <w:tcW w:w="752" w:type="pct"/>
            <w:vAlign w:val="center"/>
          </w:tcPr>
          <w:p w14:paraId="2C12C7E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素质目标7</w:t>
            </w:r>
          </w:p>
          <w:p w14:paraId="11A8B4F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知识目标4</w:t>
            </w:r>
          </w:p>
          <w:p w14:paraId="4E07721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能力目标4</w:t>
            </w:r>
          </w:p>
        </w:tc>
        <w:tc>
          <w:tcPr>
            <w:tcW w:w="429" w:type="pct"/>
            <w:vAlign w:val="center"/>
          </w:tcPr>
          <w:p w14:paraId="4D67030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792" w:type="pct"/>
            <w:vAlign w:val="center"/>
          </w:tcPr>
          <w:p w14:paraId="2FC2D7D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bl>
    <w:p w14:paraId="3BFC63A2">
      <w:pPr>
        <w:pStyle w:val="3"/>
        <w:bidi w:val="0"/>
        <w:rPr>
          <w:rFonts w:hint="eastAsia"/>
          <w:lang w:val="en-US" w:eastAsia="zh-CN"/>
        </w:rPr>
      </w:pPr>
      <w:r>
        <w:rPr>
          <w:rFonts w:hint="eastAsia"/>
          <w:lang w:val="en-US" w:eastAsia="zh-CN"/>
        </w:rPr>
        <w:t>六、课程考核与评价</w:t>
      </w:r>
    </w:p>
    <w:p w14:paraId="1219A8C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p w14:paraId="6E376592">
      <w:p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br w:type="page"/>
      </w:r>
    </w:p>
    <w:p w14:paraId="3DFE9E4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20"/>
        <w:gridCol w:w="2279"/>
        <w:gridCol w:w="1417"/>
        <w:gridCol w:w="3826"/>
      </w:tblGrid>
      <w:tr w14:paraId="775F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53" w:type="dxa"/>
            <w:gridSpan w:val="2"/>
            <w:tcBorders>
              <w:left w:val="single" w:color="auto" w:sz="4" w:space="0"/>
              <w:right w:val="single" w:color="auto" w:sz="4" w:space="0"/>
            </w:tcBorders>
            <w:vAlign w:val="center"/>
          </w:tcPr>
          <w:p w14:paraId="016A5186">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评价项目</w:t>
            </w:r>
          </w:p>
        </w:tc>
        <w:tc>
          <w:tcPr>
            <w:tcW w:w="2108" w:type="dxa"/>
            <w:tcBorders>
              <w:left w:val="single" w:color="auto" w:sz="4" w:space="0"/>
              <w:right w:val="single" w:color="auto" w:sz="4" w:space="0"/>
            </w:tcBorders>
            <w:vAlign w:val="center"/>
          </w:tcPr>
          <w:p w14:paraId="2F4329CE">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评价方式</w:t>
            </w:r>
          </w:p>
        </w:tc>
        <w:tc>
          <w:tcPr>
            <w:tcW w:w="1311" w:type="dxa"/>
            <w:tcBorders>
              <w:left w:val="single" w:color="auto" w:sz="4" w:space="0"/>
              <w:right w:val="single" w:color="auto" w:sz="4" w:space="0"/>
            </w:tcBorders>
            <w:vAlign w:val="center"/>
          </w:tcPr>
          <w:p w14:paraId="49CC1B9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分值比例</w:t>
            </w:r>
          </w:p>
        </w:tc>
        <w:tc>
          <w:tcPr>
            <w:tcW w:w="3540" w:type="dxa"/>
            <w:tcBorders>
              <w:left w:val="single" w:color="auto" w:sz="4" w:space="0"/>
              <w:right w:val="single" w:color="auto" w:sz="4" w:space="0"/>
            </w:tcBorders>
            <w:vAlign w:val="center"/>
          </w:tcPr>
          <w:p w14:paraId="301C6A97">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评价标准</w:t>
            </w:r>
          </w:p>
        </w:tc>
      </w:tr>
      <w:tr w14:paraId="6C355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restart"/>
            <w:tcBorders>
              <w:left w:val="single" w:color="auto" w:sz="4" w:space="0"/>
              <w:right w:val="single" w:color="auto" w:sz="4" w:space="0"/>
            </w:tcBorders>
            <w:vAlign w:val="center"/>
          </w:tcPr>
          <w:p w14:paraId="592D635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过程性评价</w:t>
            </w:r>
          </w:p>
        </w:tc>
        <w:tc>
          <w:tcPr>
            <w:tcW w:w="1499" w:type="dxa"/>
            <w:tcBorders>
              <w:left w:val="single" w:color="auto" w:sz="4" w:space="0"/>
              <w:right w:val="single" w:color="auto" w:sz="4" w:space="0"/>
            </w:tcBorders>
            <w:vAlign w:val="center"/>
          </w:tcPr>
          <w:p w14:paraId="7071F4D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平时评价</w:t>
            </w:r>
          </w:p>
        </w:tc>
        <w:tc>
          <w:tcPr>
            <w:tcW w:w="2108" w:type="dxa"/>
            <w:tcBorders>
              <w:left w:val="single" w:color="auto" w:sz="4" w:space="0"/>
              <w:right w:val="single" w:color="auto" w:sz="4" w:space="0"/>
            </w:tcBorders>
            <w:shd w:val="clear" w:color="auto" w:fill="auto"/>
            <w:vAlign w:val="top"/>
          </w:tcPr>
          <w:p w14:paraId="3862A0A7">
            <w:pPr>
              <w:spacing w:line="360" w:lineRule="auto"/>
              <w:rPr>
                <w:rFonts w:ascii="Arial" w:hAnsi="Arial" w:eastAsia="宋体" w:cs="Arial"/>
                <w:color w:val="auto"/>
                <w:highlight w:val="none"/>
              </w:rPr>
            </w:pPr>
            <w:r>
              <w:rPr>
                <w:rFonts w:hint="eastAsia" w:ascii="Arial" w:hAnsi="Arial" w:eastAsia="宋体" w:cs="Arial"/>
                <w:color w:val="auto"/>
                <w:highlight w:val="none"/>
              </w:rPr>
              <w:t>签到（C</w:t>
            </w:r>
            <w:r>
              <w:rPr>
                <w:rFonts w:ascii="Arial" w:hAnsi="Arial" w:eastAsia="宋体" w:cs="Arial"/>
                <w:color w:val="auto"/>
                <w:highlight w:val="none"/>
              </w:rPr>
              <w:t>1</w:t>
            </w:r>
            <w:r>
              <w:rPr>
                <w:rFonts w:hint="eastAsia" w:ascii="Arial" w:hAnsi="Arial" w:eastAsia="宋体" w:cs="Arial"/>
                <w:color w:val="auto"/>
                <w:highlight w:val="none"/>
              </w:rPr>
              <w:t>、C</w:t>
            </w:r>
            <w:r>
              <w:rPr>
                <w:rFonts w:ascii="Arial" w:hAnsi="Arial" w:eastAsia="宋体" w:cs="Arial"/>
                <w:color w:val="auto"/>
                <w:highlight w:val="none"/>
              </w:rPr>
              <w:t>3</w:t>
            </w:r>
            <w:r>
              <w:rPr>
                <w:rFonts w:hint="eastAsia" w:ascii="Arial" w:hAnsi="Arial" w:eastAsia="宋体" w:cs="Arial"/>
                <w:color w:val="auto"/>
                <w:highlight w:val="none"/>
              </w:rPr>
              <w:t>、C</w:t>
            </w:r>
            <w:r>
              <w:rPr>
                <w:rFonts w:ascii="Arial" w:hAnsi="Arial" w:eastAsia="宋体" w:cs="Arial"/>
                <w:color w:val="auto"/>
                <w:highlight w:val="none"/>
              </w:rPr>
              <w:t>6</w:t>
            </w:r>
            <w:r>
              <w:rPr>
                <w:rFonts w:hint="eastAsia" w:ascii="Arial" w:hAnsi="Arial" w:eastAsia="宋体" w:cs="Arial"/>
                <w:color w:val="auto"/>
                <w:highlight w:val="none"/>
              </w:rPr>
              <w:t>）</w:t>
            </w:r>
          </w:p>
          <w:p w14:paraId="77860C9A">
            <w:pPr>
              <w:spacing w:line="360" w:lineRule="auto"/>
              <w:rPr>
                <w:rFonts w:hint="eastAsia" w:ascii="Arial" w:hAnsi="Arial" w:eastAsia="宋体" w:cs="Arial"/>
                <w:color w:val="auto"/>
                <w:kern w:val="2"/>
                <w:sz w:val="21"/>
                <w:szCs w:val="24"/>
                <w:highlight w:val="none"/>
                <w:lang w:val="en-US" w:eastAsia="zh-CN" w:bidi="ar-SA"/>
              </w:rPr>
            </w:pPr>
            <w:r>
              <w:rPr>
                <w:rFonts w:hint="eastAsia" w:ascii="Arial" w:hAnsi="Arial" w:eastAsia="宋体" w:cs="Arial"/>
                <w:color w:val="auto"/>
                <w:highlight w:val="none"/>
              </w:rPr>
              <w:t>课堂活动（C</w:t>
            </w:r>
            <w:r>
              <w:rPr>
                <w:rFonts w:ascii="Arial" w:hAnsi="Arial" w:eastAsia="宋体" w:cs="Arial"/>
                <w:color w:val="auto"/>
                <w:highlight w:val="none"/>
              </w:rPr>
              <w:t>3</w:t>
            </w:r>
            <w:r>
              <w:rPr>
                <w:rFonts w:hint="eastAsia" w:ascii="Arial" w:hAnsi="Arial" w:eastAsia="宋体" w:cs="Arial"/>
                <w:color w:val="auto"/>
                <w:highlight w:val="none"/>
              </w:rPr>
              <w:t>、</w:t>
            </w:r>
            <w:r>
              <w:rPr>
                <w:rFonts w:ascii="Arial" w:hAnsi="Arial" w:eastAsia="宋体" w:cs="Arial"/>
                <w:color w:val="auto"/>
                <w:highlight w:val="none"/>
              </w:rPr>
              <w:t>C4</w:t>
            </w:r>
            <w:r>
              <w:rPr>
                <w:rFonts w:hint="eastAsia" w:ascii="Arial" w:hAnsi="Arial" w:eastAsia="宋体" w:cs="Arial"/>
                <w:color w:val="auto"/>
                <w:highlight w:val="none"/>
              </w:rPr>
              <w:t>）</w:t>
            </w:r>
          </w:p>
        </w:tc>
        <w:tc>
          <w:tcPr>
            <w:tcW w:w="1311" w:type="dxa"/>
            <w:tcBorders>
              <w:left w:val="single" w:color="auto" w:sz="4" w:space="0"/>
              <w:right w:val="single" w:color="auto" w:sz="4" w:space="0"/>
            </w:tcBorders>
            <w:shd w:val="clear" w:color="auto" w:fill="auto"/>
            <w:vAlign w:val="top"/>
          </w:tcPr>
          <w:p w14:paraId="551B8BC1">
            <w:pPr>
              <w:jc w:val="center"/>
              <w:rPr>
                <w:rFonts w:hint="default" w:ascii="Arial" w:hAnsi="Arial" w:eastAsia="宋体" w:cs="Arial"/>
                <w:color w:val="auto"/>
                <w:kern w:val="2"/>
                <w:sz w:val="21"/>
                <w:szCs w:val="24"/>
                <w:highlight w:val="none"/>
                <w:lang w:val="en-US" w:eastAsia="zh-CN" w:bidi="ar-SA"/>
              </w:rPr>
            </w:pPr>
            <w:r>
              <w:rPr>
                <w:rFonts w:hint="eastAsia" w:ascii="Arial" w:hAnsi="Arial" w:eastAsia="宋体" w:cs="Arial"/>
                <w:color w:val="auto"/>
                <w:highlight w:val="none"/>
                <w:lang w:val="en-US" w:eastAsia="zh-CN"/>
              </w:rPr>
              <w:t>2</w:t>
            </w:r>
            <w:r>
              <w:rPr>
                <w:rFonts w:ascii="Arial" w:hAnsi="Arial" w:eastAsia="宋体" w:cs="Arial"/>
                <w:color w:val="auto"/>
                <w:highlight w:val="none"/>
              </w:rPr>
              <w:t>0%</w:t>
            </w:r>
          </w:p>
        </w:tc>
        <w:tc>
          <w:tcPr>
            <w:tcW w:w="3540" w:type="dxa"/>
            <w:tcBorders>
              <w:left w:val="single" w:color="auto" w:sz="4" w:space="0"/>
              <w:right w:val="single" w:color="auto" w:sz="4" w:space="0"/>
            </w:tcBorders>
            <w:vAlign w:val="top"/>
          </w:tcPr>
          <w:p w14:paraId="5054FC27">
            <w:pP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rPr>
              <w:t>考勤考核（</w:t>
            </w:r>
            <w:r>
              <w:rPr>
                <w:rFonts w:hint="eastAsia" w:ascii="Arial" w:hAnsi="Arial" w:eastAsia="宋体" w:cs="Arial"/>
                <w:color w:val="auto"/>
                <w:highlight w:val="none"/>
                <w:lang w:val="en-US" w:eastAsia="zh-CN"/>
              </w:rPr>
              <w:t>10</w:t>
            </w:r>
            <w:r>
              <w:rPr>
                <w:rFonts w:ascii="Arial" w:hAnsi="Arial" w:eastAsia="宋体" w:cs="Arial"/>
                <w:color w:val="auto"/>
                <w:highlight w:val="none"/>
              </w:rPr>
              <w:t>%</w:t>
            </w:r>
            <w:r>
              <w:rPr>
                <w:rFonts w:hint="eastAsia" w:ascii="Arial" w:hAnsi="Arial" w:eastAsia="宋体" w:cs="Arial"/>
                <w:color w:val="auto"/>
                <w:highlight w:val="none"/>
              </w:rPr>
              <w:t>），平时表现（</w:t>
            </w:r>
            <w:r>
              <w:rPr>
                <w:rFonts w:hint="eastAsia" w:ascii="Arial" w:hAnsi="Arial" w:eastAsia="宋体" w:cs="Arial"/>
                <w:color w:val="auto"/>
                <w:highlight w:val="none"/>
                <w:lang w:val="en-US" w:eastAsia="zh-CN"/>
              </w:rPr>
              <w:t>10</w:t>
            </w:r>
            <w:r>
              <w:rPr>
                <w:rFonts w:ascii="Arial" w:hAnsi="Arial" w:eastAsia="宋体" w:cs="Arial"/>
                <w:color w:val="auto"/>
                <w:highlight w:val="none"/>
              </w:rPr>
              <w:t>%</w:t>
            </w:r>
            <w:r>
              <w:rPr>
                <w:rFonts w:hint="eastAsia" w:ascii="Arial" w:hAnsi="Arial" w:eastAsia="宋体" w:cs="Arial"/>
                <w:color w:val="auto"/>
                <w:highlight w:val="none"/>
              </w:rPr>
              <w:t>）</w:t>
            </w:r>
          </w:p>
        </w:tc>
      </w:tr>
      <w:tr w14:paraId="7B227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2F22B2D7">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highlight w:val="none"/>
                <w:lang w:val="en-US" w:eastAsia="zh-CN"/>
              </w:rPr>
            </w:pPr>
          </w:p>
        </w:tc>
        <w:tc>
          <w:tcPr>
            <w:tcW w:w="1499" w:type="dxa"/>
            <w:tcBorders>
              <w:left w:val="single" w:color="auto" w:sz="4" w:space="0"/>
              <w:right w:val="single" w:color="auto" w:sz="4" w:space="0"/>
            </w:tcBorders>
            <w:vAlign w:val="center"/>
          </w:tcPr>
          <w:p w14:paraId="51DBAA2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单元评价</w:t>
            </w:r>
          </w:p>
        </w:tc>
        <w:tc>
          <w:tcPr>
            <w:tcW w:w="2108" w:type="dxa"/>
            <w:tcBorders>
              <w:left w:val="single" w:color="auto" w:sz="4" w:space="0"/>
              <w:right w:val="single" w:color="auto" w:sz="4" w:space="0"/>
            </w:tcBorders>
            <w:vAlign w:val="top"/>
          </w:tcPr>
          <w:p w14:paraId="6BA7377E">
            <w:pPr>
              <w:spacing w:line="360" w:lineRule="auto"/>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rPr>
              <w:t>单元作业（</w:t>
            </w:r>
            <w:r>
              <w:rPr>
                <w:rFonts w:ascii="Arial" w:hAnsi="Arial" w:eastAsia="宋体" w:cs="Arial"/>
                <w:color w:val="auto"/>
                <w:highlight w:val="none"/>
              </w:rPr>
              <w:t>A1</w:t>
            </w:r>
            <w:r>
              <w:rPr>
                <w:rFonts w:hint="eastAsia" w:ascii="Arial" w:hAnsi="Arial" w:eastAsia="宋体" w:cs="Arial"/>
                <w:color w:val="auto"/>
                <w:highlight w:val="none"/>
              </w:rPr>
              <w:t>、</w:t>
            </w:r>
            <w:r>
              <w:rPr>
                <w:rFonts w:ascii="Arial" w:hAnsi="Arial" w:eastAsia="宋体" w:cs="Arial"/>
                <w:color w:val="auto"/>
                <w:highlight w:val="none"/>
              </w:rPr>
              <w:t>A2</w:t>
            </w:r>
            <w:r>
              <w:rPr>
                <w:rFonts w:hint="eastAsia" w:ascii="Arial" w:hAnsi="Arial" w:eastAsia="宋体" w:cs="Arial"/>
                <w:color w:val="auto"/>
                <w:highlight w:val="none"/>
              </w:rPr>
              <w:t>、</w:t>
            </w:r>
            <w:r>
              <w:rPr>
                <w:rFonts w:ascii="Arial" w:hAnsi="Arial" w:eastAsia="宋体" w:cs="Arial"/>
                <w:color w:val="auto"/>
                <w:highlight w:val="none"/>
              </w:rPr>
              <w:t>A3</w:t>
            </w:r>
            <w:r>
              <w:rPr>
                <w:rFonts w:hint="eastAsia" w:ascii="Arial" w:hAnsi="Arial" w:eastAsia="宋体" w:cs="Arial"/>
                <w:color w:val="auto"/>
                <w:highlight w:val="none"/>
              </w:rPr>
              <w:t>、</w:t>
            </w:r>
            <w:r>
              <w:rPr>
                <w:rFonts w:ascii="Arial" w:hAnsi="Arial" w:eastAsia="宋体" w:cs="Arial"/>
                <w:color w:val="auto"/>
                <w:highlight w:val="none"/>
              </w:rPr>
              <w:t>A4</w:t>
            </w:r>
            <w:r>
              <w:rPr>
                <w:rFonts w:hint="eastAsia" w:ascii="Arial" w:hAnsi="Arial" w:eastAsia="宋体" w:cs="Arial"/>
                <w:color w:val="auto"/>
                <w:highlight w:val="none"/>
              </w:rPr>
              <w:t>、</w:t>
            </w:r>
            <w:r>
              <w:rPr>
                <w:rFonts w:ascii="Arial" w:hAnsi="Arial" w:eastAsia="宋体" w:cs="Arial"/>
                <w:color w:val="auto"/>
                <w:highlight w:val="none"/>
              </w:rPr>
              <w:t>A5</w:t>
            </w:r>
            <w:r>
              <w:rPr>
                <w:rFonts w:hint="eastAsia" w:ascii="Arial" w:hAnsi="Arial" w:eastAsia="宋体" w:cs="Arial"/>
                <w:color w:val="auto"/>
                <w:highlight w:val="none"/>
              </w:rPr>
              <w:t>、</w:t>
            </w:r>
            <w:r>
              <w:rPr>
                <w:rFonts w:ascii="Arial" w:hAnsi="Arial" w:eastAsia="宋体" w:cs="Arial"/>
                <w:color w:val="auto"/>
                <w:highlight w:val="none"/>
              </w:rPr>
              <w:t>A6</w:t>
            </w:r>
            <w:r>
              <w:rPr>
                <w:rFonts w:hint="eastAsia" w:ascii="Arial" w:hAnsi="Arial" w:eastAsia="宋体" w:cs="Arial"/>
                <w:color w:val="auto"/>
                <w:highlight w:val="none"/>
              </w:rPr>
              <w:t>、B</w:t>
            </w:r>
            <w:r>
              <w:rPr>
                <w:rFonts w:ascii="Arial" w:hAnsi="Arial" w:eastAsia="宋体" w:cs="Arial"/>
                <w:color w:val="auto"/>
                <w:highlight w:val="none"/>
              </w:rPr>
              <w:t>1</w:t>
            </w:r>
            <w:r>
              <w:rPr>
                <w:rFonts w:hint="eastAsia" w:ascii="Arial" w:hAnsi="Arial" w:eastAsia="宋体" w:cs="Arial"/>
                <w:color w:val="auto"/>
                <w:highlight w:val="none"/>
              </w:rPr>
              <w:t>、B</w:t>
            </w:r>
            <w:r>
              <w:rPr>
                <w:rFonts w:ascii="Arial" w:hAnsi="Arial" w:eastAsia="宋体" w:cs="Arial"/>
                <w:color w:val="auto"/>
                <w:highlight w:val="none"/>
              </w:rPr>
              <w:t>2</w:t>
            </w:r>
            <w:r>
              <w:rPr>
                <w:rFonts w:hint="eastAsia" w:ascii="Arial" w:hAnsi="Arial" w:eastAsia="宋体" w:cs="Arial"/>
                <w:color w:val="auto"/>
                <w:highlight w:val="none"/>
              </w:rPr>
              <w:t>、B</w:t>
            </w:r>
            <w:r>
              <w:rPr>
                <w:rFonts w:ascii="Arial" w:hAnsi="Arial" w:eastAsia="宋体" w:cs="Arial"/>
                <w:color w:val="auto"/>
                <w:highlight w:val="none"/>
              </w:rPr>
              <w:t>3</w:t>
            </w:r>
            <w:r>
              <w:rPr>
                <w:rFonts w:hint="eastAsia" w:ascii="Arial" w:hAnsi="Arial" w:eastAsia="宋体" w:cs="Arial"/>
                <w:color w:val="auto"/>
                <w:highlight w:val="none"/>
              </w:rPr>
              <w:t>、B</w:t>
            </w:r>
            <w:r>
              <w:rPr>
                <w:rFonts w:ascii="Arial" w:hAnsi="Arial" w:eastAsia="宋体" w:cs="Arial"/>
                <w:color w:val="auto"/>
                <w:highlight w:val="none"/>
              </w:rPr>
              <w:t>4</w:t>
            </w:r>
            <w:r>
              <w:rPr>
                <w:rFonts w:hint="eastAsia" w:ascii="Arial" w:hAnsi="Arial" w:eastAsia="宋体" w:cs="Arial"/>
                <w:color w:val="auto"/>
                <w:highlight w:val="none"/>
              </w:rPr>
              <w:t>、B</w:t>
            </w:r>
            <w:r>
              <w:rPr>
                <w:rFonts w:ascii="Arial" w:hAnsi="Arial" w:eastAsia="宋体" w:cs="Arial"/>
                <w:color w:val="auto"/>
                <w:highlight w:val="none"/>
              </w:rPr>
              <w:t>5</w:t>
            </w:r>
            <w:r>
              <w:rPr>
                <w:rFonts w:hint="eastAsia" w:ascii="Arial" w:hAnsi="Arial" w:eastAsia="宋体" w:cs="Arial"/>
                <w:color w:val="auto"/>
                <w:highlight w:val="none"/>
              </w:rPr>
              <w:t>、B</w:t>
            </w:r>
            <w:r>
              <w:rPr>
                <w:rFonts w:ascii="Arial" w:hAnsi="Arial" w:eastAsia="宋体" w:cs="Arial"/>
                <w:color w:val="auto"/>
                <w:highlight w:val="none"/>
              </w:rPr>
              <w:t>6</w:t>
            </w:r>
            <w:r>
              <w:rPr>
                <w:rFonts w:hint="eastAsia" w:ascii="Arial" w:hAnsi="Arial" w:eastAsia="宋体" w:cs="Arial"/>
                <w:color w:val="auto"/>
                <w:highlight w:val="none"/>
              </w:rPr>
              <w:t>、C</w:t>
            </w:r>
            <w:r>
              <w:rPr>
                <w:rFonts w:ascii="Arial" w:hAnsi="Arial" w:eastAsia="宋体" w:cs="Arial"/>
                <w:color w:val="auto"/>
                <w:highlight w:val="none"/>
              </w:rPr>
              <w:t>2</w:t>
            </w:r>
            <w:r>
              <w:rPr>
                <w:rFonts w:hint="eastAsia" w:ascii="Arial" w:hAnsi="Arial" w:eastAsia="宋体" w:cs="Arial"/>
                <w:color w:val="auto"/>
                <w:highlight w:val="none"/>
              </w:rPr>
              <w:t>、</w:t>
            </w:r>
            <w:r>
              <w:rPr>
                <w:rFonts w:hint="eastAsia" w:ascii="Arial" w:hAnsi="Arial" w:eastAsia="宋体" w:cs="Arial"/>
                <w:color w:val="auto"/>
                <w:highlight w:val="none"/>
                <w:lang w:val="en-US" w:eastAsia="zh-CN"/>
              </w:rPr>
              <w:t>C4、</w:t>
            </w:r>
            <w:r>
              <w:rPr>
                <w:rFonts w:hint="eastAsia" w:ascii="Arial" w:hAnsi="Arial" w:eastAsia="宋体" w:cs="Arial"/>
                <w:color w:val="auto"/>
                <w:highlight w:val="none"/>
              </w:rPr>
              <w:t>C</w:t>
            </w:r>
            <w:r>
              <w:rPr>
                <w:rFonts w:ascii="Arial" w:hAnsi="Arial" w:eastAsia="宋体" w:cs="Arial"/>
                <w:color w:val="auto"/>
                <w:highlight w:val="none"/>
              </w:rPr>
              <w:t>5</w:t>
            </w:r>
            <w:r>
              <w:rPr>
                <w:rFonts w:hint="eastAsia" w:ascii="Arial" w:hAnsi="Arial" w:eastAsia="宋体" w:cs="Arial"/>
                <w:color w:val="auto"/>
                <w:highlight w:val="none"/>
              </w:rPr>
              <w:t>）</w:t>
            </w:r>
          </w:p>
        </w:tc>
        <w:tc>
          <w:tcPr>
            <w:tcW w:w="1311" w:type="dxa"/>
            <w:tcBorders>
              <w:left w:val="single" w:color="auto" w:sz="4" w:space="0"/>
              <w:right w:val="single" w:color="auto" w:sz="4" w:space="0"/>
            </w:tcBorders>
            <w:vAlign w:val="top"/>
          </w:tcPr>
          <w:p w14:paraId="4FD77D87">
            <w:pPr>
              <w:jc w:val="center"/>
              <w:rPr>
                <w:rFonts w:hint="eastAsia" w:ascii="宋体" w:hAnsi="宋体" w:eastAsia="宋体" w:cs="宋体"/>
                <w:color w:val="auto"/>
                <w:sz w:val="21"/>
                <w:szCs w:val="21"/>
                <w:highlight w:val="none"/>
                <w:lang w:val="en-US" w:eastAsia="zh-CN"/>
              </w:rPr>
            </w:pPr>
            <w:r>
              <w:rPr>
                <w:rFonts w:ascii="Arial" w:hAnsi="Arial" w:eastAsia="宋体" w:cs="Arial"/>
                <w:color w:val="auto"/>
                <w:highlight w:val="none"/>
              </w:rPr>
              <w:t>10</w:t>
            </w:r>
            <w:r>
              <w:rPr>
                <w:rFonts w:hint="eastAsia" w:ascii="Arial" w:hAnsi="Arial" w:eastAsia="宋体" w:cs="Arial"/>
                <w:color w:val="auto"/>
                <w:highlight w:val="none"/>
              </w:rPr>
              <w:t>%</w:t>
            </w:r>
          </w:p>
        </w:tc>
        <w:tc>
          <w:tcPr>
            <w:tcW w:w="3540" w:type="dxa"/>
            <w:tcBorders>
              <w:left w:val="single" w:color="auto" w:sz="4" w:space="0"/>
              <w:right w:val="single" w:color="auto" w:sz="4" w:space="0"/>
            </w:tcBorders>
            <w:vAlign w:val="top"/>
          </w:tcPr>
          <w:p w14:paraId="5A66A050">
            <w:pP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rPr>
              <w:t>单元作业完成（</w:t>
            </w:r>
            <w:r>
              <w:rPr>
                <w:rFonts w:hint="eastAsia" w:ascii="Arial" w:hAnsi="Arial" w:eastAsia="宋体" w:cs="Arial"/>
                <w:color w:val="auto"/>
                <w:highlight w:val="none"/>
                <w:lang w:val="en-US" w:eastAsia="zh-CN"/>
              </w:rPr>
              <w:t>10</w:t>
            </w:r>
            <w:r>
              <w:rPr>
                <w:rFonts w:ascii="Arial" w:hAnsi="Arial" w:eastAsia="宋体" w:cs="Arial"/>
                <w:color w:val="auto"/>
                <w:highlight w:val="none"/>
              </w:rPr>
              <w:t>%</w:t>
            </w:r>
            <w:r>
              <w:rPr>
                <w:rFonts w:hint="eastAsia" w:ascii="Arial" w:hAnsi="Arial" w:eastAsia="宋体" w:cs="Arial"/>
                <w:color w:val="auto"/>
                <w:highlight w:val="none"/>
              </w:rPr>
              <w:t>）</w:t>
            </w:r>
          </w:p>
        </w:tc>
      </w:tr>
      <w:tr w14:paraId="6D1C2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519BC4F4">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highlight w:val="none"/>
                <w:lang w:val="en-US" w:eastAsia="zh-CN"/>
              </w:rPr>
            </w:pPr>
          </w:p>
        </w:tc>
        <w:tc>
          <w:tcPr>
            <w:tcW w:w="1499" w:type="dxa"/>
            <w:tcBorders>
              <w:left w:val="single" w:color="auto" w:sz="4" w:space="0"/>
              <w:right w:val="single" w:color="auto" w:sz="4" w:space="0"/>
            </w:tcBorders>
            <w:vAlign w:val="center"/>
          </w:tcPr>
          <w:p w14:paraId="4894FA8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期中评价</w:t>
            </w:r>
          </w:p>
        </w:tc>
        <w:tc>
          <w:tcPr>
            <w:tcW w:w="2108" w:type="dxa"/>
            <w:tcBorders>
              <w:left w:val="single" w:color="auto" w:sz="4" w:space="0"/>
              <w:right w:val="single" w:color="auto" w:sz="4" w:space="0"/>
            </w:tcBorders>
            <w:vAlign w:val="top"/>
          </w:tcPr>
          <w:p w14:paraId="70A4EC3B">
            <w:pPr>
              <w:spacing w:line="360" w:lineRule="auto"/>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rPr>
              <w:t>期中测验（</w:t>
            </w:r>
            <w:r>
              <w:rPr>
                <w:rFonts w:ascii="Arial" w:hAnsi="Arial" w:eastAsia="宋体" w:cs="Arial"/>
                <w:color w:val="auto"/>
                <w:highlight w:val="none"/>
              </w:rPr>
              <w:t>A1</w:t>
            </w:r>
            <w:r>
              <w:rPr>
                <w:rFonts w:hint="eastAsia" w:ascii="Arial" w:hAnsi="Arial" w:eastAsia="宋体" w:cs="Arial"/>
                <w:color w:val="auto"/>
                <w:highlight w:val="none"/>
              </w:rPr>
              <w:t>、</w:t>
            </w:r>
            <w:r>
              <w:rPr>
                <w:rFonts w:ascii="Arial" w:hAnsi="Arial" w:eastAsia="宋体" w:cs="Arial"/>
                <w:color w:val="auto"/>
                <w:highlight w:val="none"/>
              </w:rPr>
              <w:t>A2</w:t>
            </w:r>
            <w:r>
              <w:rPr>
                <w:rFonts w:hint="eastAsia" w:ascii="Arial" w:hAnsi="Arial" w:eastAsia="宋体" w:cs="Arial"/>
                <w:color w:val="auto"/>
                <w:highlight w:val="none"/>
              </w:rPr>
              <w:t>、</w:t>
            </w:r>
            <w:r>
              <w:rPr>
                <w:rFonts w:ascii="Arial" w:hAnsi="Arial" w:eastAsia="宋体" w:cs="Arial"/>
                <w:color w:val="auto"/>
                <w:highlight w:val="none"/>
              </w:rPr>
              <w:t>A3</w:t>
            </w:r>
            <w:r>
              <w:rPr>
                <w:rFonts w:hint="eastAsia" w:ascii="Arial" w:hAnsi="Arial" w:eastAsia="宋体" w:cs="Arial"/>
                <w:color w:val="auto"/>
                <w:highlight w:val="none"/>
              </w:rPr>
              <w:t>、</w:t>
            </w:r>
            <w:r>
              <w:rPr>
                <w:rFonts w:ascii="Arial" w:hAnsi="Arial" w:eastAsia="宋体" w:cs="Arial"/>
                <w:color w:val="auto"/>
                <w:highlight w:val="none"/>
              </w:rPr>
              <w:t>A4</w:t>
            </w:r>
            <w:r>
              <w:rPr>
                <w:rFonts w:hint="eastAsia" w:ascii="Arial" w:hAnsi="Arial" w:eastAsia="宋体" w:cs="Arial"/>
                <w:color w:val="auto"/>
                <w:highlight w:val="none"/>
              </w:rPr>
              <w:t>、</w:t>
            </w:r>
            <w:r>
              <w:rPr>
                <w:rFonts w:ascii="Arial" w:hAnsi="Arial" w:eastAsia="宋体" w:cs="Arial"/>
                <w:color w:val="auto"/>
                <w:highlight w:val="none"/>
              </w:rPr>
              <w:t>A5</w:t>
            </w:r>
            <w:r>
              <w:rPr>
                <w:rFonts w:hint="eastAsia" w:ascii="Arial" w:hAnsi="Arial" w:eastAsia="宋体" w:cs="Arial"/>
                <w:color w:val="auto"/>
                <w:highlight w:val="none"/>
              </w:rPr>
              <w:t>、</w:t>
            </w:r>
            <w:r>
              <w:rPr>
                <w:rFonts w:ascii="Arial" w:hAnsi="Arial" w:eastAsia="宋体" w:cs="Arial"/>
                <w:color w:val="auto"/>
                <w:highlight w:val="none"/>
              </w:rPr>
              <w:t>A6</w:t>
            </w:r>
            <w:r>
              <w:rPr>
                <w:rFonts w:hint="eastAsia" w:ascii="Arial" w:hAnsi="Arial" w:eastAsia="宋体" w:cs="Arial"/>
                <w:color w:val="auto"/>
                <w:highlight w:val="none"/>
              </w:rPr>
              <w:t>、B</w:t>
            </w:r>
            <w:r>
              <w:rPr>
                <w:rFonts w:ascii="Arial" w:hAnsi="Arial" w:eastAsia="宋体" w:cs="Arial"/>
                <w:color w:val="auto"/>
                <w:highlight w:val="none"/>
              </w:rPr>
              <w:t>1</w:t>
            </w:r>
            <w:r>
              <w:rPr>
                <w:rFonts w:hint="eastAsia" w:ascii="Arial" w:hAnsi="Arial" w:eastAsia="宋体" w:cs="Arial"/>
                <w:color w:val="auto"/>
                <w:highlight w:val="none"/>
              </w:rPr>
              <w:t>、B</w:t>
            </w:r>
            <w:r>
              <w:rPr>
                <w:rFonts w:ascii="Arial" w:hAnsi="Arial" w:eastAsia="宋体" w:cs="Arial"/>
                <w:color w:val="auto"/>
                <w:highlight w:val="none"/>
              </w:rPr>
              <w:t>2</w:t>
            </w:r>
            <w:r>
              <w:rPr>
                <w:rFonts w:hint="eastAsia" w:ascii="Arial" w:hAnsi="Arial" w:eastAsia="宋体" w:cs="Arial"/>
                <w:color w:val="auto"/>
                <w:highlight w:val="none"/>
              </w:rPr>
              <w:t>、B</w:t>
            </w:r>
            <w:r>
              <w:rPr>
                <w:rFonts w:ascii="Arial" w:hAnsi="Arial" w:eastAsia="宋体" w:cs="Arial"/>
                <w:color w:val="auto"/>
                <w:highlight w:val="none"/>
              </w:rPr>
              <w:t>3</w:t>
            </w:r>
            <w:r>
              <w:rPr>
                <w:rFonts w:hint="eastAsia" w:ascii="Arial" w:hAnsi="Arial" w:eastAsia="宋体" w:cs="Arial"/>
                <w:color w:val="auto"/>
                <w:highlight w:val="none"/>
              </w:rPr>
              <w:t>、B</w:t>
            </w:r>
            <w:r>
              <w:rPr>
                <w:rFonts w:ascii="Arial" w:hAnsi="Arial" w:eastAsia="宋体" w:cs="Arial"/>
                <w:color w:val="auto"/>
                <w:highlight w:val="none"/>
              </w:rPr>
              <w:t>4</w:t>
            </w:r>
            <w:r>
              <w:rPr>
                <w:rFonts w:hint="eastAsia" w:ascii="Arial" w:hAnsi="Arial" w:eastAsia="宋体" w:cs="Arial"/>
                <w:color w:val="auto"/>
                <w:highlight w:val="none"/>
              </w:rPr>
              <w:t>、B</w:t>
            </w:r>
            <w:r>
              <w:rPr>
                <w:rFonts w:ascii="Arial" w:hAnsi="Arial" w:eastAsia="宋体" w:cs="Arial"/>
                <w:color w:val="auto"/>
                <w:highlight w:val="none"/>
              </w:rPr>
              <w:t>5</w:t>
            </w:r>
            <w:r>
              <w:rPr>
                <w:rFonts w:hint="eastAsia" w:ascii="Arial" w:hAnsi="Arial" w:eastAsia="宋体" w:cs="Arial"/>
                <w:color w:val="auto"/>
                <w:highlight w:val="none"/>
              </w:rPr>
              <w:t>、B</w:t>
            </w:r>
            <w:r>
              <w:rPr>
                <w:rFonts w:ascii="Arial" w:hAnsi="Arial" w:eastAsia="宋体" w:cs="Arial"/>
                <w:color w:val="auto"/>
                <w:highlight w:val="none"/>
              </w:rPr>
              <w:t>6</w:t>
            </w:r>
            <w:r>
              <w:rPr>
                <w:rFonts w:hint="eastAsia" w:ascii="Arial" w:hAnsi="Arial" w:eastAsia="宋体" w:cs="Arial"/>
                <w:color w:val="auto"/>
                <w:highlight w:val="none"/>
              </w:rPr>
              <w:t>）</w:t>
            </w:r>
          </w:p>
        </w:tc>
        <w:tc>
          <w:tcPr>
            <w:tcW w:w="1311" w:type="dxa"/>
            <w:tcBorders>
              <w:left w:val="single" w:color="auto" w:sz="4" w:space="0"/>
              <w:right w:val="single" w:color="auto" w:sz="4" w:space="0"/>
            </w:tcBorders>
            <w:vAlign w:val="top"/>
          </w:tcPr>
          <w:p w14:paraId="03B4CEA7">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5</w:t>
            </w:r>
            <w:r>
              <w:rPr>
                <w:rFonts w:hint="eastAsia" w:ascii="Arial" w:hAnsi="Arial" w:eastAsia="宋体" w:cs="Arial"/>
                <w:color w:val="auto"/>
                <w:highlight w:val="none"/>
              </w:rPr>
              <w:t>%</w:t>
            </w:r>
          </w:p>
        </w:tc>
        <w:tc>
          <w:tcPr>
            <w:tcW w:w="3540" w:type="dxa"/>
            <w:tcBorders>
              <w:left w:val="single" w:color="auto" w:sz="4" w:space="0"/>
              <w:right w:val="single" w:color="auto" w:sz="4" w:space="0"/>
            </w:tcBorders>
            <w:vAlign w:val="top"/>
          </w:tcPr>
          <w:p w14:paraId="15FE9B66">
            <w:pPr>
              <w:spacing w:line="360" w:lineRule="auto"/>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rPr>
              <w:t>理论期中测验成绩（</w:t>
            </w:r>
            <w:r>
              <w:rPr>
                <w:rFonts w:ascii="Arial" w:hAnsi="Arial" w:eastAsia="宋体" w:cs="Arial"/>
                <w:color w:val="auto"/>
                <w:highlight w:val="none"/>
              </w:rPr>
              <w:t>5%</w:t>
            </w:r>
            <w:r>
              <w:rPr>
                <w:rFonts w:hint="eastAsia" w:ascii="Arial" w:hAnsi="Arial" w:eastAsia="宋体" w:cs="Arial"/>
                <w:color w:val="auto"/>
                <w:highlight w:val="none"/>
              </w:rPr>
              <w:t>）</w:t>
            </w:r>
          </w:p>
        </w:tc>
      </w:tr>
      <w:tr w14:paraId="0FEDA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6536A85E">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highlight w:val="none"/>
                <w:lang w:val="en-US" w:eastAsia="zh-CN"/>
              </w:rPr>
            </w:pPr>
          </w:p>
        </w:tc>
        <w:tc>
          <w:tcPr>
            <w:tcW w:w="1499" w:type="dxa"/>
            <w:tcBorders>
              <w:left w:val="single" w:color="auto" w:sz="4" w:space="0"/>
              <w:right w:val="single" w:color="auto" w:sz="4" w:space="0"/>
            </w:tcBorders>
            <w:vAlign w:val="center"/>
          </w:tcPr>
          <w:p w14:paraId="51CAD70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实践评价</w:t>
            </w:r>
          </w:p>
        </w:tc>
        <w:tc>
          <w:tcPr>
            <w:tcW w:w="2108" w:type="dxa"/>
            <w:tcBorders>
              <w:left w:val="single" w:color="auto" w:sz="4" w:space="0"/>
              <w:right w:val="single" w:color="auto" w:sz="4" w:space="0"/>
            </w:tcBorders>
            <w:vAlign w:val="top"/>
          </w:tcPr>
          <w:p w14:paraId="33FBFE22">
            <w:pP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rPr>
              <w:t>实训装置操作（A</w:t>
            </w:r>
            <w:r>
              <w:rPr>
                <w:rFonts w:hint="eastAsia" w:ascii="Arial" w:hAnsi="Arial" w:eastAsia="宋体" w:cs="Arial"/>
                <w:color w:val="auto"/>
                <w:highlight w:val="none"/>
                <w:lang w:val="en-US" w:eastAsia="zh-CN"/>
              </w:rPr>
              <w:t>6</w:t>
            </w:r>
            <w:r>
              <w:rPr>
                <w:rFonts w:ascii="Arial" w:hAnsi="Arial" w:eastAsia="宋体" w:cs="Arial"/>
                <w:color w:val="auto"/>
                <w:highlight w:val="none"/>
              </w:rPr>
              <w:t>、</w:t>
            </w:r>
            <w:r>
              <w:rPr>
                <w:rFonts w:hint="eastAsia" w:ascii="Arial" w:hAnsi="Arial" w:eastAsia="宋体" w:cs="Arial"/>
                <w:color w:val="auto"/>
                <w:highlight w:val="none"/>
              </w:rPr>
              <w:t>B</w:t>
            </w:r>
            <w:r>
              <w:rPr>
                <w:rFonts w:hint="eastAsia" w:ascii="Arial" w:hAnsi="Arial" w:eastAsia="宋体" w:cs="Arial"/>
                <w:color w:val="auto"/>
                <w:highlight w:val="none"/>
                <w:lang w:val="en-US" w:eastAsia="zh-CN"/>
              </w:rPr>
              <w:t>6</w:t>
            </w:r>
            <w:r>
              <w:rPr>
                <w:rFonts w:hint="eastAsia" w:ascii="Arial" w:hAnsi="Arial" w:eastAsia="宋体" w:cs="Arial"/>
                <w:color w:val="auto"/>
                <w:highlight w:val="none"/>
              </w:rPr>
              <w:t>、C</w:t>
            </w:r>
            <w:r>
              <w:rPr>
                <w:rFonts w:ascii="Arial" w:hAnsi="Arial" w:eastAsia="宋体" w:cs="Arial"/>
                <w:color w:val="auto"/>
                <w:highlight w:val="none"/>
              </w:rPr>
              <w:t>1</w:t>
            </w:r>
            <w:r>
              <w:rPr>
                <w:rFonts w:hint="eastAsia" w:ascii="Arial" w:hAnsi="Arial" w:eastAsia="宋体" w:cs="Arial"/>
                <w:color w:val="auto"/>
                <w:highlight w:val="none"/>
              </w:rPr>
              <w:t>、C</w:t>
            </w:r>
            <w:r>
              <w:rPr>
                <w:rFonts w:ascii="Arial" w:hAnsi="Arial" w:eastAsia="宋体" w:cs="Arial"/>
                <w:color w:val="auto"/>
                <w:highlight w:val="none"/>
              </w:rPr>
              <w:t>2</w:t>
            </w:r>
            <w:r>
              <w:rPr>
                <w:rFonts w:hint="eastAsia" w:ascii="Arial" w:hAnsi="Arial" w:eastAsia="宋体" w:cs="Arial"/>
                <w:color w:val="auto"/>
                <w:highlight w:val="none"/>
              </w:rPr>
              <w:t>、C</w:t>
            </w:r>
            <w:r>
              <w:rPr>
                <w:rFonts w:ascii="Arial" w:hAnsi="Arial" w:eastAsia="宋体" w:cs="Arial"/>
                <w:color w:val="auto"/>
                <w:highlight w:val="none"/>
              </w:rPr>
              <w:t>3</w:t>
            </w:r>
            <w:r>
              <w:rPr>
                <w:rFonts w:hint="eastAsia" w:ascii="Arial" w:hAnsi="Arial" w:eastAsia="宋体" w:cs="Arial"/>
                <w:color w:val="auto"/>
                <w:highlight w:val="none"/>
                <w:lang w:eastAsia="zh-CN"/>
              </w:rPr>
              <w:t>、</w:t>
            </w:r>
            <w:r>
              <w:rPr>
                <w:rFonts w:hint="eastAsia" w:ascii="Arial" w:hAnsi="Arial" w:eastAsia="宋体" w:cs="Arial"/>
                <w:color w:val="auto"/>
                <w:highlight w:val="none"/>
                <w:lang w:val="en-US" w:eastAsia="zh-CN"/>
              </w:rPr>
              <w:t>C4、</w:t>
            </w:r>
            <w:r>
              <w:rPr>
                <w:rFonts w:hint="eastAsia" w:ascii="Arial" w:hAnsi="Arial" w:eastAsia="宋体" w:cs="Arial"/>
                <w:color w:val="auto"/>
                <w:highlight w:val="none"/>
              </w:rPr>
              <w:t>C</w:t>
            </w:r>
            <w:r>
              <w:rPr>
                <w:rFonts w:ascii="Arial" w:hAnsi="Arial" w:eastAsia="宋体" w:cs="Arial"/>
                <w:color w:val="auto"/>
                <w:highlight w:val="none"/>
              </w:rPr>
              <w:t>5</w:t>
            </w:r>
            <w:r>
              <w:rPr>
                <w:rFonts w:hint="eastAsia" w:ascii="Arial" w:hAnsi="Arial" w:eastAsia="宋体" w:cs="Arial"/>
                <w:color w:val="auto"/>
                <w:highlight w:val="none"/>
              </w:rPr>
              <w:t>）</w:t>
            </w:r>
          </w:p>
        </w:tc>
        <w:tc>
          <w:tcPr>
            <w:tcW w:w="1311" w:type="dxa"/>
            <w:tcBorders>
              <w:left w:val="single" w:color="auto" w:sz="4" w:space="0"/>
              <w:right w:val="single" w:color="auto" w:sz="4" w:space="0"/>
            </w:tcBorders>
            <w:vAlign w:val="top"/>
          </w:tcPr>
          <w:p w14:paraId="549BFAD0">
            <w:pPr>
              <w:spacing w:line="360" w:lineRule="auto"/>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5</w:t>
            </w:r>
            <w:r>
              <w:rPr>
                <w:rFonts w:ascii="Arial" w:hAnsi="Arial" w:eastAsia="宋体" w:cs="Arial"/>
                <w:color w:val="auto"/>
                <w:highlight w:val="none"/>
              </w:rPr>
              <w:t>%</w:t>
            </w:r>
          </w:p>
        </w:tc>
        <w:tc>
          <w:tcPr>
            <w:tcW w:w="3540" w:type="dxa"/>
            <w:tcBorders>
              <w:left w:val="single" w:color="auto" w:sz="4" w:space="0"/>
              <w:right w:val="single" w:color="auto" w:sz="4" w:space="0"/>
            </w:tcBorders>
            <w:vAlign w:val="top"/>
          </w:tcPr>
          <w:p w14:paraId="5AB2EC7B">
            <w:pPr>
              <w:spacing w:line="360" w:lineRule="auto"/>
              <w:rPr>
                <w:rFonts w:ascii="Arial" w:hAnsi="Arial" w:eastAsia="宋体" w:cs="Arial"/>
                <w:color w:val="auto"/>
                <w:highlight w:val="none"/>
              </w:rPr>
            </w:pPr>
            <w:r>
              <w:rPr>
                <w:rFonts w:hint="eastAsia" w:ascii="Arial" w:hAnsi="Arial" w:eastAsia="宋体" w:cs="Arial"/>
                <w:color w:val="auto"/>
                <w:highlight w:val="none"/>
                <w:lang w:val="en-US" w:eastAsia="zh-CN"/>
              </w:rPr>
              <w:t>仿真实训</w:t>
            </w:r>
            <w:r>
              <w:rPr>
                <w:rFonts w:hint="eastAsia" w:ascii="Arial" w:hAnsi="Arial" w:eastAsia="宋体" w:cs="Arial"/>
                <w:color w:val="auto"/>
                <w:highlight w:val="none"/>
              </w:rPr>
              <w:t>（</w:t>
            </w:r>
            <w:r>
              <w:rPr>
                <w:rFonts w:ascii="Arial" w:hAnsi="Arial" w:eastAsia="宋体" w:cs="Arial"/>
                <w:color w:val="auto"/>
                <w:highlight w:val="none"/>
              </w:rPr>
              <w:t>5%</w:t>
            </w:r>
            <w:r>
              <w:rPr>
                <w:rFonts w:hint="eastAsia" w:ascii="Arial" w:hAnsi="Arial" w:eastAsia="宋体" w:cs="Arial"/>
                <w:color w:val="auto"/>
                <w:highlight w:val="none"/>
              </w:rPr>
              <w:t>）</w:t>
            </w:r>
          </w:p>
          <w:p w14:paraId="07CA546B">
            <w:pPr>
              <w:spacing w:line="360" w:lineRule="auto"/>
              <w:rPr>
                <w:rFonts w:hint="eastAsia" w:ascii="宋体" w:hAnsi="宋体" w:eastAsia="宋体" w:cs="宋体"/>
                <w:color w:val="auto"/>
                <w:sz w:val="21"/>
                <w:szCs w:val="21"/>
                <w:highlight w:val="none"/>
                <w:lang w:val="en-US" w:eastAsia="zh-CN"/>
              </w:rPr>
            </w:pPr>
          </w:p>
        </w:tc>
      </w:tr>
      <w:tr w14:paraId="2C720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53" w:type="dxa"/>
            <w:gridSpan w:val="2"/>
            <w:tcBorders>
              <w:left w:val="single" w:color="auto" w:sz="4" w:space="0"/>
              <w:right w:val="single" w:color="auto" w:sz="4" w:space="0"/>
            </w:tcBorders>
            <w:vAlign w:val="center"/>
          </w:tcPr>
          <w:p w14:paraId="679FE10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sz w:val="21"/>
                <w:szCs w:val="21"/>
                <w:highlight w:val="none"/>
                <w:lang w:val="en-US" w:eastAsia="zh-CN"/>
              </w:rPr>
              <w:t>终结性评价（期末）</w:t>
            </w:r>
          </w:p>
        </w:tc>
        <w:tc>
          <w:tcPr>
            <w:tcW w:w="2108" w:type="dxa"/>
            <w:tcBorders>
              <w:left w:val="single" w:color="auto" w:sz="4" w:space="0"/>
              <w:right w:val="single" w:color="auto" w:sz="4" w:space="0"/>
            </w:tcBorders>
            <w:vAlign w:val="top"/>
          </w:tcPr>
          <w:p w14:paraId="09B6E976">
            <w:pPr>
              <w:spacing w:line="360" w:lineRule="auto"/>
              <w:jc w:val="left"/>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rPr>
              <w:t>期末考试（</w:t>
            </w:r>
            <w:r>
              <w:rPr>
                <w:rFonts w:ascii="Arial" w:hAnsi="Arial" w:eastAsia="宋体" w:cs="Arial"/>
                <w:color w:val="auto"/>
                <w:highlight w:val="none"/>
              </w:rPr>
              <w:t>A1</w:t>
            </w:r>
            <w:r>
              <w:rPr>
                <w:rFonts w:hint="eastAsia" w:ascii="Arial" w:hAnsi="Arial" w:eastAsia="宋体" w:cs="Arial"/>
                <w:color w:val="auto"/>
                <w:highlight w:val="none"/>
              </w:rPr>
              <w:t>、</w:t>
            </w:r>
            <w:r>
              <w:rPr>
                <w:rFonts w:ascii="Arial" w:hAnsi="Arial" w:eastAsia="宋体" w:cs="Arial"/>
                <w:color w:val="auto"/>
                <w:highlight w:val="none"/>
              </w:rPr>
              <w:t>A2</w:t>
            </w:r>
            <w:r>
              <w:rPr>
                <w:rFonts w:hint="eastAsia" w:ascii="Arial" w:hAnsi="Arial" w:eastAsia="宋体" w:cs="Arial"/>
                <w:color w:val="auto"/>
                <w:highlight w:val="none"/>
              </w:rPr>
              <w:t>、</w:t>
            </w:r>
            <w:r>
              <w:rPr>
                <w:rFonts w:ascii="Arial" w:hAnsi="Arial" w:eastAsia="宋体" w:cs="Arial"/>
                <w:color w:val="auto"/>
                <w:highlight w:val="none"/>
              </w:rPr>
              <w:t>A3</w:t>
            </w:r>
            <w:r>
              <w:rPr>
                <w:rFonts w:hint="eastAsia" w:ascii="Arial" w:hAnsi="Arial" w:eastAsia="宋体" w:cs="Arial"/>
                <w:color w:val="auto"/>
                <w:highlight w:val="none"/>
              </w:rPr>
              <w:t>、</w:t>
            </w:r>
            <w:r>
              <w:rPr>
                <w:rFonts w:ascii="Arial" w:hAnsi="Arial" w:eastAsia="宋体" w:cs="Arial"/>
                <w:color w:val="auto"/>
                <w:highlight w:val="none"/>
              </w:rPr>
              <w:t>A4</w:t>
            </w:r>
            <w:r>
              <w:rPr>
                <w:rFonts w:hint="eastAsia" w:ascii="Arial" w:hAnsi="Arial" w:eastAsia="宋体" w:cs="Arial"/>
                <w:color w:val="auto"/>
                <w:highlight w:val="none"/>
              </w:rPr>
              <w:t>、</w:t>
            </w:r>
            <w:r>
              <w:rPr>
                <w:rFonts w:ascii="Arial" w:hAnsi="Arial" w:eastAsia="宋体" w:cs="Arial"/>
                <w:color w:val="auto"/>
                <w:highlight w:val="none"/>
              </w:rPr>
              <w:t>A5</w:t>
            </w:r>
            <w:r>
              <w:rPr>
                <w:rFonts w:hint="eastAsia" w:ascii="Arial" w:hAnsi="Arial" w:eastAsia="宋体" w:cs="Arial"/>
                <w:color w:val="auto"/>
                <w:highlight w:val="none"/>
              </w:rPr>
              <w:t>、</w:t>
            </w:r>
            <w:r>
              <w:rPr>
                <w:rFonts w:ascii="Arial" w:hAnsi="Arial" w:eastAsia="宋体" w:cs="Arial"/>
                <w:color w:val="auto"/>
                <w:highlight w:val="none"/>
              </w:rPr>
              <w:t>A6</w:t>
            </w:r>
            <w:r>
              <w:rPr>
                <w:rFonts w:hint="eastAsia" w:ascii="Arial" w:hAnsi="Arial" w:eastAsia="宋体" w:cs="Arial"/>
                <w:color w:val="auto"/>
                <w:highlight w:val="none"/>
              </w:rPr>
              <w:t>、B</w:t>
            </w:r>
            <w:r>
              <w:rPr>
                <w:rFonts w:ascii="Arial" w:hAnsi="Arial" w:eastAsia="宋体" w:cs="Arial"/>
                <w:color w:val="auto"/>
                <w:highlight w:val="none"/>
              </w:rPr>
              <w:t>1</w:t>
            </w:r>
            <w:r>
              <w:rPr>
                <w:rFonts w:hint="eastAsia" w:ascii="Arial" w:hAnsi="Arial" w:eastAsia="宋体" w:cs="Arial"/>
                <w:color w:val="auto"/>
                <w:highlight w:val="none"/>
              </w:rPr>
              <w:t>、B</w:t>
            </w:r>
            <w:r>
              <w:rPr>
                <w:rFonts w:ascii="Arial" w:hAnsi="Arial" w:eastAsia="宋体" w:cs="Arial"/>
                <w:color w:val="auto"/>
                <w:highlight w:val="none"/>
              </w:rPr>
              <w:t>2</w:t>
            </w:r>
            <w:r>
              <w:rPr>
                <w:rFonts w:hint="eastAsia" w:ascii="Arial" w:hAnsi="Arial" w:eastAsia="宋体" w:cs="Arial"/>
                <w:color w:val="auto"/>
                <w:highlight w:val="none"/>
              </w:rPr>
              <w:t>、B</w:t>
            </w:r>
            <w:r>
              <w:rPr>
                <w:rFonts w:ascii="Arial" w:hAnsi="Arial" w:eastAsia="宋体" w:cs="Arial"/>
                <w:color w:val="auto"/>
                <w:highlight w:val="none"/>
              </w:rPr>
              <w:t>3</w:t>
            </w:r>
            <w:r>
              <w:rPr>
                <w:rFonts w:hint="eastAsia" w:ascii="Arial" w:hAnsi="Arial" w:eastAsia="宋体" w:cs="Arial"/>
                <w:color w:val="auto"/>
                <w:highlight w:val="none"/>
              </w:rPr>
              <w:t>、B</w:t>
            </w:r>
            <w:r>
              <w:rPr>
                <w:rFonts w:ascii="Arial" w:hAnsi="Arial" w:eastAsia="宋体" w:cs="Arial"/>
                <w:color w:val="auto"/>
                <w:highlight w:val="none"/>
              </w:rPr>
              <w:t>4</w:t>
            </w:r>
            <w:r>
              <w:rPr>
                <w:rFonts w:hint="eastAsia" w:ascii="Arial" w:hAnsi="Arial" w:eastAsia="宋体" w:cs="Arial"/>
                <w:color w:val="auto"/>
                <w:highlight w:val="none"/>
              </w:rPr>
              <w:t>、B</w:t>
            </w:r>
            <w:r>
              <w:rPr>
                <w:rFonts w:ascii="Arial" w:hAnsi="Arial" w:eastAsia="宋体" w:cs="Arial"/>
                <w:color w:val="auto"/>
                <w:highlight w:val="none"/>
              </w:rPr>
              <w:t>5</w:t>
            </w:r>
            <w:r>
              <w:rPr>
                <w:rFonts w:hint="eastAsia" w:ascii="Arial" w:hAnsi="Arial" w:eastAsia="宋体" w:cs="Arial"/>
                <w:color w:val="auto"/>
                <w:highlight w:val="none"/>
              </w:rPr>
              <w:t>、B</w:t>
            </w:r>
            <w:r>
              <w:rPr>
                <w:rFonts w:ascii="Arial" w:hAnsi="Arial" w:eastAsia="宋体" w:cs="Arial"/>
                <w:color w:val="auto"/>
                <w:highlight w:val="none"/>
              </w:rPr>
              <w:t>6</w:t>
            </w:r>
            <w:r>
              <w:rPr>
                <w:rFonts w:hint="eastAsia" w:ascii="Arial" w:hAnsi="Arial" w:eastAsia="宋体" w:cs="Arial"/>
                <w:color w:val="auto"/>
                <w:highlight w:val="none"/>
                <w:lang w:eastAsia="zh-CN"/>
              </w:rPr>
              <w:t>、</w:t>
            </w:r>
            <w:r>
              <w:rPr>
                <w:rFonts w:hint="eastAsia" w:ascii="Arial" w:hAnsi="Arial" w:eastAsia="宋体" w:cs="Arial"/>
                <w:color w:val="auto"/>
                <w:highlight w:val="none"/>
              </w:rPr>
              <w:t>C</w:t>
            </w:r>
            <w:r>
              <w:rPr>
                <w:rFonts w:ascii="Arial" w:hAnsi="Arial" w:eastAsia="宋体" w:cs="Arial"/>
                <w:color w:val="auto"/>
                <w:highlight w:val="none"/>
              </w:rPr>
              <w:t>1</w:t>
            </w:r>
            <w:r>
              <w:rPr>
                <w:rFonts w:hint="eastAsia" w:ascii="Arial" w:hAnsi="Arial" w:eastAsia="宋体" w:cs="Arial"/>
                <w:color w:val="auto"/>
                <w:highlight w:val="none"/>
              </w:rPr>
              <w:t>、C</w:t>
            </w:r>
            <w:r>
              <w:rPr>
                <w:rFonts w:ascii="Arial" w:hAnsi="Arial" w:eastAsia="宋体" w:cs="Arial"/>
                <w:color w:val="auto"/>
                <w:highlight w:val="none"/>
              </w:rPr>
              <w:t>2</w:t>
            </w:r>
            <w:r>
              <w:rPr>
                <w:rFonts w:hint="eastAsia" w:ascii="Arial" w:hAnsi="Arial" w:eastAsia="宋体" w:cs="Arial"/>
                <w:color w:val="auto"/>
                <w:highlight w:val="none"/>
              </w:rPr>
              <w:t>、C</w:t>
            </w:r>
            <w:r>
              <w:rPr>
                <w:rFonts w:ascii="Arial" w:hAnsi="Arial" w:eastAsia="宋体" w:cs="Arial"/>
                <w:color w:val="auto"/>
                <w:highlight w:val="none"/>
              </w:rPr>
              <w:t>3</w:t>
            </w:r>
            <w:r>
              <w:rPr>
                <w:rFonts w:hint="eastAsia" w:ascii="Arial" w:hAnsi="Arial" w:eastAsia="宋体" w:cs="Arial"/>
                <w:color w:val="auto"/>
                <w:highlight w:val="none"/>
              </w:rPr>
              <w:t>、</w:t>
            </w:r>
            <w:r>
              <w:rPr>
                <w:rFonts w:hint="eastAsia" w:ascii="Arial" w:hAnsi="Arial" w:eastAsia="宋体" w:cs="Arial"/>
                <w:color w:val="auto"/>
                <w:highlight w:val="none"/>
                <w:lang w:val="en-US" w:eastAsia="zh-CN"/>
              </w:rPr>
              <w:t>C4、</w:t>
            </w:r>
            <w:r>
              <w:rPr>
                <w:rFonts w:hint="eastAsia" w:ascii="Arial" w:hAnsi="Arial" w:eastAsia="宋体" w:cs="Arial"/>
                <w:color w:val="auto"/>
                <w:highlight w:val="none"/>
              </w:rPr>
              <w:t>C</w:t>
            </w:r>
            <w:r>
              <w:rPr>
                <w:rFonts w:ascii="Arial" w:hAnsi="Arial" w:eastAsia="宋体" w:cs="Arial"/>
                <w:color w:val="auto"/>
                <w:highlight w:val="none"/>
              </w:rPr>
              <w:t>5</w:t>
            </w:r>
            <w:r>
              <w:rPr>
                <w:rFonts w:hint="eastAsia" w:ascii="Arial" w:hAnsi="Arial" w:eastAsia="宋体" w:cs="Arial"/>
                <w:color w:val="auto"/>
                <w:highlight w:val="none"/>
              </w:rPr>
              <w:t>）</w:t>
            </w:r>
          </w:p>
        </w:tc>
        <w:tc>
          <w:tcPr>
            <w:tcW w:w="1311" w:type="dxa"/>
            <w:tcBorders>
              <w:left w:val="single" w:color="auto" w:sz="4" w:space="0"/>
              <w:right w:val="single" w:color="auto" w:sz="4" w:space="0"/>
            </w:tcBorders>
            <w:vAlign w:val="top"/>
          </w:tcPr>
          <w:p w14:paraId="6351AF31">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60%</w:t>
            </w:r>
          </w:p>
        </w:tc>
        <w:tc>
          <w:tcPr>
            <w:tcW w:w="3540" w:type="dxa"/>
            <w:tcBorders>
              <w:left w:val="single" w:color="auto" w:sz="4" w:space="0"/>
              <w:right w:val="single" w:color="auto" w:sz="4" w:space="0"/>
            </w:tcBorders>
            <w:vAlign w:val="top"/>
          </w:tcPr>
          <w:p w14:paraId="6F6263AA">
            <w:pP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rPr>
              <w:t>期末考试成绩（</w:t>
            </w:r>
            <w:r>
              <w:rPr>
                <w:rFonts w:ascii="Arial" w:hAnsi="Arial" w:eastAsia="宋体" w:cs="Arial"/>
                <w:color w:val="auto"/>
                <w:highlight w:val="none"/>
              </w:rPr>
              <w:t>60%</w:t>
            </w:r>
            <w:r>
              <w:rPr>
                <w:rFonts w:hint="eastAsia" w:ascii="Arial" w:hAnsi="Arial" w:eastAsia="宋体" w:cs="Arial"/>
                <w:color w:val="auto"/>
                <w:highlight w:val="none"/>
              </w:rPr>
              <w:t>）</w:t>
            </w:r>
          </w:p>
        </w:tc>
      </w:tr>
    </w:tbl>
    <w:p w14:paraId="594288C4">
      <w:pPr>
        <w:pStyle w:val="3"/>
        <w:bidi w:val="0"/>
        <w:rPr>
          <w:rFonts w:hint="eastAsia"/>
          <w:lang w:val="en-US" w:eastAsia="zh-CN"/>
        </w:rPr>
      </w:pPr>
      <w:r>
        <w:rPr>
          <w:rFonts w:hint="eastAsia"/>
          <w:lang w:val="en-US" w:eastAsia="zh-CN"/>
        </w:rPr>
        <w:t>七、课程实施与保障</w:t>
      </w:r>
    </w:p>
    <w:p w14:paraId="4D1A6C7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(一)教学策略</w:t>
      </w:r>
    </w:p>
    <w:p w14:paraId="135E7B6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用线上线下混合式教学模式，教学过程中以应用案例教学为主。案例教学为学生提供了一种模仿、借鉴和引伸的范例，师生互动性强，充分体现以学生为中心的教育理念。强调从提出问题入手，激发学生学习的兴趣，让学生有针对性地去探索并运用理论知识，以提高分析和解决问题的能力。</w:t>
      </w:r>
    </w:p>
    <w:p w14:paraId="081C356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(二)课程思政融入</w:t>
      </w:r>
    </w:p>
    <w:p w14:paraId="2DEC93B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通过系列教学活动设计，将课程思政有效融入教学活动中，活动结束教师点评知识应用同时，对学生在完成任务中的出现的错误进行解析，指出学生需要提升或完善的能力和素质目标。例如分析学生测试结果，逐步提升学生的阅读理解力与观察力、分析判断能力；通过讨论、头脑风暴等活动逐步锻炼学生的逻辑思维能力、语言表达能力；通过实践教学环节强化学生的团队协作能力、安全操作意识、求真务实的工匠精神；通过</w:t>
      </w:r>
      <w:r>
        <w:rPr>
          <w:rFonts w:hint="eastAsia" w:asciiTheme="minorEastAsia" w:hAnsiTheme="minorEastAsia" w:eastAsiaTheme="minorEastAsia" w:cstheme="minorEastAsia"/>
          <w:color w:val="auto"/>
          <w:sz w:val="24"/>
          <w:szCs w:val="24"/>
          <w:highlight w:val="none"/>
          <w:lang w:val="en-US" w:eastAsia="zh-CN"/>
        </w:rPr>
        <w:t>将所学理论知识与实际生产相结合</w:t>
      </w:r>
      <w:r>
        <w:rPr>
          <w:rFonts w:hint="eastAsia" w:asciiTheme="minorEastAsia" w:hAnsiTheme="minorEastAsia" w:eastAsiaTheme="minorEastAsia" w:cstheme="minorEastAsia"/>
          <w:color w:val="auto"/>
          <w:sz w:val="24"/>
          <w:szCs w:val="24"/>
          <w:highlight w:val="none"/>
        </w:rPr>
        <w:t>，提升学生解决实际问题的能力。</w:t>
      </w:r>
    </w:p>
    <w:p w14:paraId="0D8651B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r>
        <w:rPr>
          <w:rFonts w:hint="default" w:asciiTheme="minorEastAsia" w:hAnsiTheme="minorEastAsia" w:eastAsiaTheme="minorEastAsia" w:cstheme="minorEastAsia"/>
          <w:color w:val="auto"/>
          <w:sz w:val="24"/>
          <w:szCs w:val="24"/>
          <w:highlight w:val="none"/>
          <w:lang w:val="en-US" w:eastAsia="zh-CN"/>
        </w:rPr>
        <w:t>教学团队基本要求</w:t>
      </w:r>
    </w:p>
    <w:p w14:paraId="43E8F13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教学团队教师在6人左右，其中专职教师4人，来自企业的兼职教师2人。教师应充分地掌握油气储运专业有关安全生产法律、法规、制度和标准，应具备双师素质资格，具有一定的实践经验，教学效果良好，职称和年龄结构合理。专职教师应具有多年从事本门课教学的经验及企业实践经验，兼职教师应在石化公司承担安全技术管理工作或参与制定车间安全技术规程和安全管理制度、安全活动计划等。教学团队在完成教学授课工作的同时可以开展职工安全教育、培训和考核等工作。</w:t>
      </w:r>
    </w:p>
    <w:p w14:paraId="7FAAB35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default" w:asciiTheme="minorEastAsia" w:hAnsiTheme="minorEastAsia" w:eastAsiaTheme="minorEastAsia" w:cstheme="minorEastAsia"/>
          <w:color w:val="auto"/>
          <w:sz w:val="24"/>
          <w:szCs w:val="24"/>
          <w:highlight w:val="none"/>
          <w:lang w:val="en-US" w:eastAsia="zh-CN"/>
        </w:rPr>
        <w:t>）教学硬件环境基本要求</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1726"/>
        <w:gridCol w:w="3941"/>
        <w:gridCol w:w="1726"/>
        <w:gridCol w:w="1494"/>
      </w:tblGrid>
      <w:tr w14:paraId="481F4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9" w:type="pct"/>
            <w:vAlign w:val="center"/>
          </w:tcPr>
          <w:p w14:paraId="77DED2D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序号</w:t>
            </w:r>
          </w:p>
        </w:tc>
        <w:tc>
          <w:tcPr>
            <w:tcW w:w="876" w:type="pct"/>
            <w:vAlign w:val="center"/>
          </w:tcPr>
          <w:p w14:paraId="7C60BFA6">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名称</w:t>
            </w:r>
          </w:p>
        </w:tc>
        <w:tc>
          <w:tcPr>
            <w:tcW w:w="2000" w:type="pct"/>
            <w:vAlign w:val="center"/>
          </w:tcPr>
          <w:p w14:paraId="247E64A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基本配置要求</w:t>
            </w:r>
          </w:p>
        </w:tc>
        <w:tc>
          <w:tcPr>
            <w:tcW w:w="876" w:type="pct"/>
            <w:vAlign w:val="center"/>
          </w:tcPr>
          <w:p w14:paraId="721A87FB">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场地大小\m2</w:t>
            </w:r>
          </w:p>
        </w:tc>
        <w:tc>
          <w:tcPr>
            <w:tcW w:w="758" w:type="pct"/>
            <w:vAlign w:val="center"/>
          </w:tcPr>
          <w:p w14:paraId="6148127A">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功能说明</w:t>
            </w:r>
          </w:p>
        </w:tc>
      </w:tr>
      <w:tr w14:paraId="43B8E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489" w:type="pct"/>
            <w:vAlign w:val="center"/>
          </w:tcPr>
          <w:p w14:paraId="323B4CE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876" w:type="pct"/>
            <w:vAlign w:val="center"/>
          </w:tcPr>
          <w:p w14:paraId="0D559746">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多媒体教室</w:t>
            </w:r>
          </w:p>
        </w:tc>
        <w:tc>
          <w:tcPr>
            <w:tcW w:w="2000" w:type="pct"/>
            <w:vAlign w:val="center"/>
          </w:tcPr>
          <w:p w14:paraId="751954D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多媒体教学设备一套</w:t>
            </w:r>
          </w:p>
        </w:tc>
        <w:tc>
          <w:tcPr>
            <w:tcW w:w="876" w:type="pct"/>
            <w:vAlign w:val="center"/>
          </w:tcPr>
          <w:p w14:paraId="1E6B471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w:t>
            </w:r>
          </w:p>
        </w:tc>
        <w:tc>
          <w:tcPr>
            <w:tcW w:w="758" w:type="pct"/>
            <w:vMerge w:val="restart"/>
            <w:vAlign w:val="center"/>
          </w:tcPr>
          <w:p w14:paraId="6870204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具备一体化教室功能，为课程实训教学提供条件</w:t>
            </w:r>
          </w:p>
        </w:tc>
      </w:tr>
      <w:tr w14:paraId="7ED60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89" w:type="pct"/>
            <w:vAlign w:val="center"/>
          </w:tcPr>
          <w:p w14:paraId="0CAB4F0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876" w:type="pct"/>
            <w:vAlign w:val="center"/>
          </w:tcPr>
          <w:p w14:paraId="302AC755">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仿真实训室</w:t>
            </w:r>
          </w:p>
        </w:tc>
        <w:tc>
          <w:tcPr>
            <w:tcW w:w="2000" w:type="pct"/>
            <w:vAlign w:val="center"/>
          </w:tcPr>
          <w:p w14:paraId="33DCE17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网络环境，1套投影设备、50台微机与五套储运类安全生产操作仿真软件。</w:t>
            </w:r>
          </w:p>
        </w:tc>
        <w:tc>
          <w:tcPr>
            <w:tcW w:w="876" w:type="pct"/>
            <w:vAlign w:val="center"/>
          </w:tcPr>
          <w:p w14:paraId="14C6FE3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w:t>
            </w:r>
          </w:p>
        </w:tc>
        <w:tc>
          <w:tcPr>
            <w:tcW w:w="758" w:type="pct"/>
            <w:vMerge w:val="continue"/>
            <w:vAlign w:val="center"/>
          </w:tcPr>
          <w:p w14:paraId="39D01F6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r>
      <w:tr w14:paraId="5B94A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489" w:type="pct"/>
            <w:vAlign w:val="center"/>
          </w:tcPr>
          <w:p w14:paraId="3153664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876" w:type="pct"/>
            <w:vAlign w:val="center"/>
          </w:tcPr>
          <w:p w14:paraId="37610C34">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HSE应急演练实训装置</w:t>
            </w:r>
          </w:p>
        </w:tc>
        <w:tc>
          <w:tcPr>
            <w:tcW w:w="2000" w:type="pct"/>
            <w:vAlign w:val="center"/>
          </w:tcPr>
          <w:p w14:paraId="09651CC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HSE应急演练实训装置、1套投影设备、4台微机与储运应急演练仿真软件。防火防化隔热服、安全头盔、安全靴、心肺复苏模拟人、空气呼吸器、消防软梯、各类灭火器、呼吸防护用具、安全绳、安全网</w:t>
            </w:r>
          </w:p>
        </w:tc>
        <w:tc>
          <w:tcPr>
            <w:tcW w:w="876" w:type="pct"/>
            <w:vAlign w:val="center"/>
          </w:tcPr>
          <w:p w14:paraId="0F63730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500</w:t>
            </w:r>
          </w:p>
        </w:tc>
        <w:tc>
          <w:tcPr>
            <w:tcW w:w="758" w:type="pct"/>
            <w:vMerge w:val="continue"/>
            <w:vAlign w:val="center"/>
          </w:tcPr>
          <w:p w14:paraId="0880169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r>
      <w:tr w14:paraId="57C29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9" w:type="pct"/>
            <w:vAlign w:val="center"/>
          </w:tcPr>
          <w:p w14:paraId="2A05CCF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876" w:type="pct"/>
            <w:vAlign w:val="center"/>
          </w:tcPr>
          <w:p w14:paraId="26CAE1D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实训基地</w:t>
            </w:r>
          </w:p>
        </w:tc>
        <w:tc>
          <w:tcPr>
            <w:tcW w:w="2000" w:type="pct"/>
            <w:vAlign w:val="center"/>
          </w:tcPr>
          <w:p w14:paraId="72DDBC4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实训装置（油气储运实训室等）</w:t>
            </w:r>
          </w:p>
        </w:tc>
        <w:tc>
          <w:tcPr>
            <w:tcW w:w="876" w:type="pct"/>
            <w:vAlign w:val="center"/>
          </w:tcPr>
          <w:p w14:paraId="4F32961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w:t>
            </w:r>
          </w:p>
        </w:tc>
        <w:tc>
          <w:tcPr>
            <w:tcW w:w="758" w:type="pct"/>
            <w:vMerge w:val="continue"/>
            <w:vAlign w:val="center"/>
          </w:tcPr>
          <w:p w14:paraId="3340060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r>
    </w:tbl>
    <w:p w14:paraId="727EE9D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教学资源基本要求</w:t>
      </w:r>
    </w:p>
    <w:p w14:paraId="6F881EB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①</w:t>
      </w:r>
      <w:r>
        <w:rPr>
          <w:rFonts w:hint="eastAsia" w:asciiTheme="minorEastAsia" w:hAnsiTheme="minorEastAsia" w:eastAsiaTheme="minorEastAsia" w:cstheme="minorEastAsia"/>
          <w:color w:val="auto"/>
          <w:sz w:val="24"/>
          <w:szCs w:val="24"/>
          <w:highlight w:val="none"/>
          <w:lang w:val="en-US" w:eastAsia="zh-CN"/>
        </w:rPr>
        <w:t>基本教学资源：</w:t>
      </w:r>
    </w:p>
    <w:p w14:paraId="7100C2B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1.油气储运安全生产相关专业图书与期刊等图书资源；</w:t>
      </w:r>
    </w:p>
    <w:p w14:paraId="2460550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2.来自企业提供的HSE管理规范、安全操作规程、生产案例等企业生产软资源；</w:t>
      </w:r>
    </w:p>
    <w:p w14:paraId="5ADF522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3.油气储运工国家职业技能标准；</w:t>
      </w:r>
    </w:p>
    <w:p w14:paraId="3D23890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4.危险化学品安全生产国家标准；</w:t>
      </w:r>
    </w:p>
    <w:p w14:paraId="2CFA6FB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②</w:t>
      </w:r>
      <w:r>
        <w:rPr>
          <w:rFonts w:hint="eastAsia" w:asciiTheme="minorEastAsia" w:hAnsiTheme="minorEastAsia" w:eastAsiaTheme="minorEastAsia" w:cstheme="minorEastAsia"/>
          <w:color w:val="auto"/>
          <w:sz w:val="24"/>
          <w:szCs w:val="24"/>
          <w:highlight w:val="none"/>
          <w:lang w:val="en-US" w:eastAsia="zh-CN"/>
        </w:rPr>
        <w:t>数字教学资源：</w:t>
      </w:r>
    </w:p>
    <w:p w14:paraId="436CF84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1.《油气储运安全技术》在线课程；</w:t>
      </w:r>
    </w:p>
    <w:p w14:paraId="33DCD97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2.智能化工虚拟仿真实训基地；</w:t>
      </w:r>
    </w:p>
    <w:p w14:paraId="58FBEDC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3.油气储运技术专业资源库；</w:t>
      </w:r>
    </w:p>
    <w:p w14:paraId="1A8635EC">
      <w:pPr>
        <w:keepNext w:val="0"/>
        <w:keepLines w:val="0"/>
        <w:pageBreakBefore w:val="0"/>
        <w:widowControl w:val="0"/>
        <w:tabs>
          <w:tab w:val="left" w:pos="224"/>
        </w:tabs>
        <w:kinsoku/>
        <w:wordWrap/>
        <w:overflowPunct/>
        <w:topLinePunct w:val="0"/>
        <w:autoSpaceDE/>
        <w:autoSpaceDN/>
        <w:bidi w:val="0"/>
        <w:adjustRightInd/>
        <w:snapToGrid/>
        <w:spacing w:line="440" w:lineRule="atLeas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4.实训仿真系统。</w:t>
      </w:r>
    </w:p>
    <w:p w14:paraId="490EFA50">
      <w:p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br w:type="page"/>
      </w:r>
    </w:p>
    <w:p w14:paraId="319A4310">
      <w:pPr>
        <w:pStyle w:val="2"/>
        <w:bidi w:val="0"/>
        <w:rPr>
          <w:rFonts w:hint="eastAsia"/>
          <w:lang w:val="en-US" w:eastAsia="zh-CN"/>
        </w:rPr>
      </w:pPr>
      <w:bookmarkStart w:id="20" w:name="_Toc12264"/>
      <w:r>
        <w:rPr>
          <w:rFonts w:hint="eastAsia"/>
          <w:lang w:val="en-US" w:eastAsia="zh-CN"/>
        </w:rPr>
        <w:t>《城市天然气工程》课程标准</w:t>
      </w:r>
      <w:bookmarkEnd w:id="20"/>
    </w:p>
    <w:p w14:paraId="49B61630">
      <w:pPr>
        <w:pStyle w:val="3"/>
        <w:bidi w:val="0"/>
        <w:rPr>
          <w:rFonts w:hint="eastAsia"/>
        </w:rPr>
      </w:pPr>
      <w:r>
        <w:rPr>
          <w:rFonts w:hint="eastAsia"/>
        </w:rPr>
        <w:t>一、课程基本信息</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579"/>
        <w:gridCol w:w="1724"/>
        <w:gridCol w:w="989"/>
        <w:gridCol w:w="1053"/>
        <w:gridCol w:w="3297"/>
      </w:tblGrid>
      <w:tr w14:paraId="375FF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bottom w:val="single" w:color="auto" w:sz="4" w:space="0"/>
              <w:right w:val="single" w:color="auto" w:sz="4" w:space="0"/>
            </w:tcBorders>
            <w:vAlign w:val="center"/>
          </w:tcPr>
          <w:p w14:paraId="2B7F0D3E">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4292" w:type="dxa"/>
            <w:gridSpan w:val="3"/>
            <w:tcBorders>
              <w:top w:val="single" w:color="auto" w:sz="4" w:space="0"/>
              <w:left w:val="single" w:color="auto" w:sz="4" w:space="0"/>
              <w:bottom w:val="single" w:color="auto" w:sz="4" w:space="0"/>
              <w:right w:val="single" w:color="auto" w:sz="4" w:space="0"/>
            </w:tcBorders>
            <w:vAlign w:val="center"/>
          </w:tcPr>
          <w:p w14:paraId="3FF9CA9A">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城市天然气工程</w:t>
            </w:r>
          </w:p>
        </w:tc>
        <w:tc>
          <w:tcPr>
            <w:tcW w:w="1053" w:type="dxa"/>
            <w:tcBorders>
              <w:top w:val="single" w:color="auto" w:sz="4" w:space="0"/>
              <w:left w:val="single" w:color="auto" w:sz="4" w:space="0"/>
              <w:bottom w:val="single" w:color="auto" w:sz="4" w:space="0"/>
              <w:right w:val="single" w:color="auto" w:sz="4" w:space="0"/>
            </w:tcBorders>
            <w:vAlign w:val="center"/>
          </w:tcPr>
          <w:p w14:paraId="3DBD8022">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14:paraId="0A82D08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shyc23004</w:t>
            </w:r>
          </w:p>
        </w:tc>
      </w:tr>
      <w:tr w14:paraId="7F7E6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bottom w:val="single" w:color="auto" w:sz="4" w:space="0"/>
              <w:right w:val="single" w:color="auto" w:sz="4" w:space="0"/>
            </w:tcBorders>
          </w:tcPr>
          <w:p w14:paraId="110F91EA">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1579" w:type="dxa"/>
            <w:tcBorders>
              <w:top w:val="single" w:color="auto" w:sz="4" w:space="0"/>
              <w:left w:val="single" w:color="auto" w:sz="4" w:space="0"/>
              <w:bottom w:val="single" w:color="auto" w:sz="4" w:space="0"/>
              <w:right w:val="single" w:color="auto" w:sz="4" w:space="0"/>
            </w:tcBorders>
          </w:tcPr>
          <w:p w14:paraId="27A0BFF9">
            <w:pPr>
              <w:jc w:val="center"/>
              <w:rPr>
                <w:rFonts w:hint="default" w:eastAsiaTheme="minorEastAsia"/>
                <w:lang w:val="en-US" w:eastAsia="zh-CN"/>
              </w:rPr>
            </w:pPr>
            <w:r>
              <w:rPr>
                <w:rFonts w:hint="eastAsia"/>
                <w:lang w:val="en-US" w:eastAsia="zh-CN"/>
              </w:rPr>
              <w:t>60学时</w:t>
            </w:r>
          </w:p>
        </w:tc>
        <w:tc>
          <w:tcPr>
            <w:tcW w:w="1724" w:type="dxa"/>
            <w:tcBorders>
              <w:top w:val="single" w:color="auto" w:sz="4" w:space="0"/>
              <w:left w:val="single" w:color="auto" w:sz="4" w:space="0"/>
              <w:bottom w:val="single" w:color="auto" w:sz="4" w:space="0"/>
              <w:right w:val="single" w:color="auto" w:sz="4" w:space="0"/>
            </w:tcBorders>
          </w:tcPr>
          <w:p w14:paraId="0B669C8C">
            <w:pPr>
              <w:jc w:val="both"/>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989" w:type="dxa"/>
            <w:tcBorders>
              <w:top w:val="single" w:color="auto" w:sz="4" w:space="0"/>
              <w:left w:val="single" w:color="auto" w:sz="4" w:space="0"/>
              <w:bottom w:val="single" w:color="auto" w:sz="4" w:space="0"/>
              <w:right w:val="single" w:color="auto" w:sz="4" w:space="0"/>
            </w:tcBorders>
          </w:tcPr>
          <w:p w14:paraId="59AADE0F">
            <w:pPr>
              <w:jc w:val="center"/>
              <w:rPr>
                <w:rFonts w:hint="eastAsia"/>
                <w:lang w:val="en-US" w:eastAsia="zh-CN"/>
              </w:rPr>
            </w:pPr>
            <w:r>
              <w:rPr>
                <w:rFonts w:hint="eastAsia"/>
                <w:lang w:val="en-US" w:eastAsia="zh-CN"/>
              </w:rPr>
              <w:t>12学时</w:t>
            </w:r>
          </w:p>
        </w:tc>
        <w:tc>
          <w:tcPr>
            <w:tcW w:w="1053" w:type="dxa"/>
            <w:tcBorders>
              <w:top w:val="single" w:color="auto" w:sz="4" w:space="0"/>
              <w:left w:val="single" w:color="auto" w:sz="4" w:space="0"/>
              <w:bottom w:val="single" w:color="auto" w:sz="4" w:space="0"/>
              <w:right w:val="single" w:color="auto" w:sz="4" w:space="0"/>
            </w:tcBorders>
            <w:vAlign w:val="center"/>
          </w:tcPr>
          <w:p w14:paraId="5A54FF3D">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3298" w:type="dxa"/>
            <w:tcBorders>
              <w:top w:val="single" w:color="auto" w:sz="4" w:space="0"/>
              <w:left w:val="single" w:color="auto" w:sz="4" w:space="0"/>
              <w:bottom w:val="single" w:color="auto" w:sz="4" w:space="0"/>
              <w:right w:val="single" w:color="auto" w:sz="4" w:space="0"/>
            </w:tcBorders>
            <w:vAlign w:val="center"/>
          </w:tcPr>
          <w:p w14:paraId="0D4770AF">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4学分</w:t>
            </w:r>
          </w:p>
        </w:tc>
      </w:tr>
      <w:tr w14:paraId="719D3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bottom w:val="single" w:color="auto" w:sz="4" w:space="0"/>
              <w:right w:val="single" w:color="auto" w:sz="4" w:space="0"/>
            </w:tcBorders>
          </w:tcPr>
          <w:p w14:paraId="073BB886">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8643" w:type="dxa"/>
            <w:gridSpan w:val="5"/>
            <w:tcBorders>
              <w:top w:val="single" w:color="auto" w:sz="4" w:space="0"/>
              <w:left w:val="single" w:color="auto" w:sz="4" w:space="0"/>
              <w:bottom w:val="single" w:color="auto" w:sz="4" w:space="0"/>
              <w:right w:val="single" w:color="auto" w:sz="4" w:space="0"/>
            </w:tcBorders>
          </w:tcPr>
          <w:p w14:paraId="0EEACD83">
            <w:pPr>
              <w:pStyle w:val="16"/>
              <w:spacing w:before="0" w:beforeAutospacing="0" w:after="0" w:afterAutospacing="0"/>
              <w:jc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油气储运技术</w:t>
            </w:r>
          </w:p>
        </w:tc>
      </w:tr>
      <w:tr w14:paraId="7C912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vAlign w:val="center"/>
          </w:tcPr>
          <w:p w14:paraId="377F077D">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4292" w:type="dxa"/>
            <w:gridSpan w:val="3"/>
            <w:tcBorders>
              <w:top w:val="single" w:color="auto" w:sz="4" w:space="0"/>
              <w:left w:val="single" w:color="auto" w:sz="4" w:space="0"/>
              <w:right w:val="single" w:color="auto" w:sz="4" w:space="0"/>
            </w:tcBorders>
            <w:vAlign w:val="top"/>
          </w:tcPr>
          <w:p w14:paraId="7C005E69">
            <w:pPr>
              <w:widowControl/>
              <w:jc w:val="left"/>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lang w:eastAsia="zh-CN"/>
              </w:rPr>
              <w:t>☑</w:t>
            </w:r>
            <w:r>
              <w:rPr>
                <w:rFonts w:hint="eastAsia"/>
                <w:lang w:val="en-US" w:eastAsia="zh-CN"/>
              </w:rPr>
              <w:t>专业核心课</w:t>
            </w:r>
            <w:r>
              <w:rPr>
                <w:rFonts w:hint="eastAsia"/>
              </w:rPr>
              <w:t>□</w:t>
            </w:r>
            <w:r>
              <w:rPr>
                <w:rFonts w:hint="eastAsia"/>
                <w:lang w:val="en-US" w:eastAsia="zh-CN"/>
              </w:rPr>
              <w:t>专业选修课</w:t>
            </w:r>
            <w:r>
              <w:rPr>
                <w:rFonts w:hint="eastAsia"/>
              </w:rPr>
              <w:t>□</w:t>
            </w:r>
            <w:r>
              <w:rPr>
                <w:rFonts w:hint="eastAsia"/>
                <w:lang w:val="en-US" w:eastAsia="zh-CN"/>
              </w:rPr>
              <w:t>专业技能课</w:t>
            </w:r>
          </w:p>
        </w:tc>
        <w:tc>
          <w:tcPr>
            <w:tcW w:w="1053" w:type="dxa"/>
            <w:tcBorders>
              <w:top w:val="single" w:color="auto" w:sz="4" w:space="0"/>
              <w:left w:val="single" w:color="auto" w:sz="4" w:space="0"/>
              <w:bottom w:val="single" w:color="auto" w:sz="4" w:space="0"/>
              <w:right w:val="single" w:color="auto" w:sz="4" w:space="0"/>
            </w:tcBorders>
            <w:vAlign w:val="center"/>
          </w:tcPr>
          <w:p w14:paraId="0DBAC5CC">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3298" w:type="dxa"/>
            <w:tcBorders>
              <w:top w:val="single" w:color="auto" w:sz="4" w:space="0"/>
              <w:left w:val="single" w:color="auto" w:sz="4" w:space="0"/>
              <w:bottom w:val="single" w:color="auto" w:sz="4" w:space="0"/>
              <w:right w:val="single" w:color="auto" w:sz="4" w:space="0"/>
            </w:tcBorders>
            <w:vAlign w:val="center"/>
          </w:tcPr>
          <w:p w14:paraId="1D07DF2D">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3"/>
                <w:lang w:eastAsia="zh-CN"/>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74EFC8CE">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4BF2E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shd w:val="clear" w:color="auto" w:fill="auto"/>
            <w:vAlign w:val="center"/>
          </w:tcPr>
          <w:p w14:paraId="473861EF">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8643" w:type="dxa"/>
            <w:gridSpan w:val="5"/>
            <w:tcBorders>
              <w:top w:val="single" w:color="auto" w:sz="4" w:space="0"/>
              <w:left w:val="single" w:color="auto" w:sz="4" w:space="0"/>
              <w:right w:val="single" w:color="auto" w:sz="4" w:space="0"/>
            </w:tcBorders>
            <w:vAlign w:val="top"/>
          </w:tcPr>
          <w:p w14:paraId="4E56D7B6">
            <w:pPr>
              <w:pStyle w:val="16"/>
              <w:spacing w:before="0" w:beforeAutospacing="0" w:after="0" w:afterAutospacing="0"/>
              <w:jc w:val="center"/>
              <w:rPr>
                <w:rFonts w:hint="eastAsia" w:ascii="宋体" w:hAnsi="宋体" w:eastAsia="宋体"/>
                <w:color w:val="auto"/>
                <w:sz w:val="21"/>
                <w:szCs w:val="21"/>
                <w:lang w:val="en-US" w:eastAsia="zh-CN"/>
              </w:rPr>
            </w:pPr>
            <w:r>
              <w:rPr>
                <w:rFonts w:hint="eastAsia" w:ascii="宋体" w:hAnsi="宋体" w:eastAsia="宋体"/>
                <w:color w:val="auto"/>
                <w:sz w:val="21"/>
                <w:szCs w:val="21"/>
                <w:lang w:eastAsia="zh-CN"/>
              </w:rPr>
              <w:t>《</w:t>
            </w:r>
            <w:r>
              <w:rPr>
                <w:rFonts w:hint="eastAsia" w:ascii="宋体" w:hAnsi="宋体" w:eastAsia="宋体"/>
                <w:color w:val="auto"/>
                <w:sz w:val="21"/>
                <w:szCs w:val="21"/>
              </w:rPr>
              <w:t>油气储存与销售</w:t>
            </w:r>
            <w:r>
              <w:rPr>
                <w:rFonts w:hint="eastAsia" w:ascii="宋体" w:hAnsi="宋体" w:eastAsia="宋体"/>
                <w:color w:val="auto"/>
                <w:sz w:val="21"/>
                <w:szCs w:val="21"/>
                <w:lang w:eastAsia="zh-CN"/>
              </w:rPr>
              <w:t>》、《</w:t>
            </w:r>
            <w:r>
              <w:rPr>
                <w:rFonts w:hint="eastAsia" w:ascii="宋体" w:hAnsi="宋体" w:eastAsia="宋体"/>
                <w:color w:val="auto"/>
                <w:sz w:val="21"/>
                <w:szCs w:val="21"/>
              </w:rPr>
              <w:t>油气储运设备</w:t>
            </w:r>
            <w:r>
              <w:rPr>
                <w:rFonts w:hint="eastAsia" w:ascii="宋体" w:hAnsi="宋体" w:eastAsia="宋体"/>
                <w:color w:val="auto"/>
                <w:sz w:val="21"/>
                <w:szCs w:val="21"/>
                <w:lang w:eastAsia="zh-CN"/>
              </w:rPr>
              <w:t>》</w:t>
            </w:r>
            <w:r>
              <w:rPr>
                <w:rFonts w:hint="eastAsia" w:ascii="宋体" w:hAnsi="宋体" w:eastAsia="宋体"/>
                <w:color w:val="auto"/>
                <w:sz w:val="21"/>
                <w:szCs w:val="21"/>
              </w:rPr>
              <w:t>、</w:t>
            </w:r>
            <w:r>
              <w:rPr>
                <w:rFonts w:hint="eastAsia" w:ascii="宋体" w:hAnsi="宋体" w:eastAsia="宋体"/>
                <w:color w:val="auto"/>
                <w:sz w:val="21"/>
                <w:szCs w:val="21"/>
                <w:lang w:eastAsia="zh-CN"/>
              </w:rPr>
              <w:t>《</w:t>
            </w:r>
            <w:r>
              <w:rPr>
                <w:rFonts w:hint="eastAsia" w:ascii="宋体" w:hAnsi="宋体" w:eastAsia="宋体"/>
                <w:color w:val="auto"/>
                <w:sz w:val="21"/>
                <w:szCs w:val="21"/>
              </w:rPr>
              <w:t>油气集输技术</w:t>
            </w:r>
            <w:r>
              <w:rPr>
                <w:rFonts w:hint="eastAsia" w:ascii="宋体" w:hAnsi="宋体" w:eastAsia="宋体"/>
                <w:color w:val="auto"/>
                <w:sz w:val="21"/>
                <w:szCs w:val="21"/>
                <w:lang w:eastAsia="zh-CN"/>
              </w:rPr>
              <w:t>》</w:t>
            </w:r>
            <w:r>
              <w:rPr>
                <w:rFonts w:hint="eastAsia" w:ascii="宋体" w:hAnsi="宋体" w:eastAsia="宋体"/>
                <w:color w:val="auto"/>
                <w:sz w:val="21"/>
                <w:szCs w:val="21"/>
              </w:rPr>
              <w:t>、</w:t>
            </w:r>
            <w:r>
              <w:rPr>
                <w:rFonts w:hint="eastAsia" w:ascii="宋体" w:hAnsi="宋体" w:eastAsia="宋体"/>
                <w:color w:val="auto"/>
                <w:sz w:val="21"/>
                <w:szCs w:val="21"/>
                <w:lang w:eastAsia="zh-CN"/>
              </w:rPr>
              <w:t>《</w:t>
            </w:r>
            <w:r>
              <w:rPr>
                <w:rFonts w:hint="eastAsia" w:ascii="宋体" w:hAnsi="宋体" w:eastAsia="宋体"/>
                <w:color w:val="auto"/>
                <w:sz w:val="21"/>
                <w:szCs w:val="21"/>
              </w:rPr>
              <w:t>油气储运工程施工</w:t>
            </w:r>
            <w:r>
              <w:rPr>
                <w:rFonts w:hint="eastAsia" w:ascii="宋体" w:hAnsi="宋体" w:eastAsia="宋体"/>
                <w:color w:val="auto"/>
                <w:sz w:val="21"/>
                <w:szCs w:val="21"/>
                <w:lang w:eastAsia="zh-CN"/>
              </w:rPr>
              <w:t>》</w:t>
            </w:r>
          </w:p>
        </w:tc>
      </w:tr>
      <w:tr w14:paraId="4C759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shd w:val="clear" w:color="auto" w:fill="auto"/>
            <w:vAlign w:val="center"/>
          </w:tcPr>
          <w:p w14:paraId="1F89F9B2">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8643" w:type="dxa"/>
            <w:gridSpan w:val="5"/>
            <w:tcBorders>
              <w:top w:val="single" w:color="auto" w:sz="4" w:space="0"/>
              <w:left w:val="single" w:color="auto" w:sz="4" w:space="0"/>
              <w:right w:val="single" w:color="auto" w:sz="4" w:space="0"/>
            </w:tcBorders>
            <w:vAlign w:val="top"/>
          </w:tcPr>
          <w:p w14:paraId="056061DD">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《油气管道保护技术》</w:t>
            </w:r>
          </w:p>
        </w:tc>
      </w:tr>
      <w:tr w14:paraId="7D698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shd w:val="clear" w:color="auto" w:fill="auto"/>
            <w:vAlign w:val="center"/>
          </w:tcPr>
          <w:p w14:paraId="2F7B971B">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8643" w:type="dxa"/>
            <w:gridSpan w:val="5"/>
            <w:tcBorders>
              <w:top w:val="single" w:color="auto" w:sz="4" w:space="0"/>
              <w:left w:val="single" w:color="auto" w:sz="4" w:space="0"/>
              <w:right w:val="single" w:color="auto" w:sz="4" w:space="0"/>
            </w:tcBorders>
            <w:shd w:val="clear" w:color="auto" w:fill="auto"/>
            <w:vAlign w:val="top"/>
          </w:tcPr>
          <w:p w14:paraId="0D6B7064">
            <w:pPr>
              <w:rPr>
                <w:rFonts w:hint="eastAsia" w:ascii="宋体" w:hAnsi="宋体" w:eastAsia="宋体" w:cs="Arial Unicode MS"/>
                <w:color w:val="auto"/>
                <w:kern w:val="0"/>
                <w:sz w:val="21"/>
                <w:szCs w:val="21"/>
                <w:lang w:val="en-US" w:eastAsia="zh-CN" w:bidi="ar-SA"/>
              </w:rPr>
            </w:pPr>
            <w:r>
              <w:rPr>
                <w:rFonts w:ascii="Arial" w:hAnsi="Arial" w:eastAsia="宋体" w:cs="Arial"/>
              </w:rPr>
              <w:t>《</w:t>
            </w:r>
            <w:r>
              <w:rPr>
                <w:rFonts w:hint="eastAsia" w:ascii="Arial" w:hAnsi="Arial" w:eastAsia="宋体" w:cs="Arial"/>
              </w:rPr>
              <w:t>城市燃气概论</w:t>
            </w:r>
            <w:r>
              <w:rPr>
                <w:rFonts w:ascii="Arial" w:hAnsi="Arial" w:eastAsia="宋体" w:cs="Arial"/>
              </w:rPr>
              <w:t>》（</w:t>
            </w:r>
            <w:r>
              <w:rPr>
                <w:rFonts w:hint="eastAsia" w:ascii="Arial" w:hAnsi="Arial" w:eastAsia="宋体" w:cs="Arial"/>
              </w:rPr>
              <w:t>赵伟章 董征主编，石油工业出版社</w:t>
            </w:r>
            <w:r>
              <w:rPr>
                <w:rFonts w:hint="eastAsia" w:ascii="宋体" w:hAnsi="宋体" w:eastAsia="宋体" w:cs="宋体"/>
                <w:b w:val="0"/>
                <w:bCs w:val="0"/>
              </w:rPr>
              <w:t>，2017.01，ISBN：9787518317714)</w:t>
            </w:r>
          </w:p>
        </w:tc>
      </w:tr>
      <w:tr w14:paraId="126EB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vAlign w:val="center"/>
          </w:tcPr>
          <w:p w14:paraId="19C9EB96">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4292" w:type="dxa"/>
            <w:gridSpan w:val="3"/>
            <w:tcBorders>
              <w:top w:val="single" w:color="auto" w:sz="4" w:space="0"/>
              <w:left w:val="single" w:color="auto" w:sz="4" w:space="0"/>
              <w:right w:val="single" w:color="auto" w:sz="4" w:space="0"/>
            </w:tcBorders>
            <w:vAlign w:val="top"/>
          </w:tcPr>
          <w:p w14:paraId="1687A073">
            <w:pPr>
              <w:widowControl/>
              <w:jc w:val="left"/>
              <w:rPr>
                <w:rFonts w:hint="default" w:eastAsiaTheme="minorEastAsia"/>
                <w:color w:val="auto"/>
                <w:lang w:val="en-US" w:eastAsia="zh-CN"/>
              </w:rPr>
            </w:pPr>
            <w:r>
              <w:rPr>
                <w:rFonts w:hint="eastAsia"/>
                <w:color w:val="auto"/>
                <w:lang w:eastAsia="zh-CN"/>
              </w:rPr>
              <w:t>张娟</w:t>
            </w:r>
          </w:p>
        </w:tc>
        <w:tc>
          <w:tcPr>
            <w:tcW w:w="1053" w:type="dxa"/>
            <w:tcBorders>
              <w:top w:val="single" w:color="auto" w:sz="4" w:space="0"/>
              <w:left w:val="single" w:color="auto" w:sz="4" w:space="0"/>
              <w:bottom w:val="single" w:color="auto" w:sz="4" w:space="0"/>
              <w:right w:val="single" w:color="auto" w:sz="4" w:space="0"/>
            </w:tcBorders>
            <w:vAlign w:val="center"/>
          </w:tcPr>
          <w:p w14:paraId="5335829B">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3298" w:type="dxa"/>
            <w:tcBorders>
              <w:top w:val="single" w:color="auto" w:sz="4" w:space="0"/>
              <w:left w:val="single" w:color="auto" w:sz="4" w:space="0"/>
              <w:bottom w:val="single" w:color="auto" w:sz="4" w:space="0"/>
              <w:right w:val="single" w:color="auto" w:sz="4" w:space="0"/>
            </w:tcBorders>
            <w:vAlign w:val="center"/>
          </w:tcPr>
          <w:p w14:paraId="2F06E34D">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7</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1</w:t>
            </w:r>
            <w:r>
              <w:rPr>
                <w:rFonts w:hint="eastAsia" w:ascii="宋体" w:hAnsi="宋体" w:eastAsia="宋体"/>
                <w:color w:val="auto"/>
                <w:sz w:val="21"/>
                <w:szCs w:val="21"/>
              </w:rPr>
              <w:t>日</w:t>
            </w:r>
          </w:p>
        </w:tc>
      </w:tr>
      <w:tr w14:paraId="61E7F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vAlign w:val="center"/>
          </w:tcPr>
          <w:p w14:paraId="6F8F7F12">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4292" w:type="dxa"/>
            <w:gridSpan w:val="3"/>
            <w:tcBorders>
              <w:top w:val="single" w:color="auto" w:sz="4" w:space="0"/>
              <w:left w:val="single" w:color="auto" w:sz="4" w:space="0"/>
              <w:right w:val="single" w:color="auto" w:sz="4" w:space="0"/>
            </w:tcBorders>
            <w:vAlign w:val="top"/>
          </w:tcPr>
          <w:p w14:paraId="1FAC5EC8">
            <w:pPr>
              <w:widowControl/>
              <w:jc w:val="left"/>
              <w:rPr>
                <w:rFonts w:hint="default" w:eastAsiaTheme="minorEastAsia"/>
                <w:color w:val="auto"/>
                <w:lang w:val="en-US" w:eastAsia="zh-CN"/>
              </w:rPr>
            </w:pPr>
            <w:r>
              <w:rPr>
                <w:rFonts w:hint="eastAsia"/>
                <w:color w:val="auto"/>
                <w:lang w:eastAsia="zh-CN"/>
              </w:rPr>
              <w:t>潘</w:t>
            </w:r>
            <w:r>
              <w:rPr>
                <w:rFonts w:hint="eastAsia"/>
                <w:color w:val="auto"/>
                <w:lang w:val="en-US" w:eastAsia="zh-CN"/>
              </w:rPr>
              <w:t>长满</w:t>
            </w:r>
          </w:p>
        </w:tc>
        <w:tc>
          <w:tcPr>
            <w:tcW w:w="1053" w:type="dxa"/>
            <w:tcBorders>
              <w:top w:val="single" w:color="auto" w:sz="4" w:space="0"/>
              <w:left w:val="single" w:color="auto" w:sz="4" w:space="0"/>
              <w:bottom w:val="single" w:color="auto" w:sz="4" w:space="0"/>
              <w:right w:val="single" w:color="auto" w:sz="4" w:space="0"/>
            </w:tcBorders>
            <w:vAlign w:val="center"/>
          </w:tcPr>
          <w:p w14:paraId="7D86EAA2">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3298" w:type="dxa"/>
            <w:tcBorders>
              <w:top w:val="single" w:color="auto" w:sz="4" w:space="0"/>
              <w:left w:val="single" w:color="auto" w:sz="4" w:space="0"/>
              <w:bottom w:val="single" w:color="auto" w:sz="4" w:space="0"/>
              <w:right w:val="single" w:color="auto" w:sz="4" w:space="0"/>
            </w:tcBorders>
            <w:vAlign w:val="center"/>
          </w:tcPr>
          <w:p w14:paraId="38DF1087">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8</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1</w:t>
            </w:r>
            <w:r>
              <w:rPr>
                <w:rFonts w:hint="eastAsia" w:ascii="宋体" w:hAnsi="宋体" w:eastAsia="宋体"/>
                <w:color w:val="auto"/>
                <w:sz w:val="21"/>
                <w:szCs w:val="21"/>
              </w:rPr>
              <w:t>日</w:t>
            </w:r>
          </w:p>
        </w:tc>
      </w:tr>
    </w:tbl>
    <w:p w14:paraId="592B4B65">
      <w:pPr>
        <w:pStyle w:val="3"/>
        <w:bidi w:val="0"/>
        <w:rPr>
          <w:rFonts w:hint="eastAsia"/>
          <w:lang w:val="en-US" w:eastAsia="zh-CN"/>
        </w:rPr>
      </w:pPr>
      <w:r>
        <w:rPr>
          <w:rFonts w:hint="eastAsia"/>
          <w:lang w:val="en-US" w:eastAsia="zh-CN"/>
        </w:rPr>
        <w:t>二、课程定位</w:t>
      </w:r>
    </w:p>
    <w:p w14:paraId="14D5625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本课程是</w:t>
      </w:r>
      <w:r>
        <w:rPr>
          <w:rFonts w:hint="eastAsia" w:asciiTheme="minorEastAsia" w:hAnsiTheme="minorEastAsia" w:cstheme="minorEastAsia"/>
          <w:sz w:val="24"/>
          <w:szCs w:val="24"/>
          <w:lang w:val="en-US" w:eastAsia="zh-CN"/>
        </w:rPr>
        <w:t>油气储运技术</w:t>
      </w:r>
      <w:r>
        <w:rPr>
          <w:rFonts w:hint="eastAsia" w:asciiTheme="minorEastAsia" w:hAnsiTheme="minorEastAsia" w:eastAsiaTheme="minorEastAsia" w:cstheme="minorEastAsia"/>
          <w:sz w:val="24"/>
          <w:szCs w:val="24"/>
          <w:lang w:val="en-US" w:eastAsia="zh-CN"/>
        </w:rPr>
        <w:t>专业必修的一门专业</w:t>
      </w:r>
      <w:r>
        <w:rPr>
          <w:rFonts w:hint="eastAsia" w:asciiTheme="minorEastAsia" w:hAnsiTheme="minorEastAsia" w:cstheme="minorEastAsia"/>
          <w:sz w:val="24"/>
          <w:szCs w:val="24"/>
          <w:lang w:val="en-US" w:eastAsia="zh-CN"/>
        </w:rPr>
        <w:t>核心</w:t>
      </w:r>
      <w:r>
        <w:rPr>
          <w:rFonts w:hint="eastAsia" w:asciiTheme="minorEastAsia" w:hAnsiTheme="minorEastAsia" w:eastAsiaTheme="minorEastAsia" w:cstheme="minorEastAsia"/>
          <w:sz w:val="24"/>
          <w:szCs w:val="24"/>
          <w:lang w:val="en-US" w:eastAsia="zh-CN"/>
        </w:rPr>
        <w:t>课程，是在掌握油气储运技术专业理论知识基础上开设的一门理论+实践的课程，对接专业人才培养目标，面向</w:t>
      </w:r>
      <w:r>
        <w:rPr>
          <w:rFonts w:hint="eastAsia" w:asciiTheme="minorEastAsia" w:hAnsiTheme="minorEastAsia" w:cstheme="minorEastAsia"/>
          <w:sz w:val="24"/>
          <w:szCs w:val="24"/>
          <w:lang w:val="en-US" w:eastAsia="zh-CN"/>
        </w:rPr>
        <w:t>城市天然气输配</w:t>
      </w:r>
      <w:r>
        <w:rPr>
          <w:rFonts w:hint="eastAsia" w:asciiTheme="minorEastAsia" w:hAnsiTheme="minorEastAsia" w:eastAsiaTheme="minorEastAsia" w:cstheme="minorEastAsia"/>
          <w:sz w:val="24"/>
          <w:szCs w:val="24"/>
          <w:lang w:val="en-US" w:eastAsia="zh-CN"/>
        </w:rPr>
        <w:t>工作岗位，培养学生具备</w:t>
      </w:r>
      <w:r>
        <w:rPr>
          <w:rFonts w:hint="eastAsia" w:asciiTheme="minorEastAsia" w:hAnsiTheme="minorEastAsia" w:cstheme="minorEastAsia"/>
          <w:sz w:val="24"/>
          <w:szCs w:val="24"/>
          <w:lang w:val="en-US" w:eastAsia="zh-CN"/>
        </w:rPr>
        <w:t>天然气输配</w:t>
      </w:r>
      <w:r>
        <w:rPr>
          <w:rFonts w:hint="eastAsia" w:asciiTheme="minorEastAsia" w:hAnsiTheme="minorEastAsia" w:eastAsiaTheme="minorEastAsia" w:cstheme="minorEastAsia"/>
          <w:sz w:val="24"/>
          <w:szCs w:val="24"/>
          <w:lang w:val="en-US" w:eastAsia="zh-CN"/>
        </w:rPr>
        <w:t>的职业素质，具备</w:t>
      </w:r>
      <w:r>
        <w:rPr>
          <w:rFonts w:hint="eastAsia" w:asciiTheme="minorEastAsia" w:hAnsiTheme="minorEastAsia" w:cstheme="minorEastAsia"/>
          <w:sz w:val="24"/>
          <w:szCs w:val="24"/>
          <w:lang w:val="en-US" w:eastAsia="zh-CN"/>
        </w:rPr>
        <w:t>天然气输配</w:t>
      </w:r>
      <w:r>
        <w:rPr>
          <w:rFonts w:hint="eastAsia" w:asciiTheme="minorEastAsia" w:hAnsiTheme="minorEastAsia" w:eastAsiaTheme="minorEastAsia" w:cstheme="minorEastAsia"/>
          <w:sz w:val="24"/>
          <w:szCs w:val="24"/>
          <w:lang w:val="en-US" w:eastAsia="zh-CN"/>
        </w:rPr>
        <w:t>一线操作的能力，为后续油气储运技术理论实践课程及岗位实习奠定基础的课程。同时，将课程思政内容融入</w:t>
      </w:r>
      <w:r>
        <w:rPr>
          <w:rFonts w:hint="eastAsia" w:asciiTheme="minorEastAsia" w:hAnsiTheme="minorEastAsia" w:cstheme="minorEastAsia"/>
          <w:sz w:val="24"/>
          <w:szCs w:val="24"/>
          <w:lang w:val="en-US" w:eastAsia="zh-CN"/>
        </w:rPr>
        <w:t>课程核心内容体系</w:t>
      </w:r>
      <w:r>
        <w:rPr>
          <w:rFonts w:hint="eastAsia" w:asciiTheme="minorEastAsia" w:hAnsiTheme="minorEastAsia" w:eastAsiaTheme="minorEastAsia" w:cstheme="minorEastAsia"/>
          <w:sz w:val="24"/>
          <w:szCs w:val="24"/>
          <w:lang w:val="en-US" w:eastAsia="zh-CN"/>
        </w:rPr>
        <w:t>，帮助学生树立正确的世界观、人生观、价值观。</w:t>
      </w:r>
      <w:r>
        <w:rPr>
          <w:rFonts w:hint="eastAsia" w:asciiTheme="minorEastAsia" w:hAnsiTheme="minorEastAsia" w:cstheme="minorEastAsia"/>
          <w:sz w:val="24"/>
          <w:szCs w:val="24"/>
          <w:lang w:val="en-US" w:eastAsia="zh-CN"/>
        </w:rPr>
        <w:t xml:space="preserve">   </w:t>
      </w:r>
    </w:p>
    <w:p w14:paraId="2A64B921">
      <w:pPr>
        <w:pStyle w:val="3"/>
        <w:bidi w:val="0"/>
        <w:rPr>
          <w:rFonts w:hint="eastAsia"/>
          <w:lang w:val="en-US" w:eastAsia="zh-CN"/>
        </w:rPr>
      </w:pPr>
      <w:r>
        <w:rPr>
          <w:rFonts w:hint="eastAsia"/>
          <w:lang w:val="en-US" w:eastAsia="zh-CN"/>
        </w:rPr>
        <w:t>三、课程设计思路</w:t>
      </w:r>
    </w:p>
    <w:p w14:paraId="3388D70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首先，以人才培养方案、行业标准及相关教材确定教学内容，从</w:t>
      </w:r>
      <w:r>
        <w:rPr>
          <w:rFonts w:hint="eastAsia" w:asciiTheme="minorEastAsia" w:hAnsiTheme="minorEastAsia" w:cstheme="minorEastAsia"/>
          <w:sz w:val="24"/>
          <w:szCs w:val="24"/>
          <w:lang w:val="en-US" w:eastAsia="zh-CN"/>
        </w:rPr>
        <w:t>城市天然气输配</w:t>
      </w:r>
      <w:r>
        <w:rPr>
          <w:rFonts w:hint="eastAsia" w:asciiTheme="minorEastAsia" w:hAnsiTheme="minorEastAsia" w:cstheme="minorEastAsia"/>
          <w:color w:val="auto"/>
          <w:sz w:val="24"/>
          <w:szCs w:val="24"/>
          <w:lang w:val="en-US" w:eastAsia="zh-CN"/>
        </w:rPr>
        <w:t>岗位的工作任务出发，熟悉天然气输配的相关知识；然后掌握天然气工程施工的相关知识；最后熟悉天然气的应用。</w:t>
      </w:r>
    </w:p>
    <w:p w14:paraId="7467E30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关于教学形式，理论部分主要通过</w:t>
      </w:r>
      <w:r>
        <w:rPr>
          <w:rFonts w:hint="eastAsia" w:asciiTheme="minorEastAsia" w:hAnsiTheme="minorEastAsia" w:cstheme="minorEastAsia"/>
          <w:color w:val="auto"/>
          <w:sz w:val="24"/>
          <w:szCs w:val="24"/>
          <w:lang w:val="en-US" w:eastAsia="zh-CN"/>
        </w:rPr>
        <w:t>综合运用多媒体动画、工程案例视频、板书推演和实物教具/模型进行课堂讲授，化抽象为具体。实践教学部分，则通过虚拟仿真、参观见习等方式，强化学生的感性认知与动手能力。</w:t>
      </w:r>
    </w:p>
    <w:p w14:paraId="3FCA6A4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同时，积极推行“校企双元、团队授课” 模式，邀请企业安全总监、资深注册安全工程师进入课堂，与校内教师共同授课，发挥各自专长，将最前沿的现场实践与最扎实的理论基础相结合，最大限度地拓宽学生的行业视野，提升其解决复杂工程安全问题的能力。</w:t>
      </w:r>
      <w:r>
        <w:rPr>
          <w:rFonts w:hint="eastAsia" w:asciiTheme="minorEastAsia" w:hAnsiTheme="minorEastAsia" w:eastAsiaTheme="minorEastAsia" w:cstheme="minorEastAsia"/>
          <w:color w:val="auto"/>
          <w:sz w:val="24"/>
          <w:szCs w:val="24"/>
          <w:lang w:val="en-US" w:eastAsia="zh-CN"/>
        </w:rPr>
        <w:t>通过教学评价，衡量授课内容是否能够满足学生学习要求、教学形式是否可以获得良好的学习效果，并不断完善课程</w:t>
      </w:r>
      <w:r>
        <w:rPr>
          <w:rFonts w:hint="eastAsia" w:asciiTheme="minorEastAsia" w:hAnsiTheme="minorEastAsia" w:cstheme="minorEastAsia"/>
          <w:color w:val="auto"/>
          <w:sz w:val="24"/>
          <w:szCs w:val="24"/>
          <w:lang w:val="en-US" w:eastAsia="zh-CN"/>
        </w:rPr>
        <w:t>授</w:t>
      </w:r>
      <w:r>
        <w:rPr>
          <w:rFonts w:hint="eastAsia" w:asciiTheme="minorEastAsia" w:hAnsiTheme="minorEastAsia" w:eastAsiaTheme="minorEastAsia" w:cstheme="minorEastAsia"/>
          <w:color w:val="auto"/>
          <w:sz w:val="24"/>
          <w:szCs w:val="24"/>
          <w:lang w:val="en-US" w:eastAsia="zh-CN"/>
        </w:rPr>
        <w:t>课方案。</w:t>
      </w:r>
    </w:p>
    <w:p w14:paraId="6FEA4D0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“基于OBE教学理念”，构建了以 “能源安全、生命至上” 为核心的课程思政价值链。通过城市燃气安全教育，将安全责任意识、法治观念、创新精神和工匠精神无声地融入知识传授中。结合党史中我国石油工业“自力更生、艰苦奋斗”的历程，促使专业安全教育与家国情怀、职业道德水乳交融。</w:t>
      </w:r>
    </w:p>
    <w:p w14:paraId="109CDEA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为适应能源行业数字化转型和新一轮科技革命趋势，紧紧围绕国家 “能源革命”战略和区域经济发展需要，精准对接 “油气储运安全管理员”、“HSE工程师” 等岗位新需求。将智能制造新技术、1+X证书（如化工危险与可操作性分析HAZOP证书）、职业技能大赛、安全学科竞赛以及创新创业项目等元素有机融入教学内容重构中。</w:t>
      </w:r>
    </w:p>
    <w:p w14:paraId="379A941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最终，以培养懂技术、会管理、有担当、具备核心竞争力的高素质复合型新工科安全技术人才为目标，创新 “产、学、研、创” 四维联动模式，初步实现了 “岗、课、赛、证” 的综合融通。</w:t>
      </w:r>
    </w:p>
    <w:p w14:paraId="41BFAB9A">
      <w:pPr>
        <w:pStyle w:val="3"/>
        <w:bidi w:val="0"/>
        <w:rPr>
          <w:rFonts w:hint="eastAsia"/>
          <w:lang w:val="en-US" w:eastAsia="zh-CN"/>
        </w:rPr>
      </w:pPr>
      <w:r>
        <w:rPr>
          <w:rFonts w:hint="eastAsia"/>
          <w:lang w:val="en-US" w:eastAsia="zh-CN"/>
        </w:rPr>
        <w:t>四、课程目标</w:t>
      </w:r>
    </w:p>
    <w:p w14:paraId="56915891">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知识目标</w:t>
      </w:r>
    </w:p>
    <w:p w14:paraId="472E0F8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A1</w:t>
      </w:r>
      <w:r>
        <w:rPr>
          <w:rFonts w:hint="eastAsia" w:asciiTheme="minorEastAsia" w:hAnsiTheme="minorEastAsia" w:eastAsiaTheme="minorEastAsia" w:cstheme="minorEastAsia"/>
          <w:sz w:val="24"/>
          <w:szCs w:val="24"/>
          <w:highlight w:val="none"/>
          <w:lang w:val="en-US" w:eastAsia="zh-CN"/>
        </w:rPr>
        <w:t>.掌握城市天然气的基本知识及其安全管理；</w:t>
      </w:r>
    </w:p>
    <w:p w14:paraId="3CC902E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A</w:t>
      </w:r>
      <w:r>
        <w:rPr>
          <w:rFonts w:hint="eastAsia" w:asciiTheme="minorEastAsia" w:hAnsiTheme="minorEastAsia" w:eastAsiaTheme="minorEastAsia" w:cstheme="minorEastAsia"/>
          <w:sz w:val="24"/>
          <w:szCs w:val="24"/>
          <w:highlight w:val="none"/>
          <w:lang w:val="en-US" w:eastAsia="zh-CN"/>
        </w:rPr>
        <w:t>2.掌握城市天然气输配的相关知识</w:t>
      </w:r>
      <w:r>
        <w:rPr>
          <w:rFonts w:hint="eastAsia" w:asciiTheme="minorEastAsia" w:hAnsiTheme="minorEastAsia" w:eastAsiaTheme="minorEastAsia" w:cstheme="minorEastAsia"/>
          <w:sz w:val="24"/>
          <w:szCs w:val="24"/>
          <w:highlight w:val="none"/>
        </w:rPr>
        <w:t>；</w:t>
      </w:r>
    </w:p>
    <w:p w14:paraId="6868A55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A3.</w:t>
      </w:r>
      <w:r>
        <w:rPr>
          <w:rFonts w:hint="eastAsia" w:asciiTheme="minorEastAsia" w:hAnsiTheme="minorEastAsia" w:eastAsiaTheme="minorEastAsia" w:cstheme="minorEastAsia"/>
          <w:sz w:val="24"/>
          <w:szCs w:val="24"/>
          <w:highlight w:val="none"/>
          <w:lang w:val="en-US" w:eastAsia="zh-CN"/>
        </w:rPr>
        <w:t>掌握城市天然气工程施工的相关知识</w:t>
      </w:r>
      <w:r>
        <w:rPr>
          <w:rFonts w:hint="eastAsia" w:asciiTheme="minorEastAsia" w:hAnsiTheme="minorEastAsia" w:cstheme="minorEastAsia"/>
          <w:sz w:val="24"/>
          <w:szCs w:val="24"/>
          <w:highlight w:val="none"/>
          <w:lang w:val="en-US" w:eastAsia="zh-CN"/>
        </w:rPr>
        <w:t>；</w:t>
      </w:r>
    </w:p>
    <w:p w14:paraId="6EAC957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A4.</w:t>
      </w:r>
      <w:r>
        <w:rPr>
          <w:rFonts w:hint="eastAsia" w:asciiTheme="minorEastAsia" w:hAnsiTheme="minorEastAsia" w:eastAsiaTheme="minorEastAsia" w:cstheme="minorEastAsia"/>
          <w:sz w:val="24"/>
          <w:szCs w:val="24"/>
          <w:highlight w:val="none"/>
          <w:lang w:val="en-US" w:eastAsia="zh-CN"/>
        </w:rPr>
        <w:t>掌握城市天然气的应用</w:t>
      </w:r>
      <w:r>
        <w:rPr>
          <w:rFonts w:hint="eastAsia" w:asciiTheme="minorEastAsia" w:hAnsiTheme="minorEastAsia" w:cstheme="minorEastAsia"/>
          <w:sz w:val="24"/>
          <w:szCs w:val="24"/>
          <w:highlight w:val="none"/>
          <w:lang w:val="en-US" w:eastAsia="zh-CN"/>
        </w:rPr>
        <w:t>；</w:t>
      </w:r>
    </w:p>
    <w:p w14:paraId="5C32182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能力目标</w:t>
      </w:r>
    </w:p>
    <w:p w14:paraId="520A658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B1.具有分析和解决天然气工程实际问题、进行技术改造、科技开发和应用研究的能力；</w:t>
      </w:r>
    </w:p>
    <w:p w14:paraId="32CAB1E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B2.具有分析和解决天然气设计、施工、运行管理问题的能力；</w:t>
      </w:r>
    </w:p>
    <w:p w14:paraId="13786E1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B3.具有对加气站安全管理和应急处理能力；</w:t>
      </w:r>
    </w:p>
    <w:p w14:paraId="698B776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B4.具有对天然气输配系统操作处理能力；</w:t>
      </w:r>
    </w:p>
    <w:p w14:paraId="789EEE2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素质</w:t>
      </w:r>
      <w:r>
        <w:rPr>
          <w:rFonts w:hint="eastAsia" w:asciiTheme="minorEastAsia" w:hAnsiTheme="minorEastAsia" w:eastAsiaTheme="minorEastAsia" w:cstheme="minorEastAsia"/>
          <w:b/>
          <w:bCs/>
          <w:sz w:val="24"/>
          <w:szCs w:val="24"/>
          <w:highlight w:val="none"/>
        </w:rPr>
        <w:t>目标</w:t>
      </w:r>
    </w:p>
    <w:p w14:paraId="179FEB8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C</w:t>
      </w:r>
      <w:r>
        <w:rPr>
          <w:rFonts w:hint="eastAsia" w:asciiTheme="minorEastAsia" w:hAnsiTheme="minorEastAsia" w:eastAsiaTheme="minorEastAsia" w:cstheme="minorEastAsia"/>
          <w:sz w:val="24"/>
          <w:szCs w:val="24"/>
          <w:highlight w:val="none"/>
          <w:lang w:val="en-US" w:eastAsia="zh-CN"/>
        </w:rPr>
        <w:t>1.培养学生坚持理论联系实际、求真务实、勤奋创新的精神和热爱科学的态度；</w:t>
      </w:r>
    </w:p>
    <w:p w14:paraId="5BB1173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w:t>
      </w:r>
      <w:r>
        <w:rPr>
          <w:rFonts w:hint="eastAsia" w:asciiTheme="minorEastAsia" w:hAnsiTheme="minorEastAsia" w:eastAsiaTheme="minorEastAsia" w:cstheme="minorEastAsia"/>
          <w:sz w:val="24"/>
          <w:szCs w:val="24"/>
          <w:highlight w:val="none"/>
          <w:lang w:val="en-US" w:eastAsia="zh-CN"/>
        </w:rPr>
        <w:t>2.培养学生具有良好的职业习惯，团结协作的精神，高尚的职业素养；</w:t>
      </w:r>
    </w:p>
    <w:p w14:paraId="44D13A1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C3.</w:t>
      </w:r>
      <w:r>
        <w:rPr>
          <w:rFonts w:hint="eastAsia" w:asciiTheme="minorEastAsia" w:hAnsiTheme="minorEastAsia" w:eastAsiaTheme="minorEastAsia" w:cstheme="minorEastAsia"/>
          <w:sz w:val="24"/>
          <w:szCs w:val="24"/>
          <w:highlight w:val="none"/>
          <w:lang w:val="en-US" w:eastAsia="zh-CN"/>
        </w:rPr>
        <w:t>培养学生树立安全意识，养成良好的职业安全素养</w:t>
      </w:r>
      <w:r>
        <w:rPr>
          <w:rFonts w:hint="eastAsia" w:asciiTheme="minorEastAsia" w:hAnsiTheme="minorEastAsia" w:cstheme="minorEastAsia"/>
          <w:sz w:val="24"/>
          <w:szCs w:val="24"/>
          <w:highlight w:val="none"/>
          <w:lang w:val="en-US" w:eastAsia="zh-CN"/>
        </w:rPr>
        <w:t>；</w:t>
      </w:r>
    </w:p>
    <w:p w14:paraId="00BEA0E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C4.培育精益求精、防患未然的“工匠精神”与严谨作风。</w:t>
      </w:r>
    </w:p>
    <w:p w14:paraId="0A39DEAD">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0ADD98F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职业道德：树立“爱岗敬业、诚实守信、精益求精”的职业理念，遵守行业职业道德规范和岗位行为准</w:t>
      </w:r>
      <w:r>
        <w:rPr>
          <w:rFonts w:hint="eastAsia" w:asciiTheme="minorEastAsia" w:hAnsiTheme="minorEastAsia" w:eastAsiaTheme="minorEastAsia" w:cstheme="minorEastAsia"/>
          <w:sz w:val="24"/>
          <w:szCs w:val="24"/>
          <w:highlight w:val="none"/>
        </w:rPr>
        <w:t>则；​</w:t>
      </w:r>
    </w:p>
    <w:p w14:paraId="4270AFA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工匠精神：培育“严谨细致、追求卓越、持之以恒”的工匠精神，杜绝敷衍了事、投机取巧的工作态度；​</w:t>
      </w:r>
    </w:p>
    <w:p w14:paraId="6D41810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法治意识：增强法治观念，自觉遵守行业相关法律法规和规章制度，做到依法从业、合规操作；​</w:t>
      </w:r>
    </w:p>
    <w:p w14:paraId="2294E69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社会责任：强化“科技报国、服务社会”的责任担当，理解所学专业在国家发展、行业进步中的作用，树立为行业发展和社会建设贡献力量的信念；​</w:t>
      </w:r>
    </w:p>
    <w:p w14:paraId="4C309FC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家国情怀：结合行业发展历程和国家重大工程案例，激发民族自豪感和爱国热情，培养“强国有我”的使命意识；​</w:t>
      </w:r>
    </w:p>
    <w:p w14:paraId="3AC6EEC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创新意识：鼓励突破思维定势，勇于探索新技术、新方法，培养敢为人先、勇于担当的创新精神；​</w:t>
      </w:r>
    </w:p>
    <w:p w14:paraId="245D19A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生态文明：树立绿色发展理念，在实践操作中注重节能减排、环境保护，践行生态责任。</w:t>
      </w:r>
    </w:p>
    <w:p w14:paraId="7260BCC8">
      <w:pPr>
        <w:pStyle w:val="3"/>
        <w:bidi w:val="0"/>
        <w:rPr>
          <w:rFonts w:hint="eastAsia"/>
          <w:lang w:val="en-US" w:eastAsia="zh-CN"/>
        </w:rPr>
      </w:pPr>
      <w:r>
        <w:rPr>
          <w:rFonts w:hint="eastAsia"/>
          <w:lang w:val="en-US" w:eastAsia="zh-CN"/>
        </w:rPr>
        <w:t>五、课程内容和要求</w:t>
      </w:r>
    </w:p>
    <w:tbl>
      <w:tblPr>
        <w:tblStyle w:val="28"/>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1"/>
        <w:gridCol w:w="1034"/>
        <w:gridCol w:w="922"/>
        <w:gridCol w:w="715"/>
        <w:gridCol w:w="847"/>
        <w:gridCol w:w="808"/>
        <w:gridCol w:w="1505"/>
        <w:gridCol w:w="868"/>
        <w:gridCol w:w="1774"/>
      </w:tblGrid>
      <w:tr w14:paraId="016B1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696" w:type="pct"/>
            <w:vAlign w:val="center"/>
          </w:tcPr>
          <w:p w14:paraId="6A868D5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学习情境（章）</w:t>
            </w:r>
          </w:p>
        </w:tc>
        <w:tc>
          <w:tcPr>
            <w:tcW w:w="525" w:type="pct"/>
            <w:vAlign w:val="center"/>
          </w:tcPr>
          <w:p w14:paraId="0E0554E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468" w:type="pct"/>
            <w:vAlign w:val="center"/>
          </w:tcPr>
          <w:p w14:paraId="3EBE5FC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知识点(A)</w:t>
            </w:r>
          </w:p>
        </w:tc>
        <w:tc>
          <w:tcPr>
            <w:tcW w:w="363" w:type="pct"/>
            <w:vAlign w:val="center"/>
          </w:tcPr>
          <w:p w14:paraId="345DB57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技能点(B)</w:t>
            </w:r>
          </w:p>
        </w:tc>
        <w:tc>
          <w:tcPr>
            <w:tcW w:w="430" w:type="pct"/>
            <w:vAlign w:val="center"/>
          </w:tcPr>
          <w:p w14:paraId="7EF230C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素质目标(C)</w:t>
            </w:r>
          </w:p>
        </w:tc>
        <w:tc>
          <w:tcPr>
            <w:tcW w:w="410" w:type="pct"/>
            <w:vAlign w:val="center"/>
          </w:tcPr>
          <w:p w14:paraId="35DBA81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思政元素(D)</w:t>
            </w:r>
          </w:p>
        </w:tc>
        <w:tc>
          <w:tcPr>
            <w:tcW w:w="764" w:type="pct"/>
            <w:vAlign w:val="center"/>
          </w:tcPr>
          <w:p w14:paraId="768DBFF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440" w:type="pct"/>
            <w:vAlign w:val="center"/>
          </w:tcPr>
          <w:p w14:paraId="6C863AC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900" w:type="pct"/>
            <w:vAlign w:val="center"/>
          </w:tcPr>
          <w:p w14:paraId="3D9ADF0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5381B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pct"/>
            <w:vAlign w:val="center"/>
          </w:tcPr>
          <w:p w14:paraId="6070951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第1章燃气概述</w:t>
            </w:r>
          </w:p>
        </w:tc>
        <w:tc>
          <w:tcPr>
            <w:tcW w:w="525" w:type="pct"/>
            <w:vAlign w:val="center"/>
          </w:tcPr>
          <w:p w14:paraId="13FBFE3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第一节到第二节</w:t>
            </w:r>
          </w:p>
        </w:tc>
        <w:tc>
          <w:tcPr>
            <w:tcW w:w="468" w:type="pct"/>
            <w:shd w:val="clear" w:color="auto" w:fill="auto"/>
            <w:vAlign w:val="top"/>
          </w:tcPr>
          <w:p w14:paraId="2E07DC3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A1</w:t>
            </w:r>
          </w:p>
        </w:tc>
        <w:tc>
          <w:tcPr>
            <w:tcW w:w="363" w:type="pct"/>
            <w:shd w:val="clear" w:color="auto" w:fill="auto"/>
            <w:vAlign w:val="top"/>
          </w:tcPr>
          <w:p w14:paraId="79BB612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B2</w:t>
            </w:r>
          </w:p>
        </w:tc>
        <w:tc>
          <w:tcPr>
            <w:tcW w:w="430" w:type="pct"/>
            <w:shd w:val="clear" w:color="auto" w:fill="auto"/>
            <w:vAlign w:val="top"/>
          </w:tcPr>
          <w:p w14:paraId="40E4D88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C1、C3</w:t>
            </w:r>
          </w:p>
        </w:tc>
        <w:tc>
          <w:tcPr>
            <w:tcW w:w="410" w:type="pct"/>
            <w:vAlign w:val="center"/>
          </w:tcPr>
          <w:p w14:paraId="11463A5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D1</w:t>
            </w:r>
          </w:p>
        </w:tc>
        <w:tc>
          <w:tcPr>
            <w:tcW w:w="764" w:type="pct"/>
            <w:vAlign w:val="center"/>
          </w:tcPr>
          <w:p w14:paraId="53404B5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5D7E323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知识目标8</w:t>
            </w:r>
          </w:p>
          <w:p w14:paraId="28DE8CB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能力目标8</w:t>
            </w:r>
          </w:p>
        </w:tc>
        <w:tc>
          <w:tcPr>
            <w:tcW w:w="440" w:type="pct"/>
            <w:vAlign w:val="center"/>
          </w:tcPr>
          <w:p w14:paraId="24515F1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900" w:type="pct"/>
            <w:vAlign w:val="center"/>
          </w:tcPr>
          <w:p w14:paraId="2CA9E25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p>
        </w:tc>
      </w:tr>
      <w:tr w14:paraId="21835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pct"/>
            <w:vAlign w:val="center"/>
          </w:tcPr>
          <w:p w14:paraId="3D43664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第2章燃气行业发展</w:t>
            </w:r>
          </w:p>
        </w:tc>
        <w:tc>
          <w:tcPr>
            <w:tcW w:w="525" w:type="pct"/>
            <w:vAlign w:val="center"/>
          </w:tcPr>
          <w:p w14:paraId="3125DB1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第一节</w:t>
            </w:r>
          </w:p>
        </w:tc>
        <w:tc>
          <w:tcPr>
            <w:tcW w:w="468" w:type="pct"/>
            <w:shd w:val="clear" w:color="auto" w:fill="auto"/>
            <w:vAlign w:val="top"/>
          </w:tcPr>
          <w:p w14:paraId="72D379C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A1</w:t>
            </w:r>
          </w:p>
        </w:tc>
        <w:tc>
          <w:tcPr>
            <w:tcW w:w="363" w:type="pct"/>
            <w:shd w:val="clear" w:color="auto" w:fill="auto"/>
            <w:vAlign w:val="top"/>
          </w:tcPr>
          <w:p w14:paraId="555C8F5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B2</w:t>
            </w:r>
          </w:p>
        </w:tc>
        <w:tc>
          <w:tcPr>
            <w:tcW w:w="430" w:type="pct"/>
            <w:shd w:val="clear" w:color="auto" w:fill="auto"/>
            <w:vAlign w:val="top"/>
          </w:tcPr>
          <w:p w14:paraId="3B41D3E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C1、C3</w:t>
            </w:r>
          </w:p>
        </w:tc>
        <w:tc>
          <w:tcPr>
            <w:tcW w:w="410" w:type="pct"/>
            <w:shd w:val="clear" w:color="auto" w:fill="auto"/>
            <w:vAlign w:val="center"/>
          </w:tcPr>
          <w:p w14:paraId="010D154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D5</w:t>
            </w:r>
          </w:p>
        </w:tc>
        <w:tc>
          <w:tcPr>
            <w:tcW w:w="764" w:type="pct"/>
            <w:shd w:val="clear" w:color="auto" w:fill="auto"/>
            <w:vAlign w:val="center"/>
          </w:tcPr>
          <w:p w14:paraId="6DCD45E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523980A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知识目标8</w:t>
            </w:r>
          </w:p>
          <w:p w14:paraId="5EA10CC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Theme="minorEastAsia" w:hAnsiTheme="minorEastAsia" w:cstheme="minorEastAsia"/>
                <w:color w:val="auto"/>
                <w:sz w:val="21"/>
                <w:szCs w:val="21"/>
                <w:highlight w:val="none"/>
                <w:lang w:val="en-US" w:eastAsia="zh-CN"/>
              </w:rPr>
              <w:t>能力目标8</w:t>
            </w:r>
          </w:p>
        </w:tc>
        <w:tc>
          <w:tcPr>
            <w:tcW w:w="440" w:type="pct"/>
            <w:shd w:val="clear" w:color="auto" w:fill="auto"/>
            <w:vAlign w:val="center"/>
          </w:tcPr>
          <w:p w14:paraId="5FB8CA6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p>
        </w:tc>
        <w:tc>
          <w:tcPr>
            <w:tcW w:w="900" w:type="pct"/>
            <w:vAlign w:val="center"/>
          </w:tcPr>
          <w:p w14:paraId="4F893FA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2F5E9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pct"/>
            <w:vAlign w:val="center"/>
          </w:tcPr>
          <w:p w14:paraId="65A78EF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第3章城市燃气安全管理</w:t>
            </w:r>
          </w:p>
        </w:tc>
        <w:tc>
          <w:tcPr>
            <w:tcW w:w="525" w:type="pct"/>
            <w:vAlign w:val="center"/>
          </w:tcPr>
          <w:p w14:paraId="76F9BEC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第一节到第三节</w:t>
            </w:r>
          </w:p>
        </w:tc>
        <w:tc>
          <w:tcPr>
            <w:tcW w:w="468" w:type="pct"/>
            <w:shd w:val="clear" w:color="auto" w:fill="auto"/>
            <w:vAlign w:val="top"/>
          </w:tcPr>
          <w:p w14:paraId="023C751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A1</w:t>
            </w:r>
          </w:p>
        </w:tc>
        <w:tc>
          <w:tcPr>
            <w:tcW w:w="363" w:type="pct"/>
            <w:shd w:val="clear" w:color="auto" w:fill="auto"/>
            <w:vAlign w:val="top"/>
          </w:tcPr>
          <w:p w14:paraId="3F75D53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B2、B3</w:t>
            </w:r>
          </w:p>
        </w:tc>
        <w:tc>
          <w:tcPr>
            <w:tcW w:w="430" w:type="pct"/>
            <w:shd w:val="clear" w:color="auto" w:fill="auto"/>
            <w:vAlign w:val="top"/>
          </w:tcPr>
          <w:p w14:paraId="7A8C89E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C1、C2、C3</w:t>
            </w:r>
          </w:p>
        </w:tc>
        <w:tc>
          <w:tcPr>
            <w:tcW w:w="410" w:type="pct"/>
            <w:vAlign w:val="center"/>
          </w:tcPr>
          <w:p w14:paraId="3DFB398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D2</w:t>
            </w:r>
          </w:p>
        </w:tc>
        <w:tc>
          <w:tcPr>
            <w:tcW w:w="764" w:type="pct"/>
            <w:vAlign w:val="center"/>
          </w:tcPr>
          <w:p w14:paraId="3ABCA9C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6C08D0C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知识目标8</w:t>
            </w:r>
          </w:p>
          <w:p w14:paraId="242236D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能力目标8</w:t>
            </w:r>
          </w:p>
        </w:tc>
        <w:tc>
          <w:tcPr>
            <w:tcW w:w="440" w:type="pct"/>
            <w:vAlign w:val="center"/>
          </w:tcPr>
          <w:p w14:paraId="3EF3CF1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900" w:type="pct"/>
            <w:vAlign w:val="center"/>
          </w:tcPr>
          <w:p w14:paraId="7A936EB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34DA1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pct"/>
            <w:vAlign w:val="center"/>
          </w:tcPr>
          <w:p w14:paraId="69A13AC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第4章燃气输送系统</w:t>
            </w:r>
          </w:p>
        </w:tc>
        <w:tc>
          <w:tcPr>
            <w:tcW w:w="525" w:type="pct"/>
            <w:vAlign w:val="center"/>
          </w:tcPr>
          <w:p w14:paraId="4448E4E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第一节到第五节</w:t>
            </w:r>
          </w:p>
        </w:tc>
        <w:tc>
          <w:tcPr>
            <w:tcW w:w="468" w:type="pct"/>
            <w:shd w:val="clear" w:color="auto" w:fill="auto"/>
            <w:vAlign w:val="top"/>
          </w:tcPr>
          <w:p w14:paraId="4246723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A1、A2</w:t>
            </w:r>
          </w:p>
        </w:tc>
        <w:tc>
          <w:tcPr>
            <w:tcW w:w="363" w:type="pct"/>
            <w:shd w:val="clear" w:color="auto" w:fill="auto"/>
            <w:vAlign w:val="top"/>
          </w:tcPr>
          <w:p w14:paraId="31CF997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B1、B2、B4</w:t>
            </w:r>
          </w:p>
        </w:tc>
        <w:tc>
          <w:tcPr>
            <w:tcW w:w="430" w:type="pct"/>
            <w:shd w:val="clear" w:color="auto" w:fill="auto"/>
            <w:vAlign w:val="top"/>
          </w:tcPr>
          <w:p w14:paraId="6A15543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C1、C2、C3</w:t>
            </w:r>
          </w:p>
        </w:tc>
        <w:tc>
          <w:tcPr>
            <w:tcW w:w="410" w:type="pct"/>
            <w:vAlign w:val="center"/>
          </w:tcPr>
          <w:p w14:paraId="30150F5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D2</w:t>
            </w:r>
          </w:p>
        </w:tc>
        <w:tc>
          <w:tcPr>
            <w:tcW w:w="764" w:type="pct"/>
            <w:vAlign w:val="center"/>
          </w:tcPr>
          <w:p w14:paraId="242C5CC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3676E48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知识目标8</w:t>
            </w:r>
          </w:p>
          <w:p w14:paraId="33C3F47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能力目标8</w:t>
            </w:r>
          </w:p>
        </w:tc>
        <w:tc>
          <w:tcPr>
            <w:tcW w:w="440" w:type="pct"/>
            <w:vAlign w:val="center"/>
          </w:tcPr>
          <w:p w14:paraId="2C106DC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900" w:type="pct"/>
            <w:vAlign w:val="center"/>
          </w:tcPr>
          <w:p w14:paraId="63F7901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0048E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pct"/>
            <w:vAlign w:val="center"/>
          </w:tcPr>
          <w:p w14:paraId="01F6995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第5章燃气调配运行系统</w:t>
            </w:r>
          </w:p>
        </w:tc>
        <w:tc>
          <w:tcPr>
            <w:tcW w:w="525" w:type="pct"/>
            <w:vAlign w:val="center"/>
          </w:tcPr>
          <w:p w14:paraId="38AAC11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第一节到第五节</w:t>
            </w:r>
          </w:p>
        </w:tc>
        <w:tc>
          <w:tcPr>
            <w:tcW w:w="468" w:type="pct"/>
            <w:shd w:val="clear" w:color="auto" w:fill="auto"/>
            <w:vAlign w:val="top"/>
          </w:tcPr>
          <w:p w14:paraId="34ECDEB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A1、A2</w:t>
            </w:r>
          </w:p>
        </w:tc>
        <w:tc>
          <w:tcPr>
            <w:tcW w:w="363" w:type="pct"/>
            <w:shd w:val="clear" w:color="auto" w:fill="auto"/>
            <w:vAlign w:val="top"/>
          </w:tcPr>
          <w:p w14:paraId="08D2911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B1、B2、B4</w:t>
            </w:r>
          </w:p>
        </w:tc>
        <w:tc>
          <w:tcPr>
            <w:tcW w:w="430" w:type="pct"/>
            <w:shd w:val="clear" w:color="auto" w:fill="auto"/>
            <w:vAlign w:val="top"/>
          </w:tcPr>
          <w:p w14:paraId="3EC6451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C1、C2、C3</w:t>
            </w:r>
          </w:p>
        </w:tc>
        <w:tc>
          <w:tcPr>
            <w:tcW w:w="410" w:type="pct"/>
            <w:vAlign w:val="center"/>
          </w:tcPr>
          <w:p w14:paraId="39032BE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D2</w:t>
            </w:r>
          </w:p>
        </w:tc>
        <w:tc>
          <w:tcPr>
            <w:tcW w:w="764" w:type="pct"/>
            <w:vAlign w:val="center"/>
          </w:tcPr>
          <w:p w14:paraId="622FEB1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277FAA9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知识目标8</w:t>
            </w:r>
          </w:p>
          <w:p w14:paraId="049B915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能力目标8</w:t>
            </w:r>
          </w:p>
        </w:tc>
        <w:tc>
          <w:tcPr>
            <w:tcW w:w="440" w:type="pct"/>
            <w:vAlign w:val="center"/>
          </w:tcPr>
          <w:p w14:paraId="3DCB200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900" w:type="pct"/>
            <w:vAlign w:val="center"/>
          </w:tcPr>
          <w:p w14:paraId="0A0280C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0FA00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pct"/>
            <w:vAlign w:val="center"/>
          </w:tcPr>
          <w:p w14:paraId="777797B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第6章CNG/LNG/LPG供应及加气站简介</w:t>
            </w:r>
          </w:p>
        </w:tc>
        <w:tc>
          <w:tcPr>
            <w:tcW w:w="525" w:type="pct"/>
            <w:vAlign w:val="center"/>
          </w:tcPr>
          <w:p w14:paraId="6139EE6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第一节到第四节</w:t>
            </w:r>
          </w:p>
        </w:tc>
        <w:tc>
          <w:tcPr>
            <w:tcW w:w="468" w:type="pct"/>
            <w:shd w:val="clear" w:color="auto" w:fill="auto"/>
            <w:vAlign w:val="top"/>
          </w:tcPr>
          <w:p w14:paraId="3561781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A1、A2</w:t>
            </w:r>
          </w:p>
        </w:tc>
        <w:tc>
          <w:tcPr>
            <w:tcW w:w="363" w:type="pct"/>
            <w:shd w:val="clear" w:color="auto" w:fill="auto"/>
            <w:vAlign w:val="top"/>
          </w:tcPr>
          <w:p w14:paraId="1A5229D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B1、B2、B3、B4</w:t>
            </w:r>
          </w:p>
        </w:tc>
        <w:tc>
          <w:tcPr>
            <w:tcW w:w="430" w:type="pct"/>
            <w:shd w:val="clear" w:color="auto" w:fill="auto"/>
            <w:vAlign w:val="top"/>
          </w:tcPr>
          <w:p w14:paraId="098EB51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C1、C2、C3</w:t>
            </w:r>
          </w:p>
        </w:tc>
        <w:tc>
          <w:tcPr>
            <w:tcW w:w="410" w:type="pct"/>
            <w:shd w:val="clear" w:color="auto" w:fill="auto"/>
            <w:vAlign w:val="center"/>
          </w:tcPr>
          <w:p w14:paraId="01ABE1F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D4</w:t>
            </w:r>
          </w:p>
        </w:tc>
        <w:tc>
          <w:tcPr>
            <w:tcW w:w="764" w:type="pct"/>
            <w:shd w:val="clear" w:color="auto" w:fill="auto"/>
            <w:vAlign w:val="center"/>
          </w:tcPr>
          <w:p w14:paraId="13090A0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1DCBF13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知识目标8</w:t>
            </w:r>
          </w:p>
          <w:p w14:paraId="1581C02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能力目标8</w:t>
            </w:r>
          </w:p>
        </w:tc>
        <w:tc>
          <w:tcPr>
            <w:tcW w:w="440" w:type="pct"/>
            <w:vAlign w:val="center"/>
          </w:tcPr>
          <w:p w14:paraId="5FDC32C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900" w:type="pct"/>
            <w:vAlign w:val="center"/>
          </w:tcPr>
          <w:p w14:paraId="08575CC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77F90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pct"/>
            <w:vAlign w:val="center"/>
          </w:tcPr>
          <w:p w14:paraId="674881F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第7章燃气工程施工技术</w:t>
            </w:r>
          </w:p>
        </w:tc>
        <w:tc>
          <w:tcPr>
            <w:tcW w:w="525" w:type="pct"/>
            <w:vAlign w:val="center"/>
          </w:tcPr>
          <w:p w14:paraId="316CB12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第一节到第三节</w:t>
            </w:r>
          </w:p>
        </w:tc>
        <w:tc>
          <w:tcPr>
            <w:tcW w:w="468" w:type="pct"/>
            <w:shd w:val="clear" w:color="auto" w:fill="auto"/>
            <w:vAlign w:val="top"/>
          </w:tcPr>
          <w:p w14:paraId="37AACC8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A1、A3</w:t>
            </w:r>
          </w:p>
        </w:tc>
        <w:tc>
          <w:tcPr>
            <w:tcW w:w="363" w:type="pct"/>
            <w:shd w:val="clear" w:color="auto" w:fill="auto"/>
            <w:vAlign w:val="top"/>
          </w:tcPr>
          <w:p w14:paraId="599EC13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B1、B2、B3</w:t>
            </w:r>
          </w:p>
        </w:tc>
        <w:tc>
          <w:tcPr>
            <w:tcW w:w="430" w:type="pct"/>
            <w:shd w:val="clear" w:color="auto" w:fill="auto"/>
            <w:vAlign w:val="top"/>
          </w:tcPr>
          <w:p w14:paraId="5C7149A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C1、C2、C3</w:t>
            </w:r>
          </w:p>
        </w:tc>
        <w:tc>
          <w:tcPr>
            <w:tcW w:w="410" w:type="pct"/>
            <w:vAlign w:val="center"/>
          </w:tcPr>
          <w:p w14:paraId="560C55B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D6</w:t>
            </w:r>
          </w:p>
        </w:tc>
        <w:tc>
          <w:tcPr>
            <w:tcW w:w="764" w:type="pct"/>
            <w:vAlign w:val="center"/>
          </w:tcPr>
          <w:p w14:paraId="6EB567A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4F5A379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知识目标8</w:t>
            </w:r>
          </w:p>
          <w:p w14:paraId="2D27DE1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能力目标8</w:t>
            </w:r>
          </w:p>
        </w:tc>
        <w:tc>
          <w:tcPr>
            <w:tcW w:w="440" w:type="pct"/>
            <w:vAlign w:val="center"/>
          </w:tcPr>
          <w:p w14:paraId="0092B3A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900" w:type="pct"/>
            <w:vAlign w:val="center"/>
          </w:tcPr>
          <w:p w14:paraId="6B4C935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2EC8B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pct"/>
            <w:vAlign w:val="center"/>
          </w:tcPr>
          <w:p w14:paraId="5356AE3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第8章燃气工程预算</w:t>
            </w:r>
          </w:p>
        </w:tc>
        <w:tc>
          <w:tcPr>
            <w:tcW w:w="525" w:type="pct"/>
            <w:vAlign w:val="center"/>
          </w:tcPr>
          <w:p w14:paraId="5243E89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第一节</w:t>
            </w:r>
          </w:p>
        </w:tc>
        <w:tc>
          <w:tcPr>
            <w:tcW w:w="468" w:type="pct"/>
            <w:shd w:val="clear" w:color="auto" w:fill="auto"/>
            <w:vAlign w:val="top"/>
          </w:tcPr>
          <w:p w14:paraId="64E7499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A1、A3</w:t>
            </w:r>
          </w:p>
        </w:tc>
        <w:tc>
          <w:tcPr>
            <w:tcW w:w="363" w:type="pct"/>
            <w:shd w:val="clear" w:color="auto" w:fill="auto"/>
            <w:vAlign w:val="top"/>
          </w:tcPr>
          <w:p w14:paraId="341836E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B1、B2</w:t>
            </w:r>
          </w:p>
        </w:tc>
        <w:tc>
          <w:tcPr>
            <w:tcW w:w="430" w:type="pct"/>
            <w:shd w:val="clear" w:color="auto" w:fill="auto"/>
            <w:vAlign w:val="top"/>
          </w:tcPr>
          <w:p w14:paraId="14C9C65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C1、C2、C3</w:t>
            </w:r>
          </w:p>
        </w:tc>
        <w:tc>
          <w:tcPr>
            <w:tcW w:w="410" w:type="pct"/>
            <w:vAlign w:val="center"/>
          </w:tcPr>
          <w:p w14:paraId="697224F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D3</w:t>
            </w:r>
          </w:p>
        </w:tc>
        <w:tc>
          <w:tcPr>
            <w:tcW w:w="764" w:type="pct"/>
            <w:vAlign w:val="center"/>
          </w:tcPr>
          <w:p w14:paraId="5307CFA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4FFBEA8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知识目标8</w:t>
            </w:r>
          </w:p>
          <w:p w14:paraId="65366F4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能力目标8</w:t>
            </w:r>
          </w:p>
        </w:tc>
        <w:tc>
          <w:tcPr>
            <w:tcW w:w="440" w:type="pct"/>
            <w:vAlign w:val="center"/>
          </w:tcPr>
          <w:p w14:paraId="1B646D0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900" w:type="pct"/>
            <w:vAlign w:val="center"/>
          </w:tcPr>
          <w:p w14:paraId="22B1E94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0151F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pct"/>
            <w:vAlign w:val="center"/>
          </w:tcPr>
          <w:p w14:paraId="57B09E6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第9章燃气工程监理</w:t>
            </w:r>
          </w:p>
        </w:tc>
        <w:tc>
          <w:tcPr>
            <w:tcW w:w="525" w:type="pct"/>
            <w:shd w:val="clear" w:color="auto" w:fill="auto"/>
            <w:vAlign w:val="center"/>
          </w:tcPr>
          <w:p w14:paraId="49C884B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第一节</w:t>
            </w:r>
          </w:p>
        </w:tc>
        <w:tc>
          <w:tcPr>
            <w:tcW w:w="468" w:type="pct"/>
            <w:shd w:val="clear" w:color="auto" w:fill="auto"/>
            <w:vAlign w:val="top"/>
          </w:tcPr>
          <w:p w14:paraId="1059437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A1、A3</w:t>
            </w:r>
          </w:p>
        </w:tc>
        <w:tc>
          <w:tcPr>
            <w:tcW w:w="363" w:type="pct"/>
            <w:shd w:val="clear" w:color="auto" w:fill="auto"/>
            <w:vAlign w:val="top"/>
          </w:tcPr>
          <w:p w14:paraId="59BB596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B1、B2</w:t>
            </w:r>
          </w:p>
        </w:tc>
        <w:tc>
          <w:tcPr>
            <w:tcW w:w="430" w:type="pct"/>
            <w:shd w:val="clear" w:color="auto" w:fill="auto"/>
            <w:vAlign w:val="top"/>
          </w:tcPr>
          <w:p w14:paraId="0389E45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C1、C2、C3</w:t>
            </w:r>
          </w:p>
        </w:tc>
        <w:tc>
          <w:tcPr>
            <w:tcW w:w="410" w:type="pct"/>
            <w:shd w:val="clear" w:color="auto" w:fill="auto"/>
            <w:vAlign w:val="center"/>
          </w:tcPr>
          <w:p w14:paraId="4BDC5C8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D3</w:t>
            </w:r>
          </w:p>
        </w:tc>
        <w:tc>
          <w:tcPr>
            <w:tcW w:w="764" w:type="pct"/>
            <w:shd w:val="clear" w:color="auto" w:fill="auto"/>
            <w:vAlign w:val="center"/>
          </w:tcPr>
          <w:p w14:paraId="4B7CB69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5E96D61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知识目标8</w:t>
            </w:r>
          </w:p>
          <w:p w14:paraId="0006FEE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Theme="minorEastAsia" w:hAnsiTheme="minorEastAsia" w:cstheme="minorEastAsia"/>
                <w:color w:val="auto"/>
                <w:sz w:val="21"/>
                <w:szCs w:val="21"/>
                <w:highlight w:val="none"/>
                <w:lang w:val="en-US" w:eastAsia="zh-CN"/>
              </w:rPr>
              <w:t>能力目标8</w:t>
            </w:r>
          </w:p>
        </w:tc>
        <w:tc>
          <w:tcPr>
            <w:tcW w:w="440" w:type="pct"/>
            <w:shd w:val="clear" w:color="auto" w:fill="auto"/>
            <w:vAlign w:val="center"/>
          </w:tcPr>
          <w:p w14:paraId="197D454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p>
        </w:tc>
        <w:tc>
          <w:tcPr>
            <w:tcW w:w="900" w:type="pct"/>
            <w:vAlign w:val="center"/>
          </w:tcPr>
          <w:p w14:paraId="083A2C1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51A2C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pct"/>
            <w:vAlign w:val="center"/>
          </w:tcPr>
          <w:p w14:paraId="7102291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第10章民用燃气用具</w:t>
            </w:r>
          </w:p>
        </w:tc>
        <w:tc>
          <w:tcPr>
            <w:tcW w:w="525" w:type="pct"/>
            <w:vAlign w:val="center"/>
          </w:tcPr>
          <w:p w14:paraId="7A9A4CC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第一节</w:t>
            </w:r>
          </w:p>
        </w:tc>
        <w:tc>
          <w:tcPr>
            <w:tcW w:w="468" w:type="pct"/>
            <w:shd w:val="clear" w:color="auto" w:fill="auto"/>
            <w:vAlign w:val="top"/>
          </w:tcPr>
          <w:p w14:paraId="2EA5917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A1、A4</w:t>
            </w:r>
          </w:p>
        </w:tc>
        <w:tc>
          <w:tcPr>
            <w:tcW w:w="363" w:type="pct"/>
            <w:shd w:val="clear" w:color="auto" w:fill="auto"/>
            <w:vAlign w:val="top"/>
          </w:tcPr>
          <w:p w14:paraId="0DACFA3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B1、B2</w:t>
            </w:r>
          </w:p>
        </w:tc>
        <w:tc>
          <w:tcPr>
            <w:tcW w:w="430" w:type="pct"/>
            <w:shd w:val="clear" w:color="auto" w:fill="auto"/>
            <w:vAlign w:val="top"/>
          </w:tcPr>
          <w:p w14:paraId="3B92993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C1、C2、C3</w:t>
            </w:r>
          </w:p>
        </w:tc>
        <w:tc>
          <w:tcPr>
            <w:tcW w:w="410" w:type="pct"/>
            <w:vAlign w:val="center"/>
          </w:tcPr>
          <w:p w14:paraId="70350A4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D7</w:t>
            </w:r>
          </w:p>
        </w:tc>
        <w:tc>
          <w:tcPr>
            <w:tcW w:w="764" w:type="pct"/>
            <w:vAlign w:val="center"/>
          </w:tcPr>
          <w:p w14:paraId="7614B69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5B6E40F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知识目标8</w:t>
            </w:r>
          </w:p>
          <w:p w14:paraId="429648F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能力目标8</w:t>
            </w:r>
          </w:p>
        </w:tc>
        <w:tc>
          <w:tcPr>
            <w:tcW w:w="440" w:type="pct"/>
            <w:vAlign w:val="center"/>
          </w:tcPr>
          <w:p w14:paraId="2CAACFA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900" w:type="pct"/>
            <w:vAlign w:val="center"/>
          </w:tcPr>
          <w:p w14:paraId="4AD0607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7E9C5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pct"/>
            <w:vAlign w:val="center"/>
          </w:tcPr>
          <w:p w14:paraId="1C23E5F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第11章工业燃气用具</w:t>
            </w:r>
          </w:p>
        </w:tc>
        <w:tc>
          <w:tcPr>
            <w:tcW w:w="525" w:type="pct"/>
            <w:vAlign w:val="center"/>
          </w:tcPr>
          <w:p w14:paraId="350BE59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第一节</w:t>
            </w:r>
          </w:p>
        </w:tc>
        <w:tc>
          <w:tcPr>
            <w:tcW w:w="468" w:type="pct"/>
            <w:shd w:val="clear" w:color="auto" w:fill="auto"/>
            <w:vAlign w:val="top"/>
          </w:tcPr>
          <w:p w14:paraId="1F3D365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A1、A4</w:t>
            </w:r>
          </w:p>
        </w:tc>
        <w:tc>
          <w:tcPr>
            <w:tcW w:w="363" w:type="pct"/>
            <w:shd w:val="clear" w:color="auto" w:fill="auto"/>
            <w:vAlign w:val="top"/>
          </w:tcPr>
          <w:p w14:paraId="131C410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B1、B2</w:t>
            </w:r>
          </w:p>
        </w:tc>
        <w:tc>
          <w:tcPr>
            <w:tcW w:w="430" w:type="pct"/>
            <w:shd w:val="clear" w:color="auto" w:fill="auto"/>
            <w:vAlign w:val="top"/>
          </w:tcPr>
          <w:p w14:paraId="5ED8D7B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C1、C2、C3</w:t>
            </w:r>
          </w:p>
        </w:tc>
        <w:tc>
          <w:tcPr>
            <w:tcW w:w="410" w:type="pct"/>
            <w:vAlign w:val="center"/>
          </w:tcPr>
          <w:p w14:paraId="0351E60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D7</w:t>
            </w:r>
          </w:p>
        </w:tc>
        <w:tc>
          <w:tcPr>
            <w:tcW w:w="764" w:type="pct"/>
            <w:vAlign w:val="center"/>
          </w:tcPr>
          <w:p w14:paraId="5922191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73A1270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知识目标8</w:t>
            </w:r>
          </w:p>
          <w:p w14:paraId="1660220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能力目标8</w:t>
            </w:r>
          </w:p>
        </w:tc>
        <w:tc>
          <w:tcPr>
            <w:tcW w:w="440" w:type="pct"/>
            <w:vAlign w:val="center"/>
          </w:tcPr>
          <w:p w14:paraId="7002ACF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900" w:type="pct"/>
            <w:vAlign w:val="center"/>
          </w:tcPr>
          <w:p w14:paraId="3ABD7AB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3554C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pct"/>
            <w:vAlign w:val="center"/>
          </w:tcPr>
          <w:p w14:paraId="4890096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第12章燃气汽车</w:t>
            </w:r>
          </w:p>
        </w:tc>
        <w:tc>
          <w:tcPr>
            <w:tcW w:w="525" w:type="pct"/>
            <w:vAlign w:val="center"/>
          </w:tcPr>
          <w:p w14:paraId="6A79535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第一节</w:t>
            </w:r>
          </w:p>
        </w:tc>
        <w:tc>
          <w:tcPr>
            <w:tcW w:w="468" w:type="pct"/>
            <w:shd w:val="clear" w:color="auto" w:fill="auto"/>
            <w:vAlign w:val="top"/>
          </w:tcPr>
          <w:p w14:paraId="1789899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A1、A4</w:t>
            </w:r>
          </w:p>
        </w:tc>
        <w:tc>
          <w:tcPr>
            <w:tcW w:w="363" w:type="pct"/>
            <w:shd w:val="clear" w:color="auto" w:fill="auto"/>
            <w:vAlign w:val="top"/>
          </w:tcPr>
          <w:p w14:paraId="584BBEE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B1、B2</w:t>
            </w:r>
          </w:p>
        </w:tc>
        <w:tc>
          <w:tcPr>
            <w:tcW w:w="430" w:type="pct"/>
            <w:shd w:val="clear" w:color="auto" w:fill="auto"/>
            <w:vAlign w:val="top"/>
          </w:tcPr>
          <w:p w14:paraId="3A56749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C1、C2、C3</w:t>
            </w:r>
          </w:p>
        </w:tc>
        <w:tc>
          <w:tcPr>
            <w:tcW w:w="410" w:type="pct"/>
            <w:vAlign w:val="center"/>
          </w:tcPr>
          <w:p w14:paraId="3A36281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D7</w:t>
            </w:r>
          </w:p>
        </w:tc>
        <w:tc>
          <w:tcPr>
            <w:tcW w:w="764" w:type="pct"/>
            <w:vAlign w:val="center"/>
          </w:tcPr>
          <w:p w14:paraId="1824F97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269828B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知识目标8</w:t>
            </w:r>
          </w:p>
          <w:p w14:paraId="45D550B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能力目标8</w:t>
            </w:r>
          </w:p>
        </w:tc>
        <w:tc>
          <w:tcPr>
            <w:tcW w:w="440" w:type="pct"/>
            <w:vAlign w:val="center"/>
          </w:tcPr>
          <w:p w14:paraId="46E7510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900" w:type="pct"/>
            <w:vAlign w:val="center"/>
          </w:tcPr>
          <w:p w14:paraId="010CA96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21A2D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pct"/>
            <w:vAlign w:val="center"/>
          </w:tcPr>
          <w:p w14:paraId="6061243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第13章天然气分布式能源简介</w:t>
            </w:r>
          </w:p>
        </w:tc>
        <w:tc>
          <w:tcPr>
            <w:tcW w:w="525" w:type="pct"/>
            <w:vAlign w:val="center"/>
          </w:tcPr>
          <w:p w14:paraId="4EC08C9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第一节</w:t>
            </w:r>
          </w:p>
        </w:tc>
        <w:tc>
          <w:tcPr>
            <w:tcW w:w="468" w:type="pct"/>
            <w:shd w:val="clear" w:color="auto" w:fill="auto"/>
            <w:vAlign w:val="top"/>
          </w:tcPr>
          <w:p w14:paraId="7904801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A1、A4</w:t>
            </w:r>
          </w:p>
        </w:tc>
        <w:tc>
          <w:tcPr>
            <w:tcW w:w="363" w:type="pct"/>
            <w:shd w:val="clear" w:color="auto" w:fill="auto"/>
            <w:vAlign w:val="top"/>
          </w:tcPr>
          <w:p w14:paraId="56F55B3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B1、B2</w:t>
            </w:r>
          </w:p>
        </w:tc>
        <w:tc>
          <w:tcPr>
            <w:tcW w:w="430" w:type="pct"/>
            <w:shd w:val="clear" w:color="auto" w:fill="auto"/>
            <w:vAlign w:val="top"/>
          </w:tcPr>
          <w:p w14:paraId="6763368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C1、C2、C3</w:t>
            </w:r>
          </w:p>
        </w:tc>
        <w:tc>
          <w:tcPr>
            <w:tcW w:w="410" w:type="pct"/>
            <w:vAlign w:val="center"/>
          </w:tcPr>
          <w:p w14:paraId="3F9053D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D7</w:t>
            </w:r>
          </w:p>
        </w:tc>
        <w:tc>
          <w:tcPr>
            <w:tcW w:w="764" w:type="pct"/>
            <w:vAlign w:val="center"/>
          </w:tcPr>
          <w:p w14:paraId="1E93B32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07734DD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知识目标8</w:t>
            </w:r>
          </w:p>
          <w:p w14:paraId="17B9BC9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能力目标8</w:t>
            </w:r>
          </w:p>
        </w:tc>
        <w:tc>
          <w:tcPr>
            <w:tcW w:w="440" w:type="pct"/>
            <w:vAlign w:val="center"/>
          </w:tcPr>
          <w:p w14:paraId="6C3E207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900" w:type="pct"/>
            <w:vAlign w:val="center"/>
          </w:tcPr>
          <w:p w14:paraId="3B37870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bl>
    <w:p w14:paraId="0CE081B8">
      <w:pPr>
        <w:pStyle w:val="3"/>
        <w:bidi w:val="0"/>
        <w:rPr>
          <w:rFonts w:hint="eastAsia"/>
          <w:lang w:val="en-US" w:eastAsia="zh-CN"/>
        </w:rPr>
      </w:pPr>
      <w:r>
        <w:rPr>
          <w:rFonts w:hint="eastAsia"/>
          <w:lang w:val="en-US" w:eastAsia="zh-CN"/>
        </w:rPr>
        <w:t>六、课程考核与评价</w:t>
      </w:r>
    </w:p>
    <w:p w14:paraId="1B133D9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20"/>
        <w:gridCol w:w="2279"/>
        <w:gridCol w:w="1417"/>
        <w:gridCol w:w="3826"/>
      </w:tblGrid>
      <w:tr w14:paraId="1510B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53" w:type="dxa"/>
            <w:gridSpan w:val="2"/>
            <w:tcBorders>
              <w:left w:val="single" w:color="auto" w:sz="4" w:space="0"/>
              <w:right w:val="single" w:color="auto" w:sz="4" w:space="0"/>
            </w:tcBorders>
            <w:vAlign w:val="center"/>
          </w:tcPr>
          <w:p w14:paraId="66DF024F">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评价项目</w:t>
            </w:r>
          </w:p>
        </w:tc>
        <w:tc>
          <w:tcPr>
            <w:tcW w:w="2108" w:type="dxa"/>
            <w:tcBorders>
              <w:left w:val="single" w:color="auto" w:sz="4" w:space="0"/>
              <w:right w:val="single" w:color="auto" w:sz="4" w:space="0"/>
            </w:tcBorders>
            <w:vAlign w:val="center"/>
          </w:tcPr>
          <w:p w14:paraId="0C9782E5">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评价方式</w:t>
            </w:r>
          </w:p>
        </w:tc>
        <w:tc>
          <w:tcPr>
            <w:tcW w:w="1311" w:type="dxa"/>
            <w:tcBorders>
              <w:left w:val="single" w:color="auto" w:sz="4" w:space="0"/>
              <w:right w:val="single" w:color="auto" w:sz="4" w:space="0"/>
            </w:tcBorders>
            <w:vAlign w:val="center"/>
          </w:tcPr>
          <w:p w14:paraId="1FEE19E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分值比例</w:t>
            </w:r>
          </w:p>
        </w:tc>
        <w:tc>
          <w:tcPr>
            <w:tcW w:w="3540" w:type="dxa"/>
            <w:tcBorders>
              <w:left w:val="single" w:color="auto" w:sz="4" w:space="0"/>
              <w:right w:val="single" w:color="auto" w:sz="4" w:space="0"/>
            </w:tcBorders>
            <w:vAlign w:val="center"/>
          </w:tcPr>
          <w:p w14:paraId="1D53413D">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评价标准</w:t>
            </w:r>
          </w:p>
        </w:tc>
      </w:tr>
      <w:tr w14:paraId="05715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restart"/>
            <w:tcBorders>
              <w:left w:val="single" w:color="auto" w:sz="4" w:space="0"/>
              <w:right w:val="single" w:color="auto" w:sz="4" w:space="0"/>
            </w:tcBorders>
            <w:vAlign w:val="center"/>
          </w:tcPr>
          <w:p w14:paraId="735D5C0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过程性评价</w:t>
            </w:r>
          </w:p>
        </w:tc>
        <w:tc>
          <w:tcPr>
            <w:tcW w:w="1499" w:type="dxa"/>
            <w:tcBorders>
              <w:left w:val="single" w:color="auto" w:sz="4" w:space="0"/>
              <w:right w:val="single" w:color="auto" w:sz="4" w:space="0"/>
            </w:tcBorders>
            <w:vAlign w:val="center"/>
          </w:tcPr>
          <w:p w14:paraId="593AEE3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平时评价</w:t>
            </w:r>
          </w:p>
        </w:tc>
        <w:tc>
          <w:tcPr>
            <w:tcW w:w="2108" w:type="dxa"/>
            <w:tcBorders>
              <w:left w:val="single" w:color="auto" w:sz="4" w:space="0"/>
              <w:right w:val="single" w:color="auto" w:sz="4" w:space="0"/>
            </w:tcBorders>
            <w:shd w:val="clear" w:color="auto" w:fill="auto"/>
            <w:vAlign w:val="center"/>
          </w:tcPr>
          <w:p w14:paraId="6A04840F">
            <w:pPr>
              <w:rPr>
                <w:rFonts w:hint="eastAsia"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以出勤、作业、课堂提问的形式进行</w:t>
            </w:r>
          </w:p>
        </w:tc>
        <w:tc>
          <w:tcPr>
            <w:tcW w:w="1311" w:type="dxa"/>
            <w:tcBorders>
              <w:left w:val="single" w:color="auto" w:sz="4" w:space="0"/>
              <w:right w:val="single" w:color="auto" w:sz="4" w:space="0"/>
            </w:tcBorders>
            <w:shd w:val="clear" w:color="auto" w:fill="auto"/>
            <w:vAlign w:val="center"/>
          </w:tcPr>
          <w:p w14:paraId="28382833">
            <w:pPr>
              <w:jc w:val="center"/>
              <w:rPr>
                <w:rFonts w:hint="default"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25%</w:t>
            </w:r>
          </w:p>
        </w:tc>
        <w:tc>
          <w:tcPr>
            <w:tcW w:w="3540" w:type="dxa"/>
            <w:tcBorders>
              <w:left w:val="single" w:color="auto" w:sz="4" w:space="0"/>
              <w:right w:val="single" w:color="auto" w:sz="4" w:space="0"/>
            </w:tcBorders>
            <w:vAlign w:val="center"/>
          </w:tcPr>
          <w:p w14:paraId="75D9C32D">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制定出勤制度占比10%和作业占比10%，及课堂提问占比5%进行过程评价</w:t>
            </w:r>
          </w:p>
        </w:tc>
      </w:tr>
      <w:tr w14:paraId="1EC51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168F8BF4">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499" w:type="dxa"/>
            <w:tcBorders>
              <w:left w:val="single" w:color="auto" w:sz="4" w:space="0"/>
              <w:right w:val="single" w:color="auto" w:sz="4" w:space="0"/>
            </w:tcBorders>
            <w:vAlign w:val="center"/>
          </w:tcPr>
          <w:p w14:paraId="0316A64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单元评价</w:t>
            </w:r>
          </w:p>
        </w:tc>
        <w:tc>
          <w:tcPr>
            <w:tcW w:w="2108" w:type="dxa"/>
            <w:tcBorders>
              <w:left w:val="single" w:color="auto" w:sz="4" w:space="0"/>
              <w:right w:val="single" w:color="auto" w:sz="4" w:space="0"/>
            </w:tcBorders>
            <w:vAlign w:val="center"/>
          </w:tcPr>
          <w:p w14:paraId="1DFE3D08">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每教学单元的结课考核形式进行</w:t>
            </w:r>
          </w:p>
        </w:tc>
        <w:tc>
          <w:tcPr>
            <w:tcW w:w="1311" w:type="dxa"/>
            <w:tcBorders>
              <w:left w:val="single" w:color="auto" w:sz="4" w:space="0"/>
              <w:right w:val="single" w:color="auto" w:sz="4" w:space="0"/>
            </w:tcBorders>
            <w:vAlign w:val="center"/>
          </w:tcPr>
          <w:p w14:paraId="4E7D51CA">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10%</w:t>
            </w:r>
          </w:p>
        </w:tc>
        <w:tc>
          <w:tcPr>
            <w:tcW w:w="3540" w:type="dxa"/>
            <w:tcBorders>
              <w:left w:val="single" w:color="auto" w:sz="4" w:space="0"/>
              <w:right w:val="single" w:color="auto" w:sz="4" w:space="0"/>
            </w:tcBorders>
            <w:vAlign w:val="center"/>
          </w:tcPr>
          <w:p w14:paraId="772DDAA4">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以试卷或提问考核的方式对单元的基本知识和重点内容进行考核</w:t>
            </w:r>
          </w:p>
        </w:tc>
      </w:tr>
      <w:tr w14:paraId="0FF2C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0D37A075">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499" w:type="dxa"/>
            <w:tcBorders>
              <w:left w:val="single" w:color="auto" w:sz="4" w:space="0"/>
              <w:right w:val="single" w:color="auto" w:sz="4" w:space="0"/>
            </w:tcBorders>
            <w:vAlign w:val="center"/>
          </w:tcPr>
          <w:p w14:paraId="3987FBE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期中评价</w:t>
            </w:r>
          </w:p>
        </w:tc>
        <w:tc>
          <w:tcPr>
            <w:tcW w:w="2108" w:type="dxa"/>
            <w:tcBorders>
              <w:left w:val="single" w:color="auto" w:sz="4" w:space="0"/>
              <w:right w:val="single" w:color="auto" w:sz="4" w:space="0"/>
            </w:tcBorders>
            <w:vAlign w:val="center"/>
          </w:tcPr>
          <w:p w14:paraId="64205DAD">
            <w:pP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以期中考核进行</w:t>
            </w:r>
          </w:p>
        </w:tc>
        <w:tc>
          <w:tcPr>
            <w:tcW w:w="1311" w:type="dxa"/>
            <w:tcBorders>
              <w:left w:val="single" w:color="auto" w:sz="4" w:space="0"/>
              <w:right w:val="single" w:color="auto" w:sz="4" w:space="0"/>
            </w:tcBorders>
            <w:vAlign w:val="center"/>
          </w:tcPr>
          <w:p w14:paraId="65853E3F">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5%</w:t>
            </w:r>
          </w:p>
        </w:tc>
        <w:tc>
          <w:tcPr>
            <w:tcW w:w="3540" w:type="dxa"/>
            <w:tcBorders>
              <w:left w:val="single" w:color="auto" w:sz="4" w:space="0"/>
              <w:right w:val="single" w:color="auto" w:sz="4" w:space="0"/>
            </w:tcBorders>
            <w:vAlign w:val="center"/>
          </w:tcPr>
          <w:p w14:paraId="38F7E04D">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以大型单元为节点进行阶段性考核评价</w:t>
            </w:r>
          </w:p>
        </w:tc>
      </w:tr>
      <w:tr w14:paraId="40713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107E26BA">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499" w:type="dxa"/>
            <w:tcBorders>
              <w:left w:val="single" w:color="auto" w:sz="4" w:space="0"/>
              <w:right w:val="single" w:color="auto" w:sz="4" w:space="0"/>
            </w:tcBorders>
            <w:vAlign w:val="center"/>
          </w:tcPr>
          <w:p w14:paraId="40A505D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实践评价</w:t>
            </w:r>
          </w:p>
        </w:tc>
        <w:tc>
          <w:tcPr>
            <w:tcW w:w="2108" w:type="dxa"/>
            <w:tcBorders>
              <w:left w:val="single" w:color="auto" w:sz="4" w:space="0"/>
              <w:right w:val="single" w:color="auto" w:sz="4" w:space="0"/>
            </w:tcBorders>
            <w:vAlign w:val="center"/>
          </w:tcPr>
          <w:p w14:paraId="38490758">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以技能操作和零部件认知方式进行</w:t>
            </w:r>
          </w:p>
        </w:tc>
        <w:tc>
          <w:tcPr>
            <w:tcW w:w="1311" w:type="dxa"/>
            <w:tcBorders>
              <w:left w:val="single" w:color="auto" w:sz="4" w:space="0"/>
              <w:right w:val="single" w:color="auto" w:sz="4" w:space="0"/>
            </w:tcBorders>
            <w:vAlign w:val="center"/>
          </w:tcPr>
          <w:p w14:paraId="3AC2C463">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10%</w:t>
            </w:r>
          </w:p>
        </w:tc>
        <w:tc>
          <w:tcPr>
            <w:tcW w:w="3540" w:type="dxa"/>
            <w:tcBorders>
              <w:left w:val="single" w:color="auto" w:sz="4" w:space="0"/>
              <w:right w:val="single" w:color="auto" w:sz="4" w:space="0"/>
            </w:tcBorders>
            <w:vAlign w:val="center"/>
          </w:tcPr>
          <w:p w14:paraId="7141E730">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以学生动手能力和对主要机器零部件认识的能力进行考核</w:t>
            </w:r>
          </w:p>
        </w:tc>
      </w:tr>
      <w:tr w14:paraId="4D036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53" w:type="dxa"/>
            <w:gridSpan w:val="2"/>
            <w:tcBorders>
              <w:left w:val="single" w:color="auto" w:sz="4" w:space="0"/>
              <w:right w:val="single" w:color="auto" w:sz="4" w:space="0"/>
            </w:tcBorders>
            <w:vAlign w:val="center"/>
          </w:tcPr>
          <w:p w14:paraId="6E9B488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eastAsia="zh-CN"/>
              </w:rPr>
              <w:t>终结性评价（期末）</w:t>
            </w:r>
          </w:p>
        </w:tc>
        <w:tc>
          <w:tcPr>
            <w:tcW w:w="2108" w:type="dxa"/>
            <w:tcBorders>
              <w:left w:val="single" w:color="auto" w:sz="4" w:space="0"/>
              <w:right w:val="single" w:color="auto" w:sz="4" w:space="0"/>
            </w:tcBorders>
            <w:vAlign w:val="center"/>
          </w:tcPr>
          <w:p w14:paraId="05CFFEDC">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闭卷期末考试</w:t>
            </w:r>
          </w:p>
        </w:tc>
        <w:tc>
          <w:tcPr>
            <w:tcW w:w="1311" w:type="dxa"/>
            <w:tcBorders>
              <w:left w:val="single" w:color="auto" w:sz="4" w:space="0"/>
              <w:right w:val="single" w:color="auto" w:sz="4" w:space="0"/>
            </w:tcBorders>
            <w:vAlign w:val="center"/>
          </w:tcPr>
          <w:p w14:paraId="0827096A">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50%</w:t>
            </w:r>
          </w:p>
        </w:tc>
        <w:tc>
          <w:tcPr>
            <w:tcW w:w="3540" w:type="dxa"/>
            <w:tcBorders>
              <w:left w:val="single" w:color="auto" w:sz="4" w:space="0"/>
              <w:right w:val="single" w:color="auto" w:sz="4" w:space="0"/>
            </w:tcBorders>
            <w:vAlign w:val="center"/>
          </w:tcPr>
          <w:p w14:paraId="19611737">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对课程进行总体考核，考试学生对基本知识和基本技能的掌握程度</w:t>
            </w:r>
          </w:p>
        </w:tc>
      </w:tr>
    </w:tbl>
    <w:p w14:paraId="219FE41C">
      <w:pPr>
        <w:pStyle w:val="3"/>
        <w:bidi w:val="0"/>
        <w:rPr>
          <w:rFonts w:hint="eastAsia"/>
          <w:lang w:val="en-US" w:eastAsia="zh-CN"/>
        </w:rPr>
      </w:pPr>
      <w:r>
        <w:rPr>
          <w:rFonts w:hint="eastAsia"/>
          <w:lang w:val="en-US" w:eastAsia="zh-CN"/>
        </w:rPr>
        <w:t>七、课程实施与保障</w:t>
      </w:r>
    </w:p>
    <w:p w14:paraId="7232F411">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27ECC73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课程采用“案例引领、任务驱动”的混合式教学策略。以行业真实事故案例导入，通过探究式与项目化教学，将课堂理论、虚拟仿真与现场实践深度融合。借助信息化平台，组织学生以小组协作形式，完成从风险识别、安全评估到方案制定的完整项目任务，强化团队协作与工程实践能力，并实施过程性考核。</w:t>
      </w:r>
    </w:p>
    <w:p w14:paraId="50692CD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016A8A8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构建以 “能源安全、科技报国” 为核心的课程思政价值链，融入能源战略与行业政策，增强学生服务国家战略的学习内驱力；融入行业工匠与技术能手事迹，培养学生敬畏安全、追求卓越的职业素养；强化安全责任教育，通过城市燃气输配站“实操+思政”结合的安全实训与事故案例剖析，树立“人民至上、生命至上”的理念，提升风险防控能力；浸润科技报国志向，结合毕业生扎根西部、奉献戈壁的成长选择与“为祖国加油”的石油精神，引导学生树立将个人理想融入国家能源事业发展的远大志向。</w:t>
      </w:r>
    </w:p>
    <w:p w14:paraId="2965037D">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color w:val="auto"/>
          <w:sz w:val="24"/>
          <w:szCs w:val="24"/>
          <w:lang w:val="en-US" w:eastAsia="zh-CN"/>
        </w:rPr>
        <w:t>（</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4012213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0828467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学团队教师在6人左右，其中专职教师4人，来自企业的兼职教师2人。教师应充分地掌握油气储运专业有关安全生产法律、法规、制度和标准，应具备双师素质资格，具有一定的实践经验，教学效果良好，职称和年龄结构合理。专职教师应具有多年从事本门课教学的经验及企业实践经验，兼职教师应在石化公司承担安全技术管理工作或参与制定车间安全技术规程和安全管理制度、安全活动计划等。教学团队在完成教学授课工作的同时可以开展职工安全教育、培训和考核等工作。</w:t>
      </w:r>
    </w:p>
    <w:p w14:paraId="2E7F12B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p w14:paraId="703038C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实施课程教学，校内应具备以下实训条件：多媒体专业教室、教学做一体化实训室和相关实训仪器。</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939"/>
        <w:gridCol w:w="4178"/>
        <w:gridCol w:w="1490"/>
        <w:gridCol w:w="1494"/>
      </w:tblGrid>
      <w:tr w14:paraId="1885A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80" w:type="pct"/>
            <w:vAlign w:val="center"/>
          </w:tcPr>
          <w:p w14:paraId="22FB67D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序号</w:t>
            </w:r>
          </w:p>
        </w:tc>
        <w:tc>
          <w:tcPr>
            <w:tcW w:w="984" w:type="pct"/>
            <w:vAlign w:val="center"/>
          </w:tcPr>
          <w:p w14:paraId="0AAE000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名称</w:t>
            </w:r>
          </w:p>
        </w:tc>
        <w:tc>
          <w:tcPr>
            <w:tcW w:w="2120" w:type="pct"/>
            <w:vAlign w:val="center"/>
          </w:tcPr>
          <w:p w14:paraId="6824641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基本配置要求</w:t>
            </w:r>
          </w:p>
        </w:tc>
        <w:tc>
          <w:tcPr>
            <w:tcW w:w="756" w:type="pct"/>
            <w:vAlign w:val="center"/>
          </w:tcPr>
          <w:p w14:paraId="6CFB5AF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面积\m</w:t>
            </w:r>
            <w:r>
              <w:rPr>
                <w:rFonts w:hint="eastAsia" w:ascii="宋体" w:hAnsi="宋体" w:eastAsia="宋体" w:cs="宋体"/>
                <w:b/>
                <w:bCs/>
                <w:sz w:val="21"/>
                <w:szCs w:val="21"/>
                <w:vertAlign w:val="superscript"/>
                <w:lang w:val="en-US" w:eastAsia="zh-CN"/>
              </w:rPr>
              <w:t>2</w:t>
            </w:r>
          </w:p>
        </w:tc>
        <w:tc>
          <w:tcPr>
            <w:tcW w:w="758" w:type="pct"/>
            <w:vAlign w:val="center"/>
          </w:tcPr>
          <w:p w14:paraId="0224471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功能说明</w:t>
            </w:r>
          </w:p>
        </w:tc>
      </w:tr>
      <w:tr w14:paraId="7CCAA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80" w:type="pct"/>
            <w:vAlign w:val="center"/>
          </w:tcPr>
          <w:p w14:paraId="68DDA44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984" w:type="pct"/>
            <w:vAlign w:val="center"/>
          </w:tcPr>
          <w:p w14:paraId="4119581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多媒体教室</w:t>
            </w:r>
          </w:p>
        </w:tc>
        <w:tc>
          <w:tcPr>
            <w:tcW w:w="2120" w:type="pct"/>
            <w:vAlign w:val="center"/>
          </w:tcPr>
          <w:p w14:paraId="2B1CD5DA">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多媒体教学设备一套</w:t>
            </w:r>
          </w:p>
        </w:tc>
        <w:tc>
          <w:tcPr>
            <w:tcW w:w="756" w:type="pct"/>
            <w:vAlign w:val="center"/>
          </w:tcPr>
          <w:p w14:paraId="790DAD2A">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c>
          <w:tcPr>
            <w:tcW w:w="758" w:type="pct"/>
            <w:vMerge w:val="restart"/>
            <w:vAlign w:val="center"/>
          </w:tcPr>
          <w:p w14:paraId="7ED30782">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具备一体化教室功能，为课程实训教学提供条件</w:t>
            </w:r>
          </w:p>
        </w:tc>
      </w:tr>
      <w:tr w14:paraId="34404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80" w:type="pct"/>
            <w:vAlign w:val="center"/>
          </w:tcPr>
          <w:p w14:paraId="49ACCCD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984" w:type="pct"/>
            <w:vAlign w:val="center"/>
          </w:tcPr>
          <w:p w14:paraId="2E2BDC2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仿真实训室</w:t>
            </w:r>
          </w:p>
        </w:tc>
        <w:tc>
          <w:tcPr>
            <w:tcW w:w="2120" w:type="pct"/>
            <w:vAlign w:val="center"/>
          </w:tcPr>
          <w:p w14:paraId="706C7AE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网络环境，1套投影设备、50台微机</w:t>
            </w:r>
          </w:p>
          <w:p w14:paraId="21E47019">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与安全生产操作仿真软件。</w:t>
            </w:r>
          </w:p>
        </w:tc>
        <w:tc>
          <w:tcPr>
            <w:tcW w:w="756" w:type="pct"/>
            <w:vAlign w:val="center"/>
          </w:tcPr>
          <w:p w14:paraId="22EB2EEA">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c>
          <w:tcPr>
            <w:tcW w:w="758" w:type="pct"/>
            <w:vMerge w:val="continue"/>
            <w:vAlign w:val="center"/>
          </w:tcPr>
          <w:p w14:paraId="3BF8960A">
            <w:pPr>
              <w:spacing w:after="156" w:afterLines="50" w:line="360" w:lineRule="auto"/>
              <w:rPr>
                <w:rFonts w:ascii="宋体" w:hAnsi="宋体"/>
                <w:sz w:val="21"/>
                <w:szCs w:val="21"/>
              </w:rPr>
            </w:pPr>
          </w:p>
        </w:tc>
      </w:tr>
      <w:tr w14:paraId="486D3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14030B9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984" w:type="pct"/>
            <w:vAlign w:val="center"/>
          </w:tcPr>
          <w:p w14:paraId="24EE7C0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实训基地</w:t>
            </w:r>
          </w:p>
        </w:tc>
        <w:tc>
          <w:tcPr>
            <w:tcW w:w="2120" w:type="pct"/>
            <w:vAlign w:val="center"/>
          </w:tcPr>
          <w:p w14:paraId="0556685C">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实训装置（油气储运实训室等）</w:t>
            </w:r>
          </w:p>
        </w:tc>
        <w:tc>
          <w:tcPr>
            <w:tcW w:w="756" w:type="pct"/>
            <w:vAlign w:val="center"/>
          </w:tcPr>
          <w:p w14:paraId="5593AC7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c>
          <w:tcPr>
            <w:tcW w:w="758" w:type="pct"/>
            <w:vMerge w:val="continue"/>
            <w:vAlign w:val="center"/>
          </w:tcPr>
          <w:p w14:paraId="516AF485">
            <w:pPr>
              <w:spacing w:after="156" w:afterLines="50" w:line="360" w:lineRule="auto"/>
              <w:ind w:firstLine="420" w:firstLineChars="200"/>
              <w:rPr>
                <w:rFonts w:ascii="宋体" w:hAnsi="宋体"/>
                <w:sz w:val="21"/>
                <w:szCs w:val="21"/>
              </w:rPr>
            </w:pPr>
          </w:p>
        </w:tc>
      </w:tr>
    </w:tbl>
    <w:p w14:paraId="62A221F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6AB1DED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235D3FC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①</w:t>
      </w:r>
      <w:r>
        <w:rPr>
          <w:rFonts w:hint="eastAsia" w:ascii="宋体" w:hAnsi="宋体" w:eastAsia="宋体" w:cs="宋体"/>
          <w:sz w:val="24"/>
          <w:szCs w:val="24"/>
          <w:lang w:val="en-US" w:eastAsia="zh-CN"/>
        </w:rPr>
        <w:t>油气储运安全生产相关专业图书与期刊等图书资源；</w:t>
      </w:r>
    </w:p>
    <w:p w14:paraId="6DA0011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②</w:t>
      </w:r>
      <w:r>
        <w:rPr>
          <w:rFonts w:hint="eastAsia" w:ascii="宋体" w:hAnsi="宋体" w:eastAsia="宋体" w:cs="宋体"/>
          <w:sz w:val="24"/>
          <w:szCs w:val="24"/>
          <w:lang w:val="en-US" w:eastAsia="zh-CN"/>
        </w:rPr>
        <w:t>来自企业提供的HSE管理规范、安全操作规程、生产案例等企业生产软资源；</w:t>
      </w:r>
    </w:p>
    <w:p w14:paraId="07F0381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③</w:t>
      </w:r>
      <w:r>
        <w:rPr>
          <w:rFonts w:hint="eastAsia" w:ascii="宋体" w:hAnsi="宋体" w:eastAsia="宋体" w:cs="宋体"/>
          <w:sz w:val="24"/>
          <w:szCs w:val="24"/>
          <w:lang w:val="en-US" w:eastAsia="zh-CN"/>
        </w:rPr>
        <w:t>油气储运工国家职业技能标准；</w:t>
      </w:r>
    </w:p>
    <w:p w14:paraId="7B34D30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④</w:t>
      </w:r>
      <w:r>
        <w:rPr>
          <w:rFonts w:hint="eastAsia" w:ascii="宋体" w:hAnsi="宋体" w:eastAsia="宋体" w:cs="宋体"/>
          <w:sz w:val="24"/>
          <w:szCs w:val="24"/>
          <w:lang w:val="en-US" w:eastAsia="zh-CN"/>
        </w:rPr>
        <w:t>危险化学品安全生产国家标准。</w:t>
      </w:r>
    </w:p>
    <w:p w14:paraId="22C6CA9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（2）数字教学资源：</w:t>
      </w:r>
    </w:p>
    <w:p w14:paraId="0EB171F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①</w:t>
      </w:r>
      <w:r>
        <w:rPr>
          <w:rFonts w:hint="eastAsia" w:ascii="宋体" w:hAnsi="宋体" w:eastAsia="宋体" w:cs="宋体"/>
          <w:sz w:val="24"/>
          <w:szCs w:val="24"/>
          <w:lang w:val="en-US" w:eastAsia="zh-CN"/>
        </w:rPr>
        <w:t>智能化工虚拟仿真实训基地；</w:t>
      </w:r>
    </w:p>
    <w:p w14:paraId="1BAD8BD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②</w:t>
      </w:r>
      <w:r>
        <w:rPr>
          <w:rFonts w:hint="eastAsia" w:ascii="宋体" w:hAnsi="宋体" w:eastAsia="宋体" w:cs="宋体"/>
          <w:sz w:val="24"/>
          <w:szCs w:val="24"/>
          <w:lang w:val="en-US" w:eastAsia="zh-CN"/>
        </w:rPr>
        <w:t>油气储运技术专业资源库；</w:t>
      </w:r>
    </w:p>
    <w:p w14:paraId="3DAF26B5">
      <w:pPr>
        <w:keepNext w:val="0"/>
        <w:keepLines w:val="0"/>
        <w:pageBreakBefore w:val="0"/>
        <w:widowControl w:val="0"/>
        <w:tabs>
          <w:tab w:val="left" w:pos="224"/>
        </w:tabs>
        <w:kinsoku/>
        <w:wordWrap/>
        <w:overflowPunct/>
        <w:topLinePunct w:val="0"/>
        <w:autoSpaceDE/>
        <w:autoSpaceDN/>
        <w:bidi w:val="0"/>
        <w:adjustRightInd/>
        <w:snapToGrid/>
        <w:spacing w:line="440" w:lineRule="atLeast"/>
        <w:ind w:firstLine="480" w:firstLineChars="200"/>
        <w:jc w:val="left"/>
        <w:textAlignment w:val="auto"/>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③</w:t>
      </w:r>
      <w:r>
        <w:rPr>
          <w:rFonts w:hint="eastAsia" w:ascii="宋体" w:hAnsi="宋体" w:eastAsia="宋体" w:cs="宋体"/>
          <w:sz w:val="24"/>
          <w:szCs w:val="24"/>
          <w:lang w:val="en-US" w:eastAsia="zh-CN"/>
        </w:rPr>
        <w:t>实训仿真系统。</w:t>
      </w:r>
    </w:p>
    <w:p w14:paraId="3DD0716A">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628EE475">
      <w:pPr>
        <w:pStyle w:val="2"/>
        <w:bidi w:val="0"/>
        <w:rPr>
          <w:rFonts w:hint="default"/>
          <w:lang w:val="en-US" w:eastAsia="zh-CN"/>
        </w:rPr>
      </w:pPr>
      <w:bookmarkStart w:id="21" w:name="_Toc17914"/>
      <w:r>
        <w:rPr>
          <w:rFonts w:hint="eastAsia"/>
          <w:lang w:val="en-US" w:eastAsia="zh-CN"/>
        </w:rPr>
        <w:t>《油气储运设备》课程标准</w:t>
      </w:r>
      <w:bookmarkEnd w:id="21"/>
    </w:p>
    <w:p w14:paraId="0D98F79A">
      <w:pPr>
        <w:pStyle w:val="3"/>
        <w:bidi w:val="0"/>
        <w:rPr>
          <w:rFonts w:hint="eastAsia"/>
        </w:rPr>
      </w:pPr>
      <w:r>
        <w:rPr>
          <w:rFonts w:hint="eastAsia"/>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579"/>
        <w:gridCol w:w="1724"/>
        <w:gridCol w:w="989"/>
        <w:gridCol w:w="1053"/>
        <w:gridCol w:w="3298"/>
      </w:tblGrid>
      <w:tr w14:paraId="0C1F4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vAlign w:val="center"/>
          </w:tcPr>
          <w:p w14:paraId="08E3BB14">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3971" w:type="dxa"/>
            <w:gridSpan w:val="3"/>
            <w:tcBorders>
              <w:top w:val="single" w:color="auto" w:sz="4" w:space="0"/>
              <w:left w:val="single" w:color="auto" w:sz="4" w:space="0"/>
              <w:bottom w:val="single" w:color="auto" w:sz="4" w:space="0"/>
              <w:right w:val="single" w:color="auto" w:sz="4" w:space="0"/>
            </w:tcBorders>
            <w:vAlign w:val="center"/>
          </w:tcPr>
          <w:p w14:paraId="13209569">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油气储运设备</w:t>
            </w:r>
          </w:p>
        </w:tc>
        <w:tc>
          <w:tcPr>
            <w:tcW w:w="975" w:type="dxa"/>
            <w:tcBorders>
              <w:top w:val="single" w:color="auto" w:sz="4" w:space="0"/>
              <w:left w:val="single" w:color="auto" w:sz="4" w:space="0"/>
              <w:bottom w:val="single" w:color="auto" w:sz="4" w:space="0"/>
              <w:right w:val="single" w:color="auto" w:sz="4" w:space="0"/>
            </w:tcBorders>
            <w:vAlign w:val="center"/>
          </w:tcPr>
          <w:p w14:paraId="30EA52C9">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3052" w:type="dxa"/>
            <w:tcBorders>
              <w:top w:val="single" w:color="auto" w:sz="4" w:space="0"/>
              <w:left w:val="single" w:color="auto" w:sz="4" w:space="0"/>
              <w:bottom w:val="single" w:color="auto" w:sz="4" w:space="0"/>
              <w:right w:val="single" w:color="auto" w:sz="4" w:space="0"/>
            </w:tcBorders>
            <w:vAlign w:val="center"/>
          </w:tcPr>
          <w:p w14:paraId="600E8086">
            <w:pPr>
              <w:pStyle w:val="16"/>
              <w:spacing w:before="0" w:beforeAutospacing="0" w:after="0" w:afterAutospacing="0"/>
              <w:ind w:right="-145"/>
              <w:jc w:val="center"/>
              <w:rPr>
                <w:rFonts w:hint="default" w:ascii="宋体" w:hAnsi="宋体" w:eastAsia="宋体"/>
                <w:color w:val="FF0000"/>
                <w:sz w:val="21"/>
                <w:szCs w:val="21"/>
                <w:lang w:val="en-US" w:eastAsia="zh-CN"/>
              </w:rPr>
            </w:pPr>
            <w:r>
              <w:rPr>
                <w:rFonts w:hint="eastAsia" w:ascii="宋体" w:hAnsi="宋体" w:eastAsia="宋体"/>
                <w:color w:val="auto"/>
                <w:sz w:val="21"/>
                <w:szCs w:val="21"/>
                <w:lang w:val="en-US" w:eastAsia="zh-CN"/>
              </w:rPr>
              <w:t>shyc23017</w:t>
            </w:r>
          </w:p>
        </w:tc>
      </w:tr>
      <w:tr w14:paraId="492CB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tcPr>
          <w:p w14:paraId="3A80242B">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1461" w:type="dxa"/>
            <w:tcBorders>
              <w:top w:val="single" w:color="auto" w:sz="4" w:space="0"/>
              <w:left w:val="single" w:color="auto" w:sz="4" w:space="0"/>
              <w:bottom w:val="single" w:color="auto" w:sz="4" w:space="0"/>
              <w:right w:val="single" w:color="auto" w:sz="4" w:space="0"/>
            </w:tcBorders>
          </w:tcPr>
          <w:p w14:paraId="08FEA83C">
            <w:pPr>
              <w:jc w:val="center"/>
              <w:rPr>
                <w:rFonts w:hint="default" w:eastAsiaTheme="minorEastAsia"/>
                <w:lang w:val="en-US" w:eastAsia="zh-CN"/>
              </w:rPr>
            </w:pPr>
            <w:r>
              <w:rPr>
                <w:rFonts w:hint="eastAsia"/>
                <w:lang w:val="en-US" w:eastAsia="zh-CN"/>
              </w:rPr>
              <w:t>60学时</w:t>
            </w:r>
          </w:p>
        </w:tc>
        <w:tc>
          <w:tcPr>
            <w:tcW w:w="1595" w:type="dxa"/>
            <w:tcBorders>
              <w:top w:val="single" w:color="auto" w:sz="4" w:space="0"/>
              <w:left w:val="single" w:color="auto" w:sz="4" w:space="0"/>
              <w:bottom w:val="single" w:color="auto" w:sz="4" w:space="0"/>
              <w:right w:val="single" w:color="auto" w:sz="4" w:space="0"/>
            </w:tcBorders>
          </w:tcPr>
          <w:p w14:paraId="01FF0693">
            <w:pPr>
              <w:jc w:val="both"/>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915" w:type="dxa"/>
            <w:tcBorders>
              <w:top w:val="single" w:color="auto" w:sz="4" w:space="0"/>
              <w:left w:val="single" w:color="auto" w:sz="4" w:space="0"/>
              <w:bottom w:val="single" w:color="auto" w:sz="4" w:space="0"/>
              <w:right w:val="single" w:color="auto" w:sz="4" w:space="0"/>
            </w:tcBorders>
          </w:tcPr>
          <w:p w14:paraId="151FFA65">
            <w:pPr>
              <w:jc w:val="center"/>
              <w:rPr>
                <w:rFonts w:hint="eastAsia"/>
                <w:lang w:val="en-US" w:eastAsia="zh-CN"/>
              </w:rPr>
            </w:pPr>
            <w:r>
              <w:rPr>
                <w:rFonts w:hint="eastAsia"/>
                <w:lang w:val="en-US" w:eastAsia="zh-CN"/>
              </w:rPr>
              <w:t>12学时</w:t>
            </w:r>
          </w:p>
        </w:tc>
        <w:tc>
          <w:tcPr>
            <w:tcW w:w="975" w:type="dxa"/>
            <w:tcBorders>
              <w:top w:val="single" w:color="auto" w:sz="4" w:space="0"/>
              <w:left w:val="single" w:color="auto" w:sz="4" w:space="0"/>
              <w:bottom w:val="single" w:color="auto" w:sz="4" w:space="0"/>
              <w:right w:val="single" w:color="auto" w:sz="4" w:space="0"/>
            </w:tcBorders>
            <w:vAlign w:val="center"/>
          </w:tcPr>
          <w:p w14:paraId="788FB0EE">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3052" w:type="dxa"/>
            <w:tcBorders>
              <w:top w:val="single" w:color="auto" w:sz="4" w:space="0"/>
              <w:left w:val="single" w:color="auto" w:sz="4" w:space="0"/>
              <w:bottom w:val="single" w:color="auto" w:sz="4" w:space="0"/>
              <w:right w:val="single" w:color="auto" w:sz="4" w:space="0"/>
            </w:tcBorders>
            <w:vAlign w:val="center"/>
          </w:tcPr>
          <w:p w14:paraId="0264AC9C">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4学分</w:t>
            </w:r>
          </w:p>
        </w:tc>
      </w:tr>
      <w:tr w14:paraId="18377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tcPr>
          <w:p w14:paraId="355B4A20">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7998" w:type="dxa"/>
            <w:gridSpan w:val="5"/>
            <w:tcBorders>
              <w:top w:val="single" w:color="auto" w:sz="4" w:space="0"/>
              <w:left w:val="single" w:color="auto" w:sz="4" w:space="0"/>
              <w:bottom w:val="single" w:color="auto" w:sz="4" w:space="0"/>
              <w:right w:val="single" w:color="auto" w:sz="4" w:space="0"/>
            </w:tcBorders>
          </w:tcPr>
          <w:p w14:paraId="1F148848">
            <w:pPr>
              <w:pStyle w:val="16"/>
              <w:spacing w:before="0" w:beforeAutospacing="0" w:after="0" w:afterAutospacing="0"/>
              <w:jc w:val="center"/>
              <w:rPr>
                <w:rFonts w:hint="default" w:asciiTheme="minorHAnsi" w:hAnsiTheme="minorHAnsi" w:eastAsiaTheme="minorEastAsia" w:cstheme="minorBidi"/>
                <w:color w:val="auto"/>
                <w:kern w:val="2"/>
                <w:sz w:val="21"/>
                <w:szCs w:val="24"/>
                <w:lang w:val="en-US" w:eastAsia="zh-CN" w:bidi="ar-SA"/>
              </w:rPr>
            </w:pPr>
            <w:r>
              <w:rPr>
                <w:rFonts w:hint="eastAsia" w:ascii="Arial" w:hAnsi="Arial" w:eastAsia="宋体" w:cs="Arial"/>
                <w:color w:val="auto"/>
                <w:lang w:val="en-US" w:eastAsia="zh-CN"/>
              </w:rPr>
              <w:t>油气储运技术</w:t>
            </w:r>
          </w:p>
        </w:tc>
      </w:tr>
      <w:tr w14:paraId="1489F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0A12FA32">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3971" w:type="dxa"/>
            <w:gridSpan w:val="3"/>
            <w:tcBorders>
              <w:top w:val="single" w:color="auto" w:sz="4" w:space="0"/>
              <w:left w:val="single" w:color="auto" w:sz="4" w:space="0"/>
              <w:right w:val="single" w:color="auto" w:sz="4" w:space="0"/>
            </w:tcBorders>
            <w:vAlign w:val="top"/>
          </w:tcPr>
          <w:p w14:paraId="1C3C4FC3">
            <w:pPr>
              <w:widowControl/>
              <w:jc w:val="left"/>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lang w:eastAsia="zh-CN"/>
              </w:rPr>
              <w:t>☑</w:t>
            </w:r>
            <w:r>
              <w:rPr>
                <w:rFonts w:hint="eastAsia"/>
                <w:lang w:val="en-US" w:eastAsia="zh-CN"/>
              </w:rPr>
              <w:t>专业核心课</w:t>
            </w:r>
            <w:r>
              <w:rPr>
                <w:rFonts w:hint="eastAsia"/>
              </w:rPr>
              <w:t>□</w:t>
            </w:r>
            <w:r>
              <w:rPr>
                <w:rFonts w:hint="eastAsia"/>
                <w:lang w:val="en-US" w:eastAsia="zh-CN"/>
              </w:rPr>
              <w:t>专业选修课</w:t>
            </w:r>
            <w:r>
              <w:rPr>
                <w:rFonts w:hint="eastAsia"/>
              </w:rPr>
              <w:t>□</w:t>
            </w:r>
            <w:r>
              <w:rPr>
                <w:rFonts w:hint="eastAsia"/>
                <w:lang w:val="en-US" w:eastAsia="zh-CN"/>
              </w:rPr>
              <w:t>专业技能课</w:t>
            </w:r>
          </w:p>
        </w:tc>
        <w:tc>
          <w:tcPr>
            <w:tcW w:w="975" w:type="dxa"/>
            <w:tcBorders>
              <w:top w:val="single" w:color="auto" w:sz="4" w:space="0"/>
              <w:left w:val="single" w:color="auto" w:sz="4" w:space="0"/>
              <w:bottom w:val="single" w:color="auto" w:sz="4" w:space="0"/>
              <w:right w:val="single" w:color="auto" w:sz="4" w:space="0"/>
            </w:tcBorders>
            <w:vAlign w:val="center"/>
          </w:tcPr>
          <w:p w14:paraId="3AD1528F">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3052" w:type="dxa"/>
            <w:tcBorders>
              <w:top w:val="single" w:color="auto" w:sz="4" w:space="0"/>
              <w:left w:val="single" w:color="auto" w:sz="4" w:space="0"/>
              <w:bottom w:val="single" w:color="auto" w:sz="4" w:space="0"/>
              <w:right w:val="single" w:color="auto" w:sz="4" w:space="0"/>
            </w:tcBorders>
            <w:vAlign w:val="center"/>
          </w:tcPr>
          <w:p w14:paraId="32AD50E3">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3"/>
                <w:lang w:eastAsia="zh-CN"/>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22327783">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75061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1AB9A2AA">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7998" w:type="dxa"/>
            <w:gridSpan w:val="5"/>
            <w:tcBorders>
              <w:top w:val="single" w:color="auto" w:sz="4" w:space="0"/>
              <w:left w:val="single" w:color="auto" w:sz="4" w:space="0"/>
              <w:right w:val="single" w:color="auto" w:sz="4" w:space="0"/>
            </w:tcBorders>
            <w:vAlign w:val="top"/>
          </w:tcPr>
          <w:p w14:paraId="73B5F458">
            <w:pPr>
              <w:pStyle w:val="16"/>
              <w:spacing w:before="0" w:beforeAutospacing="0" w:after="0" w:afterAutospacing="0"/>
              <w:ind w:left="-105" w:leftChars="-50" w:right="-105" w:rightChars="-50"/>
              <w:jc w:val="center"/>
              <w:rPr>
                <w:rFonts w:hint="default" w:ascii="Arial" w:hAnsi="Arial" w:eastAsia="宋体" w:cs="Arial"/>
                <w:color w:val="auto"/>
                <w:kern w:val="2"/>
                <w:sz w:val="21"/>
                <w:szCs w:val="24"/>
                <w:lang w:val="en-US" w:eastAsia="zh-CN" w:bidi="ar-SA"/>
              </w:rPr>
            </w:pPr>
            <w:r>
              <w:rPr>
                <w:rFonts w:hint="eastAsia" w:ascii="Arial" w:hAnsi="Arial" w:eastAsia="宋体" w:cs="Arial"/>
                <w:color w:val="auto"/>
                <w:kern w:val="2"/>
                <w:sz w:val="21"/>
                <w:szCs w:val="24"/>
                <w:lang w:val="en-US" w:eastAsia="zh-CN" w:bidi="ar-SA"/>
              </w:rPr>
              <w:t>《高等数学》、《流体力学》、《热工与传热》等</w:t>
            </w:r>
          </w:p>
        </w:tc>
      </w:tr>
      <w:tr w14:paraId="71E37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2E5B3DD7">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7998" w:type="dxa"/>
            <w:gridSpan w:val="5"/>
            <w:tcBorders>
              <w:top w:val="single" w:color="auto" w:sz="4" w:space="0"/>
              <w:left w:val="single" w:color="auto" w:sz="4" w:space="0"/>
              <w:right w:val="single" w:color="auto" w:sz="4" w:space="0"/>
            </w:tcBorders>
            <w:vAlign w:val="top"/>
          </w:tcPr>
          <w:p w14:paraId="3A7E0294">
            <w:pPr>
              <w:pStyle w:val="16"/>
              <w:spacing w:before="0" w:beforeAutospacing="0" w:after="0" w:afterAutospacing="0"/>
              <w:ind w:left="-105" w:leftChars="-50" w:right="-105" w:rightChars="-50"/>
              <w:jc w:val="center"/>
              <w:rPr>
                <w:rFonts w:hint="default" w:ascii="Arial" w:hAnsi="Arial" w:eastAsia="宋体" w:cs="Arial"/>
                <w:color w:val="auto"/>
                <w:kern w:val="2"/>
                <w:sz w:val="21"/>
                <w:szCs w:val="24"/>
                <w:lang w:val="en-US" w:eastAsia="zh-CN" w:bidi="ar-SA"/>
              </w:rPr>
            </w:pPr>
            <w:r>
              <w:rPr>
                <w:rFonts w:hint="eastAsia" w:ascii="Arial" w:hAnsi="Arial" w:eastAsia="宋体" w:cs="Arial"/>
                <w:color w:val="auto"/>
                <w:kern w:val="2"/>
                <w:sz w:val="21"/>
                <w:szCs w:val="24"/>
                <w:lang w:val="en-US" w:eastAsia="zh-CN" w:bidi="ar-SA"/>
              </w:rPr>
              <w:t>《油气集输》、《油气管道输送》、《城市天然气工程》等</w:t>
            </w:r>
          </w:p>
        </w:tc>
      </w:tr>
      <w:tr w14:paraId="79EBD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6E061239">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7998" w:type="dxa"/>
            <w:gridSpan w:val="5"/>
            <w:tcBorders>
              <w:top w:val="single" w:color="auto" w:sz="4" w:space="0"/>
              <w:left w:val="single" w:color="auto" w:sz="4" w:space="0"/>
              <w:right w:val="single" w:color="auto" w:sz="4" w:space="0"/>
            </w:tcBorders>
            <w:shd w:val="clear" w:color="auto" w:fill="auto"/>
            <w:vAlign w:val="top"/>
          </w:tcPr>
          <w:p w14:paraId="638C34EB">
            <w:pPr>
              <w:rPr>
                <w:rFonts w:ascii="Arial" w:hAnsi="Arial" w:eastAsia="宋体" w:cs="Arial"/>
                <w:kern w:val="2"/>
                <w:sz w:val="21"/>
                <w:szCs w:val="24"/>
                <w:lang w:val="en-US" w:eastAsia="zh-CN" w:bidi="ar-SA"/>
              </w:rPr>
            </w:pPr>
            <w:r>
              <w:rPr>
                <w:rFonts w:ascii="Arial" w:hAnsi="Arial" w:eastAsia="宋体" w:cs="Arial"/>
              </w:rPr>
              <w:t>《</w:t>
            </w:r>
            <w:r>
              <w:rPr>
                <w:rFonts w:hint="eastAsia" w:ascii="Arial" w:hAnsi="Arial" w:eastAsia="宋体" w:cs="Arial"/>
                <w:lang w:val="en-US" w:eastAsia="zh-CN"/>
              </w:rPr>
              <w:t>化工机器</w:t>
            </w:r>
            <w:r>
              <w:rPr>
                <w:rFonts w:ascii="Arial" w:hAnsi="Arial" w:eastAsia="宋体" w:cs="Arial"/>
              </w:rPr>
              <w:t>》（</w:t>
            </w:r>
            <w:r>
              <w:rPr>
                <w:rFonts w:hint="eastAsia" w:ascii="Arial" w:hAnsi="Arial" w:eastAsia="宋体" w:cs="Arial"/>
                <w:lang w:val="en-US" w:eastAsia="zh-CN"/>
              </w:rPr>
              <w:t>倾明</w:t>
            </w:r>
            <w:r>
              <w:rPr>
                <w:rFonts w:hint="eastAsia" w:ascii="Arial" w:hAnsi="Arial" w:eastAsia="宋体" w:cs="Arial"/>
              </w:rPr>
              <w:t>，</w:t>
            </w:r>
            <w:r>
              <w:rPr>
                <w:rFonts w:hint="eastAsia" w:ascii="Arial" w:hAnsi="Arial" w:eastAsia="宋体" w:cs="Arial"/>
                <w:lang w:val="en-US" w:eastAsia="zh-CN"/>
              </w:rPr>
              <w:t>化学工业出版社，2024.5，978-7-122-44839-2)</w:t>
            </w:r>
          </w:p>
        </w:tc>
      </w:tr>
      <w:tr w14:paraId="4C6F3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0ED14214">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3971" w:type="dxa"/>
            <w:gridSpan w:val="3"/>
            <w:tcBorders>
              <w:top w:val="single" w:color="auto" w:sz="4" w:space="0"/>
              <w:left w:val="single" w:color="auto" w:sz="4" w:space="0"/>
              <w:right w:val="single" w:color="auto" w:sz="4" w:space="0"/>
            </w:tcBorders>
            <w:vAlign w:val="top"/>
          </w:tcPr>
          <w:p w14:paraId="4F8C6598">
            <w:pPr>
              <w:widowControl/>
              <w:jc w:val="left"/>
              <w:rPr>
                <w:rFonts w:hint="eastAsia" w:eastAsiaTheme="minorEastAsia"/>
                <w:lang w:val="en-US" w:eastAsia="zh-CN"/>
              </w:rPr>
            </w:pPr>
            <w:r>
              <w:rPr>
                <w:rFonts w:hint="eastAsia"/>
                <w:lang w:val="en-US" w:eastAsia="zh-CN"/>
              </w:rPr>
              <w:t>罗嵩男</w:t>
            </w:r>
          </w:p>
        </w:tc>
        <w:tc>
          <w:tcPr>
            <w:tcW w:w="975" w:type="dxa"/>
            <w:tcBorders>
              <w:top w:val="single" w:color="auto" w:sz="4" w:space="0"/>
              <w:left w:val="single" w:color="auto" w:sz="4" w:space="0"/>
              <w:bottom w:val="single" w:color="auto" w:sz="4" w:space="0"/>
              <w:right w:val="single" w:color="auto" w:sz="4" w:space="0"/>
            </w:tcBorders>
            <w:vAlign w:val="center"/>
          </w:tcPr>
          <w:p w14:paraId="2843A9A9">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3052" w:type="dxa"/>
            <w:tcBorders>
              <w:top w:val="single" w:color="auto" w:sz="4" w:space="0"/>
              <w:left w:val="single" w:color="auto" w:sz="4" w:space="0"/>
              <w:bottom w:val="single" w:color="auto" w:sz="4" w:space="0"/>
              <w:right w:val="single" w:color="auto" w:sz="4" w:space="0"/>
            </w:tcBorders>
            <w:vAlign w:val="center"/>
          </w:tcPr>
          <w:p w14:paraId="78B3F507">
            <w:pPr>
              <w:pStyle w:val="16"/>
              <w:spacing w:before="0" w:beforeAutospacing="0" w:after="0" w:afterAutospacing="0"/>
              <w:ind w:left="-105" w:leftChars="-50" w:right="-105" w:rightChars="-5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2025年7月1日</w:t>
            </w:r>
          </w:p>
        </w:tc>
      </w:tr>
      <w:tr w14:paraId="77136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2080D3A8">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3971" w:type="dxa"/>
            <w:gridSpan w:val="3"/>
            <w:tcBorders>
              <w:top w:val="single" w:color="auto" w:sz="4" w:space="0"/>
              <w:left w:val="single" w:color="auto" w:sz="4" w:space="0"/>
              <w:right w:val="single" w:color="auto" w:sz="4" w:space="0"/>
            </w:tcBorders>
            <w:vAlign w:val="top"/>
          </w:tcPr>
          <w:p w14:paraId="52D80E77">
            <w:pPr>
              <w:widowControl/>
              <w:jc w:val="left"/>
              <w:rPr>
                <w:rFonts w:hint="default" w:eastAsiaTheme="minorEastAsia"/>
                <w:lang w:val="en-US" w:eastAsia="zh-CN"/>
              </w:rPr>
            </w:pPr>
            <w:r>
              <w:rPr>
                <w:rFonts w:hint="eastAsia"/>
                <w:lang w:eastAsia="zh-CN"/>
              </w:rPr>
              <w:t>潘</w:t>
            </w:r>
            <w:r>
              <w:rPr>
                <w:rFonts w:hint="eastAsia"/>
                <w:lang w:val="en-US" w:eastAsia="zh-CN"/>
              </w:rPr>
              <w:t>长满</w:t>
            </w:r>
          </w:p>
        </w:tc>
        <w:tc>
          <w:tcPr>
            <w:tcW w:w="975" w:type="dxa"/>
            <w:tcBorders>
              <w:top w:val="single" w:color="auto" w:sz="4" w:space="0"/>
              <w:left w:val="single" w:color="auto" w:sz="4" w:space="0"/>
              <w:bottom w:val="single" w:color="auto" w:sz="4" w:space="0"/>
              <w:right w:val="single" w:color="auto" w:sz="4" w:space="0"/>
            </w:tcBorders>
            <w:vAlign w:val="center"/>
          </w:tcPr>
          <w:p w14:paraId="286E9517">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3052" w:type="dxa"/>
            <w:tcBorders>
              <w:top w:val="single" w:color="auto" w:sz="4" w:space="0"/>
              <w:left w:val="single" w:color="auto" w:sz="4" w:space="0"/>
              <w:bottom w:val="single" w:color="auto" w:sz="4" w:space="0"/>
              <w:right w:val="single" w:color="auto" w:sz="4" w:space="0"/>
            </w:tcBorders>
            <w:vAlign w:val="center"/>
          </w:tcPr>
          <w:p w14:paraId="2B58DB5A">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2025年8月1日</w:t>
            </w:r>
          </w:p>
        </w:tc>
      </w:tr>
    </w:tbl>
    <w:p w14:paraId="0A2554D7">
      <w:pPr>
        <w:pStyle w:val="3"/>
        <w:bidi w:val="0"/>
        <w:rPr>
          <w:rFonts w:hint="eastAsia"/>
          <w:lang w:val="en-US" w:eastAsia="zh-CN"/>
        </w:rPr>
      </w:pPr>
      <w:r>
        <w:rPr>
          <w:rFonts w:hint="eastAsia"/>
          <w:lang w:val="en-US" w:eastAsia="zh-CN"/>
        </w:rPr>
        <w:t>二、课程定位</w:t>
      </w:r>
    </w:p>
    <w:p w14:paraId="399E605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本课程是</w:t>
      </w:r>
      <w:r>
        <w:rPr>
          <w:rFonts w:hint="eastAsia" w:asciiTheme="minorEastAsia" w:hAnsiTheme="minorEastAsia" w:cstheme="minorEastAsia"/>
          <w:sz w:val="24"/>
          <w:szCs w:val="24"/>
          <w:lang w:val="en-US" w:eastAsia="zh-CN"/>
        </w:rPr>
        <w:t>油气储运技术</w:t>
      </w:r>
      <w:r>
        <w:rPr>
          <w:rFonts w:hint="eastAsia" w:asciiTheme="minorEastAsia" w:hAnsiTheme="minorEastAsia" w:eastAsiaTheme="minorEastAsia" w:cstheme="minorEastAsia"/>
          <w:sz w:val="24"/>
          <w:szCs w:val="24"/>
          <w:lang w:val="en-US" w:eastAsia="zh-CN"/>
        </w:rPr>
        <w:t>专业必修的一门专业</w:t>
      </w:r>
      <w:r>
        <w:rPr>
          <w:rFonts w:hint="eastAsia" w:asciiTheme="minorEastAsia" w:hAnsiTheme="minorEastAsia" w:cstheme="minorEastAsia"/>
          <w:sz w:val="24"/>
          <w:szCs w:val="24"/>
          <w:lang w:val="en-US" w:eastAsia="zh-CN"/>
        </w:rPr>
        <w:t>核心</w:t>
      </w:r>
      <w:r>
        <w:rPr>
          <w:rFonts w:hint="eastAsia" w:asciiTheme="minorEastAsia" w:hAnsiTheme="minorEastAsia" w:eastAsiaTheme="minorEastAsia" w:cstheme="minorEastAsia"/>
          <w:sz w:val="24"/>
          <w:szCs w:val="24"/>
          <w:lang w:val="en-US" w:eastAsia="zh-CN"/>
        </w:rPr>
        <w:t>课程，是在</w:t>
      </w:r>
      <w:r>
        <w:rPr>
          <w:rFonts w:hint="eastAsia" w:asciiTheme="minorEastAsia" w:hAnsiTheme="minorEastAsia" w:cstheme="minorEastAsia"/>
          <w:sz w:val="24"/>
          <w:szCs w:val="24"/>
          <w:lang w:val="en-US" w:eastAsia="zh-CN"/>
        </w:rPr>
        <w:t>学生已经完成高等数学、流体力学等课程的学习</w:t>
      </w:r>
      <w:r>
        <w:rPr>
          <w:rFonts w:hint="eastAsia" w:asciiTheme="minorEastAsia" w:hAnsiTheme="minorEastAsia" w:eastAsiaTheme="minorEastAsia" w:cstheme="minorEastAsia"/>
          <w:sz w:val="24"/>
          <w:szCs w:val="24"/>
          <w:lang w:val="en-US" w:eastAsia="zh-CN"/>
        </w:rPr>
        <w:t>基础上开设的一门理论+实践的课程，对接专业人才培养目标，面向</w:t>
      </w:r>
      <w:r>
        <w:rPr>
          <w:rFonts w:hint="eastAsia" w:asciiTheme="minorEastAsia" w:hAnsiTheme="minorEastAsia" w:cstheme="minorEastAsia"/>
          <w:sz w:val="24"/>
          <w:szCs w:val="24"/>
          <w:lang w:val="en-US" w:eastAsia="zh-CN"/>
        </w:rPr>
        <w:t>油气储运</w:t>
      </w:r>
      <w:r>
        <w:rPr>
          <w:rFonts w:hint="eastAsia" w:asciiTheme="minorEastAsia" w:hAnsiTheme="minorEastAsia" w:eastAsiaTheme="minorEastAsia" w:cstheme="minorEastAsia"/>
          <w:sz w:val="24"/>
          <w:szCs w:val="24"/>
          <w:lang w:val="en-US" w:eastAsia="zh-CN"/>
        </w:rPr>
        <w:t>工作岗位，培养学生具备</w:t>
      </w:r>
      <w:r>
        <w:rPr>
          <w:rFonts w:hint="eastAsia" w:asciiTheme="minorEastAsia" w:hAnsiTheme="minorEastAsia" w:cstheme="minorEastAsia"/>
          <w:sz w:val="24"/>
          <w:szCs w:val="24"/>
          <w:lang w:val="en-US" w:eastAsia="zh-CN"/>
        </w:rPr>
        <w:t>严谨的安全与责任意识，系统思维与工程观念，增强学生的节能环保意识，加强学生的团队协作与沟通能力</w:t>
      </w:r>
      <w:r>
        <w:rPr>
          <w:rFonts w:hint="eastAsia" w:asciiTheme="minorEastAsia" w:hAnsiTheme="minorEastAsia" w:eastAsiaTheme="minorEastAsia" w:cstheme="minorEastAsia"/>
          <w:sz w:val="24"/>
          <w:szCs w:val="24"/>
          <w:lang w:val="en-US" w:eastAsia="zh-CN"/>
        </w:rPr>
        <w:t>，具备</w:t>
      </w:r>
      <w:r>
        <w:rPr>
          <w:rFonts w:hint="eastAsia" w:asciiTheme="minorEastAsia" w:hAnsiTheme="minorEastAsia" w:cstheme="minorEastAsia"/>
          <w:sz w:val="24"/>
          <w:szCs w:val="24"/>
          <w:lang w:val="en-US" w:eastAsia="zh-CN"/>
        </w:rPr>
        <w:t>油气储运相关设备的操作与运维</w:t>
      </w:r>
      <w:r>
        <w:rPr>
          <w:rFonts w:hint="eastAsia" w:asciiTheme="minorEastAsia" w:hAnsiTheme="minorEastAsia" w:eastAsiaTheme="minorEastAsia" w:cstheme="minorEastAsia"/>
          <w:sz w:val="24"/>
          <w:szCs w:val="24"/>
          <w:lang w:val="en-US" w:eastAsia="zh-CN"/>
        </w:rPr>
        <w:t>能力，</w:t>
      </w:r>
      <w:r>
        <w:rPr>
          <w:rFonts w:hint="eastAsia" w:asciiTheme="minorEastAsia" w:hAnsiTheme="minorEastAsia" w:cstheme="minorEastAsia"/>
          <w:sz w:val="24"/>
          <w:szCs w:val="24"/>
          <w:lang w:val="en-US" w:eastAsia="zh-CN"/>
        </w:rPr>
        <w:t>掌握相关设备的基础工程应用，</w:t>
      </w:r>
      <w:r>
        <w:rPr>
          <w:rFonts w:hint="eastAsia" w:asciiTheme="minorEastAsia" w:hAnsiTheme="minorEastAsia" w:eastAsiaTheme="minorEastAsia" w:cstheme="minorEastAsia"/>
          <w:sz w:val="24"/>
          <w:szCs w:val="24"/>
          <w:lang w:val="en-US" w:eastAsia="zh-CN"/>
        </w:rPr>
        <w:t>为后续</w:t>
      </w:r>
      <w:r>
        <w:rPr>
          <w:rFonts w:hint="eastAsia" w:asciiTheme="minorEastAsia" w:hAnsiTheme="minorEastAsia" w:cstheme="minorEastAsia"/>
          <w:sz w:val="24"/>
          <w:szCs w:val="24"/>
          <w:lang w:val="en-US" w:eastAsia="zh-CN"/>
        </w:rPr>
        <w:t>油气集输、油气管道输送、城市天然气工程等</w:t>
      </w:r>
      <w:r>
        <w:rPr>
          <w:rFonts w:hint="eastAsia" w:asciiTheme="minorEastAsia" w:hAnsiTheme="minorEastAsia" w:eastAsiaTheme="minorEastAsia" w:cstheme="minorEastAsia"/>
          <w:sz w:val="24"/>
          <w:szCs w:val="24"/>
          <w:lang w:val="en-US" w:eastAsia="zh-CN"/>
        </w:rPr>
        <w:t>课程</w:t>
      </w:r>
      <w:r>
        <w:rPr>
          <w:rFonts w:hint="eastAsia" w:asciiTheme="minorEastAsia" w:hAnsiTheme="minorEastAsia" w:cstheme="minorEastAsia"/>
          <w:sz w:val="24"/>
          <w:szCs w:val="24"/>
          <w:lang w:val="en-US" w:eastAsia="zh-CN"/>
        </w:rPr>
        <w:t>的</w:t>
      </w:r>
      <w:r>
        <w:rPr>
          <w:rFonts w:hint="eastAsia" w:asciiTheme="minorEastAsia" w:hAnsiTheme="minorEastAsia" w:eastAsiaTheme="minorEastAsia" w:cstheme="minorEastAsia"/>
          <w:sz w:val="24"/>
          <w:szCs w:val="24"/>
          <w:lang w:val="en-US" w:eastAsia="zh-CN"/>
        </w:rPr>
        <w:t>学习奠定基础的课程。同时，将课程思政内容融入</w:t>
      </w:r>
      <w:r>
        <w:rPr>
          <w:rFonts w:hint="eastAsia" w:asciiTheme="minorEastAsia" w:hAnsiTheme="minorEastAsia" w:cstheme="minorEastAsia"/>
          <w:sz w:val="24"/>
          <w:szCs w:val="24"/>
          <w:lang w:val="en-US" w:eastAsia="zh-CN"/>
        </w:rPr>
        <w:t>课程核心内容体系</w:t>
      </w:r>
      <w:r>
        <w:rPr>
          <w:rFonts w:hint="eastAsia" w:asciiTheme="minorEastAsia" w:hAnsiTheme="minorEastAsia" w:eastAsiaTheme="minorEastAsia" w:cstheme="minorEastAsia"/>
          <w:sz w:val="24"/>
          <w:szCs w:val="24"/>
          <w:lang w:val="en-US" w:eastAsia="zh-CN"/>
        </w:rPr>
        <w:t>，帮助学生树立正确的世界观、人生观、价值观。</w:t>
      </w:r>
    </w:p>
    <w:p w14:paraId="178B322B">
      <w:pPr>
        <w:pStyle w:val="3"/>
        <w:bidi w:val="0"/>
        <w:rPr>
          <w:rFonts w:hint="eastAsia"/>
          <w:lang w:val="en-US" w:eastAsia="zh-CN"/>
        </w:rPr>
      </w:pPr>
      <w:r>
        <w:rPr>
          <w:rFonts w:hint="eastAsia"/>
          <w:lang w:val="en-US" w:eastAsia="zh-CN"/>
        </w:rPr>
        <w:t>三、课程设计思路</w:t>
      </w:r>
    </w:p>
    <w:p w14:paraId="358F3BE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本课程紧密对接国家能源安全战略与油气储运行业技术发展需求，以人才培养方案和行业岗位能力标准为依据，以《化工机器》为核心教材</w:t>
      </w:r>
      <w:r>
        <w:rPr>
          <w:rFonts w:hint="eastAsia" w:asciiTheme="minorEastAsia" w:hAnsiTheme="minorEastAsia" w:cstheme="minorEastAsia"/>
          <w:sz w:val="24"/>
          <w:szCs w:val="24"/>
          <w:lang w:val="en-US" w:eastAsia="zh-CN"/>
        </w:rPr>
        <w:t>，结合《油气储运设备》、《泵与压缩机》等经典教材</w:t>
      </w:r>
      <w:r>
        <w:rPr>
          <w:rFonts w:hint="eastAsia" w:asciiTheme="minorEastAsia" w:hAnsiTheme="minorEastAsia" w:eastAsiaTheme="minorEastAsia" w:cstheme="minorEastAsia"/>
          <w:sz w:val="24"/>
          <w:szCs w:val="24"/>
          <w:lang w:val="en-US" w:eastAsia="zh-CN"/>
        </w:rPr>
        <w:t>，重点围绕泵、活塞式压缩机、离心式压缩机三大关键动设备系统构建教学内容。遵循“结构—原理—操作—维护—系统集成”的逻辑主线。首先，从设备的基本结构和工作原理入手，使学生建立对各类泵与压缩机的直观认知；然后，重点学习其规范操作、日常维护、常见故障诊断与排除等核心技能；最后，引导学生理解设备在油气集输、长输管道、储存装卸等工艺系统中的功能、配置与协同运行要求，培养系统思维。理论教学采用多媒体动画、工程案例视频、实物模型与拆装演示相结合的方式，化抽象原理为具体认知。实践教学则通过虚拟仿真、实训平台操作、设备拆装实训及企业现场参观等方式，强化学生的动手能力和岗位适应能力。</w:t>
      </w:r>
    </w:p>
    <w:p w14:paraId="110C83B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基于OBE教学理念，构建以“工匠精神、责任意识、能源报国”为核心的课程思政价值链。通过讲述我国在大型输油泵、国产化压缩机研发制造中的奋斗故事，以及剖析因设备操作维护不当导致的典型事故案例，将严谨细致、安全规范、创新自强的职业精神有机融入知识传授与能力培养的全过程。改革评价方式，强化过程考核，建立“理论学习+实操技能+安全素养”多维评价体系。注重对学生设备操作规范性、故障分析逻辑性、维护方案可行性的考核。为适应油气行业智能化、数字化发展趋势，精准对接储运设备操作员、动设备维护技术员等岗位核心技能要求。在教学中有机融入状态监测、智能运维等新技术概念，并探索与职业技能大赛、1+X证书制度及创新创业项目的联动，初步实现“岗课赛证”融通育人。</w:t>
      </w:r>
    </w:p>
    <w:p w14:paraId="4CFD0B9D">
      <w:pPr>
        <w:pStyle w:val="3"/>
        <w:bidi w:val="0"/>
        <w:rPr>
          <w:rFonts w:hint="eastAsia"/>
          <w:lang w:val="en-US" w:eastAsia="zh-CN"/>
        </w:rPr>
      </w:pPr>
      <w:r>
        <w:rPr>
          <w:rFonts w:hint="eastAsia"/>
          <w:lang w:val="en-US" w:eastAsia="zh-CN"/>
        </w:rPr>
        <w:t>四、课程目标</w:t>
      </w:r>
    </w:p>
    <w:p w14:paraId="1D00AA7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知识目标</w:t>
      </w:r>
    </w:p>
    <w:p w14:paraId="5FAD571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A1</w:t>
      </w:r>
      <w:r>
        <w:rPr>
          <w:rFonts w:hint="eastAsia" w:asciiTheme="minorEastAsia" w:hAnsiTheme="minorEastAsia" w:eastAsiaTheme="minorEastAsia" w:cstheme="minorEastAsia"/>
          <w:sz w:val="24"/>
          <w:szCs w:val="24"/>
          <w:highlight w:val="none"/>
          <w:lang w:val="en-US" w:eastAsia="zh-CN"/>
        </w:rPr>
        <w:t>.了解</w:t>
      </w:r>
      <w:r>
        <w:rPr>
          <w:rFonts w:hint="eastAsia" w:asciiTheme="minorEastAsia" w:hAnsiTheme="minorEastAsia" w:cstheme="minorEastAsia"/>
          <w:sz w:val="24"/>
          <w:szCs w:val="24"/>
          <w:highlight w:val="none"/>
          <w:lang w:val="en-US" w:eastAsia="zh-CN"/>
        </w:rPr>
        <w:t>离心</w:t>
      </w:r>
      <w:r>
        <w:rPr>
          <w:rFonts w:hint="eastAsia" w:asciiTheme="minorEastAsia" w:hAnsiTheme="minorEastAsia" w:eastAsiaTheme="minorEastAsia" w:cstheme="minorEastAsia"/>
          <w:sz w:val="24"/>
          <w:szCs w:val="24"/>
          <w:highlight w:val="none"/>
          <w:lang w:val="en-US" w:eastAsia="zh-CN"/>
        </w:rPr>
        <w:t>泵、活塞式压缩机、离心式压缩机的基本分类、主要性能参数与用途，能说出其在油气储运工艺流程中的典型应用位置与作用。</w:t>
      </w:r>
    </w:p>
    <w:p w14:paraId="65013DE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w:t>
      </w:r>
      <w:r>
        <w:rPr>
          <w:rFonts w:hint="eastAsia" w:asciiTheme="minorEastAsia" w:hAnsiTheme="minorEastAsia" w:eastAsiaTheme="minorEastAsia" w:cstheme="minorEastAsia"/>
          <w:sz w:val="24"/>
          <w:szCs w:val="24"/>
          <w:highlight w:val="none"/>
          <w:lang w:val="en-US" w:eastAsia="zh-CN"/>
        </w:rPr>
        <w:t>2. 熟悉</w:t>
      </w:r>
      <w:r>
        <w:rPr>
          <w:rFonts w:hint="eastAsia" w:asciiTheme="minorEastAsia" w:hAnsiTheme="minorEastAsia" w:cstheme="minorEastAsia"/>
          <w:sz w:val="24"/>
          <w:szCs w:val="24"/>
          <w:highlight w:val="none"/>
          <w:lang w:val="en-US" w:eastAsia="zh-CN"/>
        </w:rPr>
        <w:t>离心</w:t>
      </w:r>
      <w:r>
        <w:rPr>
          <w:rFonts w:hint="eastAsia" w:asciiTheme="minorEastAsia" w:hAnsiTheme="minorEastAsia" w:eastAsiaTheme="minorEastAsia" w:cstheme="minorEastAsia"/>
          <w:sz w:val="24"/>
          <w:szCs w:val="24"/>
          <w:highlight w:val="none"/>
          <w:lang w:val="en-US" w:eastAsia="zh-CN"/>
        </w:rPr>
        <w:t>泵、活塞式压缩机、离心式压缩机的基本结构、主要零部件名称与功能，以及其工作原理</w:t>
      </w:r>
      <w:r>
        <w:rPr>
          <w:rFonts w:hint="eastAsia" w:asciiTheme="minorEastAsia" w:hAnsiTheme="minorEastAsia" w:cstheme="minorEastAsia"/>
          <w:sz w:val="24"/>
          <w:szCs w:val="24"/>
          <w:highlight w:val="none"/>
          <w:lang w:val="en-US" w:eastAsia="zh-CN"/>
        </w:rPr>
        <w:t>。</w:t>
      </w:r>
    </w:p>
    <w:p w14:paraId="2F2EFCB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A3. 掌握泵与压缩机启动、运行、停机的规范操作步骤及日常维护保养。</w:t>
      </w:r>
    </w:p>
    <w:p w14:paraId="45E9F9A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A4. 熟悉泵与压缩机的常见运行故障类型，能再现其基本现象、原因分析思路及常规处理措施。</w:t>
      </w:r>
    </w:p>
    <w:p w14:paraId="575EFEC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A5. 掌握根据简单工况条件进行设备初步选型与匹配的基本概念与原则。</w:t>
      </w:r>
    </w:p>
    <w:p w14:paraId="24D7927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能力目标</w:t>
      </w:r>
    </w:p>
    <w:p w14:paraId="2C09A72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B1. 能够正确识读泵与压缩机的结构简图、工艺流程图中的设备符号及铭牌信息。</w:t>
      </w:r>
    </w:p>
    <w:p w14:paraId="379E19E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B2. 具备在教师或规程指导下，对实训设备进行规范启停操作、运行参数调节与日常巡检记录的能力。</w:t>
      </w:r>
    </w:p>
    <w:p w14:paraId="469D5AE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B3. 能够运用所学知识，对设备的常见异常现象进行初步分析与判断，并提出基本的故障排查思路。</w:t>
      </w:r>
    </w:p>
    <w:p w14:paraId="5F0CABA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B4. 初步具备将单台设备置于简单管路或储运系统中，分析其运行匹配性与稳定性的系统思维。</w:t>
      </w:r>
    </w:p>
    <w:p w14:paraId="6D9B7FE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cstheme="minorEastAsia"/>
          <w:sz w:val="24"/>
          <w:szCs w:val="24"/>
          <w:highlight w:val="none"/>
          <w:lang w:val="en-US" w:eastAsia="zh-CN"/>
        </w:rPr>
        <w:t>B5. 能够通过查阅技术手册、标准规范等资料，获取设备维护与安全操作的必要信息。</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素质</w:t>
      </w:r>
      <w:r>
        <w:rPr>
          <w:rFonts w:hint="eastAsia" w:asciiTheme="minorEastAsia" w:hAnsiTheme="minorEastAsia" w:eastAsiaTheme="minorEastAsia" w:cstheme="minorEastAsia"/>
          <w:b/>
          <w:bCs/>
          <w:sz w:val="24"/>
          <w:szCs w:val="24"/>
          <w:highlight w:val="none"/>
        </w:rPr>
        <w:t>目标</w:t>
      </w:r>
    </w:p>
    <w:p w14:paraId="5E0DCFF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C1. 培养学生树立“安全第一、规范操作”的强烈责任意识，养成严谨细致、有条不紊的操作习惯。</w:t>
      </w:r>
    </w:p>
    <w:p w14:paraId="631F1EE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C2. 培养学生面对设备故障时的冷静分析与团队协作解决问题的素质。</w:t>
      </w:r>
    </w:p>
    <w:p w14:paraId="2F45476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C3. 培养学生对设备进行预防性维护的主动意识，以及爱护设备、节约能源的职业素养。</w:t>
      </w:r>
    </w:p>
    <w:p w14:paraId="2233004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C4. 培育精益求精、追求稳定的工匠精神，杜绝操作中的随意性和麻痹思想。</w:t>
      </w:r>
    </w:p>
    <w:p w14:paraId="3450992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r>
        <w:rPr>
          <w:rFonts w:hint="eastAsia" w:asciiTheme="minorEastAsia" w:hAnsiTheme="minorEastAsia" w:eastAsiaTheme="minorEastAsia" w:cstheme="minorEastAsia"/>
          <w:sz w:val="24"/>
          <w:szCs w:val="24"/>
          <w:highlight w:val="none"/>
        </w:rPr>
        <w:t>​</w:t>
      </w:r>
    </w:p>
    <w:p w14:paraId="7790EF2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D1. 职业道德：树立“在岗一分钟，负责六十秒”的敬业精神，严格遵守设备操作规程与岗位职责，恪守诚信、规范的职业操守。</w:t>
      </w:r>
    </w:p>
    <w:p w14:paraId="5FFF150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D2. 工匠精神：通过对设备精密结构、稳定运行要求的讲解与实践，培育一丝不苟、专注持久的工匠品质，深刻理解“基础不牢，地动山摇”在设备管理中的意义。</w:t>
      </w:r>
    </w:p>
    <w:p w14:paraId="6388788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D3. 法治意识：增强按章办事意识，自觉遵守《特种设备安全法》、行业安全规程等法律法规，理解违规操作的法律责任与后果。</w:t>
      </w:r>
    </w:p>
    <w:p w14:paraId="63735FC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D4. 社会责任：通过认识关键动设备对国家能源供应链大动脉安全稳定运行的重要性，强化保障国家能源安全的社会责任感与职业使命感。</w:t>
      </w:r>
    </w:p>
    <w:p w14:paraId="3771DA8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D5. 家国情怀：结合我国在大型输油泵、长输管道压缩机组等领域从依赖进口到自主创新的奋斗故事，激发科技自立自强的民族自豪感与爱国热情。</w:t>
      </w:r>
    </w:p>
    <w:p w14:paraId="70BE7B6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D6. 创新意识：鼓励关注设备状态监测、智能运维等新技术发展，培养利用新方法、新工具优化传统设备管理模式的探索意识。</w:t>
      </w:r>
    </w:p>
    <w:p w14:paraId="349BB03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D7. 生态文明：树立绿色运维理念，理解设备能效等级、优化运行对节能减排的贡献，培养在操作与维护中践行环境保护的自觉性。</w:t>
      </w:r>
    </w:p>
    <w:p w14:paraId="150CB881">
      <w:pPr>
        <w:pStyle w:val="3"/>
        <w:bidi w:val="0"/>
        <w:rPr>
          <w:rFonts w:hint="eastAsia"/>
          <w:lang w:val="en-US" w:eastAsia="zh-CN"/>
        </w:rPr>
      </w:pPr>
      <w:r>
        <w:rPr>
          <w:rFonts w:hint="eastAsia"/>
          <w:lang w:val="en-US" w:eastAsia="zh-CN"/>
        </w:rPr>
        <w:t>五、课程内容和要求</w:t>
      </w:r>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088"/>
        <w:gridCol w:w="976"/>
        <w:gridCol w:w="769"/>
        <w:gridCol w:w="899"/>
        <w:gridCol w:w="1281"/>
        <w:gridCol w:w="1886"/>
        <w:gridCol w:w="899"/>
        <w:gridCol w:w="1096"/>
      </w:tblGrid>
      <w:tr w14:paraId="13F4F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483" w:type="pct"/>
            <w:vAlign w:val="center"/>
          </w:tcPr>
          <w:p w14:paraId="3F9BAA0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学习情境（章）</w:t>
            </w:r>
          </w:p>
        </w:tc>
        <w:tc>
          <w:tcPr>
            <w:tcW w:w="552" w:type="pct"/>
            <w:vAlign w:val="center"/>
          </w:tcPr>
          <w:p w14:paraId="35F16F6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495" w:type="pct"/>
            <w:vAlign w:val="center"/>
          </w:tcPr>
          <w:p w14:paraId="381F7D4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知识点(A)</w:t>
            </w:r>
          </w:p>
        </w:tc>
        <w:tc>
          <w:tcPr>
            <w:tcW w:w="390" w:type="pct"/>
            <w:vAlign w:val="center"/>
          </w:tcPr>
          <w:p w14:paraId="79A08EF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技能点(B)</w:t>
            </w:r>
          </w:p>
        </w:tc>
        <w:tc>
          <w:tcPr>
            <w:tcW w:w="456" w:type="pct"/>
            <w:vAlign w:val="center"/>
          </w:tcPr>
          <w:p w14:paraId="747CA4C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素质目标(C)</w:t>
            </w:r>
          </w:p>
        </w:tc>
        <w:tc>
          <w:tcPr>
            <w:tcW w:w="650" w:type="pct"/>
            <w:vAlign w:val="center"/>
          </w:tcPr>
          <w:p w14:paraId="022E665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思政元素(D)</w:t>
            </w:r>
          </w:p>
        </w:tc>
        <w:tc>
          <w:tcPr>
            <w:tcW w:w="957" w:type="pct"/>
            <w:vAlign w:val="center"/>
          </w:tcPr>
          <w:p w14:paraId="125A10C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456" w:type="pct"/>
            <w:vAlign w:val="center"/>
          </w:tcPr>
          <w:p w14:paraId="0E590E0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556" w:type="pct"/>
            <w:vAlign w:val="center"/>
          </w:tcPr>
          <w:p w14:paraId="7E7DFCB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1CA4E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654BD0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模块1：化工机器认识</w:t>
            </w:r>
          </w:p>
        </w:tc>
        <w:tc>
          <w:tcPr>
            <w:tcW w:w="552" w:type="pct"/>
            <w:vAlign w:val="center"/>
          </w:tcPr>
          <w:p w14:paraId="49799F9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1.2</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1.3</w:t>
            </w:r>
          </w:p>
        </w:tc>
        <w:tc>
          <w:tcPr>
            <w:tcW w:w="495" w:type="pct"/>
            <w:vAlign w:val="center"/>
          </w:tcPr>
          <w:p w14:paraId="1DB5B04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A1, A2</w:t>
            </w:r>
          </w:p>
        </w:tc>
        <w:tc>
          <w:tcPr>
            <w:tcW w:w="390" w:type="pct"/>
            <w:vAlign w:val="center"/>
          </w:tcPr>
          <w:p w14:paraId="203318B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B1</w:t>
            </w:r>
          </w:p>
        </w:tc>
        <w:tc>
          <w:tcPr>
            <w:tcW w:w="456" w:type="pct"/>
            <w:vAlign w:val="center"/>
          </w:tcPr>
          <w:p w14:paraId="09A792A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C1, C3</w:t>
            </w:r>
          </w:p>
        </w:tc>
        <w:tc>
          <w:tcPr>
            <w:tcW w:w="650" w:type="pct"/>
            <w:vAlign w:val="center"/>
          </w:tcPr>
          <w:p w14:paraId="47FC4A1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D1, D3, D4</w:t>
            </w:r>
          </w:p>
        </w:tc>
        <w:tc>
          <w:tcPr>
            <w:tcW w:w="957" w:type="pct"/>
            <w:vAlign w:val="center"/>
          </w:tcPr>
          <w:p w14:paraId="6E0A791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知识目标1,2</w:t>
            </w:r>
          </w:p>
          <w:p w14:paraId="6C87F75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能力目标1</w:t>
            </w:r>
          </w:p>
          <w:p w14:paraId="6149769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素质目标1,3</w:t>
            </w:r>
          </w:p>
        </w:tc>
        <w:tc>
          <w:tcPr>
            <w:tcW w:w="456" w:type="pct"/>
            <w:vAlign w:val="center"/>
          </w:tcPr>
          <w:p w14:paraId="03FDACF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w:t>
            </w:r>
          </w:p>
        </w:tc>
        <w:tc>
          <w:tcPr>
            <w:tcW w:w="556" w:type="pct"/>
            <w:vAlign w:val="center"/>
          </w:tcPr>
          <w:p w14:paraId="1F87D195">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center"/>
              <w:textAlignment w:val="auto"/>
              <w:rPr>
                <w:rFonts w:hint="default" w:asciiTheme="minorEastAsia" w:hAnsiTheme="minorEastAsia" w:eastAsiaTheme="minorEastAsia" w:cstheme="minorEastAsia"/>
                <w:sz w:val="21"/>
                <w:szCs w:val="21"/>
                <w:highlight w:val="none"/>
                <w:lang w:val="en-US" w:eastAsia="zh-CN"/>
              </w:rPr>
            </w:pPr>
          </w:p>
        </w:tc>
      </w:tr>
      <w:tr w14:paraId="7CD7D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restart"/>
            <w:vAlign w:val="center"/>
          </w:tcPr>
          <w:p w14:paraId="4656A4E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模块2：泵</w:t>
            </w:r>
          </w:p>
        </w:tc>
        <w:tc>
          <w:tcPr>
            <w:tcW w:w="552" w:type="pct"/>
            <w:vAlign w:val="center"/>
          </w:tcPr>
          <w:p w14:paraId="4302605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2.1、2.2</w:t>
            </w:r>
          </w:p>
        </w:tc>
        <w:tc>
          <w:tcPr>
            <w:tcW w:w="495" w:type="pct"/>
            <w:vAlign w:val="center"/>
          </w:tcPr>
          <w:p w14:paraId="5743568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A1, A2</w:t>
            </w:r>
          </w:p>
        </w:tc>
        <w:tc>
          <w:tcPr>
            <w:tcW w:w="390" w:type="pct"/>
            <w:vAlign w:val="center"/>
          </w:tcPr>
          <w:p w14:paraId="73E02A1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B1</w:t>
            </w:r>
          </w:p>
        </w:tc>
        <w:tc>
          <w:tcPr>
            <w:tcW w:w="456" w:type="pct"/>
            <w:vAlign w:val="center"/>
          </w:tcPr>
          <w:p w14:paraId="2F88E2D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C1, C4</w:t>
            </w:r>
          </w:p>
        </w:tc>
        <w:tc>
          <w:tcPr>
            <w:tcW w:w="650" w:type="pct"/>
            <w:vAlign w:val="center"/>
          </w:tcPr>
          <w:p w14:paraId="4720AAA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D2, D5</w:t>
            </w:r>
          </w:p>
        </w:tc>
        <w:tc>
          <w:tcPr>
            <w:tcW w:w="957" w:type="pct"/>
            <w:vAlign w:val="center"/>
          </w:tcPr>
          <w:p w14:paraId="001A012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知识目标1,2</w:t>
            </w:r>
          </w:p>
          <w:p w14:paraId="356FD2F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能力目标1</w:t>
            </w:r>
          </w:p>
          <w:p w14:paraId="003C5E3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素质目标1,4</w:t>
            </w:r>
          </w:p>
        </w:tc>
        <w:tc>
          <w:tcPr>
            <w:tcW w:w="456" w:type="pct"/>
            <w:vAlign w:val="center"/>
          </w:tcPr>
          <w:p w14:paraId="1BAFB5E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w:t>
            </w:r>
          </w:p>
        </w:tc>
        <w:tc>
          <w:tcPr>
            <w:tcW w:w="556" w:type="pct"/>
            <w:vAlign w:val="center"/>
          </w:tcPr>
          <w:p w14:paraId="48681E64">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center"/>
              <w:textAlignment w:val="auto"/>
              <w:rPr>
                <w:rFonts w:hint="eastAsia" w:asciiTheme="minorEastAsia" w:hAnsiTheme="minorEastAsia" w:eastAsiaTheme="minorEastAsia" w:cstheme="minorEastAsia"/>
                <w:sz w:val="21"/>
                <w:szCs w:val="21"/>
                <w:highlight w:val="none"/>
                <w:lang w:val="en-US" w:eastAsia="zh-CN"/>
              </w:rPr>
            </w:pPr>
          </w:p>
        </w:tc>
      </w:tr>
      <w:tr w14:paraId="75FA3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vAlign w:val="center"/>
          </w:tcPr>
          <w:p w14:paraId="7774D32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p>
        </w:tc>
        <w:tc>
          <w:tcPr>
            <w:tcW w:w="552" w:type="pct"/>
            <w:vAlign w:val="center"/>
          </w:tcPr>
          <w:p w14:paraId="39EFC12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2.3、2.4</w:t>
            </w:r>
          </w:p>
        </w:tc>
        <w:tc>
          <w:tcPr>
            <w:tcW w:w="495" w:type="pct"/>
            <w:vAlign w:val="center"/>
          </w:tcPr>
          <w:p w14:paraId="4AE2ADB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A1, A5</w:t>
            </w:r>
          </w:p>
        </w:tc>
        <w:tc>
          <w:tcPr>
            <w:tcW w:w="390" w:type="pct"/>
            <w:vAlign w:val="center"/>
          </w:tcPr>
          <w:p w14:paraId="33EB32E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B4, B5</w:t>
            </w:r>
          </w:p>
        </w:tc>
        <w:tc>
          <w:tcPr>
            <w:tcW w:w="456" w:type="pct"/>
            <w:vAlign w:val="center"/>
          </w:tcPr>
          <w:p w14:paraId="60F47FC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C1, C3</w:t>
            </w:r>
          </w:p>
        </w:tc>
        <w:tc>
          <w:tcPr>
            <w:tcW w:w="650" w:type="pct"/>
            <w:vAlign w:val="center"/>
          </w:tcPr>
          <w:p w14:paraId="2C7BF83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D6, D7</w:t>
            </w:r>
          </w:p>
        </w:tc>
        <w:tc>
          <w:tcPr>
            <w:tcW w:w="957" w:type="pct"/>
            <w:vAlign w:val="center"/>
          </w:tcPr>
          <w:p w14:paraId="0822B79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知识目标1,5</w:t>
            </w:r>
          </w:p>
          <w:p w14:paraId="7E9DC61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能力目标4,5</w:t>
            </w:r>
          </w:p>
          <w:p w14:paraId="4EBEADA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素质目标1,3</w:t>
            </w:r>
          </w:p>
        </w:tc>
        <w:tc>
          <w:tcPr>
            <w:tcW w:w="456" w:type="pct"/>
            <w:vAlign w:val="center"/>
          </w:tcPr>
          <w:p w14:paraId="732FECC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w:t>
            </w:r>
          </w:p>
        </w:tc>
        <w:tc>
          <w:tcPr>
            <w:tcW w:w="556" w:type="pct"/>
            <w:vAlign w:val="center"/>
          </w:tcPr>
          <w:p w14:paraId="7FA3A024">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center"/>
              <w:textAlignment w:val="auto"/>
              <w:rPr>
                <w:rFonts w:hint="eastAsia" w:asciiTheme="minorEastAsia" w:hAnsiTheme="minorEastAsia" w:eastAsiaTheme="minorEastAsia" w:cstheme="minorEastAsia"/>
                <w:sz w:val="21"/>
                <w:szCs w:val="21"/>
                <w:highlight w:val="none"/>
                <w:lang w:val="en-US" w:eastAsia="zh-CN"/>
              </w:rPr>
            </w:pPr>
          </w:p>
        </w:tc>
      </w:tr>
      <w:tr w14:paraId="7A73F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vAlign w:val="center"/>
          </w:tcPr>
          <w:p w14:paraId="19D7F6F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p>
        </w:tc>
        <w:tc>
          <w:tcPr>
            <w:tcW w:w="552" w:type="pct"/>
            <w:vAlign w:val="center"/>
          </w:tcPr>
          <w:p w14:paraId="56EE6D6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2.5、2.6</w:t>
            </w:r>
          </w:p>
        </w:tc>
        <w:tc>
          <w:tcPr>
            <w:tcW w:w="495" w:type="pct"/>
            <w:vAlign w:val="center"/>
          </w:tcPr>
          <w:p w14:paraId="5548398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A3, A4</w:t>
            </w:r>
          </w:p>
        </w:tc>
        <w:tc>
          <w:tcPr>
            <w:tcW w:w="390" w:type="pct"/>
            <w:vAlign w:val="center"/>
          </w:tcPr>
          <w:p w14:paraId="2A9A005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B2, B3</w:t>
            </w:r>
          </w:p>
        </w:tc>
        <w:tc>
          <w:tcPr>
            <w:tcW w:w="456" w:type="pct"/>
            <w:vAlign w:val="center"/>
          </w:tcPr>
          <w:p w14:paraId="7075B9F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C1, C2, C4</w:t>
            </w:r>
          </w:p>
        </w:tc>
        <w:tc>
          <w:tcPr>
            <w:tcW w:w="650" w:type="pct"/>
            <w:vAlign w:val="center"/>
          </w:tcPr>
          <w:p w14:paraId="32EB9D3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D1, D2, D3</w:t>
            </w:r>
          </w:p>
        </w:tc>
        <w:tc>
          <w:tcPr>
            <w:tcW w:w="957" w:type="pct"/>
            <w:vAlign w:val="center"/>
          </w:tcPr>
          <w:p w14:paraId="2E00B5B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知识目标3,4</w:t>
            </w:r>
          </w:p>
          <w:p w14:paraId="059DB35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能力目标2,3</w:t>
            </w:r>
          </w:p>
          <w:p w14:paraId="1047A4D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素质目标1,2,4</w:t>
            </w:r>
          </w:p>
        </w:tc>
        <w:tc>
          <w:tcPr>
            <w:tcW w:w="456" w:type="pct"/>
            <w:vAlign w:val="center"/>
          </w:tcPr>
          <w:p w14:paraId="0C378EA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w:t>
            </w:r>
          </w:p>
        </w:tc>
        <w:tc>
          <w:tcPr>
            <w:tcW w:w="556" w:type="pct"/>
            <w:vAlign w:val="center"/>
          </w:tcPr>
          <w:p w14:paraId="2A4B2247">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center"/>
              <w:textAlignment w:val="auto"/>
              <w:rPr>
                <w:rFonts w:hint="eastAsia" w:asciiTheme="minorEastAsia" w:hAnsiTheme="minorEastAsia" w:eastAsiaTheme="minorEastAsia" w:cstheme="minorEastAsia"/>
                <w:sz w:val="21"/>
                <w:szCs w:val="21"/>
                <w:highlight w:val="none"/>
                <w:lang w:val="en-US" w:eastAsia="zh-CN"/>
              </w:rPr>
            </w:pPr>
          </w:p>
        </w:tc>
      </w:tr>
      <w:tr w14:paraId="39EA9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restart"/>
            <w:vAlign w:val="center"/>
          </w:tcPr>
          <w:p w14:paraId="55B29DC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模块3：活塞式压缩机</w:t>
            </w:r>
          </w:p>
        </w:tc>
        <w:tc>
          <w:tcPr>
            <w:tcW w:w="552" w:type="pct"/>
            <w:vAlign w:val="center"/>
          </w:tcPr>
          <w:p w14:paraId="24A35C9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3.1、3.2、3.3</w:t>
            </w:r>
          </w:p>
        </w:tc>
        <w:tc>
          <w:tcPr>
            <w:tcW w:w="495" w:type="pct"/>
            <w:vAlign w:val="center"/>
          </w:tcPr>
          <w:p w14:paraId="1E6FCA5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A1, A2</w:t>
            </w:r>
          </w:p>
        </w:tc>
        <w:tc>
          <w:tcPr>
            <w:tcW w:w="390" w:type="pct"/>
            <w:vAlign w:val="center"/>
          </w:tcPr>
          <w:p w14:paraId="00152ED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B1</w:t>
            </w:r>
          </w:p>
        </w:tc>
        <w:tc>
          <w:tcPr>
            <w:tcW w:w="456" w:type="pct"/>
            <w:vAlign w:val="center"/>
          </w:tcPr>
          <w:p w14:paraId="3836BE3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C1, C4</w:t>
            </w:r>
          </w:p>
        </w:tc>
        <w:tc>
          <w:tcPr>
            <w:tcW w:w="650" w:type="pct"/>
            <w:vAlign w:val="center"/>
          </w:tcPr>
          <w:p w14:paraId="7829644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D2, D5</w:t>
            </w:r>
          </w:p>
        </w:tc>
        <w:tc>
          <w:tcPr>
            <w:tcW w:w="957" w:type="pct"/>
            <w:vAlign w:val="center"/>
          </w:tcPr>
          <w:p w14:paraId="5A223D2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知识目标1,2</w:t>
            </w:r>
          </w:p>
          <w:p w14:paraId="3B26114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能力目标1</w:t>
            </w:r>
          </w:p>
          <w:p w14:paraId="45CB5D6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素质目标1,4</w:t>
            </w:r>
          </w:p>
        </w:tc>
        <w:tc>
          <w:tcPr>
            <w:tcW w:w="456" w:type="pct"/>
            <w:vAlign w:val="center"/>
          </w:tcPr>
          <w:p w14:paraId="5FAE220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w:t>
            </w:r>
          </w:p>
        </w:tc>
        <w:tc>
          <w:tcPr>
            <w:tcW w:w="556" w:type="pct"/>
            <w:vAlign w:val="center"/>
          </w:tcPr>
          <w:p w14:paraId="5B40DD84">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center"/>
              <w:textAlignment w:val="auto"/>
              <w:rPr>
                <w:rFonts w:hint="eastAsia" w:asciiTheme="minorEastAsia" w:hAnsiTheme="minorEastAsia" w:eastAsiaTheme="minorEastAsia" w:cstheme="minorEastAsia"/>
                <w:sz w:val="21"/>
                <w:szCs w:val="21"/>
                <w:highlight w:val="none"/>
                <w:lang w:val="en-US" w:eastAsia="zh-CN"/>
              </w:rPr>
            </w:pPr>
          </w:p>
        </w:tc>
      </w:tr>
      <w:tr w14:paraId="1A9C5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vAlign w:val="center"/>
          </w:tcPr>
          <w:p w14:paraId="4E328DE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p>
        </w:tc>
        <w:tc>
          <w:tcPr>
            <w:tcW w:w="552" w:type="pct"/>
            <w:vAlign w:val="center"/>
          </w:tcPr>
          <w:p w14:paraId="4FDF0BB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3.4、3.5</w:t>
            </w:r>
          </w:p>
        </w:tc>
        <w:tc>
          <w:tcPr>
            <w:tcW w:w="495" w:type="pct"/>
            <w:vAlign w:val="center"/>
          </w:tcPr>
          <w:p w14:paraId="0397368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A3, A4</w:t>
            </w:r>
          </w:p>
        </w:tc>
        <w:tc>
          <w:tcPr>
            <w:tcW w:w="390" w:type="pct"/>
            <w:vAlign w:val="center"/>
          </w:tcPr>
          <w:p w14:paraId="1BD2F22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B2, B3</w:t>
            </w:r>
          </w:p>
        </w:tc>
        <w:tc>
          <w:tcPr>
            <w:tcW w:w="456" w:type="pct"/>
            <w:vAlign w:val="center"/>
          </w:tcPr>
          <w:p w14:paraId="513E013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C1, C2, C3</w:t>
            </w:r>
          </w:p>
        </w:tc>
        <w:tc>
          <w:tcPr>
            <w:tcW w:w="650" w:type="pct"/>
            <w:vAlign w:val="center"/>
          </w:tcPr>
          <w:p w14:paraId="5BEAEC2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D1, D3, D7</w:t>
            </w:r>
          </w:p>
        </w:tc>
        <w:tc>
          <w:tcPr>
            <w:tcW w:w="957" w:type="pct"/>
            <w:vAlign w:val="center"/>
          </w:tcPr>
          <w:p w14:paraId="2959423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知识目标3,4</w:t>
            </w:r>
          </w:p>
          <w:p w14:paraId="0ADDDF4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能力目标2,3</w:t>
            </w:r>
          </w:p>
          <w:p w14:paraId="0F164F2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素质目标1,2,3</w:t>
            </w:r>
          </w:p>
        </w:tc>
        <w:tc>
          <w:tcPr>
            <w:tcW w:w="456" w:type="pct"/>
            <w:vAlign w:val="center"/>
          </w:tcPr>
          <w:p w14:paraId="05E71A9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w:t>
            </w:r>
          </w:p>
        </w:tc>
        <w:tc>
          <w:tcPr>
            <w:tcW w:w="556" w:type="pct"/>
            <w:vAlign w:val="center"/>
          </w:tcPr>
          <w:p w14:paraId="67A5F8CF">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center"/>
              <w:textAlignment w:val="auto"/>
              <w:rPr>
                <w:rFonts w:hint="eastAsia" w:asciiTheme="minorEastAsia" w:hAnsiTheme="minorEastAsia" w:eastAsiaTheme="minorEastAsia" w:cstheme="minorEastAsia"/>
                <w:sz w:val="21"/>
                <w:szCs w:val="21"/>
                <w:highlight w:val="none"/>
                <w:lang w:val="en-US" w:eastAsia="zh-CN"/>
              </w:rPr>
            </w:pPr>
          </w:p>
        </w:tc>
      </w:tr>
      <w:tr w14:paraId="554E7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restart"/>
            <w:vAlign w:val="center"/>
          </w:tcPr>
          <w:p w14:paraId="36CB84C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模块5：离心式压缩机</w:t>
            </w:r>
          </w:p>
        </w:tc>
        <w:tc>
          <w:tcPr>
            <w:tcW w:w="552" w:type="pct"/>
            <w:vAlign w:val="center"/>
          </w:tcPr>
          <w:p w14:paraId="5703FBE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5.1、5.2、5.3</w:t>
            </w:r>
          </w:p>
        </w:tc>
        <w:tc>
          <w:tcPr>
            <w:tcW w:w="495" w:type="pct"/>
            <w:vAlign w:val="center"/>
          </w:tcPr>
          <w:p w14:paraId="4ACACFC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A1, A2</w:t>
            </w:r>
          </w:p>
        </w:tc>
        <w:tc>
          <w:tcPr>
            <w:tcW w:w="390" w:type="pct"/>
            <w:vAlign w:val="center"/>
          </w:tcPr>
          <w:p w14:paraId="624751B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B1, B4</w:t>
            </w:r>
          </w:p>
        </w:tc>
        <w:tc>
          <w:tcPr>
            <w:tcW w:w="456" w:type="pct"/>
            <w:vAlign w:val="center"/>
          </w:tcPr>
          <w:p w14:paraId="1573FD0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C1, C4</w:t>
            </w:r>
          </w:p>
        </w:tc>
        <w:tc>
          <w:tcPr>
            <w:tcW w:w="650" w:type="pct"/>
            <w:vAlign w:val="center"/>
          </w:tcPr>
          <w:p w14:paraId="1928703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D2, D5, D6</w:t>
            </w:r>
          </w:p>
        </w:tc>
        <w:tc>
          <w:tcPr>
            <w:tcW w:w="957" w:type="pct"/>
            <w:vAlign w:val="center"/>
          </w:tcPr>
          <w:p w14:paraId="76612B6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知识目标1,2</w:t>
            </w:r>
          </w:p>
          <w:p w14:paraId="1981C9A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能力目标1,4</w:t>
            </w:r>
          </w:p>
          <w:p w14:paraId="728E43A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素质目标1,4</w:t>
            </w:r>
          </w:p>
        </w:tc>
        <w:tc>
          <w:tcPr>
            <w:tcW w:w="456" w:type="pct"/>
            <w:vAlign w:val="center"/>
          </w:tcPr>
          <w:p w14:paraId="52C69E1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w:t>
            </w:r>
          </w:p>
        </w:tc>
        <w:tc>
          <w:tcPr>
            <w:tcW w:w="556" w:type="pct"/>
            <w:vAlign w:val="center"/>
          </w:tcPr>
          <w:p w14:paraId="2C2EC896">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center"/>
              <w:textAlignment w:val="auto"/>
              <w:rPr>
                <w:rFonts w:hint="eastAsia" w:asciiTheme="minorEastAsia" w:hAnsiTheme="minorEastAsia" w:eastAsiaTheme="minorEastAsia" w:cstheme="minorEastAsia"/>
                <w:sz w:val="21"/>
                <w:szCs w:val="21"/>
                <w:highlight w:val="none"/>
                <w:lang w:val="en-US" w:eastAsia="zh-CN"/>
              </w:rPr>
            </w:pPr>
          </w:p>
        </w:tc>
      </w:tr>
      <w:tr w14:paraId="768FB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vAlign w:val="center"/>
          </w:tcPr>
          <w:p w14:paraId="404C66F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p>
        </w:tc>
        <w:tc>
          <w:tcPr>
            <w:tcW w:w="552" w:type="pct"/>
            <w:vAlign w:val="center"/>
          </w:tcPr>
          <w:p w14:paraId="5D9FBE0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5.4、5.5、5.6</w:t>
            </w:r>
          </w:p>
        </w:tc>
        <w:tc>
          <w:tcPr>
            <w:tcW w:w="495" w:type="pct"/>
            <w:vAlign w:val="center"/>
          </w:tcPr>
          <w:p w14:paraId="12833C5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A3, A4</w:t>
            </w:r>
          </w:p>
        </w:tc>
        <w:tc>
          <w:tcPr>
            <w:tcW w:w="390" w:type="pct"/>
            <w:vAlign w:val="center"/>
          </w:tcPr>
          <w:p w14:paraId="3E64DA9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B2, B3, B5</w:t>
            </w:r>
          </w:p>
        </w:tc>
        <w:tc>
          <w:tcPr>
            <w:tcW w:w="456" w:type="pct"/>
            <w:vAlign w:val="center"/>
          </w:tcPr>
          <w:p w14:paraId="68EA165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C1, C2, C3</w:t>
            </w:r>
          </w:p>
        </w:tc>
        <w:tc>
          <w:tcPr>
            <w:tcW w:w="650" w:type="pct"/>
            <w:vAlign w:val="center"/>
          </w:tcPr>
          <w:p w14:paraId="723CB5A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D1, D3, D4, D7</w:t>
            </w:r>
          </w:p>
        </w:tc>
        <w:tc>
          <w:tcPr>
            <w:tcW w:w="957" w:type="pct"/>
            <w:vAlign w:val="center"/>
          </w:tcPr>
          <w:p w14:paraId="422BA55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知识目标3,4</w:t>
            </w:r>
          </w:p>
          <w:p w14:paraId="61B9A30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能力目标2,3,5素质目标1,2,3</w:t>
            </w:r>
          </w:p>
        </w:tc>
        <w:tc>
          <w:tcPr>
            <w:tcW w:w="456" w:type="pct"/>
            <w:vAlign w:val="center"/>
          </w:tcPr>
          <w:p w14:paraId="1FC08D6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w:t>
            </w:r>
          </w:p>
        </w:tc>
        <w:tc>
          <w:tcPr>
            <w:tcW w:w="556" w:type="pct"/>
            <w:vAlign w:val="center"/>
          </w:tcPr>
          <w:p w14:paraId="0135664A">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center"/>
              <w:textAlignment w:val="auto"/>
              <w:rPr>
                <w:rFonts w:hint="eastAsia" w:asciiTheme="minorEastAsia" w:hAnsiTheme="minorEastAsia" w:eastAsiaTheme="minorEastAsia" w:cstheme="minorEastAsia"/>
                <w:sz w:val="21"/>
                <w:szCs w:val="21"/>
                <w:highlight w:val="none"/>
                <w:lang w:val="en-US" w:eastAsia="zh-CN"/>
              </w:rPr>
            </w:pPr>
          </w:p>
        </w:tc>
      </w:tr>
    </w:tbl>
    <w:p w14:paraId="7F6C4932">
      <w:pPr>
        <w:pStyle w:val="3"/>
        <w:bidi w:val="0"/>
        <w:rPr>
          <w:rFonts w:hint="eastAsia"/>
          <w:lang w:val="en-US" w:eastAsia="zh-CN"/>
        </w:rPr>
      </w:pPr>
      <w:r>
        <w:rPr>
          <w:rFonts w:hint="eastAsia"/>
          <w:lang w:val="en-US" w:eastAsia="zh-CN"/>
        </w:rPr>
        <w:t>六、课程考核与评价</w:t>
      </w:r>
    </w:p>
    <w:p w14:paraId="1B15AB0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20"/>
        <w:gridCol w:w="2279"/>
        <w:gridCol w:w="1417"/>
        <w:gridCol w:w="3826"/>
      </w:tblGrid>
      <w:tr w14:paraId="2F350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53" w:type="dxa"/>
            <w:gridSpan w:val="2"/>
            <w:tcBorders>
              <w:left w:val="single" w:color="auto" w:sz="4" w:space="0"/>
              <w:right w:val="single" w:color="auto" w:sz="4" w:space="0"/>
            </w:tcBorders>
            <w:vAlign w:val="center"/>
          </w:tcPr>
          <w:p w14:paraId="4FF87F63">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color w:val="auto"/>
                <w:sz w:val="21"/>
                <w:szCs w:val="21"/>
                <w:lang w:val="en-US" w:eastAsia="zh-CN"/>
              </w:rPr>
              <w:t>评价项目</w:t>
            </w:r>
          </w:p>
        </w:tc>
        <w:tc>
          <w:tcPr>
            <w:tcW w:w="2108" w:type="dxa"/>
            <w:tcBorders>
              <w:left w:val="single" w:color="auto" w:sz="4" w:space="0"/>
              <w:right w:val="single" w:color="auto" w:sz="4" w:space="0"/>
            </w:tcBorders>
            <w:vAlign w:val="center"/>
          </w:tcPr>
          <w:p w14:paraId="1D78BBCD">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rPr>
            </w:pPr>
            <w:r>
              <w:rPr>
                <w:rFonts w:hint="eastAsia" w:ascii="宋体" w:hAnsi="宋体" w:eastAsia="宋体" w:cs="宋体"/>
                <w:b/>
                <w:bCs/>
                <w:color w:val="auto"/>
                <w:sz w:val="21"/>
                <w:szCs w:val="21"/>
              </w:rPr>
              <w:t>评价方式</w:t>
            </w:r>
          </w:p>
        </w:tc>
        <w:tc>
          <w:tcPr>
            <w:tcW w:w="1311" w:type="dxa"/>
            <w:tcBorders>
              <w:left w:val="single" w:color="auto" w:sz="4" w:space="0"/>
              <w:right w:val="single" w:color="auto" w:sz="4" w:space="0"/>
            </w:tcBorders>
            <w:vAlign w:val="center"/>
          </w:tcPr>
          <w:p w14:paraId="6E02B68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color w:val="auto"/>
                <w:sz w:val="21"/>
                <w:szCs w:val="21"/>
                <w:lang w:val="en-US" w:eastAsia="zh-CN"/>
              </w:rPr>
              <w:t>分值比例</w:t>
            </w:r>
          </w:p>
        </w:tc>
        <w:tc>
          <w:tcPr>
            <w:tcW w:w="3540" w:type="dxa"/>
            <w:tcBorders>
              <w:left w:val="single" w:color="auto" w:sz="4" w:space="0"/>
              <w:right w:val="single" w:color="auto" w:sz="4" w:space="0"/>
            </w:tcBorders>
            <w:vAlign w:val="center"/>
          </w:tcPr>
          <w:p w14:paraId="2E772A51">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color w:val="auto"/>
                <w:sz w:val="21"/>
                <w:szCs w:val="21"/>
                <w:lang w:val="en-US" w:eastAsia="zh-CN"/>
              </w:rPr>
              <w:t>评价标准</w:t>
            </w:r>
          </w:p>
        </w:tc>
      </w:tr>
      <w:tr w14:paraId="4C2A3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restart"/>
            <w:tcBorders>
              <w:left w:val="single" w:color="auto" w:sz="4" w:space="0"/>
              <w:right w:val="single" w:color="auto" w:sz="4" w:space="0"/>
            </w:tcBorders>
            <w:vAlign w:val="center"/>
          </w:tcPr>
          <w:p w14:paraId="19309B5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color w:val="auto"/>
                <w:sz w:val="21"/>
                <w:szCs w:val="21"/>
                <w:lang w:val="en-US" w:eastAsia="zh-CN"/>
              </w:rPr>
              <w:t>过程性评价</w:t>
            </w:r>
          </w:p>
        </w:tc>
        <w:tc>
          <w:tcPr>
            <w:tcW w:w="1499" w:type="dxa"/>
            <w:tcBorders>
              <w:left w:val="single" w:color="auto" w:sz="4" w:space="0"/>
              <w:right w:val="single" w:color="auto" w:sz="4" w:space="0"/>
            </w:tcBorders>
            <w:vAlign w:val="center"/>
          </w:tcPr>
          <w:p w14:paraId="2FA78A3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color w:val="auto"/>
                <w:sz w:val="21"/>
                <w:szCs w:val="21"/>
                <w:lang w:val="en-US" w:eastAsia="zh-CN"/>
              </w:rPr>
              <w:t>平时评价</w:t>
            </w:r>
          </w:p>
        </w:tc>
        <w:tc>
          <w:tcPr>
            <w:tcW w:w="2108" w:type="dxa"/>
            <w:tcBorders>
              <w:left w:val="single" w:color="auto" w:sz="4" w:space="0"/>
              <w:right w:val="single" w:color="auto" w:sz="4" w:space="0"/>
            </w:tcBorders>
            <w:shd w:val="clear" w:color="auto" w:fill="auto"/>
            <w:vAlign w:val="center"/>
          </w:tcPr>
          <w:p w14:paraId="0D540147">
            <w:pPr>
              <w:rPr>
                <w:rFonts w:hint="eastAsia" w:ascii="Arial" w:hAnsi="Arial" w:eastAsia="宋体" w:cs="Arial"/>
                <w:color w:val="FF0000"/>
                <w:kern w:val="2"/>
                <w:sz w:val="21"/>
                <w:szCs w:val="24"/>
                <w:lang w:val="en-US" w:eastAsia="zh-CN" w:bidi="ar-SA"/>
              </w:rPr>
            </w:pPr>
            <w:r>
              <w:rPr>
                <w:rFonts w:hint="eastAsia" w:ascii="Arial" w:hAnsi="Arial" w:eastAsia="宋体" w:cs="Arial"/>
                <w:color w:val="auto"/>
                <w:lang w:val="en-US" w:eastAsia="zh-CN"/>
              </w:rPr>
              <w:t>以出勤、作业、课堂提问的形式进行</w:t>
            </w:r>
          </w:p>
        </w:tc>
        <w:tc>
          <w:tcPr>
            <w:tcW w:w="1311" w:type="dxa"/>
            <w:tcBorders>
              <w:left w:val="single" w:color="auto" w:sz="4" w:space="0"/>
              <w:right w:val="single" w:color="auto" w:sz="4" w:space="0"/>
            </w:tcBorders>
            <w:shd w:val="clear" w:color="auto" w:fill="auto"/>
            <w:vAlign w:val="center"/>
          </w:tcPr>
          <w:p w14:paraId="7BBBA748">
            <w:pPr>
              <w:jc w:val="center"/>
              <w:rPr>
                <w:rFonts w:hint="default" w:ascii="Arial" w:hAnsi="Arial" w:eastAsia="宋体" w:cs="Arial"/>
                <w:color w:val="FF0000"/>
                <w:kern w:val="2"/>
                <w:sz w:val="21"/>
                <w:szCs w:val="24"/>
                <w:lang w:val="en-US" w:eastAsia="zh-CN" w:bidi="ar-SA"/>
              </w:rPr>
            </w:pPr>
            <w:r>
              <w:rPr>
                <w:rFonts w:hint="eastAsia" w:ascii="Arial" w:hAnsi="Arial" w:eastAsia="宋体" w:cs="Arial"/>
                <w:color w:val="auto"/>
                <w:lang w:val="en-US" w:eastAsia="zh-CN"/>
              </w:rPr>
              <w:t>30%</w:t>
            </w:r>
          </w:p>
        </w:tc>
        <w:tc>
          <w:tcPr>
            <w:tcW w:w="3540" w:type="dxa"/>
            <w:tcBorders>
              <w:left w:val="single" w:color="auto" w:sz="4" w:space="0"/>
              <w:right w:val="single" w:color="auto" w:sz="4" w:space="0"/>
            </w:tcBorders>
            <w:vAlign w:val="center"/>
          </w:tcPr>
          <w:p w14:paraId="3E470831">
            <w:pPr>
              <w:rPr>
                <w:rFonts w:hint="eastAsia" w:ascii="宋体" w:hAnsi="宋体" w:eastAsia="宋体" w:cs="宋体"/>
                <w:color w:val="FF0000"/>
                <w:sz w:val="21"/>
                <w:szCs w:val="21"/>
                <w:lang w:val="en-US" w:eastAsia="zh-CN"/>
              </w:rPr>
            </w:pPr>
            <w:r>
              <w:rPr>
                <w:rFonts w:hint="eastAsia" w:ascii="Arial" w:hAnsi="Arial" w:eastAsia="宋体" w:cs="Arial"/>
                <w:color w:val="auto"/>
                <w:lang w:val="en-US" w:eastAsia="zh-CN"/>
              </w:rPr>
              <w:t>制定出勤制度和作业占比，及课堂提问占比进行过程评价</w:t>
            </w:r>
          </w:p>
        </w:tc>
      </w:tr>
      <w:tr w14:paraId="19920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6CBC48B3">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499" w:type="dxa"/>
            <w:tcBorders>
              <w:left w:val="single" w:color="auto" w:sz="4" w:space="0"/>
              <w:right w:val="single" w:color="auto" w:sz="4" w:space="0"/>
            </w:tcBorders>
            <w:vAlign w:val="center"/>
          </w:tcPr>
          <w:p w14:paraId="09EE312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color w:val="auto"/>
                <w:sz w:val="21"/>
                <w:szCs w:val="21"/>
                <w:lang w:val="en-US" w:eastAsia="zh-CN"/>
              </w:rPr>
              <w:t>单元评价</w:t>
            </w:r>
          </w:p>
        </w:tc>
        <w:tc>
          <w:tcPr>
            <w:tcW w:w="2108" w:type="dxa"/>
            <w:tcBorders>
              <w:left w:val="single" w:color="auto" w:sz="4" w:space="0"/>
              <w:right w:val="single" w:color="auto" w:sz="4" w:space="0"/>
            </w:tcBorders>
            <w:vAlign w:val="center"/>
          </w:tcPr>
          <w:p w14:paraId="1CE79771">
            <w:pPr>
              <w:rPr>
                <w:rFonts w:hint="eastAsia" w:ascii="宋体" w:hAnsi="宋体" w:eastAsia="宋体" w:cs="宋体"/>
                <w:color w:val="FF0000"/>
                <w:sz w:val="21"/>
                <w:szCs w:val="21"/>
                <w:lang w:val="en-US" w:eastAsia="zh-CN"/>
              </w:rPr>
            </w:pPr>
            <w:r>
              <w:rPr>
                <w:rFonts w:hint="eastAsia" w:ascii="Arial" w:hAnsi="Arial" w:eastAsia="宋体" w:cs="Arial"/>
                <w:color w:val="auto"/>
                <w:lang w:val="en-US" w:eastAsia="zh-CN"/>
              </w:rPr>
              <w:t>每教学单元的结课考核形式进行</w:t>
            </w:r>
          </w:p>
        </w:tc>
        <w:tc>
          <w:tcPr>
            <w:tcW w:w="1311" w:type="dxa"/>
            <w:tcBorders>
              <w:left w:val="single" w:color="auto" w:sz="4" w:space="0"/>
              <w:right w:val="single" w:color="auto" w:sz="4" w:space="0"/>
            </w:tcBorders>
            <w:vAlign w:val="center"/>
          </w:tcPr>
          <w:p w14:paraId="666DBF6A">
            <w:pPr>
              <w:jc w:val="center"/>
              <w:rPr>
                <w:rFonts w:hint="eastAsia" w:ascii="宋体" w:hAnsi="宋体" w:eastAsia="宋体" w:cs="宋体"/>
                <w:color w:val="FF0000"/>
                <w:sz w:val="21"/>
                <w:szCs w:val="21"/>
                <w:lang w:val="en-US" w:eastAsia="zh-CN"/>
              </w:rPr>
            </w:pPr>
            <w:r>
              <w:rPr>
                <w:rFonts w:hint="eastAsia" w:ascii="Arial" w:hAnsi="Arial" w:eastAsia="宋体" w:cs="Arial"/>
                <w:color w:val="auto"/>
                <w:lang w:val="en-US" w:eastAsia="zh-CN"/>
              </w:rPr>
              <w:t>5%</w:t>
            </w:r>
          </w:p>
        </w:tc>
        <w:tc>
          <w:tcPr>
            <w:tcW w:w="3540" w:type="dxa"/>
            <w:tcBorders>
              <w:left w:val="single" w:color="auto" w:sz="4" w:space="0"/>
              <w:right w:val="single" w:color="auto" w:sz="4" w:space="0"/>
            </w:tcBorders>
            <w:vAlign w:val="center"/>
          </w:tcPr>
          <w:p w14:paraId="42BE7D11">
            <w:pPr>
              <w:rPr>
                <w:rFonts w:hint="eastAsia" w:ascii="宋体" w:hAnsi="宋体" w:eastAsia="宋体" w:cs="宋体"/>
                <w:color w:val="FF0000"/>
                <w:sz w:val="21"/>
                <w:szCs w:val="21"/>
                <w:lang w:val="en-US" w:eastAsia="zh-CN"/>
              </w:rPr>
            </w:pPr>
            <w:r>
              <w:rPr>
                <w:rFonts w:hint="eastAsia" w:ascii="Arial" w:hAnsi="Arial" w:eastAsia="宋体" w:cs="Arial"/>
                <w:color w:val="auto"/>
                <w:lang w:val="en-US" w:eastAsia="zh-CN"/>
              </w:rPr>
              <w:t>以试卷或提问考核的方式对单元的基本知识和重点内容进行考核</w:t>
            </w:r>
          </w:p>
        </w:tc>
      </w:tr>
      <w:tr w14:paraId="05F93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3C797040">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499" w:type="dxa"/>
            <w:tcBorders>
              <w:left w:val="single" w:color="auto" w:sz="4" w:space="0"/>
              <w:right w:val="single" w:color="auto" w:sz="4" w:space="0"/>
            </w:tcBorders>
            <w:vAlign w:val="center"/>
          </w:tcPr>
          <w:p w14:paraId="77A0AB2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color w:val="auto"/>
                <w:sz w:val="21"/>
                <w:szCs w:val="21"/>
                <w:lang w:val="en-US" w:eastAsia="zh-CN"/>
              </w:rPr>
              <w:t>期中评价</w:t>
            </w:r>
          </w:p>
        </w:tc>
        <w:tc>
          <w:tcPr>
            <w:tcW w:w="2108" w:type="dxa"/>
            <w:tcBorders>
              <w:left w:val="single" w:color="auto" w:sz="4" w:space="0"/>
              <w:right w:val="single" w:color="auto" w:sz="4" w:space="0"/>
            </w:tcBorders>
            <w:vAlign w:val="center"/>
          </w:tcPr>
          <w:p w14:paraId="14E444DF">
            <w:pPr>
              <w:rPr>
                <w:rFonts w:hint="eastAsia" w:ascii="宋体" w:hAnsi="宋体" w:eastAsia="宋体" w:cs="宋体"/>
                <w:color w:val="FF0000"/>
                <w:sz w:val="21"/>
                <w:szCs w:val="21"/>
                <w:lang w:val="en-US" w:eastAsia="zh-CN"/>
              </w:rPr>
            </w:pPr>
            <w:r>
              <w:rPr>
                <w:rFonts w:hint="eastAsia" w:ascii="Arial" w:hAnsi="Arial" w:eastAsia="宋体" w:cs="Arial"/>
                <w:color w:val="auto"/>
                <w:lang w:val="en-US" w:eastAsia="zh-CN"/>
              </w:rPr>
              <w:t>期中考试</w:t>
            </w:r>
          </w:p>
        </w:tc>
        <w:tc>
          <w:tcPr>
            <w:tcW w:w="1311" w:type="dxa"/>
            <w:tcBorders>
              <w:left w:val="single" w:color="auto" w:sz="4" w:space="0"/>
              <w:right w:val="single" w:color="auto" w:sz="4" w:space="0"/>
            </w:tcBorders>
            <w:vAlign w:val="center"/>
          </w:tcPr>
          <w:p w14:paraId="53DC0B3F">
            <w:pPr>
              <w:jc w:val="center"/>
              <w:rPr>
                <w:rFonts w:hint="eastAsia" w:ascii="宋体" w:hAnsi="宋体" w:eastAsia="宋体" w:cs="宋体"/>
                <w:color w:val="FF0000"/>
                <w:sz w:val="21"/>
                <w:szCs w:val="21"/>
                <w:lang w:val="en-US" w:eastAsia="zh-CN"/>
              </w:rPr>
            </w:pPr>
            <w:r>
              <w:rPr>
                <w:rFonts w:hint="eastAsia" w:ascii="Arial" w:hAnsi="Arial" w:eastAsia="宋体" w:cs="Arial"/>
                <w:color w:val="auto"/>
                <w:lang w:val="en-US" w:eastAsia="zh-CN"/>
              </w:rPr>
              <w:t>10%</w:t>
            </w:r>
          </w:p>
        </w:tc>
        <w:tc>
          <w:tcPr>
            <w:tcW w:w="3540" w:type="dxa"/>
            <w:tcBorders>
              <w:left w:val="single" w:color="auto" w:sz="4" w:space="0"/>
              <w:right w:val="single" w:color="auto" w:sz="4" w:space="0"/>
            </w:tcBorders>
            <w:vAlign w:val="center"/>
          </w:tcPr>
          <w:p w14:paraId="5E4176E3">
            <w:pPr>
              <w:rPr>
                <w:rFonts w:hint="eastAsia" w:ascii="宋体" w:hAnsi="宋体" w:eastAsia="宋体" w:cs="宋体"/>
                <w:color w:val="FF0000"/>
                <w:sz w:val="21"/>
                <w:szCs w:val="21"/>
                <w:lang w:val="en-US" w:eastAsia="zh-CN"/>
              </w:rPr>
            </w:pPr>
            <w:r>
              <w:rPr>
                <w:rFonts w:hint="eastAsia" w:ascii="Arial" w:hAnsi="Arial" w:eastAsia="宋体" w:cs="Arial"/>
                <w:color w:val="auto"/>
                <w:lang w:val="en-US" w:eastAsia="zh-CN"/>
              </w:rPr>
              <w:t>以大型单元为节点进行阶段性考核评价</w:t>
            </w:r>
          </w:p>
        </w:tc>
      </w:tr>
      <w:tr w14:paraId="4B897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27C5A6AC">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499" w:type="dxa"/>
            <w:tcBorders>
              <w:left w:val="single" w:color="auto" w:sz="4" w:space="0"/>
              <w:right w:val="single" w:color="auto" w:sz="4" w:space="0"/>
            </w:tcBorders>
            <w:vAlign w:val="center"/>
          </w:tcPr>
          <w:p w14:paraId="2FB893B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color w:val="auto"/>
                <w:sz w:val="21"/>
                <w:szCs w:val="21"/>
                <w:lang w:val="en-US" w:eastAsia="zh-CN"/>
              </w:rPr>
              <w:t>实践评价</w:t>
            </w:r>
          </w:p>
        </w:tc>
        <w:tc>
          <w:tcPr>
            <w:tcW w:w="2108" w:type="dxa"/>
            <w:tcBorders>
              <w:left w:val="single" w:color="auto" w:sz="4" w:space="0"/>
              <w:right w:val="single" w:color="auto" w:sz="4" w:space="0"/>
            </w:tcBorders>
            <w:vAlign w:val="center"/>
          </w:tcPr>
          <w:p w14:paraId="778A1A6D">
            <w:pPr>
              <w:rPr>
                <w:rFonts w:hint="eastAsia" w:ascii="宋体" w:hAnsi="宋体" w:eastAsia="宋体" w:cs="宋体"/>
                <w:color w:val="FF0000"/>
                <w:sz w:val="21"/>
                <w:szCs w:val="21"/>
                <w:lang w:val="en-US" w:eastAsia="zh-CN"/>
              </w:rPr>
            </w:pPr>
            <w:r>
              <w:rPr>
                <w:rFonts w:hint="eastAsia" w:ascii="Arial" w:hAnsi="Arial" w:eastAsia="宋体" w:cs="Arial"/>
                <w:color w:val="auto"/>
                <w:lang w:val="en-US" w:eastAsia="zh-CN"/>
              </w:rPr>
              <w:t>以技能操作和零部件认知方式进行</w:t>
            </w:r>
          </w:p>
        </w:tc>
        <w:tc>
          <w:tcPr>
            <w:tcW w:w="1311" w:type="dxa"/>
            <w:tcBorders>
              <w:left w:val="single" w:color="auto" w:sz="4" w:space="0"/>
              <w:right w:val="single" w:color="auto" w:sz="4" w:space="0"/>
            </w:tcBorders>
            <w:vAlign w:val="center"/>
          </w:tcPr>
          <w:p w14:paraId="12C6072E">
            <w:pPr>
              <w:jc w:val="center"/>
              <w:rPr>
                <w:rFonts w:hint="eastAsia" w:ascii="宋体" w:hAnsi="宋体" w:eastAsia="宋体" w:cs="宋体"/>
                <w:color w:val="FF0000"/>
                <w:sz w:val="21"/>
                <w:szCs w:val="21"/>
                <w:lang w:val="en-US" w:eastAsia="zh-CN"/>
              </w:rPr>
            </w:pPr>
            <w:r>
              <w:rPr>
                <w:rFonts w:hint="eastAsia" w:ascii="Arial" w:hAnsi="Arial" w:eastAsia="宋体" w:cs="Arial"/>
                <w:color w:val="auto"/>
                <w:lang w:val="en-US" w:eastAsia="zh-CN"/>
              </w:rPr>
              <w:t>5%</w:t>
            </w:r>
          </w:p>
        </w:tc>
        <w:tc>
          <w:tcPr>
            <w:tcW w:w="3540" w:type="dxa"/>
            <w:tcBorders>
              <w:left w:val="single" w:color="auto" w:sz="4" w:space="0"/>
              <w:right w:val="single" w:color="auto" w:sz="4" w:space="0"/>
            </w:tcBorders>
            <w:vAlign w:val="center"/>
          </w:tcPr>
          <w:p w14:paraId="113D29F2">
            <w:pPr>
              <w:rPr>
                <w:rFonts w:hint="eastAsia" w:ascii="宋体" w:hAnsi="宋体" w:eastAsia="宋体" w:cs="宋体"/>
                <w:color w:val="FF0000"/>
                <w:sz w:val="21"/>
                <w:szCs w:val="21"/>
                <w:lang w:val="en-US" w:eastAsia="zh-CN"/>
              </w:rPr>
            </w:pPr>
            <w:r>
              <w:rPr>
                <w:rFonts w:hint="eastAsia" w:ascii="Arial" w:hAnsi="Arial" w:eastAsia="宋体" w:cs="Arial"/>
                <w:color w:val="auto"/>
                <w:lang w:val="en-US" w:eastAsia="zh-CN"/>
              </w:rPr>
              <w:t>以学生动手能力和对主要机器零部件认识的能力进行考核</w:t>
            </w:r>
          </w:p>
        </w:tc>
      </w:tr>
      <w:tr w14:paraId="046AD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53" w:type="dxa"/>
            <w:gridSpan w:val="2"/>
            <w:tcBorders>
              <w:left w:val="single" w:color="auto" w:sz="4" w:space="0"/>
              <w:right w:val="single" w:color="auto" w:sz="4" w:space="0"/>
            </w:tcBorders>
            <w:vAlign w:val="center"/>
          </w:tcPr>
          <w:p w14:paraId="300B503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rPr>
            </w:pPr>
            <w:r>
              <w:rPr>
                <w:rFonts w:hint="eastAsia" w:ascii="宋体" w:hAnsi="宋体" w:eastAsia="宋体" w:cs="宋体"/>
                <w:b/>
                <w:bCs/>
                <w:color w:val="auto"/>
                <w:sz w:val="21"/>
                <w:szCs w:val="21"/>
                <w:lang w:val="en-US" w:eastAsia="zh-CN"/>
              </w:rPr>
              <w:t>终结性评价（期末）</w:t>
            </w:r>
          </w:p>
        </w:tc>
        <w:tc>
          <w:tcPr>
            <w:tcW w:w="2108" w:type="dxa"/>
            <w:tcBorders>
              <w:left w:val="single" w:color="auto" w:sz="4" w:space="0"/>
              <w:right w:val="single" w:color="auto" w:sz="4" w:space="0"/>
            </w:tcBorders>
            <w:vAlign w:val="center"/>
          </w:tcPr>
          <w:p w14:paraId="44DBEE6E">
            <w:pPr>
              <w:rPr>
                <w:rFonts w:hint="eastAsia" w:ascii="宋体" w:hAnsi="宋体" w:eastAsia="宋体" w:cs="宋体"/>
                <w:color w:val="FF0000"/>
                <w:sz w:val="21"/>
                <w:szCs w:val="21"/>
                <w:lang w:val="en-US" w:eastAsia="zh-CN"/>
              </w:rPr>
            </w:pPr>
            <w:r>
              <w:rPr>
                <w:rFonts w:hint="eastAsia" w:ascii="Arial" w:hAnsi="Arial" w:eastAsia="宋体" w:cs="Arial"/>
                <w:color w:val="auto"/>
                <w:lang w:val="en-US" w:eastAsia="zh-CN"/>
              </w:rPr>
              <w:t>闭卷期末考试</w:t>
            </w:r>
          </w:p>
        </w:tc>
        <w:tc>
          <w:tcPr>
            <w:tcW w:w="1311" w:type="dxa"/>
            <w:tcBorders>
              <w:left w:val="single" w:color="auto" w:sz="4" w:space="0"/>
              <w:right w:val="single" w:color="auto" w:sz="4" w:space="0"/>
            </w:tcBorders>
            <w:vAlign w:val="center"/>
          </w:tcPr>
          <w:p w14:paraId="40F991DF">
            <w:pPr>
              <w:jc w:val="center"/>
              <w:rPr>
                <w:rFonts w:hint="eastAsia" w:ascii="宋体" w:hAnsi="宋体" w:eastAsia="宋体" w:cs="宋体"/>
                <w:color w:val="FF0000"/>
                <w:sz w:val="21"/>
                <w:szCs w:val="21"/>
                <w:lang w:val="en-US" w:eastAsia="zh-CN"/>
              </w:rPr>
            </w:pPr>
            <w:r>
              <w:rPr>
                <w:rFonts w:hint="eastAsia" w:ascii="Arial" w:hAnsi="Arial" w:eastAsia="宋体" w:cs="Arial"/>
                <w:color w:val="auto"/>
                <w:lang w:val="en-US" w:eastAsia="zh-CN"/>
              </w:rPr>
              <w:t>50%</w:t>
            </w:r>
          </w:p>
        </w:tc>
        <w:tc>
          <w:tcPr>
            <w:tcW w:w="3540" w:type="dxa"/>
            <w:tcBorders>
              <w:left w:val="single" w:color="auto" w:sz="4" w:space="0"/>
              <w:right w:val="single" w:color="auto" w:sz="4" w:space="0"/>
            </w:tcBorders>
            <w:vAlign w:val="center"/>
          </w:tcPr>
          <w:p w14:paraId="1E80E925">
            <w:pPr>
              <w:rPr>
                <w:rFonts w:hint="eastAsia" w:ascii="宋体" w:hAnsi="宋体" w:eastAsia="宋体" w:cs="宋体"/>
                <w:color w:val="FF0000"/>
                <w:sz w:val="21"/>
                <w:szCs w:val="21"/>
                <w:lang w:val="en-US" w:eastAsia="zh-CN"/>
              </w:rPr>
            </w:pPr>
            <w:r>
              <w:rPr>
                <w:rFonts w:hint="eastAsia" w:ascii="Arial" w:hAnsi="Arial" w:eastAsia="宋体" w:cs="Arial"/>
                <w:color w:val="auto"/>
                <w:lang w:val="en-US" w:eastAsia="zh-CN"/>
              </w:rPr>
              <w:t>对课程进行总体考核，考试学生对基本知识和基本技能的掌握程度</w:t>
            </w:r>
          </w:p>
        </w:tc>
      </w:tr>
    </w:tbl>
    <w:p w14:paraId="64CFE36E">
      <w:pPr>
        <w:pStyle w:val="3"/>
        <w:bidi w:val="0"/>
        <w:rPr>
          <w:rFonts w:hint="eastAsia"/>
          <w:lang w:val="en-US" w:eastAsia="zh-CN"/>
        </w:rPr>
      </w:pPr>
      <w:r>
        <w:rPr>
          <w:rFonts w:hint="eastAsia"/>
          <w:lang w:val="en-US" w:eastAsia="zh-CN"/>
        </w:rPr>
        <w:t>七、课程实施与保障</w:t>
      </w:r>
    </w:p>
    <w:p w14:paraId="6D5FA38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623FC40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本课程面向高职学生特点，遵循OBE教学理念，采用“结构认知-原理探究-虚拟仿真-实操训练”四阶递进、理实虚一体化的项目式教学策略。 以油气储运站场中泵的启停与切换、压缩机组的运行调节等典型生产任务为载体，设计学习项目。引导学生从完成任务的角度出发，主动学习设备结构、原理与操作规程。 针对离心泵、活塞式与离心式压缩机的复杂结构和工作原理，采用三维动画、剖面模型、实物教具等手段进行可视化精讲。摒弃繁琐的理论推导，重点阐述其工作过程、性能特点及在工艺流程中的作用。建立“线上学习+课堂表现+虚拟操作+实践技能+综合报告”的多维评价体系，全面跟踪学生知识、技能与素养的达成过程。</w:t>
      </w:r>
    </w:p>
    <w:p w14:paraId="011EC0E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4242236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深度融合专业教学与价值引领，将思政元素有机嵌入设备认知、操作、维护的全过程。在课程导论及介绍大型离心压缩机、高压输油泵时，引入“西气东输”、“中俄东线”等国家能源动脉工程案例。讲解这些核心动设备如何如同工程的心脏，其稳定运行直接关系到国计民生与能源安全，引导学生深刻理解所学专业与国家战略的紧密联系，树立“为祖国输油气，为时代赋动能”的行业使命感与家国情怀。</w:t>
      </w:r>
    </w:p>
    <w:p w14:paraId="7766189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展示高精度叶轮、活塞环、轴瓦等精密部件，讲述国内外顶尖制造商对微米级制造精度的追求。结合“大国工匠”事迹，如一位技师凭借“听音辨障”的绝活提前发现压缩机轴承隐患，诠释“于细微处见精神”的工匠内涵。将“在岗一分钟，负责六十秒”的标语贯穿始终。通过严格模拟和执行启停机检查表、运行巡检路线，培养学生严谨细致、按章操作的习惯。分析因一颗螺栓未拧紧、一次巡检漏项而引发的真实设备事故案例，使学生刻骨铭心地理解“操作规范就是生命线”，培育敬畏职责、精益求精的工匠精神与职业操守。自然链接《特种设备安全法》、《石油化工企业安全生产规范》等法律法规条款，让学生明确自身法定安全职责。利用“大连7·16事故”等典型案例，剖析设备联锁失效、违规操作带来的灾难性后果，强化“学法、懂法、守法”的法治意识，筑牢“安全第一、预防为主”的思想防线。引导学生计算不同工况下的能耗差异，讨论通过优化运行、选用高效设备实现节能降耗的途径。结合“双碳”目标，探讨余热回收、智能变频等绿色技术在设备上的应用，树立“每一度电都关乎未来”的生态文明与绿色发展理念。</w:t>
      </w:r>
    </w:p>
    <w:p w14:paraId="2FD1D9B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通过以上设计，使教学过程成为知识传授、技能锤炼与价值塑造同频共振的育人过程，培养出既精通设备“管用养修”，又怀揣报国之志、恪守安全底线、富有工匠精神的新时代高素质技术技能人才。</w:t>
      </w:r>
    </w:p>
    <w:p w14:paraId="7A9BA0C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4FCCEE2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1910809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学团队教师在7人左右，专职教师在4人左右，其中专职教师2人，来自企业的兼职教师2人。教师应充分掌握石油与天然气集输、长输、储存、装卸、配送，处理等工艺流程中主要工艺设备，熟悉设备的分类、构造、工作原理、操作使用、维护保养、故障排除与诊断等相关理论和实践知识，具备双师素质资格，具有一定的实践经验，教学效果良好，职称和年龄结构合理，互补性强。专职教师应具有多年从事本门课教学的经验及企业实践经验，兼职教师必须是来自生产一线的技术人员，具备掌握油储设备的基础知识，掌握因油储设备的常见故障及维护知识，使毕业生能够利用自身所学，解决生产过程中简单技术问题。</w:t>
      </w:r>
    </w:p>
    <w:p w14:paraId="7D5732F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p w14:paraId="2DAB6BA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实施课程教学，校内应具备以下实训条件：多媒体专业教室、教学做一体化实训室和相关实训仪器。</w:t>
      </w:r>
    </w:p>
    <w:tbl>
      <w:tblPr>
        <w:tblStyle w:val="27"/>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1304"/>
        <w:gridCol w:w="4217"/>
        <w:gridCol w:w="1548"/>
        <w:gridCol w:w="2027"/>
      </w:tblGrid>
      <w:tr w14:paraId="7FCE6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 w:type="pct"/>
            <w:vAlign w:val="center"/>
          </w:tcPr>
          <w:p w14:paraId="20FCA6C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序号</w:t>
            </w:r>
          </w:p>
        </w:tc>
        <w:tc>
          <w:tcPr>
            <w:tcW w:w="662" w:type="pct"/>
            <w:vAlign w:val="center"/>
          </w:tcPr>
          <w:p w14:paraId="1796151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名称</w:t>
            </w:r>
          </w:p>
        </w:tc>
        <w:tc>
          <w:tcPr>
            <w:tcW w:w="2141" w:type="pct"/>
            <w:vAlign w:val="center"/>
          </w:tcPr>
          <w:p w14:paraId="73B3675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基本配置要求</w:t>
            </w:r>
          </w:p>
        </w:tc>
        <w:tc>
          <w:tcPr>
            <w:tcW w:w="786" w:type="pct"/>
            <w:vAlign w:val="center"/>
          </w:tcPr>
          <w:p w14:paraId="44918FD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场地大小\m2</w:t>
            </w:r>
          </w:p>
        </w:tc>
        <w:tc>
          <w:tcPr>
            <w:tcW w:w="1029" w:type="pct"/>
            <w:vAlign w:val="center"/>
          </w:tcPr>
          <w:p w14:paraId="1F46F26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功能说明</w:t>
            </w:r>
          </w:p>
        </w:tc>
      </w:tr>
      <w:tr w14:paraId="15A5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79" w:type="pct"/>
            <w:vAlign w:val="center"/>
          </w:tcPr>
          <w:p w14:paraId="2BC9897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62" w:type="pct"/>
            <w:vAlign w:val="center"/>
          </w:tcPr>
          <w:p w14:paraId="6DAC7D77">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油气管道与设备拆装实训室</w:t>
            </w:r>
          </w:p>
        </w:tc>
        <w:tc>
          <w:tcPr>
            <w:tcW w:w="2141" w:type="pct"/>
            <w:vAlign w:val="center"/>
          </w:tcPr>
          <w:p w14:paraId="0D561E24">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配备轻重型铰板、热熔焊机、管道试压泵等工具用具，不同型号的离心泵、往复泵、 压缩机等输油输气设备，储罐、换热器、加热炉等典型工艺设备，用于训练学生工具使 用、管道安装、设备拆装与维护维修等的实训教学。</w:t>
            </w:r>
          </w:p>
        </w:tc>
        <w:tc>
          <w:tcPr>
            <w:tcW w:w="786" w:type="pct"/>
            <w:vAlign w:val="center"/>
          </w:tcPr>
          <w:p w14:paraId="3BCF11BC">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200</w:t>
            </w:r>
          </w:p>
        </w:tc>
        <w:tc>
          <w:tcPr>
            <w:tcW w:w="1029" w:type="pct"/>
            <w:vAlign w:val="center"/>
          </w:tcPr>
          <w:p w14:paraId="11E83E27">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能进行体验式教学；使学生可以拆装油气储运设备的离心泵、往复泵、压缩机等</w:t>
            </w:r>
          </w:p>
        </w:tc>
      </w:tr>
      <w:tr w14:paraId="4390C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379" w:type="pct"/>
            <w:vAlign w:val="center"/>
          </w:tcPr>
          <w:p w14:paraId="7B715847">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662" w:type="pct"/>
            <w:vAlign w:val="center"/>
          </w:tcPr>
          <w:p w14:paraId="4654A117">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油气储运工艺仿真实训室</w:t>
            </w:r>
          </w:p>
        </w:tc>
        <w:tc>
          <w:tcPr>
            <w:tcW w:w="2141" w:type="pct"/>
            <w:vAlign w:val="center"/>
          </w:tcPr>
          <w:p w14:paraId="37B4CE97">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配备油气田典型工艺仿真、油气联合处理站仿真、石油和天然气长输仿真、成品油 库仿真、天然气净化处理仿真、LNG 仿真等多款工艺仿真软件，以及计算机、沙盘和其他配套教学设施，用于计算机在线或单机进行业务范畴内全部生产工艺控制、生产调度、 质量控制等模拟仿真的实训教学。</w:t>
            </w:r>
          </w:p>
        </w:tc>
        <w:tc>
          <w:tcPr>
            <w:tcW w:w="786" w:type="pct"/>
            <w:vAlign w:val="center"/>
          </w:tcPr>
          <w:p w14:paraId="2E664B87">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300</w:t>
            </w:r>
          </w:p>
        </w:tc>
        <w:tc>
          <w:tcPr>
            <w:tcW w:w="1029" w:type="pct"/>
            <w:vAlign w:val="center"/>
          </w:tcPr>
          <w:p w14:paraId="256C3743">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能进行体验式教学；使学生了解油气储运设备</w:t>
            </w:r>
          </w:p>
        </w:tc>
      </w:tr>
      <w:tr w14:paraId="7EC71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 w:type="pct"/>
            <w:vAlign w:val="center"/>
          </w:tcPr>
          <w:p w14:paraId="245C4116">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662" w:type="pct"/>
            <w:vAlign w:val="center"/>
          </w:tcPr>
          <w:p w14:paraId="0239C190">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成套装置联合操作实训室</w:t>
            </w:r>
          </w:p>
        </w:tc>
        <w:tc>
          <w:tcPr>
            <w:tcW w:w="2141" w:type="pct"/>
            <w:vAlign w:val="center"/>
          </w:tcPr>
          <w:p w14:paraId="7CC3593F">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配备包括井口计量、配注水、油气分离、原油稳定、采出水处理、天然气净化等工艺的油气集输实训室装置，各式储油罐、加油机、收发油栈桥等油库储存与销售实训装置，天然气净化、输送、储存、计量、调压、应用等天然气工程实训装置。</w:t>
            </w:r>
          </w:p>
        </w:tc>
        <w:tc>
          <w:tcPr>
            <w:tcW w:w="786" w:type="pct"/>
            <w:vAlign w:val="center"/>
          </w:tcPr>
          <w:p w14:paraId="6D43BEF9">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300</w:t>
            </w:r>
          </w:p>
        </w:tc>
        <w:tc>
          <w:tcPr>
            <w:tcW w:w="1029" w:type="pct"/>
            <w:vAlign w:val="center"/>
          </w:tcPr>
          <w:p w14:paraId="5B023564">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能进行体验式教学；使学生了解油气储运设备</w:t>
            </w:r>
          </w:p>
        </w:tc>
      </w:tr>
      <w:tr w14:paraId="4AADD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 w:type="pct"/>
            <w:vAlign w:val="center"/>
          </w:tcPr>
          <w:p w14:paraId="379F94FB">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662" w:type="pct"/>
            <w:vAlign w:val="center"/>
          </w:tcPr>
          <w:p w14:paraId="002344EB">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校外实训基地</w:t>
            </w:r>
          </w:p>
        </w:tc>
        <w:tc>
          <w:tcPr>
            <w:tcW w:w="2141" w:type="pct"/>
            <w:vAlign w:val="center"/>
          </w:tcPr>
          <w:p w14:paraId="641795C7">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校企合作企业</w:t>
            </w:r>
          </w:p>
        </w:tc>
        <w:tc>
          <w:tcPr>
            <w:tcW w:w="786" w:type="pct"/>
            <w:vAlign w:val="center"/>
          </w:tcPr>
          <w:p w14:paraId="77D9EC27">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sz w:val="21"/>
                <w:szCs w:val="21"/>
                <w:lang w:val="en-US" w:eastAsia="zh-CN"/>
              </w:rPr>
            </w:pPr>
          </w:p>
        </w:tc>
        <w:tc>
          <w:tcPr>
            <w:tcW w:w="1029" w:type="pct"/>
            <w:vAlign w:val="center"/>
          </w:tcPr>
          <w:p w14:paraId="7E457BD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现场沉浸式体验油气储运设备</w:t>
            </w:r>
          </w:p>
        </w:tc>
      </w:tr>
    </w:tbl>
    <w:p w14:paraId="244E318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66CFAB1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①基本教学资源：</w:t>
      </w:r>
    </w:p>
    <w:p w14:paraId="7E1923A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1.《油气储运设备》多媒体课件、图片库、视频、动画、试题库等教学资源；</w:t>
      </w:r>
    </w:p>
    <w:p w14:paraId="257A6D3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 计算机网络系统、万方数据、超星图书等资源；</w:t>
      </w:r>
    </w:p>
    <w:p w14:paraId="47E2718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3.典型油气储运设备如储罐、换热器、离心泵、压缩机等实物或零部件；</w:t>
      </w:r>
    </w:p>
    <w:p w14:paraId="552A5DC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②数字教学资源：</w:t>
      </w:r>
    </w:p>
    <w:p w14:paraId="695CA3A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1.智慧职教；</w:t>
      </w:r>
    </w:p>
    <w:p w14:paraId="21FE794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 工艺仿真软件；</w:t>
      </w:r>
    </w:p>
    <w:p w14:paraId="405D33B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3.油气储运设备专业资源库。</w:t>
      </w:r>
    </w:p>
    <w:p w14:paraId="2B76CAAD">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0EA5A688">
      <w:pPr>
        <w:pStyle w:val="2"/>
        <w:bidi w:val="0"/>
        <w:rPr>
          <w:rFonts w:hint="eastAsia"/>
        </w:rPr>
      </w:pPr>
      <w:bookmarkStart w:id="22" w:name="_Toc21748"/>
      <w:r>
        <w:rPr>
          <w:rFonts w:hint="eastAsia"/>
          <w:lang w:val="en-US" w:eastAsia="zh-CN"/>
        </w:rPr>
        <w:t>《油气集输技术》课程标准</w:t>
      </w:r>
      <w:bookmarkEnd w:id="22"/>
    </w:p>
    <w:p w14:paraId="2712BAE6">
      <w:pPr>
        <w:pStyle w:val="3"/>
        <w:bidi w:val="0"/>
        <w:rPr>
          <w:rFonts w:hint="eastAsia"/>
        </w:rPr>
      </w:pPr>
      <w:r>
        <w:rPr>
          <w:rFonts w:hint="eastAsia"/>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579"/>
        <w:gridCol w:w="1724"/>
        <w:gridCol w:w="989"/>
        <w:gridCol w:w="1053"/>
        <w:gridCol w:w="3298"/>
      </w:tblGrid>
      <w:tr w14:paraId="022DF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vAlign w:val="center"/>
          </w:tcPr>
          <w:p w14:paraId="539339E6">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3971" w:type="dxa"/>
            <w:gridSpan w:val="3"/>
            <w:tcBorders>
              <w:top w:val="single" w:color="auto" w:sz="4" w:space="0"/>
              <w:left w:val="single" w:color="auto" w:sz="4" w:space="0"/>
              <w:bottom w:val="single" w:color="auto" w:sz="4" w:space="0"/>
              <w:right w:val="single" w:color="auto" w:sz="4" w:space="0"/>
            </w:tcBorders>
            <w:vAlign w:val="center"/>
          </w:tcPr>
          <w:p w14:paraId="094FD6F2">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油气集输技术</w:t>
            </w:r>
          </w:p>
        </w:tc>
        <w:tc>
          <w:tcPr>
            <w:tcW w:w="975" w:type="dxa"/>
            <w:tcBorders>
              <w:top w:val="single" w:color="auto" w:sz="4" w:space="0"/>
              <w:left w:val="single" w:color="auto" w:sz="4" w:space="0"/>
              <w:bottom w:val="single" w:color="auto" w:sz="4" w:space="0"/>
              <w:right w:val="single" w:color="auto" w:sz="4" w:space="0"/>
            </w:tcBorders>
            <w:vAlign w:val="center"/>
          </w:tcPr>
          <w:p w14:paraId="2D914497">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3052" w:type="dxa"/>
            <w:tcBorders>
              <w:top w:val="single" w:color="auto" w:sz="4" w:space="0"/>
              <w:left w:val="single" w:color="auto" w:sz="4" w:space="0"/>
              <w:bottom w:val="single" w:color="auto" w:sz="4" w:space="0"/>
              <w:right w:val="single" w:color="auto" w:sz="4" w:space="0"/>
            </w:tcBorders>
            <w:vAlign w:val="center"/>
          </w:tcPr>
          <w:p w14:paraId="387C57A3">
            <w:pPr>
              <w:pStyle w:val="16"/>
              <w:spacing w:before="0" w:beforeAutospacing="0" w:after="0" w:afterAutospacing="0"/>
              <w:ind w:right="-145"/>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shyc23005</w:t>
            </w:r>
          </w:p>
        </w:tc>
      </w:tr>
      <w:tr w14:paraId="73DA8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tcPr>
          <w:p w14:paraId="40DDEF1B">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1461" w:type="dxa"/>
            <w:tcBorders>
              <w:top w:val="single" w:color="auto" w:sz="4" w:space="0"/>
              <w:left w:val="single" w:color="auto" w:sz="4" w:space="0"/>
              <w:bottom w:val="single" w:color="auto" w:sz="4" w:space="0"/>
              <w:right w:val="single" w:color="auto" w:sz="4" w:space="0"/>
            </w:tcBorders>
          </w:tcPr>
          <w:p w14:paraId="6E27D5A2">
            <w:pPr>
              <w:jc w:val="center"/>
              <w:rPr>
                <w:rFonts w:hint="default" w:eastAsiaTheme="minorEastAsia"/>
                <w:color w:val="auto"/>
                <w:lang w:val="en-US" w:eastAsia="zh-CN"/>
              </w:rPr>
            </w:pPr>
            <w:r>
              <w:rPr>
                <w:rFonts w:hint="eastAsia"/>
                <w:color w:val="auto"/>
                <w:lang w:val="en-US" w:eastAsia="zh-CN"/>
              </w:rPr>
              <w:t>68学时</w:t>
            </w:r>
          </w:p>
        </w:tc>
        <w:tc>
          <w:tcPr>
            <w:tcW w:w="1595" w:type="dxa"/>
            <w:tcBorders>
              <w:top w:val="single" w:color="auto" w:sz="4" w:space="0"/>
              <w:left w:val="single" w:color="auto" w:sz="4" w:space="0"/>
              <w:bottom w:val="single" w:color="auto" w:sz="4" w:space="0"/>
              <w:right w:val="single" w:color="auto" w:sz="4" w:space="0"/>
            </w:tcBorders>
          </w:tcPr>
          <w:p w14:paraId="73526238">
            <w:pPr>
              <w:jc w:val="both"/>
              <w:rPr>
                <w:rFonts w:hint="eastAsia"/>
                <w:color w:val="auto"/>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915" w:type="dxa"/>
            <w:tcBorders>
              <w:top w:val="single" w:color="auto" w:sz="4" w:space="0"/>
              <w:left w:val="single" w:color="auto" w:sz="4" w:space="0"/>
              <w:bottom w:val="single" w:color="auto" w:sz="4" w:space="0"/>
              <w:right w:val="single" w:color="auto" w:sz="4" w:space="0"/>
            </w:tcBorders>
          </w:tcPr>
          <w:p w14:paraId="157A164F">
            <w:pPr>
              <w:jc w:val="center"/>
              <w:rPr>
                <w:rFonts w:hint="eastAsia"/>
                <w:color w:val="auto"/>
                <w:lang w:val="en-US" w:eastAsia="zh-CN"/>
              </w:rPr>
            </w:pPr>
            <w:r>
              <w:rPr>
                <w:rFonts w:hint="eastAsia"/>
                <w:color w:val="auto"/>
                <w:lang w:val="en-US" w:eastAsia="zh-CN"/>
              </w:rPr>
              <w:t>12学时</w:t>
            </w:r>
          </w:p>
        </w:tc>
        <w:tc>
          <w:tcPr>
            <w:tcW w:w="975" w:type="dxa"/>
            <w:tcBorders>
              <w:top w:val="single" w:color="auto" w:sz="4" w:space="0"/>
              <w:left w:val="single" w:color="auto" w:sz="4" w:space="0"/>
              <w:bottom w:val="single" w:color="auto" w:sz="4" w:space="0"/>
              <w:right w:val="single" w:color="auto" w:sz="4" w:space="0"/>
            </w:tcBorders>
            <w:vAlign w:val="center"/>
          </w:tcPr>
          <w:p w14:paraId="3691BA25">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3052" w:type="dxa"/>
            <w:tcBorders>
              <w:top w:val="single" w:color="auto" w:sz="4" w:space="0"/>
              <w:left w:val="single" w:color="auto" w:sz="4" w:space="0"/>
              <w:bottom w:val="single" w:color="auto" w:sz="4" w:space="0"/>
              <w:right w:val="single" w:color="auto" w:sz="4" w:space="0"/>
            </w:tcBorders>
            <w:vAlign w:val="center"/>
          </w:tcPr>
          <w:p w14:paraId="4A6F288D">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4学分</w:t>
            </w:r>
          </w:p>
        </w:tc>
      </w:tr>
      <w:tr w14:paraId="60590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tcPr>
          <w:p w14:paraId="752E180B">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7998" w:type="dxa"/>
            <w:gridSpan w:val="5"/>
            <w:tcBorders>
              <w:top w:val="single" w:color="auto" w:sz="4" w:space="0"/>
              <w:left w:val="single" w:color="auto" w:sz="4" w:space="0"/>
              <w:bottom w:val="single" w:color="auto" w:sz="4" w:space="0"/>
              <w:right w:val="single" w:color="auto" w:sz="4" w:space="0"/>
            </w:tcBorders>
          </w:tcPr>
          <w:p w14:paraId="717E875D">
            <w:pPr>
              <w:pStyle w:val="16"/>
              <w:spacing w:before="0" w:beforeAutospacing="0" w:after="0" w:afterAutospacing="0"/>
              <w:jc w:val="center"/>
              <w:rPr>
                <w:rFonts w:hint="default"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油气储运技术    石油工程</w:t>
            </w:r>
          </w:p>
        </w:tc>
      </w:tr>
      <w:tr w14:paraId="470B1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3B5018D1">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3971" w:type="dxa"/>
            <w:gridSpan w:val="3"/>
            <w:tcBorders>
              <w:top w:val="single" w:color="auto" w:sz="4" w:space="0"/>
              <w:left w:val="single" w:color="auto" w:sz="4" w:space="0"/>
              <w:right w:val="single" w:color="auto" w:sz="4" w:space="0"/>
            </w:tcBorders>
            <w:vAlign w:val="top"/>
          </w:tcPr>
          <w:p w14:paraId="43E03A28">
            <w:pPr>
              <w:widowControl/>
              <w:jc w:val="left"/>
              <w:rPr>
                <w:rFonts w:hint="default" w:asciiTheme="minorHAnsi" w:hAnsiTheme="minorHAnsi" w:eastAsiaTheme="minorEastAsia" w:cstheme="minorBidi"/>
                <w:color w:val="auto"/>
                <w:kern w:val="2"/>
                <w:sz w:val="21"/>
                <w:szCs w:val="24"/>
                <w:lang w:val="en-US" w:eastAsia="zh-CN" w:bidi="ar-SA"/>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Arial" w:hAnsi="Arial" w:eastAsia="宋体" w:cs="Arial"/>
                <w:color w:val="auto"/>
                <w:lang w:val="en-US" w:eastAsia="zh-CN"/>
              </w:rPr>
              <w:t>专业基础课</w:t>
            </w:r>
            <w:r>
              <w:rPr>
                <w:rFonts w:hint="eastAsia"/>
                <w:color w:val="auto"/>
                <w:lang w:eastAsia="zh-CN"/>
              </w:rPr>
              <w:t>☑</w:t>
            </w:r>
            <w:r>
              <w:rPr>
                <w:rFonts w:hint="eastAsia"/>
                <w:color w:val="auto"/>
                <w:lang w:val="en-US" w:eastAsia="zh-CN"/>
              </w:rPr>
              <w:t>专业核心课</w:t>
            </w:r>
            <w:r>
              <w:rPr>
                <w:rFonts w:hint="eastAsia"/>
                <w:color w:val="auto"/>
              </w:rPr>
              <w:t>□</w:t>
            </w:r>
            <w:r>
              <w:rPr>
                <w:rFonts w:hint="eastAsia"/>
                <w:color w:val="auto"/>
                <w:lang w:val="en-US" w:eastAsia="zh-CN"/>
              </w:rPr>
              <w:t>专业选修课</w:t>
            </w:r>
            <w:r>
              <w:rPr>
                <w:rFonts w:hint="eastAsia"/>
                <w:color w:val="auto"/>
              </w:rPr>
              <w:t>□</w:t>
            </w:r>
            <w:r>
              <w:rPr>
                <w:rFonts w:hint="eastAsia"/>
                <w:color w:val="auto"/>
                <w:lang w:val="en-US" w:eastAsia="zh-CN"/>
              </w:rPr>
              <w:t>专业技能课</w:t>
            </w:r>
          </w:p>
        </w:tc>
        <w:tc>
          <w:tcPr>
            <w:tcW w:w="975" w:type="dxa"/>
            <w:tcBorders>
              <w:top w:val="single" w:color="auto" w:sz="4" w:space="0"/>
              <w:left w:val="single" w:color="auto" w:sz="4" w:space="0"/>
              <w:bottom w:val="single" w:color="auto" w:sz="4" w:space="0"/>
              <w:right w:val="single" w:color="auto" w:sz="4" w:space="0"/>
            </w:tcBorders>
            <w:vAlign w:val="center"/>
          </w:tcPr>
          <w:p w14:paraId="137A9CA5">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3052" w:type="dxa"/>
            <w:tcBorders>
              <w:top w:val="single" w:color="auto" w:sz="4" w:space="0"/>
              <w:left w:val="single" w:color="auto" w:sz="4" w:space="0"/>
              <w:bottom w:val="single" w:color="auto" w:sz="4" w:space="0"/>
              <w:right w:val="single" w:color="auto" w:sz="4" w:space="0"/>
            </w:tcBorders>
            <w:vAlign w:val="center"/>
          </w:tcPr>
          <w:p w14:paraId="7E9EEBA3">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3"/>
                <w:lang w:eastAsia="zh-CN"/>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3F2D29BE">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17E32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5A80D322">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7998" w:type="dxa"/>
            <w:gridSpan w:val="5"/>
            <w:tcBorders>
              <w:top w:val="single" w:color="auto" w:sz="4" w:space="0"/>
              <w:left w:val="single" w:color="auto" w:sz="4" w:space="0"/>
              <w:right w:val="single" w:color="auto" w:sz="4" w:space="0"/>
            </w:tcBorders>
            <w:vAlign w:val="top"/>
          </w:tcPr>
          <w:p w14:paraId="25BF6BE6">
            <w:pPr>
              <w:pStyle w:val="16"/>
              <w:spacing w:before="0" w:beforeAutospacing="0" w:after="0" w:afterAutospacing="0"/>
              <w:ind w:left="-105" w:leftChars="-50" w:right="-105" w:rightChars="-50"/>
              <w:jc w:val="center"/>
              <w:rPr>
                <w:rFonts w:ascii="Arial" w:hAnsi="Arial" w:eastAsia="宋体" w:cs="Arial"/>
                <w:color w:val="auto"/>
              </w:rPr>
            </w:pPr>
            <w:r>
              <w:rPr>
                <w:rFonts w:hint="eastAsia" w:ascii="宋体" w:hAnsi="宋体" w:eastAsia="宋体"/>
                <w:color w:val="auto"/>
                <w:sz w:val="21"/>
                <w:szCs w:val="21"/>
              </w:rPr>
              <w:t>《流体力学》、《石油化学》</w:t>
            </w:r>
          </w:p>
        </w:tc>
      </w:tr>
      <w:tr w14:paraId="4DFC3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2EA7E6AF">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7998" w:type="dxa"/>
            <w:gridSpan w:val="5"/>
            <w:tcBorders>
              <w:top w:val="single" w:color="auto" w:sz="4" w:space="0"/>
              <w:left w:val="single" w:color="auto" w:sz="4" w:space="0"/>
              <w:right w:val="single" w:color="auto" w:sz="4" w:space="0"/>
            </w:tcBorders>
            <w:vAlign w:val="top"/>
          </w:tcPr>
          <w:p w14:paraId="1EB9ECC0">
            <w:pPr>
              <w:pStyle w:val="16"/>
              <w:spacing w:before="0" w:beforeAutospacing="0" w:after="0" w:afterAutospacing="0"/>
              <w:ind w:left="-105" w:leftChars="-50" w:right="-105" w:rightChars="-50"/>
              <w:jc w:val="center"/>
              <w:rPr>
                <w:rFonts w:ascii="Arial" w:hAnsi="Arial" w:eastAsia="宋体" w:cs="Arial"/>
                <w:color w:val="auto"/>
              </w:rPr>
            </w:pPr>
            <w:r>
              <w:rPr>
                <w:rFonts w:hint="eastAsia" w:ascii="宋体" w:hAnsi="宋体" w:eastAsia="宋体"/>
                <w:color w:val="auto"/>
                <w:sz w:val="21"/>
                <w:szCs w:val="21"/>
              </w:rPr>
              <w:t>《</w:t>
            </w:r>
            <w:r>
              <w:rPr>
                <w:rFonts w:hint="eastAsia" w:ascii="宋体" w:hAnsi="宋体" w:eastAsia="宋体"/>
                <w:color w:val="auto"/>
                <w:sz w:val="21"/>
                <w:szCs w:val="21"/>
                <w:lang w:val="en-US" w:eastAsia="zh-CN"/>
              </w:rPr>
              <w:t>液化天然气技术</w:t>
            </w:r>
            <w:r>
              <w:rPr>
                <w:rFonts w:hint="eastAsia" w:ascii="宋体" w:hAnsi="宋体" w:eastAsia="宋体"/>
                <w:color w:val="auto"/>
                <w:sz w:val="21"/>
                <w:szCs w:val="21"/>
              </w:rPr>
              <w:t>》、</w:t>
            </w:r>
            <w:r>
              <w:rPr>
                <w:rFonts w:hint="eastAsia" w:asciiTheme="minorEastAsia" w:hAnsiTheme="minorEastAsia" w:eastAsiaTheme="minorEastAsia"/>
                <w:color w:val="auto"/>
                <w:sz w:val="21"/>
                <w:szCs w:val="21"/>
              </w:rPr>
              <w:t>《油品储存与销售》</w:t>
            </w:r>
          </w:p>
        </w:tc>
      </w:tr>
      <w:tr w14:paraId="33EB6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34DDE36C">
            <w:pPr>
              <w:jc w:val="center"/>
              <w:rPr>
                <w:rFonts w:hint="eastAsia" w:asciiTheme="minorHAnsi" w:hAnsiTheme="minorHAnsi" w:eastAsiaTheme="minorEastAsia" w:cstheme="minorBidi"/>
                <w:b/>
                <w:color w:val="auto"/>
                <w:kern w:val="2"/>
                <w:sz w:val="21"/>
                <w:szCs w:val="24"/>
                <w:lang w:val="en-US" w:eastAsia="zh-CN" w:bidi="ar-SA"/>
              </w:rPr>
            </w:pPr>
            <w:r>
              <w:rPr>
                <w:rFonts w:hint="eastAsia" w:ascii="Arial" w:hAnsi="Arial" w:eastAsia="宋体" w:cs="Arial"/>
                <w:b/>
                <w:color w:val="auto"/>
                <w:lang w:val="en-US" w:eastAsia="zh-CN"/>
              </w:rPr>
              <w:t>选用</w:t>
            </w:r>
            <w:r>
              <w:rPr>
                <w:rFonts w:ascii="Arial" w:hAnsi="Arial" w:eastAsia="宋体" w:cs="Arial"/>
                <w:b/>
                <w:color w:val="auto"/>
              </w:rPr>
              <w:t>教材</w:t>
            </w:r>
          </w:p>
        </w:tc>
        <w:tc>
          <w:tcPr>
            <w:tcW w:w="7998" w:type="dxa"/>
            <w:gridSpan w:val="5"/>
            <w:tcBorders>
              <w:top w:val="single" w:color="auto" w:sz="4" w:space="0"/>
              <w:left w:val="single" w:color="auto" w:sz="4" w:space="0"/>
              <w:right w:val="single" w:color="auto" w:sz="4" w:space="0"/>
            </w:tcBorders>
            <w:shd w:val="clear" w:color="auto" w:fill="auto"/>
            <w:vAlign w:val="top"/>
          </w:tcPr>
          <w:p w14:paraId="2B655709">
            <w:pPr>
              <w:rPr>
                <w:rFonts w:ascii="Arial" w:hAnsi="Arial" w:eastAsia="宋体" w:cs="Arial"/>
                <w:color w:val="auto"/>
                <w:kern w:val="2"/>
                <w:sz w:val="21"/>
                <w:szCs w:val="24"/>
                <w:lang w:val="en-US" w:eastAsia="zh-CN" w:bidi="ar-SA"/>
              </w:rPr>
            </w:pPr>
            <w:r>
              <w:rPr>
                <w:rFonts w:ascii="Arial" w:hAnsi="Arial" w:eastAsia="宋体" w:cs="Arial"/>
                <w:color w:val="auto"/>
              </w:rPr>
              <w:t>《</w:t>
            </w:r>
            <w:r>
              <w:rPr>
                <w:rFonts w:hint="eastAsia" w:ascii="Arial" w:hAnsi="Arial" w:eastAsia="宋体" w:cs="Arial"/>
                <w:color w:val="auto"/>
                <w:lang w:val="en-US" w:eastAsia="zh-CN"/>
              </w:rPr>
              <w:t>油气集输与矿场加工</w:t>
            </w:r>
            <w:r>
              <w:rPr>
                <w:rFonts w:ascii="Arial" w:hAnsi="Arial" w:eastAsia="宋体" w:cs="Arial"/>
                <w:color w:val="auto"/>
              </w:rPr>
              <w:t>》（</w:t>
            </w:r>
            <w:r>
              <w:rPr>
                <w:rFonts w:hint="eastAsia" w:ascii="Arial" w:hAnsi="Arial" w:eastAsia="宋体" w:cs="Arial"/>
                <w:color w:val="auto"/>
              </w:rPr>
              <w:t>作者冯叔初、郭揆常等编著，中国石油大学出版社</w:t>
            </w:r>
            <w:r>
              <w:rPr>
                <w:rFonts w:hint="eastAsia" w:ascii="Arial" w:hAnsi="Arial" w:eastAsia="宋体" w:cs="Arial"/>
                <w:color w:val="auto"/>
                <w:lang w:val="en-US" w:eastAsia="zh-CN"/>
              </w:rPr>
              <w:t>，2006，</w:t>
            </w:r>
            <w:r>
              <w:rPr>
                <w:rFonts w:hint="eastAsia" w:ascii="Arial" w:hAnsi="Arial" w:eastAsia="宋体" w:cs="Arial"/>
                <w:color w:val="auto"/>
              </w:rPr>
              <w:t>ISBN978-75636-2189-7</w:t>
            </w:r>
            <w:r>
              <w:rPr>
                <w:rFonts w:hint="eastAsia" w:ascii="Arial" w:hAnsi="Arial" w:eastAsia="宋体" w:cs="Arial"/>
                <w:color w:val="auto"/>
                <w:lang w:val="en-US" w:eastAsia="zh-CN"/>
              </w:rPr>
              <w:t>号</w:t>
            </w:r>
            <w:r>
              <w:rPr>
                <w:rFonts w:ascii="Arial" w:hAnsi="Arial" w:eastAsia="宋体" w:cs="Arial"/>
                <w:color w:val="auto"/>
              </w:rPr>
              <w:t>)</w:t>
            </w:r>
          </w:p>
        </w:tc>
      </w:tr>
      <w:tr w14:paraId="2FCCF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0EB72F01">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3971" w:type="dxa"/>
            <w:gridSpan w:val="3"/>
            <w:tcBorders>
              <w:top w:val="single" w:color="auto" w:sz="4" w:space="0"/>
              <w:left w:val="single" w:color="auto" w:sz="4" w:space="0"/>
              <w:right w:val="single" w:color="auto" w:sz="4" w:space="0"/>
            </w:tcBorders>
            <w:vAlign w:val="top"/>
          </w:tcPr>
          <w:p w14:paraId="51F1CD94">
            <w:pPr>
              <w:widowControl/>
              <w:jc w:val="center"/>
              <w:rPr>
                <w:rFonts w:hint="eastAsia" w:eastAsiaTheme="minorEastAsia"/>
                <w:color w:val="auto"/>
                <w:lang w:val="en-US" w:eastAsia="zh-CN"/>
              </w:rPr>
            </w:pPr>
            <w:r>
              <w:rPr>
                <w:rFonts w:hint="eastAsia"/>
                <w:color w:val="auto"/>
                <w:lang w:val="en-US" w:eastAsia="zh-CN"/>
              </w:rPr>
              <w:t>李迎旭</w:t>
            </w:r>
          </w:p>
        </w:tc>
        <w:tc>
          <w:tcPr>
            <w:tcW w:w="975" w:type="dxa"/>
            <w:tcBorders>
              <w:top w:val="single" w:color="auto" w:sz="4" w:space="0"/>
              <w:left w:val="single" w:color="auto" w:sz="4" w:space="0"/>
              <w:bottom w:val="single" w:color="auto" w:sz="4" w:space="0"/>
              <w:right w:val="single" w:color="auto" w:sz="4" w:space="0"/>
            </w:tcBorders>
            <w:vAlign w:val="center"/>
          </w:tcPr>
          <w:p w14:paraId="4F3753D8">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3052" w:type="dxa"/>
            <w:tcBorders>
              <w:top w:val="single" w:color="auto" w:sz="4" w:space="0"/>
              <w:left w:val="single" w:color="auto" w:sz="4" w:space="0"/>
              <w:bottom w:val="single" w:color="auto" w:sz="4" w:space="0"/>
              <w:right w:val="single" w:color="auto" w:sz="4" w:space="0"/>
            </w:tcBorders>
            <w:vAlign w:val="center"/>
          </w:tcPr>
          <w:p w14:paraId="281C66A9">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7</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1</w:t>
            </w:r>
            <w:r>
              <w:rPr>
                <w:rFonts w:hint="eastAsia" w:ascii="宋体" w:hAnsi="宋体" w:eastAsia="宋体"/>
                <w:color w:val="auto"/>
                <w:sz w:val="21"/>
                <w:szCs w:val="21"/>
              </w:rPr>
              <w:t>日</w:t>
            </w:r>
          </w:p>
        </w:tc>
      </w:tr>
      <w:tr w14:paraId="58331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2C1DA44A">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3971" w:type="dxa"/>
            <w:gridSpan w:val="3"/>
            <w:tcBorders>
              <w:top w:val="single" w:color="auto" w:sz="4" w:space="0"/>
              <w:left w:val="single" w:color="auto" w:sz="4" w:space="0"/>
              <w:right w:val="single" w:color="auto" w:sz="4" w:space="0"/>
            </w:tcBorders>
            <w:vAlign w:val="top"/>
          </w:tcPr>
          <w:p w14:paraId="150C5F64">
            <w:pPr>
              <w:widowControl/>
              <w:jc w:val="center"/>
              <w:rPr>
                <w:rFonts w:hint="default" w:eastAsiaTheme="minorEastAsia"/>
                <w:color w:val="auto"/>
                <w:lang w:val="en-US" w:eastAsia="zh-CN"/>
              </w:rPr>
            </w:pPr>
            <w:r>
              <w:rPr>
                <w:rFonts w:hint="eastAsia"/>
                <w:color w:val="auto"/>
                <w:lang w:val="en-US" w:eastAsia="zh-CN"/>
              </w:rPr>
              <w:t>潘长满</w:t>
            </w:r>
          </w:p>
        </w:tc>
        <w:tc>
          <w:tcPr>
            <w:tcW w:w="975" w:type="dxa"/>
            <w:tcBorders>
              <w:top w:val="single" w:color="auto" w:sz="4" w:space="0"/>
              <w:left w:val="single" w:color="auto" w:sz="4" w:space="0"/>
              <w:bottom w:val="single" w:color="auto" w:sz="4" w:space="0"/>
              <w:right w:val="single" w:color="auto" w:sz="4" w:space="0"/>
            </w:tcBorders>
            <w:vAlign w:val="center"/>
          </w:tcPr>
          <w:p w14:paraId="5B0A4E6C">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3052" w:type="dxa"/>
            <w:tcBorders>
              <w:top w:val="single" w:color="auto" w:sz="4" w:space="0"/>
              <w:left w:val="single" w:color="auto" w:sz="4" w:space="0"/>
              <w:bottom w:val="single" w:color="auto" w:sz="4" w:space="0"/>
              <w:right w:val="single" w:color="auto" w:sz="4" w:space="0"/>
            </w:tcBorders>
            <w:vAlign w:val="center"/>
          </w:tcPr>
          <w:p w14:paraId="33E21A33">
            <w:pPr>
              <w:pStyle w:val="16"/>
              <w:spacing w:before="0" w:beforeAutospacing="0" w:after="0" w:afterAutospacing="0"/>
              <w:ind w:left="-105" w:leftChars="-50" w:right="-105" w:rightChars="-5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8</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1</w:t>
            </w:r>
            <w:r>
              <w:rPr>
                <w:rFonts w:hint="eastAsia" w:ascii="宋体" w:hAnsi="宋体" w:eastAsia="宋体"/>
                <w:color w:val="auto"/>
                <w:sz w:val="21"/>
                <w:szCs w:val="21"/>
              </w:rPr>
              <w:t>日</w:t>
            </w:r>
          </w:p>
        </w:tc>
      </w:tr>
    </w:tbl>
    <w:p w14:paraId="720F4B3D">
      <w:pPr>
        <w:pStyle w:val="3"/>
        <w:bidi w:val="0"/>
        <w:rPr>
          <w:rFonts w:hint="eastAsia"/>
          <w:lang w:val="en-US" w:eastAsia="zh-CN"/>
        </w:rPr>
      </w:pPr>
      <w:r>
        <w:rPr>
          <w:rFonts w:hint="eastAsia"/>
          <w:lang w:val="en-US" w:eastAsia="zh-CN"/>
        </w:rPr>
        <w:t>二、课程定位</w:t>
      </w:r>
    </w:p>
    <w:p w14:paraId="3E4E8F7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本课程是</w:t>
      </w:r>
      <w:r>
        <w:rPr>
          <w:rFonts w:hint="eastAsia" w:asciiTheme="minorEastAsia" w:hAnsiTheme="minorEastAsia" w:cstheme="minorEastAsia"/>
          <w:color w:val="auto"/>
          <w:sz w:val="24"/>
          <w:szCs w:val="24"/>
          <w:lang w:val="en-US" w:eastAsia="zh-CN"/>
        </w:rPr>
        <w:t>油气储运技术</w:t>
      </w:r>
      <w:r>
        <w:rPr>
          <w:rFonts w:hint="eastAsia" w:asciiTheme="minorEastAsia" w:hAnsiTheme="minorEastAsia" w:eastAsiaTheme="minorEastAsia" w:cstheme="minorEastAsia"/>
          <w:color w:val="auto"/>
          <w:sz w:val="24"/>
          <w:szCs w:val="24"/>
          <w:lang w:val="en-US" w:eastAsia="zh-CN"/>
        </w:rPr>
        <w:t>专业必修的一门专业</w:t>
      </w:r>
      <w:r>
        <w:rPr>
          <w:rFonts w:hint="eastAsia" w:asciiTheme="minorEastAsia" w:hAnsiTheme="minorEastAsia" w:cstheme="minorEastAsia"/>
          <w:color w:val="auto"/>
          <w:sz w:val="24"/>
          <w:szCs w:val="24"/>
          <w:lang w:val="en-US" w:eastAsia="zh-CN"/>
        </w:rPr>
        <w:t>核心</w:t>
      </w:r>
      <w:r>
        <w:rPr>
          <w:rFonts w:hint="eastAsia" w:asciiTheme="minorEastAsia" w:hAnsiTheme="minorEastAsia" w:eastAsiaTheme="minorEastAsia" w:cstheme="minorEastAsia"/>
          <w:color w:val="auto"/>
          <w:sz w:val="24"/>
          <w:szCs w:val="24"/>
          <w:lang w:val="en-US" w:eastAsia="zh-CN"/>
        </w:rPr>
        <w:t>课程，是在</w:t>
      </w:r>
      <w:r>
        <w:rPr>
          <w:rFonts w:hint="eastAsia" w:asciiTheme="minorEastAsia" w:hAnsiTheme="minorEastAsia" w:cstheme="minorEastAsia"/>
          <w:color w:val="auto"/>
          <w:sz w:val="24"/>
          <w:szCs w:val="24"/>
          <w:lang w:val="en-US" w:eastAsia="zh-CN"/>
        </w:rPr>
        <w:t>一定的专业</w:t>
      </w:r>
      <w:r>
        <w:rPr>
          <w:rFonts w:hint="eastAsia" w:asciiTheme="minorEastAsia" w:hAnsiTheme="minorEastAsia" w:eastAsiaTheme="minorEastAsia" w:cstheme="minorEastAsia"/>
          <w:color w:val="auto"/>
          <w:sz w:val="24"/>
          <w:szCs w:val="24"/>
          <w:lang w:val="en-US" w:eastAsia="zh-CN"/>
        </w:rPr>
        <w:t>基础上开设的一门理论+实践的课程，对接专业人才培养目标，面向</w:t>
      </w:r>
      <w:r>
        <w:rPr>
          <w:rFonts w:hint="eastAsia" w:asciiTheme="minorEastAsia" w:hAnsiTheme="minorEastAsia"/>
          <w:color w:val="auto"/>
          <w:szCs w:val="21"/>
        </w:rPr>
        <w:t>油气集输</w:t>
      </w:r>
      <w:r>
        <w:rPr>
          <w:rFonts w:hint="eastAsia" w:asciiTheme="minorEastAsia" w:hAnsiTheme="minorEastAsia" w:eastAsiaTheme="minorEastAsia" w:cstheme="minorEastAsia"/>
          <w:color w:val="auto"/>
          <w:sz w:val="24"/>
          <w:szCs w:val="24"/>
          <w:lang w:val="en-US" w:eastAsia="zh-CN"/>
        </w:rPr>
        <w:t>工作岗位，培养学生具备</w:t>
      </w:r>
      <w:r>
        <w:rPr>
          <w:rFonts w:hint="eastAsia" w:asciiTheme="minorEastAsia" w:hAnsiTheme="minorEastAsia"/>
          <w:color w:val="auto"/>
          <w:szCs w:val="21"/>
        </w:rPr>
        <w:t>油气集输工</w:t>
      </w:r>
      <w:r>
        <w:rPr>
          <w:rFonts w:hint="eastAsia" w:asciiTheme="minorEastAsia" w:hAnsiTheme="minorEastAsia" w:eastAsiaTheme="minorEastAsia" w:cstheme="minorEastAsia"/>
          <w:color w:val="auto"/>
          <w:sz w:val="24"/>
          <w:szCs w:val="24"/>
          <w:lang w:val="en-US" w:eastAsia="zh-CN"/>
        </w:rPr>
        <w:t>职业素质，具备</w:t>
      </w:r>
      <w:r>
        <w:rPr>
          <w:rFonts w:hint="eastAsia" w:asciiTheme="minorEastAsia" w:hAnsiTheme="minorEastAsia"/>
          <w:color w:val="auto"/>
          <w:szCs w:val="21"/>
        </w:rPr>
        <w:t>原油和天然气从油气田开采到加工过程中油气储运和外输等有关的一线油气集输岗位实际操作</w:t>
      </w:r>
      <w:r>
        <w:rPr>
          <w:rFonts w:hint="eastAsia" w:asciiTheme="minorEastAsia" w:hAnsiTheme="minorEastAsia" w:eastAsiaTheme="minorEastAsia" w:cstheme="minorEastAsia"/>
          <w:color w:val="auto"/>
          <w:sz w:val="24"/>
          <w:szCs w:val="24"/>
          <w:lang w:val="en-US" w:eastAsia="zh-CN"/>
        </w:rPr>
        <w:t>能力，为后续</w:t>
      </w:r>
      <w:r>
        <w:rPr>
          <w:rFonts w:hint="eastAsia" w:asciiTheme="minorEastAsia" w:hAnsiTheme="minorEastAsia"/>
          <w:color w:val="auto"/>
          <w:szCs w:val="21"/>
        </w:rPr>
        <w:t>《油品储存与销售》、《</w:t>
      </w:r>
      <w:r>
        <w:rPr>
          <w:rFonts w:hint="eastAsia" w:ascii="宋体" w:hAnsi="宋体" w:eastAsia="宋体"/>
          <w:color w:val="auto"/>
          <w:sz w:val="21"/>
          <w:szCs w:val="21"/>
          <w:lang w:val="en-US" w:eastAsia="zh-CN"/>
        </w:rPr>
        <w:t>液化天然气技术</w:t>
      </w:r>
      <w:r>
        <w:rPr>
          <w:rFonts w:hint="eastAsia" w:asciiTheme="minorEastAsia" w:hAnsiTheme="minorEastAsia"/>
          <w:color w:val="auto"/>
          <w:szCs w:val="21"/>
        </w:rPr>
        <w:t>》</w:t>
      </w:r>
      <w:r>
        <w:rPr>
          <w:rFonts w:hint="eastAsia" w:asciiTheme="minorEastAsia" w:hAnsiTheme="minorEastAsia" w:eastAsiaTheme="minorEastAsia" w:cstheme="minorEastAsia"/>
          <w:color w:val="auto"/>
          <w:sz w:val="24"/>
          <w:szCs w:val="24"/>
          <w:lang w:val="en-US" w:eastAsia="zh-CN"/>
        </w:rPr>
        <w:t>课程学习奠定基础的课程。同时，将课程思政内容融入</w:t>
      </w:r>
      <w:r>
        <w:rPr>
          <w:rFonts w:hint="eastAsia" w:asciiTheme="minorEastAsia" w:hAnsiTheme="minorEastAsia" w:cstheme="minorEastAsia"/>
          <w:color w:val="auto"/>
          <w:sz w:val="24"/>
          <w:szCs w:val="24"/>
          <w:lang w:val="en-US" w:eastAsia="zh-CN"/>
        </w:rPr>
        <w:t>课程核心内容体系</w:t>
      </w:r>
      <w:r>
        <w:rPr>
          <w:rFonts w:hint="eastAsia" w:asciiTheme="minorEastAsia" w:hAnsiTheme="minorEastAsia" w:eastAsiaTheme="minorEastAsia" w:cstheme="minorEastAsia"/>
          <w:color w:val="auto"/>
          <w:sz w:val="24"/>
          <w:szCs w:val="24"/>
          <w:lang w:val="en-US" w:eastAsia="zh-CN"/>
        </w:rPr>
        <w:t>，帮助学生树立正确的世界观、人生观、价值观。</w:t>
      </w:r>
    </w:p>
    <w:p w14:paraId="76E93394">
      <w:pPr>
        <w:pStyle w:val="3"/>
        <w:bidi w:val="0"/>
        <w:rPr>
          <w:rFonts w:hint="eastAsia"/>
          <w:lang w:val="en-US" w:eastAsia="zh-CN"/>
        </w:rPr>
      </w:pPr>
      <w:r>
        <w:rPr>
          <w:rFonts w:hint="eastAsia"/>
          <w:lang w:val="en-US" w:eastAsia="zh-CN"/>
        </w:rPr>
        <w:t>三、课程设计思路</w:t>
      </w:r>
    </w:p>
    <w:p w14:paraId="34C3446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《油气集输技术》作为石油工程与油气储运专业的核心课程，其教学内容与行业技术发展、工程实践需求紧密相连。</w:t>
      </w:r>
    </w:p>
    <w:p w14:paraId="1D213A8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首先，根据油气储运专业才培养方案、石油工程与油气储运专业行业技术发展和工程实践需求、配套在线精品课程与仿真模拟软件及相关教材确定教学内容，形成了“理论—数字—实践”三重融合的教学体系，这一体系不仅服务于日常教学，更成为油气储运技能大赛、全国石油工程设计、油气储运工程设计大赛等重要学科竞赛的支撑平台</w:t>
      </w:r>
      <w:r>
        <w:rPr>
          <w:rFonts w:hint="eastAsia" w:asciiTheme="minorEastAsia" w:hAnsiTheme="minorEastAsia" w:cstheme="minorEastAsia"/>
          <w:color w:val="auto"/>
          <w:sz w:val="24"/>
          <w:szCs w:val="24"/>
          <w:lang w:val="en-US" w:eastAsia="zh-CN"/>
        </w:rPr>
        <w:t>；然后，掌握</w:t>
      </w:r>
      <w:r>
        <w:rPr>
          <w:rFonts w:hint="eastAsia" w:asciiTheme="minorEastAsia" w:hAnsiTheme="minorEastAsia" w:eastAsiaTheme="minorEastAsia" w:cstheme="minorEastAsia"/>
          <w:color w:val="auto"/>
          <w:sz w:val="24"/>
          <w:szCs w:val="24"/>
          <w:lang w:val="en-US" w:eastAsia="zh-CN"/>
        </w:rPr>
        <w:t>未来智能化数字化技术、新能源输送技术、安全与完整性管理技术</w:t>
      </w:r>
      <w:r>
        <w:rPr>
          <w:rFonts w:hint="eastAsia" w:asciiTheme="minorEastAsia" w:hAnsiTheme="minorEastAsia" w:cstheme="minorEastAsia"/>
          <w:color w:val="auto"/>
          <w:sz w:val="24"/>
          <w:szCs w:val="24"/>
          <w:lang w:val="en-US" w:eastAsia="zh-CN"/>
        </w:rPr>
        <w:t>；最后，了解油气集输</w:t>
      </w:r>
      <w:r>
        <w:rPr>
          <w:rFonts w:hint="eastAsia" w:asciiTheme="minorEastAsia" w:hAnsiTheme="minorEastAsia" w:eastAsiaTheme="minorEastAsia" w:cstheme="minorEastAsia"/>
          <w:color w:val="auto"/>
          <w:sz w:val="24"/>
          <w:szCs w:val="24"/>
          <w:lang w:val="en-US" w:eastAsia="zh-CN"/>
        </w:rPr>
        <w:t>工程建设和运行优化技术</w:t>
      </w:r>
      <w:r>
        <w:rPr>
          <w:rFonts w:hint="eastAsia" w:asciiTheme="minorEastAsia" w:hAnsiTheme="minorEastAsia" w:cstheme="minorEastAsia"/>
          <w:color w:val="auto"/>
          <w:sz w:val="24"/>
          <w:szCs w:val="24"/>
          <w:lang w:val="en-US" w:eastAsia="zh-CN"/>
        </w:rPr>
        <w:t>。关于</w:t>
      </w:r>
      <w:r>
        <w:rPr>
          <w:rFonts w:hint="eastAsia" w:asciiTheme="minorEastAsia" w:hAnsiTheme="minorEastAsia" w:eastAsiaTheme="minorEastAsia" w:cstheme="minorEastAsia"/>
          <w:color w:val="auto"/>
          <w:sz w:val="24"/>
          <w:szCs w:val="24"/>
          <w:lang w:val="en-US" w:eastAsia="zh-CN"/>
        </w:rPr>
        <w:t>关于教学形式，理论部分主要通过多媒体、板书、教具等课堂授课，实践部分主要通过</w:t>
      </w:r>
      <w:r>
        <w:rPr>
          <w:rFonts w:hint="eastAsia" w:asciiTheme="minorEastAsia" w:hAnsiTheme="minorEastAsia" w:cstheme="minorEastAsia"/>
          <w:color w:val="auto"/>
          <w:sz w:val="24"/>
          <w:szCs w:val="24"/>
          <w:lang w:val="en-US" w:eastAsia="zh-CN"/>
        </w:rPr>
        <w:t>油气集输仿真模拟</w:t>
      </w:r>
      <w:r>
        <w:rPr>
          <w:rFonts w:hint="eastAsia" w:asciiTheme="minorEastAsia" w:hAnsiTheme="minorEastAsia" w:eastAsiaTheme="minorEastAsia" w:cstheme="minorEastAsia"/>
          <w:color w:val="auto"/>
          <w:sz w:val="24"/>
          <w:szCs w:val="24"/>
          <w:lang w:val="en-US" w:eastAsia="zh-CN"/>
        </w:rPr>
        <w:t>方式进行</w:t>
      </w:r>
      <w:r>
        <w:rPr>
          <w:rFonts w:hint="eastAsia" w:asciiTheme="minorEastAsia" w:hAnsiTheme="minorEastAsia" w:cstheme="minorEastAsia"/>
          <w:color w:val="auto"/>
          <w:sz w:val="24"/>
          <w:szCs w:val="24"/>
          <w:lang w:val="en-US" w:eastAsia="zh-CN"/>
        </w:rPr>
        <w:t>授</w:t>
      </w:r>
      <w:r>
        <w:rPr>
          <w:rFonts w:hint="eastAsia" w:asciiTheme="minorEastAsia" w:hAnsiTheme="minorEastAsia" w:eastAsiaTheme="minorEastAsia" w:cstheme="minorEastAsia"/>
          <w:color w:val="auto"/>
          <w:sz w:val="24"/>
          <w:szCs w:val="24"/>
          <w:lang w:val="en-US" w:eastAsia="zh-CN"/>
        </w:rPr>
        <w:t>课。另外，团队</w:t>
      </w:r>
      <w:r>
        <w:rPr>
          <w:rFonts w:hint="eastAsia" w:asciiTheme="minorEastAsia" w:hAnsiTheme="minorEastAsia" w:cstheme="minorEastAsia"/>
          <w:color w:val="auto"/>
          <w:sz w:val="24"/>
          <w:szCs w:val="24"/>
          <w:lang w:val="en-US" w:eastAsia="zh-CN"/>
        </w:rPr>
        <w:t>授</w:t>
      </w:r>
      <w:r>
        <w:rPr>
          <w:rFonts w:hint="eastAsia" w:asciiTheme="minorEastAsia" w:hAnsiTheme="minorEastAsia" w:eastAsiaTheme="minorEastAsia" w:cstheme="minorEastAsia"/>
          <w:color w:val="auto"/>
          <w:sz w:val="24"/>
          <w:szCs w:val="24"/>
          <w:lang w:val="en-US" w:eastAsia="zh-CN"/>
        </w:rPr>
        <w:t>课模式可发挥教师的特长，最大限度地拓宽学生知识面，推动导论类课程学科交叉能力的培养，提升使学生前沿技术获取能力。通过教学评价，衡量授课内容是否能够满足学生学习要求、教学形式是否可以获得良好的学习效果，并不断完善课程</w:t>
      </w:r>
      <w:r>
        <w:rPr>
          <w:rFonts w:hint="eastAsia" w:asciiTheme="minorEastAsia" w:hAnsiTheme="minorEastAsia" w:cstheme="minorEastAsia"/>
          <w:color w:val="auto"/>
          <w:sz w:val="24"/>
          <w:szCs w:val="24"/>
          <w:lang w:val="en-US" w:eastAsia="zh-CN"/>
        </w:rPr>
        <w:t>授</w:t>
      </w:r>
      <w:r>
        <w:rPr>
          <w:rFonts w:hint="eastAsia" w:asciiTheme="minorEastAsia" w:hAnsiTheme="minorEastAsia" w:eastAsiaTheme="minorEastAsia" w:cstheme="minorEastAsia"/>
          <w:color w:val="auto"/>
          <w:sz w:val="24"/>
          <w:szCs w:val="24"/>
          <w:lang w:val="en-US" w:eastAsia="zh-CN"/>
        </w:rPr>
        <w:t>课方案。</w:t>
      </w:r>
    </w:p>
    <w:p w14:paraId="1CECB22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“基于OBE教学理念”，构建了“</w:t>
      </w:r>
      <w:r>
        <w:rPr>
          <w:rFonts w:hint="eastAsia" w:asciiTheme="minorEastAsia" w:hAnsiTheme="minorEastAsia" w:cstheme="minorEastAsia"/>
          <w:color w:val="auto"/>
          <w:sz w:val="24"/>
          <w:szCs w:val="24"/>
          <w:lang w:val="en-US" w:eastAsia="zh-CN"/>
        </w:rPr>
        <w:t>使命担当与家国情怀</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cstheme="minorEastAsia"/>
          <w:color w:val="auto"/>
          <w:sz w:val="24"/>
          <w:szCs w:val="24"/>
          <w:lang w:val="en-US" w:eastAsia="zh-CN"/>
        </w:rPr>
        <w:t>工程伦理与工匠精神</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cstheme="minorEastAsia"/>
          <w:color w:val="auto"/>
          <w:sz w:val="24"/>
          <w:szCs w:val="24"/>
          <w:lang w:val="en-US" w:eastAsia="zh-CN"/>
        </w:rPr>
        <w:t>、“能源安全与生态保护”</w:t>
      </w:r>
      <w:r>
        <w:rPr>
          <w:rFonts w:hint="eastAsia" w:asciiTheme="minorEastAsia" w:hAnsiTheme="minorEastAsia" w:eastAsiaTheme="minorEastAsia" w:cstheme="minorEastAsia"/>
          <w:color w:val="auto"/>
          <w:sz w:val="24"/>
          <w:szCs w:val="24"/>
          <w:lang w:val="en-US" w:eastAsia="zh-CN"/>
        </w:rPr>
        <w:t>的课程思政价值链，通过阐释集输系统对国家能源安全的关键作用，传承“苦干实干、三老四严”的石油精神，筑牢学生“能源报国”的使命担当与家国情怀；以严守安全红线、追求工艺精密的工程实践为载体，塑造学生“生命至上、精益求精”的工程伦理与工匠精神，树立绿色低碳的发展观</w:t>
      </w:r>
      <w:r>
        <w:rPr>
          <w:rFonts w:hint="eastAsia" w:asciiTheme="minorEastAsia" w:hAnsi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val="en-US" w:eastAsia="zh-CN"/>
        </w:rPr>
        <w:t>让油气集输技术成为连接国家能源安全与生态保护的纽带，彰显社会价值。</w:t>
      </w:r>
    </w:p>
    <w:p w14:paraId="14377EA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重视传统课堂教学与现代教学手段的结合，构筑全方位多视角的教学模式。创新采用了“分层次、课内外相结合”的模块化教学模式，改革评价方式，强化过程考核，建立多维度考核评价体系。注重知识传授、素质培养与创新能力提升与一体。为适应未来智能化数字化技术、新能源输送技术、安全与完整性管理技术要</w:t>
      </w:r>
      <w:r>
        <w:rPr>
          <w:rFonts w:hint="eastAsia" w:asciiTheme="minorEastAsia" w:hAnsiTheme="minorEastAsia" w:cstheme="minorEastAsia"/>
          <w:color w:val="auto"/>
          <w:sz w:val="24"/>
          <w:szCs w:val="24"/>
          <w:lang w:val="en-US" w:eastAsia="zh-CN"/>
        </w:rPr>
        <w:t>求</w:t>
      </w:r>
      <w:r>
        <w:rPr>
          <w:rFonts w:hint="eastAsia" w:asciiTheme="minorEastAsia" w:hAnsiTheme="minorEastAsia" w:eastAsiaTheme="minorEastAsia" w:cstheme="minorEastAsia"/>
          <w:color w:val="auto"/>
          <w:sz w:val="24"/>
          <w:szCs w:val="24"/>
          <w:lang w:val="en-US" w:eastAsia="zh-CN"/>
        </w:rPr>
        <w:t>，精准对接产业岗位新需求，以具备系统思维、创新设计与实践应用能力的复合型新工科高职技能</w:t>
      </w:r>
      <w:r>
        <w:rPr>
          <w:rFonts w:hint="eastAsia" w:asciiTheme="minorEastAsia" w:hAnsiTheme="minorEastAsia" w:cstheme="minorEastAsia"/>
          <w:color w:val="auto"/>
          <w:sz w:val="24"/>
          <w:szCs w:val="24"/>
          <w:lang w:val="en-US" w:eastAsia="zh-CN"/>
        </w:rPr>
        <w:t>人</w:t>
      </w:r>
      <w:r>
        <w:rPr>
          <w:rFonts w:hint="eastAsia" w:asciiTheme="minorEastAsia" w:hAnsiTheme="minorEastAsia" w:eastAsiaTheme="minorEastAsia" w:cstheme="minorEastAsia"/>
          <w:color w:val="auto"/>
          <w:sz w:val="24"/>
          <w:szCs w:val="24"/>
          <w:lang w:val="en-US" w:eastAsia="zh-CN"/>
        </w:rPr>
        <w:t>才为目标，创新“产学研创”模式。初步实现了“岗课赛证”融通。</w:t>
      </w:r>
    </w:p>
    <w:p w14:paraId="3564F0C7">
      <w:pPr>
        <w:pStyle w:val="3"/>
        <w:bidi w:val="0"/>
        <w:rPr>
          <w:rFonts w:hint="eastAsia"/>
          <w:lang w:val="en-US" w:eastAsia="zh-CN"/>
        </w:rPr>
      </w:pPr>
      <w:r>
        <w:rPr>
          <w:rFonts w:hint="eastAsia"/>
          <w:lang w:val="en-US" w:eastAsia="zh-CN"/>
        </w:rPr>
        <w:t>四、课程目标</w:t>
      </w:r>
    </w:p>
    <w:p w14:paraId="76BACC21">
      <w:pPr>
        <w:keepNext w:val="0"/>
        <w:keepLines w:val="0"/>
        <w:pageBreakBefore w:val="0"/>
        <w:widowControl w:val="0"/>
        <w:shd w:val="clear"/>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一</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知识目标</w:t>
      </w:r>
    </w:p>
    <w:p w14:paraId="4A2B1113">
      <w:pPr>
        <w:keepNext w:val="0"/>
        <w:keepLines w:val="0"/>
        <w:pageBreakBefore w:val="0"/>
        <w:widowControl w:val="0"/>
        <w:shd w:val="clear"/>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A1掌握油气集输工艺</w:t>
      </w:r>
      <w:r>
        <w:rPr>
          <w:rFonts w:hint="eastAsia" w:asciiTheme="minorEastAsia" w:hAnsiTheme="minorEastAsia" w:cstheme="minorEastAsia"/>
          <w:color w:val="auto"/>
          <w:sz w:val="24"/>
          <w:szCs w:val="24"/>
          <w:highlight w:val="none"/>
          <w:lang w:val="en-US" w:eastAsia="zh-CN"/>
        </w:rPr>
        <w:t>工艺流程</w:t>
      </w:r>
      <w:r>
        <w:rPr>
          <w:rFonts w:hint="eastAsia" w:asciiTheme="minorEastAsia" w:hAnsiTheme="minorEastAsia" w:eastAsiaTheme="minorEastAsia" w:cstheme="minorEastAsia"/>
          <w:color w:val="auto"/>
          <w:sz w:val="24"/>
          <w:szCs w:val="24"/>
          <w:highlight w:val="none"/>
          <w:lang w:eastAsia="zh-CN"/>
        </w:rPr>
        <w:t>；</w:t>
      </w:r>
    </w:p>
    <w:p w14:paraId="3BEC221E">
      <w:pPr>
        <w:keepNext w:val="0"/>
        <w:keepLines w:val="0"/>
        <w:pageBreakBefore w:val="0"/>
        <w:widowControl w:val="0"/>
        <w:shd w:val="clear"/>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A2</w:t>
      </w:r>
      <w:r>
        <w:rPr>
          <w:rFonts w:hint="eastAsia" w:asciiTheme="minorEastAsia" w:hAnsiTheme="minorEastAsia" w:cstheme="minorEastAsia"/>
          <w:color w:val="auto"/>
          <w:sz w:val="24"/>
          <w:szCs w:val="24"/>
          <w:highlight w:val="none"/>
          <w:lang w:val="en-US" w:eastAsia="zh-CN"/>
        </w:rPr>
        <w:t>了解石油在地层与井筒中的流动过程及特点</w:t>
      </w:r>
      <w:r>
        <w:rPr>
          <w:rFonts w:hint="eastAsia" w:asciiTheme="minorEastAsia" w:hAnsiTheme="minorEastAsia" w:eastAsiaTheme="minorEastAsia" w:cstheme="minorEastAsia"/>
          <w:color w:val="auto"/>
          <w:sz w:val="24"/>
          <w:szCs w:val="24"/>
          <w:highlight w:val="none"/>
          <w:lang w:eastAsia="zh-CN"/>
        </w:rPr>
        <w:t>；</w:t>
      </w:r>
    </w:p>
    <w:p w14:paraId="48B125E6">
      <w:pPr>
        <w:keepNext w:val="0"/>
        <w:keepLines w:val="0"/>
        <w:pageBreakBefore w:val="0"/>
        <w:widowControl w:val="0"/>
        <w:shd w:val="clear"/>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A3掌握油气</w:t>
      </w:r>
      <w:r>
        <w:rPr>
          <w:rFonts w:hint="eastAsia" w:asciiTheme="minorEastAsia" w:hAnsiTheme="minorEastAsia" w:cstheme="minorEastAsia"/>
          <w:color w:val="auto"/>
          <w:sz w:val="24"/>
          <w:szCs w:val="24"/>
          <w:highlight w:val="none"/>
          <w:lang w:val="en-US" w:eastAsia="zh-CN"/>
        </w:rPr>
        <w:t>性质、气液相平衡特点及蒸馏的原理</w:t>
      </w:r>
      <w:r>
        <w:rPr>
          <w:rFonts w:hint="eastAsia" w:asciiTheme="minorEastAsia" w:hAnsiTheme="minorEastAsia" w:eastAsiaTheme="minorEastAsia" w:cstheme="minorEastAsia"/>
          <w:color w:val="auto"/>
          <w:sz w:val="24"/>
          <w:szCs w:val="24"/>
          <w:highlight w:val="none"/>
          <w:lang w:eastAsia="zh-CN"/>
        </w:rPr>
        <w:t>；</w:t>
      </w:r>
    </w:p>
    <w:p w14:paraId="09DCED63">
      <w:pPr>
        <w:keepNext w:val="0"/>
        <w:keepLines w:val="0"/>
        <w:pageBreakBefore w:val="0"/>
        <w:widowControl w:val="0"/>
        <w:shd w:val="clear"/>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A4掌握</w:t>
      </w:r>
      <w:r>
        <w:rPr>
          <w:rFonts w:hint="eastAsia" w:asciiTheme="minorEastAsia" w:hAnsiTheme="minorEastAsia" w:cstheme="minorEastAsia"/>
          <w:color w:val="auto"/>
          <w:sz w:val="24"/>
          <w:szCs w:val="24"/>
          <w:highlight w:val="none"/>
          <w:lang w:val="en-US" w:eastAsia="zh-CN"/>
        </w:rPr>
        <w:t>矿场集输管路输油过程中单相和多相混输的能耗、温降和压降计算方法</w:t>
      </w:r>
      <w:r>
        <w:rPr>
          <w:rFonts w:hint="eastAsia" w:asciiTheme="minorEastAsia" w:hAnsiTheme="minorEastAsia" w:eastAsiaTheme="minorEastAsia" w:cstheme="minorEastAsia"/>
          <w:color w:val="auto"/>
          <w:sz w:val="24"/>
          <w:szCs w:val="24"/>
          <w:highlight w:val="none"/>
          <w:lang w:eastAsia="zh-CN"/>
        </w:rPr>
        <w:t>。</w:t>
      </w:r>
    </w:p>
    <w:p w14:paraId="7931E292">
      <w:pPr>
        <w:keepNext w:val="0"/>
        <w:keepLines w:val="0"/>
        <w:pageBreakBefore w:val="0"/>
        <w:widowControl w:val="0"/>
        <w:shd w:val="clear"/>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A5掌握油气两相和油气水三相分离器的工作原理、结构、界面控制和安全。</w:t>
      </w:r>
    </w:p>
    <w:p w14:paraId="2FCAABF1">
      <w:pPr>
        <w:keepNext w:val="0"/>
        <w:keepLines w:val="0"/>
        <w:pageBreakBefore w:val="0"/>
        <w:widowControl w:val="0"/>
        <w:shd w:val="clear"/>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A6掌握原油处理的目的和方法及工艺流程。</w:t>
      </w:r>
    </w:p>
    <w:p w14:paraId="3F4AB1F7">
      <w:pPr>
        <w:keepNext w:val="0"/>
        <w:keepLines w:val="0"/>
        <w:pageBreakBefore w:val="0"/>
        <w:widowControl w:val="0"/>
        <w:shd w:val="clear"/>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A7掌握原油稳定的目的、方法和工艺流程。</w:t>
      </w:r>
    </w:p>
    <w:p w14:paraId="604EFBB3">
      <w:pPr>
        <w:keepNext w:val="0"/>
        <w:keepLines w:val="0"/>
        <w:pageBreakBefore w:val="0"/>
        <w:widowControl w:val="0"/>
        <w:shd w:val="clear"/>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A8掌握天然气脱酸的方法、工艺流程和脱酸设备的结构及工作原理。</w:t>
      </w:r>
    </w:p>
    <w:p w14:paraId="12095653">
      <w:pPr>
        <w:keepNext w:val="0"/>
        <w:keepLines w:val="0"/>
        <w:pageBreakBefore w:val="0"/>
        <w:widowControl w:val="0"/>
        <w:shd w:val="clear"/>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A9掌握天然气脱水方法、工艺流程和脱水设备的结构及工作原理。</w:t>
      </w:r>
    </w:p>
    <w:p w14:paraId="35954D86">
      <w:pPr>
        <w:keepNext w:val="0"/>
        <w:keepLines w:val="0"/>
        <w:pageBreakBefore w:val="0"/>
        <w:widowControl w:val="0"/>
        <w:shd w:val="clear"/>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A10掌握凝液回收的目的、方法和天然气液化方法及工艺流程。</w:t>
      </w:r>
    </w:p>
    <w:p w14:paraId="711F0CDF">
      <w:pPr>
        <w:keepNext w:val="0"/>
        <w:keepLines w:val="0"/>
        <w:pageBreakBefore w:val="0"/>
        <w:widowControl w:val="0"/>
        <w:shd w:val="clear"/>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A11了解污水的组成、性质、处理方法和工艺流程。</w:t>
      </w:r>
    </w:p>
    <w:p w14:paraId="41B808A7">
      <w:pPr>
        <w:keepNext w:val="0"/>
        <w:keepLines w:val="0"/>
        <w:pageBreakBefore w:val="0"/>
        <w:widowControl w:val="0"/>
        <w:shd w:val="clear"/>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二</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能力目标</w:t>
      </w:r>
    </w:p>
    <w:p w14:paraId="02DB12B9">
      <w:pPr>
        <w:keepNext w:val="0"/>
        <w:keepLines w:val="0"/>
        <w:pageBreakBefore w:val="0"/>
        <w:widowControl w:val="0"/>
        <w:shd w:val="clear"/>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B1具有对油气集输系统各工艺环节的工艺控制能力；</w:t>
      </w:r>
    </w:p>
    <w:p w14:paraId="0FA07DA5">
      <w:pPr>
        <w:keepNext w:val="0"/>
        <w:keepLines w:val="0"/>
        <w:pageBreakBefore w:val="0"/>
        <w:widowControl w:val="0"/>
        <w:shd w:val="clear"/>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B2具有对油气集输系统各工艺环节设备的操控、维护和保养能力；</w:t>
      </w:r>
    </w:p>
    <w:p w14:paraId="2A7DD2B1">
      <w:pPr>
        <w:keepNext w:val="0"/>
        <w:keepLines w:val="0"/>
        <w:pageBreakBefore w:val="0"/>
        <w:widowControl w:val="0"/>
        <w:shd w:val="clear"/>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B3具有对油气集输系统主要设备的基本维修能力；</w:t>
      </w:r>
    </w:p>
    <w:p w14:paraId="338D1F0D">
      <w:pPr>
        <w:keepNext w:val="0"/>
        <w:keepLines w:val="0"/>
        <w:pageBreakBefore w:val="0"/>
        <w:widowControl w:val="0"/>
        <w:shd w:val="clear"/>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B4具有对油气集输系统的生产管理、安全管理和应急处理能力。</w:t>
      </w:r>
    </w:p>
    <w:p w14:paraId="535B42DE">
      <w:pPr>
        <w:keepNext w:val="0"/>
        <w:keepLines w:val="0"/>
        <w:pageBreakBefore w:val="0"/>
        <w:widowControl w:val="0"/>
        <w:shd w:val="clear"/>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三</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素质</w:t>
      </w:r>
      <w:r>
        <w:rPr>
          <w:rFonts w:hint="eastAsia" w:asciiTheme="minorEastAsia" w:hAnsiTheme="minorEastAsia" w:eastAsiaTheme="minorEastAsia" w:cstheme="minorEastAsia"/>
          <w:b/>
          <w:bCs/>
          <w:color w:val="auto"/>
          <w:sz w:val="24"/>
          <w:szCs w:val="24"/>
          <w:highlight w:val="none"/>
        </w:rPr>
        <w:t>目标</w:t>
      </w:r>
    </w:p>
    <w:p w14:paraId="2F037C2B">
      <w:pPr>
        <w:keepNext w:val="0"/>
        <w:keepLines w:val="0"/>
        <w:pageBreakBefore w:val="0"/>
        <w:widowControl w:val="0"/>
        <w:shd w:val="clear"/>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C1培养学生在油气集输过程中的环保意识、经济意识、安全意识；</w:t>
      </w:r>
    </w:p>
    <w:p w14:paraId="0FA46486">
      <w:pPr>
        <w:keepNext w:val="0"/>
        <w:keepLines w:val="0"/>
        <w:pageBreakBefore w:val="0"/>
        <w:widowControl w:val="0"/>
        <w:shd w:val="clear"/>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C2培养学生对油气集输过程中的责任意识和一丝不苟的工作精神；</w:t>
      </w:r>
    </w:p>
    <w:p w14:paraId="07645BF5">
      <w:pPr>
        <w:keepNext w:val="0"/>
        <w:keepLines w:val="0"/>
        <w:pageBreakBefore w:val="0"/>
        <w:widowControl w:val="0"/>
        <w:shd w:val="clear"/>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C3培养学生归纳、总结、自我学习的意识；</w:t>
      </w:r>
    </w:p>
    <w:p w14:paraId="26663D90">
      <w:pPr>
        <w:keepNext w:val="0"/>
        <w:keepLines w:val="0"/>
        <w:pageBreakBefore w:val="0"/>
        <w:widowControl w:val="0"/>
        <w:shd w:val="clear"/>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C4培养学生分析问题和解决问题的能力；</w:t>
      </w:r>
    </w:p>
    <w:p w14:paraId="56AFD4EF">
      <w:pPr>
        <w:keepNext w:val="0"/>
        <w:keepLines w:val="0"/>
        <w:pageBreakBefore w:val="0"/>
        <w:widowControl w:val="0"/>
        <w:shd w:val="clear"/>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C5培养学生敬业爱岗、严格遵守操作规程的职业道德素质</w:t>
      </w:r>
    </w:p>
    <w:p w14:paraId="07DD5CA7">
      <w:pPr>
        <w:keepNext w:val="0"/>
        <w:keepLines w:val="0"/>
        <w:pageBreakBefore w:val="0"/>
        <w:widowControl w:val="0"/>
        <w:shd w:val="clear"/>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四</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思政</w:t>
      </w:r>
      <w:r>
        <w:rPr>
          <w:rFonts w:hint="eastAsia" w:asciiTheme="minorEastAsia" w:hAnsiTheme="minorEastAsia" w:eastAsiaTheme="minorEastAsia" w:cstheme="minorEastAsia"/>
          <w:b/>
          <w:bCs/>
          <w:color w:val="auto"/>
          <w:sz w:val="24"/>
          <w:szCs w:val="24"/>
          <w:highlight w:val="none"/>
        </w:rPr>
        <w:t>目标</w:t>
      </w:r>
    </w:p>
    <w:p w14:paraId="554955B6">
      <w:pPr>
        <w:keepNext w:val="0"/>
        <w:keepLines w:val="0"/>
        <w:pageBreakBefore w:val="0"/>
        <w:widowControl w:val="0"/>
        <w:shd w:val="clear"/>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职业道德：树立“爱岗敬业、诚实守信、精益求精”的职业理念，遵守行业职业道德规范和岗位行为准则；​</w:t>
      </w:r>
    </w:p>
    <w:p w14:paraId="5DCCA12A">
      <w:pPr>
        <w:keepNext w:val="0"/>
        <w:keepLines w:val="0"/>
        <w:pageBreakBefore w:val="0"/>
        <w:widowControl w:val="0"/>
        <w:shd w:val="clear"/>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工匠精神：培育“严谨细致、追求卓越、持之以恒”的工匠精神，杜绝敷衍了事、投机取巧的工作态度；​</w:t>
      </w:r>
    </w:p>
    <w:p w14:paraId="4ADB9987">
      <w:pPr>
        <w:keepNext w:val="0"/>
        <w:keepLines w:val="0"/>
        <w:pageBreakBefore w:val="0"/>
        <w:widowControl w:val="0"/>
        <w:shd w:val="clear"/>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法治意识：增强法治观念，自觉遵守行业相关法律法规和规章制度，做到依法从业、合规操作；​</w:t>
      </w:r>
    </w:p>
    <w:p w14:paraId="30FD464D">
      <w:pPr>
        <w:keepNext w:val="0"/>
        <w:keepLines w:val="0"/>
        <w:pageBreakBefore w:val="0"/>
        <w:widowControl w:val="0"/>
        <w:shd w:val="clear"/>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社会责任：强化“科技报国、服务社会”的责任担当，理解所学专业在国家发展、行业进步中的作用，树立为行业发展和社会建设贡献力量的信念；​</w:t>
      </w:r>
    </w:p>
    <w:p w14:paraId="530038BD">
      <w:pPr>
        <w:keepNext w:val="0"/>
        <w:keepLines w:val="0"/>
        <w:pageBreakBefore w:val="0"/>
        <w:widowControl w:val="0"/>
        <w:shd w:val="clear"/>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家国情怀：结合行业发展历程和国家重大工程案例，激发民族自豪感和爱国热情，培养“强国有我”的使命意识；​</w:t>
      </w:r>
    </w:p>
    <w:p w14:paraId="7BD3F046">
      <w:pPr>
        <w:keepNext w:val="0"/>
        <w:keepLines w:val="0"/>
        <w:pageBreakBefore w:val="0"/>
        <w:widowControl w:val="0"/>
        <w:shd w:val="clear"/>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创新意识：鼓励突破思维定势，勇于探索新技术、新方法，培养敢为人先、勇于担当的创新精神；​</w:t>
      </w:r>
    </w:p>
    <w:p w14:paraId="1C9A2551">
      <w:pPr>
        <w:keepNext w:val="0"/>
        <w:keepLines w:val="0"/>
        <w:pageBreakBefore w:val="0"/>
        <w:widowControl w:val="0"/>
        <w:shd w:val="clear"/>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生态文明：树立绿色发展理念，在实践操作中注重节能减排、环境保护，践行生态责任。</w:t>
      </w:r>
    </w:p>
    <w:p w14:paraId="56191ABC">
      <w:pPr>
        <w:pStyle w:val="3"/>
        <w:bidi w:val="0"/>
        <w:rPr>
          <w:rFonts w:hint="eastAsia"/>
          <w:lang w:val="en-US" w:eastAsia="zh-CN"/>
        </w:rPr>
      </w:pPr>
      <w:r>
        <w:rPr>
          <w:rFonts w:hint="eastAsia"/>
          <w:lang w:val="en-US" w:eastAsia="zh-CN"/>
        </w:rPr>
        <w:t>五、课程内容和要求</w:t>
      </w:r>
    </w:p>
    <w:tbl>
      <w:tblPr>
        <w:tblStyle w:val="28"/>
        <w:tblW w:w="502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1093"/>
        <w:gridCol w:w="980"/>
        <w:gridCol w:w="772"/>
        <w:gridCol w:w="903"/>
        <w:gridCol w:w="866"/>
        <w:gridCol w:w="1565"/>
        <w:gridCol w:w="923"/>
        <w:gridCol w:w="1836"/>
      </w:tblGrid>
      <w:tr w14:paraId="5014C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483" w:type="pct"/>
            <w:vAlign w:val="center"/>
          </w:tcPr>
          <w:p w14:paraId="1F1432D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学习情境（章）</w:t>
            </w:r>
          </w:p>
        </w:tc>
        <w:tc>
          <w:tcPr>
            <w:tcW w:w="552" w:type="pct"/>
            <w:vAlign w:val="center"/>
          </w:tcPr>
          <w:p w14:paraId="69557EE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工作任务（节）</w:t>
            </w:r>
          </w:p>
        </w:tc>
        <w:tc>
          <w:tcPr>
            <w:tcW w:w="495" w:type="pct"/>
            <w:vAlign w:val="center"/>
          </w:tcPr>
          <w:p w14:paraId="53D069E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知识点(A)</w:t>
            </w:r>
          </w:p>
        </w:tc>
        <w:tc>
          <w:tcPr>
            <w:tcW w:w="390" w:type="pct"/>
            <w:vAlign w:val="center"/>
          </w:tcPr>
          <w:p w14:paraId="02A7752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技能点(B)</w:t>
            </w:r>
          </w:p>
        </w:tc>
        <w:tc>
          <w:tcPr>
            <w:tcW w:w="456" w:type="pct"/>
            <w:vAlign w:val="center"/>
          </w:tcPr>
          <w:p w14:paraId="03F3C37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素质目标(C)</w:t>
            </w:r>
          </w:p>
        </w:tc>
        <w:tc>
          <w:tcPr>
            <w:tcW w:w="437" w:type="pct"/>
            <w:vAlign w:val="center"/>
          </w:tcPr>
          <w:p w14:paraId="6F715C1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思政元素(D)</w:t>
            </w:r>
          </w:p>
        </w:tc>
        <w:tc>
          <w:tcPr>
            <w:tcW w:w="790" w:type="pct"/>
            <w:vAlign w:val="center"/>
          </w:tcPr>
          <w:p w14:paraId="12531E2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对应培养规格支撑要点</w:t>
            </w:r>
          </w:p>
        </w:tc>
        <w:tc>
          <w:tcPr>
            <w:tcW w:w="466" w:type="pct"/>
            <w:vAlign w:val="center"/>
          </w:tcPr>
          <w:p w14:paraId="1482664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学时</w:t>
            </w:r>
          </w:p>
        </w:tc>
        <w:tc>
          <w:tcPr>
            <w:tcW w:w="927" w:type="pct"/>
            <w:vAlign w:val="center"/>
          </w:tcPr>
          <w:p w14:paraId="4FC7F59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p>
        </w:tc>
      </w:tr>
      <w:tr w14:paraId="19773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483" w:type="pct"/>
            <w:vAlign w:val="center"/>
          </w:tcPr>
          <w:p w14:paraId="23CDF5D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绪论</w:t>
            </w:r>
          </w:p>
        </w:tc>
        <w:tc>
          <w:tcPr>
            <w:tcW w:w="552" w:type="pct"/>
            <w:vAlign w:val="center"/>
          </w:tcPr>
          <w:p w14:paraId="70BE272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绪论</w:t>
            </w:r>
          </w:p>
        </w:tc>
        <w:tc>
          <w:tcPr>
            <w:tcW w:w="495" w:type="pct"/>
            <w:vAlign w:val="center"/>
          </w:tcPr>
          <w:p w14:paraId="5F84139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A1</w:t>
            </w:r>
          </w:p>
        </w:tc>
        <w:tc>
          <w:tcPr>
            <w:tcW w:w="390" w:type="pct"/>
            <w:shd w:val="clear" w:color="auto" w:fill="auto"/>
            <w:vAlign w:val="center"/>
          </w:tcPr>
          <w:p w14:paraId="4EC24A6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B1</w:t>
            </w:r>
          </w:p>
        </w:tc>
        <w:tc>
          <w:tcPr>
            <w:tcW w:w="456" w:type="pct"/>
            <w:shd w:val="clear" w:color="auto" w:fill="auto"/>
            <w:vAlign w:val="center"/>
          </w:tcPr>
          <w:p w14:paraId="33BDC5E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C1</w:t>
            </w:r>
          </w:p>
        </w:tc>
        <w:tc>
          <w:tcPr>
            <w:tcW w:w="437" w:type="pct"/>
            <w:shd w:val="clear" w:color="auto" w:fill="auto"/>
            <w:vAlign w:val="center"/>
          </w:tcPr>
          <w:p w14:paraId="5A82C24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D1</w:t>
            </w:r>
          </w:p>
        </w:tc>
        <w:tc>
          <w:tcPr>
            <w:tcW w:w="790" w:type="pct"/>
            <w:vAlign w:val="center"/>
          </w:tcPr>
          <w:p w14:paraId="4F1D137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25CD0DF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知识目标5</w:t>
            </w:r>
          </w:p>
          <w:p w14:paraId="40D52FD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能力目标4</w:t>
            </w:r>
          </w:p>
        </w:tc>
        <w:tc>
          <w:tcPr>
            <w:tcW w:w="466" w:type="pct"/>
            <w:vAlign w:val="center"/>
          </w:tcPr>
          <w:p w14:paraId="0FBB58B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927" w:type="pct"/>
            <w:vAlign w:val="center"/>
          </w:tcPr>
          <w:p w14:paraId="1582F4A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p>
        </w:tc>
      </w:tr>
      <w:tr w14:paraId="00E24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trPr>
        <w:tc>
          <w:tcPr>
            <w:tcW w:w="483" w:type="pct"/>
            <w:vAlign w:val="center"/>
          </w:tcPr>
          <w:p w14:paraId="4BC4B20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第一章油气田的开发和开采</w:t>
            </w:r>
          </w:p>
        </w:tc>
        <w:tc>
          <w:tcPr>
            <w:tcW w:w="552" w:type="pct"/>
            <w:vAlign w:val="center"/>
          </w:tcPr>
          <w:p w14:paraId="6B5DE13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第一节到第二节</w:t>
            </w:r>
          </w:p>
        </w:tc>
        <w:tc>
          <w:tcPr>
            <w:tcW w:w="495" w:type="pct"/>
            <w:vAlign w:val="center"/>
          </w:tcPr>
          <w:p w14:paraId="61870F1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A2</w:t>
            </w:r>
          </w:p>
        </w:tc>
        <w:tc>
          <w:tcPr>
            <w:tcW w:w="390" w:type="pct"/>
            <w:vAlign w:val="center"/>
          </w:tcPr>
          <w:p w14:paraId="7992313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B3</w:t>
            </w:r>
          </w:p>
        </w:tc>
        <w:tc>
          <w:tcPr>
            <w:tcW w:w="456" w:type="pct"/>
            <w:vAlign w:val="center"/>
          </w:tcPr>
          <w:p w14:paraId="4B6FB65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C2</w:t>
            </w:r>
          </w:p>
        </w:tc>
        <w:tc>
          <w:tcPr>
            <w:tcW w:w="437" w:type="pct"/>
            <w:vAlign w:val="center"/>
          </w:tcPr>
          <w:p w14:paraId="16B8672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D2</w:t>
            </w:r>
          </w:p>
        </w:tc>
        <w:tc>
          <w:tcPr>
            <w:tcW w:w="790" w:type="pct"/>
            <w:vAlign w:val="center"/>
          </w:tcPr>
          <w:p w14:paraId="48EB4BB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1798CC9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知识目标5</w:t>
            </w:r>
          </w:p>
          <w:p w14:paraId="38F970C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能力目标4</w:t>
            </w:r>
          </w:p>
        </w:tc>
        <w:tc>
          <w:tcPr>
            <w:tcW w:w="466" w:type="pct"/>
            <w:vAlign w:val="center"/>
          </w:tcPr>
          <w:p w14:paraId="339EA27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927" w:type="pct"/>
            <w:vAlign w:val="center"/>
          </w:tcPr>
          <w:p w14:paraId="6B81CF9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69949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trPr>
        <w:tc>
          <w:tcPr>
            <w:tcW w:w="483" w:type="pct"/>
            <w:vAlign w:val="center"/>
          </w:tcPr>
          <w:p w14:paraId="245D7E6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第二章油气性质和基础理论</w:t>
            </w:r>
          </w:p>
        </w:tc>
        <w:tc>
          <w:tcPr>
            <w:tcW w:w="552" w:type="pct"/>
            <w:vAlign w:val="center"/>
          </w:tcPr>
          <w:p w14:paraId="4E65E99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第一节到第三节</w:t>
            </w:r>
          </w:p>
        </w:tc>
        <w:tc>
          <w:tcPr>
            <w:tcW w:w="495" w:type="pct"/>
            <w:vAlign w:val="center"/>
          </w:tcPr>
          <w:p w14:paraId="6AAB437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A3</w:t>
            </w:r>
          </w:p>
        </w:tc>
        <w:tc>
          <w:tcPr>
            <w:tcW w:w="390" w:type="pct"/>
            <w:vAlign w:val="center"/>
          </w:tcPr>
          <w:p w14:paraId="5B9E016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B1</w:t>
            </w:r>
          </w:p>
        </w:tc>
        <w:tc>
          <w:tcPr>
            <w:tcW w:w="456" w:type="pct"/>
            <w:vAlign w:val="center"/>
          </w:tcPr>
          <w:p w14:paraId="3AB64D1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C3</w:t>
            </w:r>
          </w:p>
        </w:tc>
        <w:tc>
          <w:tcPr>
            <w:tcW w:w="437" w:type="pct"/>
            <w:vAlign w:val="center"/>
          </w:tcPr>
          <w:p w14:paraId="03185AB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D3</w:t>
            </w:r>
          </w:p>
        </w:tc>
        <w:tc>
          <w:tcPr>
            <w:tcW w:w="790" w:type="pct"/>
            <w:vAlign w:val="center"/>
          </w:tcPr>
          <w:p w14:paraId="4CB392B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24086AA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知识目标5</w:t>
            </w:r>
          </w:p>
          <w:p w14:paraId="5FEF457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能力目标4</w:t>
            </w:r>
          </w:p>
        </w:tc>
        <w:tc>
          <w:tcPr>
            <w:tcW w:w="466" w:type="pct"/>
            <w:vAlign w:val="center"/>
          </w:tcPr>
          <w:p w14:paraId="473D0DF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927" w:type="pct"/>
            <w:vAlign w:val="center"/>
          </w:tcPr>
          <w:p w14:paraId="242F636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406CF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483" w:type="pct"/>
            <w:vAlign w:val="center"/>
          </w:tcPr>
          <w:p w14:paraId="09C1440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第三章矿场集输管路</w:t>
            </w:r>
          </w:p>
        </w:tc>
        <w:tc>
          <w:tcPr>
            <w:tcW w:w="552" w:type="pct"/>
            <w:vAlign w:val="center"/>
          </w:tcPr>
          <w:p w14:paraId="41B6737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第一节到第三节</w:t>
            </w:r>
          </w:p>
        </w:tc>
        <w:tc>
          <w:tcPr>
            <w:tcW w:w="495" w:type="pct"/>
            <w:vAlign w:val="center"/>
          </w:tcPr>
          <w:p w14:paraId="3B94286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A4</w:t>
            </w:r>
          </w:p>
        </w:tc>
        <w:tc>
          <w:tcPr>
            <w:tcW w:w="390" w:type="pct"/>
            <w:vAlign w:val="center"/>
          </w:tcPr>
          <w:p w14:paraId="278FBEC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B2</w:t>
            </w:r>
          </w:p>
        </w:tc>
        <w:tc>
          <w:tcPr>
            <w:tcW w:w="456" w:type="pct"/>
            <w:vAlign w:val="center"/>
          </w:tcPr>
          <w:p w14:paraId="2505EFF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C3</w:t>
            </w:r>
          </w:p>
        </w:tc>
        <w:tc>
          <w:tcPr>
            <w:tcW w:w="437" w:type="pct"/>
            <w:vAlign w:val="center"/>
          </w:tcPr>
          <w:p w14:paraId="1C499BF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D4</w:t>
            </w:r>
          </w:p>
          <w:p w14:paraId="27E85C8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HAnsi" w:hAnsiTheme="minorHAnsi" w:eastAsiaTheme="minorEastAsia" w:cstheme="minorBidi"/>
                <w:color w:val="auto"/>
                <w:kern w:val="2"/>
                <w:sz w:val="21"/>
                <w:szCs w:val="21"/>
                <w:lang w:val="en-US" w:eastAsia="zh-CN" w:bidi="ar-SA"/>
              </w:rPr>
            </w:pPr>
          </w:p>
        </w:tc>
        <w:tc>
          <w:tcPr>
            <w:tcW w:w="790" w:type="pct"/>
            <w:vAlign w:val="center"/>
          </w:tcPr>
          <w:p w14:paraId="09A907A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46BF947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知识目标5</w:t>
            </w:r>
          </w:p>
          <w:p w14:paraId="36307438">
            <w:pPr>
              <w:keepNext w:val="0"/>
              <w:keepLines w:val="0"/>
              <w:pageBreakBefore w:val="0"/>
              <w:widowControl w:val="0"/>
              <w:tabs>
                <w:tab w:val="left" w:pos="286"/>
              </w:tabs>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能力目标4</w:t>
            </w:r>
          </w:p>
        </w:tc>
        <w:tc>
          <w:tcPr>
            <w:tcW w:w="466" w:type="pct"/>
            <w:vAlign w:val="center"/>
          </w:tcPr>
          <w:p w14:paraId="0ADC3BF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927" w:type="pct"/>
            <w:vAlign w:val="center"/>
          </w:tcPr>
          <w:p w14:paraId="7861CED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5F4FF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483" w:type="pct"/>
            <w:vAlign w:val="center"/>
          </w:tcPr>
          <w:p w14:paraId="577657CF">
            <w:pPr>
              <w:rPr>
                <w:rFonts w:hint="eastAsia" w:ascii="宋体" w:hAnsi="宋体" w:eastAsia="宋体" w:cs="宋体"/>
                <w:color w:val="auto"/>
                <w:sz w:val="21"/>
                <w:szCs w:val="21"/>
                <w:highlight w:val="none"/>
                <w:lang w:val="en-US" w:eastAsia="zh-CN"/>
              </w:rPr>
            </w:pPr>
            <w:r>
              <w:rPr>
                <w:rFonts w:hint="eastAsia" w:ascii="Arial" w:hAnsi="Arial" w:eastAsia="宋体" w:cs="Arial"/>
                <w:color w:val="auto"/>
                <w:sz w:val="21"/>
                <w:szCs w:val="21"/>
                <w:lang w:val="en-US" w:eastAsia="zh-CN"/>
              </w:rPr>
              <w:t>第四章气液分离</w:t>
            </w:r>
          </w:p>
        </w:tc>
        <w:tc>
          <w:tcPr>
            <w:tcW w:w="552" w:type="pct"/>
            <w:vAlign w:val="center"/>
          </w:tcPr>
          <w:p w14:paraId="29B40863">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第一节到第五节</w:t>
            </w:r>
          </w:p>
        </w:tc>
        <w:tc>
          <w:tcPr>
            <w:tcW w:w="495" w:type="pct"/>
            <w:vAlign w:val="center"/>
          </w:tcPr>
          <w:p w14:paraId="133FE0F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A5</w:t>
            </w:r>
          </w:p>
        </w:tc>
        <w:tc>
          <w:tcPr>
            <w:tcW w:w="390" w:type="pct"/>
            <w:vAlign w:val="center"/>
          </w:tcPr>
          <w:p w14:paraId="0B0D99A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B2</w:t>
            </w:r>
          </w:p>
          <w:p w14:paraId="235CB1C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B3</w:t>
            </w:r>
          </w:p>
          <w:p w14:paraId="7DE6EB3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B4</w:t>
            </w:r>
          </w:p>
        </w:tc>
        <w:tc>
          <w:tcPr>
            <w:tcW w:w="456" w:type="pct"/>
            <w:vAlign w:val="center"/>
          </w:tcPr>
          <w:p w14:paraId="5392E27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C4</w:t>
            </w:r>
          </w:p>
          <w:p w14:paraId="7371CAC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C5</w:t>
            </w:r>
          </w:p>
        </w:tc>
        <w:tc>
          <w:tcPr>
            <w:tcW w:w="437" w:type="pct"/>
            <w:vAlign w:val="center"/>
          </w:tcPr>
          <w:p w14:paraId="7AC8B2A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D6</w:t>
            </w:r>
          </w:p>
          <w:p w14:paraId="6A6FACA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D7</w:t>
            </w:r>
          </w:p>
        </w:tc>
        <w:tc>
          <w:tcPr>
            <w:tcW w:w="790" w:type="pct"/>
            <w:vAlign w:val="center"/>
          </w:tcPr>
          <w:p w14:paraId="3AB0B21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0015D54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知识目标5</w:t>
            </w:r>
          </w:p>
          <w:p w14:paraId="3C5B7A0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能力目标4</w:t>
            </w:r>
          </w:p>
        </w:tc>
        <w:tc>
          <w:tcPr>
            <w:tcW w:w="466" w:type="pct"/>
            <w:vAlign w:val="center"/>
          </w:tcPr>
          <w:p w14:paraId="71E4FB3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927" w:type="pct"/>
            <w:vAlign w:val="center"/>
          </w:tcPr>
          <w:p w14:paraId="29A082F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2DECF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483" w:type="pct"/>
            <w:vAlign w:val="center"/>
          </w:tcPr>
          <w:p w14:paraId="0531693A">
            <w:pPr>
              <w:rPr>
                <w:rFonts w:hint="default" w:ascii="宋体" w:hAnsi="宋体" w:eastAsia="宋体" w:cs="宋体"/>
                <w:color w:val="auto"/>
                <w:sz w:val="21"/>
                <w:szCs w:val="21"/>
                <w:highlight w:val="none"/>
                <w:lang w:val="en-US" w:eastAsia="zh-CN"/>
              </w:rPr>
            </w:pPr>
            <w:r>
              <w:rPr>
                <w:rFonts w:hint="eastAsia" w:ascii="Arial" w:hAnsi="Arial" w:eastAsia="宋体" w:cs="Arial"/>
                <w:color w:val="auto"/>
                <w:sz w:val="21"/>
                <w:szCs w:val="21"/>
                <w:lang w:val="en-US" w:eastAsia="zh-CN"/>
              </w:rPr>
              <w:t>第五章原油处理</w:t>
            </w:r>
          </w:p>
        </w:tc>
        <w:tc>
          <w:tcPr>
            <w:tcW w:w="552" w:type="pct"/>
            <w:vAlign w:val="center"/>
          </w:tcPr>
          <w:p w14:paraId="46098A9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第一节到第三节</w:t>
            </w:r>
          </w:p>
        </w:tc>
        <w:tc>
          <w:tcPr>
            <w:tcW w:w="495" w:type="pct"/>
            <w:vAlign w:val="center"/>
          </w:tcPr>
          <w:p w14:paraId="5DE9013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A6</w:t>
            </w:r>
          </w:p>
        </w:tc>
        <w:tc>
          <w:tcPr>
            <w:tcW w:w="390" w:type="pct"/>
            <w:vAlign w:val="center"/>
          </w:tcPr>
          <w:p w14:paraId="425F639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B1</w:t>
            </w:r>
          </w:p>
          <w:p w14:paraId="7EA9A4A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B2</w:t>
            </w:r>
          </w:p>
        </w:tc>
        <w:tc>
          <w:tcPr>
            <w:tcW w:w="456" w:type="pct"/>
            <w:vAlign w:val="center"/>
          </w:tcPr>
          <w:p w14:paraId="22063CC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C1</w:t>
            </w:r>
          </w:p>
        </w:tc>
        <w:tc>
          <w:tcPr>
            <w:tcW w:w="437" w:type="pct"/>
            <w:vAlign w:val="center"/>
          </w:tcPr>
          <w:p w14:paraId="025672F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D1</w:t>
            </w:r>
          </w:p>
          <w:p w14:paraId="21CB60F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D2</w:t>
            </w:r>
          </w:p>
          <w:p w14:paraId="2D7A737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D5</w:t>
            </w:r>
          </w:p>
        </w:tc>
        <w:tc>
          <w:tcPr>
            <w:tcW w:w="790" w:type="pct"/>
            <w:vAlign w:val="center"/>
          </w:tcPr>
          <w:p w14:paraId="16EC51A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4D62AB5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知识目标5</w:t>
            </w:r>
          </w:p>
          <w:p w14:paraId="49ABB90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能力目标4</w:t>
            </w:r>
          </w:p>
        </w:tc>
        <w:tc>
          <w:tcPr>
            <w:tcW w:w="466" w:type="pct"/>
            <w:vAlign w:val="center"/>
          </w:tcPr>
          <w:p w14:paraId="44C8908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927" w:type="pct"/>
            <w:vAlign w:val="center"/>
          </w:tcPr>
          <w:p w14:paraId="3DA2EC5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4B863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483" w:type="pct"/>
            <w:vAlign w:val="center"/>
          </w:tcPr>
          <w:p w14:paraId="3E9C7DA7">
            <w:pPr>
              <w:rPr>
                <w:rFonts w:hint="eastAsia" w:ascii="Arial" w:hAnsi="Arial" w:eastAsia="宋体" w:cs="Arial"/>
                <w:color w:val="auto"/>
                <w:sz w:val="21"/>
                <w:szCs w:val="21"/>
                <w:lang w:val="en-US" w:eastAsia="zh-CN"/>
              </w:rPr>
            </w:pPr>
            <w:r>
              <w:rPr>
                <w:rFonts w:hint="eastAsia" w:ascii="Arial" w:hAnsi="Arial" w:eastAsia="宋体" w:cs="Arial"/>
                <w:color w:val="auto"/>
                <w:sz w:val="21"/>
                <w:szCs w:val="21"/>
                <w:lang w:val="en-US" w:eastAsia="zh-CN"/>
              </w:rPr>
              <w:t>第六章原油稳定</w:t>
            </w:r>
          </w:p>
        </w:tc>
        <w:tc>
          <w:tcPr>
            <w:tcW w:w="552" w:type="pct"/>
            <w:vAlign w:val="center"/>
          </w:tcPr>
          <w:p w14:paraId="575185A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第一节到第三节</w:t>
            </w:r>
          </w:p>
        </w:tc>
        <w:tc>
          <w:tcPr>
            <w:tcW w:w="495" w:type="pct"/>
            <w:vAlign w:val="center"/>
          </w:tcPr>
          <w:p w14:paraId="5E43DDC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A7</w:t>
            </w:r>
          </w:p>
        </w:tc>
        <w:tc>
          <w:tcPr>
            <w:tcW w:w="390" w:type="pct"/>
            <w:vAlign w:val="center"/>
          </w:tcPr>
          <w:p w14:paraId="211BB7C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B1</w:t>
            </w:r>
          </w:p>
          <w:p w14:paraId="5A3114C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B2</w:t>
            </w:r>
          </w:p>
        </w:tc>
        <w:tc>
          <w:tcPr>
            <w:tcW w:w="456" w:type="pct"/>
            <w:vAlign w:val="center"/>
          </w:tcPr>
          <w:p w14:paraId="799DD891">
            <w:pPr>
              <w:keepNext w:val="0"/>
              <w:keepLines w:val="0"/>
              <w:pageBreakBefore w:val="0"/>
              <w:widowControl w:val="0"/>
              <w:tabs>
                <w:tab w:val="left" w:pos="297"/>
              </w:tabs>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C1</w:t>
            </w:r>
          </w:p>
        </w:tc>
        <w:tc>
          <w:tcPr>
            <w:tcW w:w="437" w:type="pct"/>
            <w:vAlign w:val="center"/>
          </w:tcPr>
          <w:p w14:paraId="09C1B98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D1</w:t>
            </w:r>
          </w:p>
          <w:p w14:paraId="27A39B0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D2</w:t>
            </w:r>
          </w:p>
          <w:p w14:paraId="36E4A63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D5</w:t>
            </w:r>
          </w:p>
        </w:tc>
        <w:tc>
          <w:tcPr>
            <w:tcW w:w="790" w:type="pct"/>
            <w:vAlign w:val="center"/>
          </w:tcPr>
          <w:p w14:paraId="0D69857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5948A7A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知识目标5</w:t>
            </w:r>
          </w:p>
          <w:p w14:paraId="44E16AC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能力目标4</w:t>
            </w:r>
          </w:p>
        </w:tc>
        <w:tc>
          <w:tcPr>
            <w:tcW w:w="466" w:type="pct"/>
            <w:vAlign w:val="center"/>
          </w:tcPr>
          <w:p w14:paraId="4494262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927" w:type="pct"/>
            <w:vAlign w:val="center"/>
          </w:tcPr>
          <w:p w14:paraId="4BDF57F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7559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483" w:type="pct"/>
            <w:vAlign w:val="center"/>
          </w:tcPr>
          <w:p w14:paraId="0936E29A">
            <w:pPr>
              <w:rPr>
                <w:rFonts w:hint="default" w:ascii="Arial" w:hAnsi="Arial" w:eastAsia="宋体" w:cs="Arial"/>
                <w:color w:val="auto"/>
                <w:sz w:val="21"/>
                <w:szCs w:val="21"/>
                <w:lang w:val="en-US" w:eastAsia="zh-CN"/>
              </w:rPr>
            </w:pPr>
            <w:r>
              <w:rPr>
                <w:rFonts w:hint="eastAsia" w:ascii="Arial" w:hAnsi="Arial" w:eastAsia="宋体" w:cs="Arial"/>
                <w:color w:val="auto"/>
                <w:sz w:val="21"/>
                <w:szCs w:val="21"/>
                <w:lang w:val="en-US" w:eastAsia="zh-CN"/>
              </w:rPr>
              <w:t>第七章气体脱酸气</w:t>
            </w:r>
          </w:p>
        </w:tc>
        <w:tc>
          <w:tcPr>
            <w:tcW w:w="552" w:type="pct"/>
            <w:vAlign w:val="center"/>
          </w:tcPr>
          <w:p w14:paraId="56F7D5E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第一节到第三节</w:t>
            </w:r>
          </w:p>
        </w:tc>
        <w:tc>
          <w:tcPr>
            <w:tcW w:w="495" w:type="pct"/>
            <w:vAlign w:val="center"/>
          </w:tcPr>
          <w:p w14:paraId="09F9089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A8</w:t>
            </w:r>
          </w:p>
        </w:tc>
        <w:tc>
          <w:tcPr>
            <w:tcW w:w="390" w:type="pct"/>
            <w:vAlign w:val="center"/>
          </w:tcPr>
          <w:p w14:paraId="1EA8175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B1</w:t>
            </w:r>
          </w:p>
          <w:p w14:paraId="2452B45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B2</w:t>
            </w:r>
          </w:p>
        </w:tc>
        <w:tc>
          <w:tcPr>
            <w:tcW w:w="456" w:type="pct"/>
            <w:vAlign w:val="center"/>
          </w:tcPr>
          <w:p w14:paraId="21339BB3">
            <w:pPr>
              <w:keepNext w:val="0"/>
              <w:keepLines w:val="0"/>
              <w:pageBreakBefore w:val="0"/>
              <w:widowControl w:val="0"/>
              <w:tabs>
                <w:tab w:val="left" w:pos="297"/>
              </w:tabs>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C1</w:t>
            </w:r>
          </w:p>
        </w:tc>
        <w:tc>
          <w:tcPr>
            <w:tcW w:w="437" w:type="pct"/>
            <w:vAlign w:val="center"/>
          </w:tcPr>
          <w:p w14:paraId="036B617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D1</w:t>
            </w:r>
          </w:p>
          <w:p w14:paraId="373AE76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D2</w:t>
            </w:r>
          </w:p>
          <w:p w14:paraId="66786B8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D5</w:t>
            </w:r>
          </w:p>
        </w:tc>
        <w:tc>
          <w:tcPr>
            <w:tcW w:w="790" w:type="pct"/>
            <w:vAlign w:val="center"/>
          </w:tcPr>
          <w:p w14:paraId="44228DE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0FAD16F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知识目标5</w:t>
            </w:r>
          </w:p>
          <w:p w14:paraId="268AA31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能力目标4</w:t>
            </w:r>
          </w:p>
        </w:tc>
        <w:tc>
          <w:tcPr>
            <w:tcW w:w="466" w:type="pct"/>
            <w:vAlign w:val="center"/>
          </w:tcPr>
          <w:p w14:paraId="41D2B95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927" w:type="pct"/>
            <w:vAlign w:val="center"/>
          </w:tcPr>
          <w:p w14:paraId="5139B8E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65715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483" w:type="pct"/>
            <w:vAlign w:val="center"/>
          </w:tcPr>
          <w:p w14:paraId="70C2C006">
            <w:pPr>
              <w:rPr>
                <w:rFonts w:hint="default" w:ascii="Arial" w:hAnsi="Arial" w:eastAsia="宋体" w:cs="Arial"/>
                <w:color w:val="auto"/>
                <w:sz w:val="21"/>
                <w:szCs w:val="21"/>
                <w:lang w:val="en-US" w:eastAsia="zh-CN"/>
              </w:rPr>
            </w:pPr>
            <w:r>
              <w:rPr>
                <w:rFonts w:hint="eastAsia" w:ascii="Arial" w:hAnsi="Arial" w:eastAsia="宋体" w:cs="Arial"/>
                <w:color w:val="auto"/>
                <w:sz w:val="21"/>
                <w:szCs w:val="21"/>
                <w:lang w:val="en-US" w:eastAsia="zh-CN"/>
              </w:rPr>
              <w:t>第八章气体脱水</w:t>
            </w:r>
          </w:p>
        </w:tc>
        <w:tc>
          <w:tcPr>
            <w:tcW w:w="552" w:type="pct"/>
            <w:vAlign w:val="center"/>
          </w:tcPr>
          <w:p w14:paraId="55A9C46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第一节到第三节</w:t>
            </w:r>
          </w:p>
        </w:tc>
        <w:tc>
          <w:tcPr>
            <w:tcW w:w="495" w:type="pct"/>
            <w:vAlign w:val="center"/>
          </w:tcPr>
          <w:p w14:paraId="4CC89F5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A9</w:t>
            </w:r>
          </w:p>
        </w:tc>
        <w:tc>
          <w:tcPr>
            <w:tcW w:w="390" w:type="pct"/>
            <w:vAlign w:val="center"/>
          </w:tcPr>
          <w:p w14:paraId="632A18D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B1</w:t>
            </w:r>
          </w:p>
          <w:p w14:paraId="483323E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B2</w:t>
            </w:r>
          </w:p>
        </w:tc>
        <w:tc>
          <w:tcPr>
            <w:tcW w:w="456" w:type="pct"/>
            <w:vAlign w:val="center"/>
          </w:tcPr>
          <w:p w14:paraId="0E857E2D">
            <w:pPr>
              <w:keepNext w:val="0"/>
              <w:keepLines w:val="0"/>
              <w:pageBreakBefore w:val="0"/>
              <w:widowControl w:val="0"/>
              <w:tabs>
                <w:tab w:val="left" w:pos="297"/>
              </w:tabs>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C1</w:t>
            </w:r>
          </w:p>
        </w:tc>
        <w:tc>
          <w:tcPr>
            <w:tcW w:w="437" w:type="pct"/>
            <w:vAlign w:val="center"/>
          </w:tcPr>
          <w:p w14:paraId="59633B3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D1</w:t>
            </w:r>
          </w:p>
          <w:p w14:paraId="5180179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D2</w:t>
            </w:r>
          </w:p>
          <w:p w14:paraId="3EE7EA1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D5</w:t>
            </w:r>
          </w:p>
        </w:tc>
        <w:tc>
          <w:tcPr>
            <w:tcW w:w="790" w:type="pct"/>
            <w:vAlign w:val="center"/>
          </w:tcPr>
          <w:p w14:paraId="7B0C8E0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0562095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知识目标5</w:t>
            </w:r>
          </w:p>
          <w:p w14:paraId="6007B24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能力目标4</w:t>
            </w:r>
          </w:p>
        </w:tc>
        <w:tc>
          <w:tcPr>
            <w:tcW w:w="466" w:type="pct"/>
            <w:vAlign w:val="center"/>
          </w:tcPr>
          <w:p w14:paraId="2EA7736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927" w:type="pct"/>
            <w:vAlign w:val="center"/>
          </w:tcPr>
          <w:p w14:paraId="76C10F7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4BD22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trPr>
        <w:tc>
          <w:tcPr>
            <w:tcW w:w="483" w:type="pct"/>
            <w:vAlign w:val="center"/>
          </w:tcPr>
          <w:p w14:paraId="4D37747C">
            <w:pPr>
              <w:rPr>
                <w:rFonts w:hint="default" w:ascii="Arial" w:hAnsi="Arial" w:eastAsia="宋体" w:cs="Arial"/>
                <w:color w:val="auto"/>
                <w:sz w:val="21"/>
                <w:szCs w:val="21"/>
                <w:lang w:val="en-US" w:eastAsia="zh-CN"/>
              </w:rPr>
            </w:pPr>
            <w:r>
              <w:rPr>
                <w:rFonts w:hint="eastAsia" w:ascii="Arial" w:hAnsi="Arial" w:eastAsia="宋体" w:cs="Arial"/>
                <w:color w:val="auto"/>
                <w:sz w:val="21"/>
                <w:szCs w:val="21"/>
                <w:lang w:val="en-US" w:eastAsia="zh-CN"/>
              </w:rPr>
              <w:t>随堂仿真</w:t>
            </w:r>
          </w:p>
        </w:tc>
        <w:tc>
          <w:tcPr>
            <w:tcW w:w="552" w:type="pct"/>
            <w:vAlign w:val="center"/>
          </w:tcPr>
          <w:p w14:paraId="7222AD8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油气集输仿真操作平台</w:t>
            </w:r>
          </w:p>
        </w:tc>
        <w:tc>
          <w:tcPr>
            <w:tcW w:w="495" w:type="pct"/>
            <w:vAlign w:val="center"/>
          </w:tcPr>
          <w:p w14:paraId="00493F9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A5</w:t>
            </w:r>
          </w:p>
          <w:p w14:paraId="6CEC31F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A6</w:t>
            </w:r>
          </w:p>
          <w:p w14:paraId="2365C59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A7</w:t>
            </w:r>
          </w:p>
        </w:tc>
        <w:tc>
          <w:tcPr>
            <w:tcW w:w="390" w:type="pct"/>
            <w:vAlign w:val="center"/>
          </w:tcPr>
          <w:p w14:paraId="3931A39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B1</w:t>
            </w:r>
          </w:p>
          <w:p w14:paraId="5EE26F3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B2</w:t>
            </w:r>
          </w:p>
          <w:p w14:paraId="39B322C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B3</w:t>
            </w:r>
          </w:p>
        </w:tc>
        <w:tc>
          <w:tcPr>
            <w:tcW w:w="456" w:type="pct"/>
            <w:vAlign w:val="center"/>
          </w:tcPr>
          <w:p w14:paraId="4E9C392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C2</w:t>
            </w:r>
          </w:p>
          <w:p w14:paraId="0790FB9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C3</w:t>
            </w:r>
          </w:p>
          <w:p w14:paraId="4B35D0E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C4 </w:t>
            </w:r>
          </w:p>
          <w:p w14:paraId="129431E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C5</w:t>
            </w:r>
          </w:p>
        </w:tc>
        <w:tc>
          <w:tcPr>
            <w:tcW w:w="437" w:type="pct"/>
            <w:vAlign w:val="center"/>
          </w:tcPr>
          <w:p w14:paraId="2D68FCE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D3</w:t>
            </w:r>
          </w:p>
          <w:p w14:paraId="47A58C3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D4</w:t>
            </w:r>
          </w:p>
          <w:p w14:paraId="0F80718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D5</w:t>
            </w:r>
          </w:p>
          <w:p w14:paraId="5657227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D6</w:t>
            </w:r>
          </w:p>
        </w:tc>
        <w:tc>
          <w:tcPr>
            <w:tcW w:w="790" w:type="pct"/>
            <w:vAlign w:val="center"/>
          </w:tcPr>
          <w:p w14:paraId="10B5B4C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54F77C6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知识目标5</w:t>
            </w:r>
          </w:p>
          <w:p w14:paraId="7A136D6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能力目标4</w:t>
            </w:r>
          </w:p>
        </w:tc>
        <w:tc>
          <w:tcPr>
            <w:tcW w:w="466" w:type="pct"/>
            <w:vAlign w:val="center"/>
          </w:tcPr>
          <w:p w14:paraId="1CFFBBC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927" w:type="pct"/>
            <w:vAlign w:val="center"/>
          </w:tcPr>
          <w:p w14:paraId="6ECC1D1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bl>
    <w:p w14:paraId="75C30020">
      <w:pPr>
        <w:pStyle w:val="3"/>
        <w:bidi w:val="0"/>
        <w:rPr>
          <w:rFonts w:hint="eastAsia"/>
          <w:lang w:val="en-US" w:eastAsia="zh-CN"/>
        </w:rPr>
      </w:pPr>
      <w:r>
        <w:rPr>
          <w:rFonts w:hint="eastAsia"/>
          <w:lang w:val="en-US" w:eastAsia="zh-CN"/>
        </w:rPr>
        <w:t>六、课程考核与评价</w:t>
      </w:r>
    </w:p>
    <w:p w14:paraId="6B2CDFD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20"/>
        <w:gridCol w:w="2279"/>
        <w:gridCol w:w="1417"/>
        <w:gridCol w:w="3825"/>
      </w:tblGrid>
      <w:tr w14:paraId="02369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26" w:type="dxa"/>
            <w:gridSpan w:val="2"/>
            <w:tcBorders>
              <w:left w:val="single" w:color="auto" w:sz="4" w:space="0"/>
              <w:right w:val="single" w:color="auto" w:sz="4" w:space="0"/>
            </w:tcBorders>
            <w:vAlign w:val="center"/>
          </w:tcPr>
          <w:p w14:paraId="6FEABE1C">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评价项目</w:t>
            </w:r>
          </w:p>
        </w:tc>
        <w:tc>
          <w:tcPr>
            <w:tcW w:w="2279" w:type="dxa"/>
            <w:tcBorders>
              <w:left w:val="single" w:color="auto" w:sz="4" w:space="0"/>
              <w:right w:val="single" w:color="auto" w:sz="4" w:space="0"/>
            </w:tcBorders>
            <w:vAlign w:val="center"/>
          </w:tcPr>
          <w:p w14:paraId="7595C234">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评价方式</w:t>
            </w:r>
          </w:p>
        </w:tc>
        <w:tc>
          <w:tcPr>
            <w:tcW w:w="1417" w:type="dxa"/>
            <w:tcBorders>
              <w:left w:val="single" w:color="auto" w:sz="4" w:space="0"/>
              <w:right w:val="single" w:color="auto" w:sz="4" w:space="0"/>
            </w:tcBorders>
            <w:vAlign w:val="center"/>
          </w:tcPr>
          <w:p w14:paraId="4178DF7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分值比例</w:t>
            </w:r>
          </w:p>
        </w:tc>
        <w:tc>
          <w:tcPr>
            <w:tcW w:w="3825" w:type="dxa"/>
            <w:tcBorders>
              <w:left w:val="single" w:color="auto" w:sz="4" w:space="0"/>
              <w:right w:val="single" w:color="auto" w:sz="4" w:space="0"/>
            </w:tcBorders>
            <w:vAlign w:val="center"/>
          </w:tcPr>
          <w:p w14:paraId="6A4832D3">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评价标准</w:t>
            </w:r>
          </w:p>
        </w:tc>
      </w:tr>
      <w:tr w14:paraId="17ED5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6" w:type="dxa"/>
            <w:vMerge w:val="restart"/>
            <w:tcBorders>
              <w:left w:val="single" w:color="auto" w:sz="4" w:space="0"/>
              <w:right w:val="single" w:color="auto" w:sz="4" w:space="0"/>
            </w:tcBorders>
            <w:vAlign w:val="center"/>
          </w:tcPr>
          <w:p w14:paraId="2CD6F32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过程性评价</w:t>
            </w:r>
          </w:p>
        </w:tc>
        <w:tc>
          <w:tcPr>
            <w:tcW w:w="1620" w:type="dxa"/>
            <w:tcBorders>
              <w:left w:val="single" w:color="auto" w:sz="4" w:space="0"/>
              <w:right w:val="single" w:color="auto" w:sz="4" w:space="0"/>
            </w:tcBorders>
            <w:vAlign w:val="center"/>
          </w:tcPr>
          <w:p w14:paraId="2BC0799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平时评价</w:t>
            </w:r>
          </w:p>
        </w:tc>
        <w:tc>
          <w:tcPr>
            <w:tcW w:w="2279" w:type="dxa"/>
            <w:tcBorders>
              <w:left w:val="single" w:color="auto" w:sz="4" w:space="0"/>
              <w:right w:val="single" w:color="auto" w:sz="4" w:space="0"/>
            </w:tcBorders>
            <w:shd w:val="clear" w:color="auto" w:fill="auto"/>
            <w:vAlign w:val="center"/>
          </w:tcPr>
          <w:p w14:paraId="1D8E1EB7">
            <w:pPr>
              <w:rPr>
                <w:rFonts w:hint="eastAsia"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以出勤、作业、课堂提问的形式进行</w:t>
            </w:r>
          </w:p>
        </w:tc>
        <w:tc>
          <w:tcPr>
            <w:tcW w:w="1417" w:type="dxa"/>
            <w:tcBorders>
              <w:left w:val="single" w:color="auto" w:sz="4" w:space="0"/>
              <w:right w:val="single" w:color="auto" w:sz="4" w:space="0"/>
            </w:tcBorders>
            <w:shd w:val="clear" w:color="auto" w:fill="auto"/>
            <w:vAlign w:val="center"/>
          </w:tcPr>
          <w:p w14:paraId="35C70C55">
            <w:pPr>
              <w:jc w:val="center"/>
              <w:rPr>
                <w:rFonts w:hint="default"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30%</w:t>
            </w:r>
          </w:p>
        </w:tc>
        <w:tc>
          <w:tcPr>
            <w:tcW w:w="3825" w:type="dxa"/>
            <w:tcBorders>
              <w:left w:val="single" w:color="auto" w:sz="4" w:space="0"/>
              <w:right w:val="single" w:color="auto" w:sz="4" w:space="0"/>
            </w:tcBorders>
            <w:vAlign w:val="top"/>
          </w:tcPr>
          <w:p w14:paraId="59545B52">
            <w:pPr>
              <w:tabs>
                <w:tab w:val="left" w:pos="660"/>
              </w:tabs>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观看视频资源占30%，考勤占20%，课堂测验及提问占30%，作业占20%</w:t>
            </w:r>
          </w:p>
        </w:tc>
      </w:tr>
      <w:tr w14:paraId="7A43C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6" w:type="dxa"/>
            <w:vMerge w:val="continue"/>
            <w:tcBorders>
              <w:left w:val="single" w:color="auto" w:sz="4" w:space="0"/>
              <w:right w:val="single" w:color="auto" w:sz="4" w:space="0"/>
            </w:tcBorders>
            <w:vAlign w:val="center"/>
          </w:tcPr>
          <w:p w14:paraId="0D120E86">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lang w:val="en-US" w:eastAsia="zh-CN"/>
              </w:rPr>
            </w:pPr>
          </w:p>
        </w:tc>
        <w:tc>
          <w:tcPr>
            <w:tcW w:w="1620" w:type="dxa"/>
            <w:tcBorders>
              <w:left w:val="single" w:color="auto" w:sz="4" w:space="0"/>
              <w:right w:val="single" w:color="auto" w:sz="4" w:space="0"/>
            </w:tcBorders>
            <w:vAlign w:val="center"/>
          </w:tcPr>
          <w:p w14:paraId="3CB058E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单元评价</w:t>
            </w:r>
          </w:p>
        </w:tc>
        <w:tc>
          <w:tcPr>
            <w:tcW w:w="2279" w:type="dxa"/>
            <w:tcBorders>
              <w:left w:val="single" w:color="auto" w:sz="4" w:space="0"/>
              <w:right w:val="single" w:color="auto" w:sz="4" w:space="0"/>
            </w:tcBorders>
            <w:vAlign w:val="center"/>
          </w:tcPr>
          <w:p w14:paraId="595F23D2">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每教学单元的结课考核形式进行</w:t>
            </w:r>
          </w:p>
        </w:tc>
        <w:tc>
          <w:tcPr>
            <w:tcW w:w="1417" w:type="dxa"/>
            <w:tcBorders>
              <w:left w:val="single" w:color="auto" w:sz="4" w:space="0"/>
              <w:right w:val="single" w:color="auto" w:sz="4" w:space="0"/>
            </w:tcBorders>
            <w:vAlign w:val="center"/>
          </w:tcPr>
          <w:p w14:paraId="12A91362">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10%</w:t>
            </w:r>
          </w:p>
        </w:tc>
        <w:tc>
          <w:tcPr>
            <w:tcW w:w="3825" w:type="dxa"/>
            <w:tcBorders>
              <w:left w:val="single" w:color="auto" w:sz="4" w:space="0"/>
              <w:right w:val="single" w:color="auto" w:sz="4" w:space="0"/>
            </w:tcBorders>
            <w:vAlign w:val="top"/>
          </w:tcPr>
          <w:p w14:paraId="36B0FDAB">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单元考试100%</w:t>
            </w:r>
          </w:p>
        </w:tc>
      </w:tr>
      <w:tr w14:paraId="43124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6" w:type="dxa"/>
            <w:vMerge w:val="continue"/>
            <w:tcBorders>
              <w:left w:val="single" w:color="auto" w:sz="4" w:space="0"/>
              <w:right w:val="single" w:color="auto" w:sz="4" w:space="0"/>
            </w:tcBorders>
            <w:vAlign w:val="center"/>
          </w:tcPr>
          <w:p w14:paraId="4136DF4E">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lang w:val="en-US" w:eastAsia="zh-CN"/>
              </w:rPr>
            </w:pPr>
          </w:p>
        </w:tc>
        <w:tc>
          <w:tcPr>
            <w:tcW w:w="1620" w:type="dxa"/>
            <w:tcBorders>
              <w:left w:val="single" w:color="auto" w:sz="4" w:space="0"/>
              <w:right w:val="single" w:color="auto" w:sz="4" w:space="0"/>
            </w:tcBorders>
            <w:vAlign w:val="center"/>
          </w:tcPr>
          <w:p w14:paraId="2F6F8CA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期中评价</w:t>
            </w:r>
          </w:p>
        </w:tc>
        <w:tc>
          <w:tcPr>
            <w:tcW w:w="2279" w:type="dxa"/>
            <w:tcBorders>
              <w:left w:val="single" w:color="auto" w:sz="4" w:space="0"/>
              <w:right w:val="single" w:color="auto" w:sz="4" w:space="0"/>
            </w:tcBorders>
            <w:vAlign w:val="center"/>
          </w:tcPr>
          <w:p w14:paraId="322ACAC0">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期中考试</w:t>
            </w:r>
          </w:p>
        </w:tc>
        <w:tc>
          <w:tcPr>
            <w:tcW w:w="1417" w:type="dxa"/>
            <w:tcBorders>
              <w:left w:val="single" w:color="auto" w:sz="4" w:space="0"/>
              <w:right w:val="single" w:color="auto" w:sz="4" w:space="0"/>
            </w:tcBorders>
            <w:vAlign w:val="center"/>
          </w:tcPr>
          <w:p w14:paraId="41AC06B8">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5%</w:t>
            </w:r>
          </w:p>
        </w:tc>
        <w:tc>
          <w:tcPr>
            <w:tcW w:w="3825" w:type="dxa"/>
            <w:tcBorders>
              <w:left w:val="single" w:color="auto" w:sz="4" w:space="0"/>
              <w:right w:val="single" w:color="auto" w:sz="4" w:space="0"/>
            </w:tcBorders>
            <w:vAlign w:val="top"/>
          </w:tcPr>
          <w:p w14:paraId="08EED45C">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期中考试100%</w:t>
            </w:r>
          </w:p>
        </w:tc>
      </w:tr>
      <w:tr w14:paraId="76DA6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6" w:type="dxa"/>
            <w:vMerge w:val="continue"/>
            <w:tcBorders>
              <w:left w:val="single" w:color="auto" w:sz="4" w:space="0"/>
              <w:right w:val="single" w:color="auto" w:sz="4" w:space="0"/>
            </w:tcBorders>
            <w:vAlign w:val="center"/>
          </w:tcPr>
          <w:p w14:paraId="263C001F">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lang w:val="en-US" w:eastAsia="zh-CN"/>
              </w:rPr>
            </w:pPr>
          </w:p>
        </w:tc>
        <w:tc>
          <w:tcPr>
            <w:tcW w:w="1620" w:type="dxa"/>
            <w:tcBorders>
              <w:left w:val="single" w:color="auto" w:sz="4" w:space="0"/>
              <w:right w:val="single" w:color="auto" w:sz="4" w:space="0"/>
            </w:tcBorders>
            <w:vAlign w:val="center"/>
          </w:tcPr>
          <w:p w14:paraId="617D887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实践评价</w:t>
            </w:r>
          </w:p>
        </w:tc>
        <w:tc>
          <w:tcPr>
            <w:tcW w:w="2279" w:type="dxa"/>
            <w:tcBorders>
              <w:left w:val="single" w:color="auto" w:sz="4" w:space="0"/>
              <w:right w:val="single" w:color="auto" w:sz="4" w:space="0"/>
            </w:tcBorders>
            <w:vAlign w:val="center"/>
          </w:tcPr>
          <w:p w14:paraId="17EF57EB">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以技能操作和零部件认知方式进行</w:t>
            </w:r>
          </w:p>
        </w:tc>
        <w:tc>
          <w:tcPr>
            <w:tcW w:w="1417" w:type="dxa"/>
            <w:tcBorders>
              <w:left w:val="single" w:color="auto" w:sz="4" w:space="0"/>
              <w:right w:val="single" w:color="auto" w:sz="4" w:space="0"/>
            </w:tcBorders>
            <w:vAlign w:val="center"/>
          </w:tcPr>
          <w:p w14:paraId="25B87B7E">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5%</w:t>
            </w:r>
          </w:p>
        </w:tc>
        <w:tc>
          <w:tcPr>
            <w:tcW w:w="3825" w:type="dxa"/>
            <w:tcBorders>
              <w:left w:val="single" w:color="auto" w:sz="4" w:space="0"/>
              <w:right w:val="single" w:color="auto" w:sz="4" w:space="0"/>
            </w:tcBorders>
            <w:vAlign w:val="top"/>
          </w:tcPr>
          <w:p w14:paraId="29C6BF6C">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仿真实训操作100%</w:t>
            </w:r>
          </w:p>
        </w:tc>
      </w:tr>
      <w:tr w14:paraId="7DF50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326" w:type="dxa"/>
            <w:gridSpan w:val="2"/>
            <w:tcBorders>
              <w:left w:val="single" w:color="auto" w:sz="4" w:space="0"/>
              <w:right w:val="single" w:color="auto" w:sz="4" w:space="0"/>
            </w:tcBorders>
            <w:vAlign w:val="center"/>
          </w:tcPr>
          <w:p w14:paraId="069E036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rPr>
            </w:pPr>
            <w:r>
              <w:rPr>
                <w:rFonts w:hint="eastAsia" w:ascii="宋体" w:hAnsi="宋体" w:eastAsia="宋体" w:cs="宋体"/>
                <w:b/>
                <w:bCs/>
                <w:color w:val="auto"/>
                <w:sz w:val="21"/>
                <w:szCs w:val="21"/>
                <w:lang w:val="en-US" w:eastAsia="zh-CN"/>
              </w:rPr>
              <w:t>终结性评价（期末）</w:t>
            </w:r>
          </w:p>
        </w:tc>
        <w:tc>
          <w:tcPr>
            <w:tcW w:w="2279" w:type="dxa"/>
            <w:tcBorders>
              <w:left w:val="single" w:color="auto" w:sz="4" w:space="0"/>
              <w:right w:val="single" w:color="auto" w:sz="4" w:space="0"/>
            </w:tcBorders>
            <w:vAlign w:val="center"/>
          </w:tcPr>
          <w:p w14:paraId="6A2BC6B7">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闭卷期末考试</w:t>
            </w:r>
          </w:p>
        </w:tc>
        <w:tc>
          <w:tcPr>
            <w:tcW w:w="1417" w:type="dxa"/>
            <w:tcBorders>
              <w:left w:val="single" w:color="auto" w:sz="4" w:space="0"/>
              <w:right w:val="single" w:color="auto" w:sz="4" w:space="0"/>
            </w:tcBorders>
            <w:vAlign w:val="center"/>
          </w:tcPr>
          <w:p w14:paraId="118CFB31">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50%</w:t>
            </w:r>
          </w:p>
        </w:tc>
        <w:tc>
          <w:tcPr>
            <w:tcW w:w="3825" w:type="dxa"/>
            <w:tcBorders>
              <w:left w:val="single" w:color="auto" w:sz="4" w:space="0"/>
              <w:right w:val="single" w:color="auto" w:sz="4" w:space="0"/>
            </w:tcBorders>
            <w:vAlign w:val="top"/>
          </w:tcPr>
          <w:p w14:paraId="72FC6AD5">
            <w:pPr>
              <w:tabs>
                <w:tab w:val="left" w:pos="660"/>
              </w:tabs>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考试成绩100%</w:t>
            </w:r>
          </w:p>
        </w:tc>
      </w:tr>
    </w:tbl>
    <w:p w14:paraId="18FD108A">
      <w:pPr>
        <w:pStyle w:val="3"/>
        <w:bidi w:val="0"/>
        <w:rPr>
          <w:rFonts w:hint="eastAsia"/>
          <w:lang w:val="en-US" w:eastAsia="zh-CN"/>
        </w:rPr>
      </w:pPr>
      <w:r>
        <w:rPr>
          <w:rFonts w:hint="eastAsia"/>
          <w:lang w:val="en-US" w:eastAsia="zh-CN"/>
        </w:rPr>
        <w:t>七、课程实施与保障</w:t>
      </w:r>
    </w:p>
    <w:p w14:paraId="3E26A48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(一)教学策略</w:t>
      </w:r>
    </w:p>
    <w:p w14:paraId="1F1F444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课程构建“理论-虚拟-实践-创新”四阶融合体系，采用探究式与项目教学法，以混合式组织教学。依托线上平台与虚拟仿真系统开展案例研讨、工艺模拟及安全设计项目；实施角色化小组协作，贯穿集输系统设计、优化及智能化分析全流程，融入工程伦理与绿色转型思政元素，培养解决复杂工程问题的综合能力，并实施过程性考核。</w:t>
      </w:r>
    </w:p>
    <w:p w14:paraId="3DF79599">
      <w:pPr>
        <w:keepNext w:val="0"/>
        <w:keepLines w:val="0"/>
        <w:pageBreakBefore w:val="0"/>
        <w:widowControl w:val="0"/>
        <w:numPr>
          <w:ilvl w:val="0"/>
          <w:numId w:val="4"/>
        </w:numPr>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课程思政融入</w:t>
      </w:r>
    </w:p>
    <w:p w14:paraId="5DED15A8">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“基于OBE教学理念”，构建了“</w:t>
      </w:r>
      <w:r>
        <w:rPr>
          <w:rFonts w:hint="eastAsia" w:asciiTheme="minorEastAsia" w:hAnsiTheme="minorEastAsia" w:cstheme="minorEastAsia"/>
          <w:color w:val="auto"/>
          <w:sz w:val="24"/>
          <w:szCs w:val="24"/>
          <w:lang w:val="en-US" w:eastAsia="zh-CN"/>
        </w:rPr>
        <w:t>使命担当与家国情怀</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cstheme="minorEastAsia"/>
          <w:color w:val="auto"/>
          <w:sz w:val="24"/>
          <w:szCs w:val="24"/>
          <w:lang w:val="en-US" w:eastAsia="zh-CN"/>
        </w:rPr>
        <w:t>工程伦理与工匠精神</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cstheme="minorEastAsia"/>
          <w:color w:val="auto"/>
          <w:sz w:val="24"/>
          <w:szCs w:val="24"/>
          <w:lang w:val="en-US" w:eastAsia="zh-CN"/>
        </w:rPr>
        <w:t>、“能源安全与生态保护”</w:t>
      </w:r>
      <w:r>
        <w:rPr>
          <w:rFonts w:hint="eastAsia" w:asciiTheme="minorEastAsia" w:hAnsiTheme="minorEastAsia" w:eastAsiaTheme="minorEastAsia" w:cstheme="minorEastAsia"/>
          <w:color w:val="auto"/>
          <w:sz w:val="24"/>
          <w:szCs w:val="24"/>
          <w:lang w:val="en-US" w:eastAsia="zh-CN"/>
        </w:rPr>
        <w:t>的课程思政价值链，通过阐释集输系统对国家能源安全的关键作用，传承“苦干实干、三老四严”的石油精神，筑牢学生“能源报国”的使命担当与家国情怀；以严守安全红线、追求工艺精密的工程实践为载体，塑造学生“生命至上、精益求精”的工程伦理与工匠精神，树立绿色低碳的发展观</w:t>
      </w:r>
      <w:r>
        <w:rPr>
          <w:rFonts w:hint="eastAsia" w:asciiTheme="minorEastAsia" w:hAnsi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val="en-US" w:eastAsia="zh-CN"/>
        </w:rPr>
        <w:t>让油气集输技术成为连接国家能源安全与生态保护的纽带，彰显社会价值。</w:t>
      </w:r>
    </w:p>
    <w:p w14:paraId="43BB178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rPr>
        <w:t>教学基本条件</w:t>
      </w:r>
    </w:p>
    <w:p w14:paraId="7507795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1.教学团队基本要求</w:t>
      </w:r>
    </w:p>
    <w:p w14:paraId="0E50879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教学团队教师在7人左右，专职教师在4人左右，其中专职教师2人，来自企业的兼职教师2人。应具备双师素质资格，具有一定的实践经验，教学效果良好，职称和年龄结构合理。</w:t>
      </w:r>
    </w:p>
    <w:p w14:paraId="4D83FDC0">
      <w:pPr>
        <w:keepNext w:val="0"/>
        <w:keepLines w:val="0"/>
        <w:pageBreakBefore w:val="0"/>
        <w:widowControl w:val="0"/>
        <w:numPr>
          <w:ilvl w:val="0"/>
          <w:numId w:val="5"/>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教学硬件环境基本要求</w:t>
      </w:r>
    </w:p>
    <w:p w14:paraId="3C337BB1">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实施课程教学，校内应具备以下实训条件：多媒体专业教室、教学做一体化实训室和相关实训仪器。</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939"/>
        <w:gridCol w:w="4178"/>
        <w:gridCol w:w="1490"/>
        <w:gridCol w:w="1494"/>
      </w:tblGrid>
      <w:tr w14:paraId="12265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55E707A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序号</w:t>
            </w:r>
          </w:p>
        </w:tc>
        <w:tc>
          <w:tcPr>
            <w:tcW w:w="984" w:type="pct"/>
            <w:vAlign w:val="center"/>
          </w:tcPr>
          <w:p w14:paraId="104A496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名称</w:t>
            </w:r>
          </w:p>
        </w:tc>
        <w:tc>
          <w:tcPr>
            <w:tcW w:w="2120" w:type="pct"/>
            <w:vAlign w:val="center"/>
          </w:tcPr>
          <w:p w14:paraId="5ECA04C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基本配置要求</w:t>
            </w:r>
          </w:p>
        </w:tc>
        <w:tc>
          <w:tcPr>
            <w:tcW w:w="756" w:type="pct"/>
            <w:vAlign w:val="center"/>
          </w:tcPr>
          <w:p w14:paraId="2551A412">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面积\m</w:t>
            </w:r>
            <w:r>
              <w:rPr>
                <w:rFonts w:hint="eastAsia" w:ascii="宋体" w:hAnsi="宋体" w:eastAsia="宋体" w:cs="宋体"/>
                <w:b/>
                <w:bCs/>
                <w:color w:val="auto"/>
                <w:sz w:val="24"/>
                <w:szCs w:val="24"/>
                <w:vertAlign w:val="superscript"/>
                <w:lang w:val="en-US" w:eastAsia="zh-CN"/>
              </w:rPr>
              <w:t>2</w:t>
            </w:r>
          </w:p>
        </w:tc>
        <w:tc>
          <w:tcPr>
            <w:tcW w:w="758" w:type="pct"/>
            <w:vAlign w:val="center"/>
          </w:tcPr>
          <w:p w14:paraId="3DB5E295">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功能说明</w:t>
            </w:r>
          </w:p>
        </w:tc>
      </w:tr>
      <w:tr w14:paraId="7E526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80" w:type="pct"/>
            <w:vAlign w:val="center"/>
          </w:tcPr>
          <w:p w14:paraId="16E87AF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984" w:type="pct"/>
            <w:vAlign w:val="center"/>
          </w:tcPr>
          <w:p w14:paraId="1EE3872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多媒体教室</w:t>
            </w:r>
          </w:p>
        </w:tc>
        <w:tc>
          <w:tcPr>
            <w:tcW w:w="2120" w:type="pct"/>
            <w:vAlign w:val="center"/>
          </w:tcPr>
          <w:p w14:paraId="2B670374">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多媒体教学设备一套</w:t>
            </w:r>
          </w:p>
        </w:tc>
        <w:tc>
          <w:tcPr>
            <w:tcW w:w="756" w:type="pct"/>
            <w:vAlign w:val="center"/>
          </w:tcPr>
          <w:p w14:paraId="0593000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100</w:t>
            </w:r>
          </w:p>
        </w:tc>
        <w:tc>
          <w:tcPr>
            <w:tcW w:w="758" w:type="pct"/>
            <w:vMerge w:val="restart"/>
            <w:vAlign w:val="center"/>
          </w:tcPr>
          <w:p w14:paraId="1837537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具备一体化教室功能，为课程实训教学提供条件</w:t>
            </w:r>
          </w:p>
        </w:tc>
      </w:tr>
      <w:tr w14:paraId="6C34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80" w:type="pct"/>
            <w:vAlign w:val="center"/>
          </w:tcPr>
          <w:p w14:paraId="07D9093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984" w:type="pct"/>
            <w:vAlign w:val="center"/>
          </w:tcPr>
          <w:p w14:paraId="5644AE1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仿真实训室</w:t>
            </w:r>
          </w:p>
        </w:tc>
        <w:tc>
          <w:tcPr>
            <w:tcW w:w="2120" w:type="pct"/>
            <w:vAlign w:val="center"/>
          </w:tcPr>
          <w:p w14:paraId="2C93650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网络环境，1套投影设备、50台微机</w:t>
            </w:r>
          </w:p>
          <w:p w14:paraId="63DF7381">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与安全生产操作仿真软件。</w:t>
            </w:r>
          </w:p>
        </w:tc>
        <w:tc>
          <w:tcPr>
            <w:tcW w:w="756" w:type="pct"/>
            <w:vAlign w:val="center"/>
          </w:tcPr>
          <w:p w14:paraId="39C3488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100</w:t>
            </w:r>
          </w:p>
        </w:tc>
        <w:tc>
          <w:tcPr>
            <w:tcW w:w="758" w:type="pct"/>
            <w:vMerge w:val="continue"/>
            <w:vAlign w:val="center"/>
          </w:tcPr>
          <w:p w14:paraId="3204B9A3">
            <w:pPr>
              <w:spacing w:after="156" w:afterLines="50" w:line="360" w:lineRule="auto"/>
              <w:rPr>
                <w:rFonts w:ascii="宋体" w:hAnsi="宋体"/>
                <w:color w:val="auto"/>
              </w:rPr>
            </w:pPr>
          </w:p>
        </w:tc>
      </w:tr>
      <w:tr w14:paraId="7F96A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380" w:type="pct"/>
            <w:vAlign w:val="center"/>
          </w:tcPr>
          <w:p w14:paraId="3D88FEC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984" w:type="pct"/>
            <w:vAlign w:val="center"/>
          </w:tcPr>
          <w:p w14:paraId="0FF275F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气液分离实</w:t>
            </w:r>
          </w:p>
          <w:p w14:paraId="490B2794">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训装置</w:t>
            </w:r>
          </w:p>
        </w:tc>
        <w:tc>
          <w:tcPr>
            <w:tcW w:w="2120" w:type="pct"/>
            <w:vAlign w:val="center"/>
          </w:tcPr>
          <w:p w14:paraId="0CDB724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气液分离实训装置、1套投影设备、4台微机与气液分离演练仿真软件。防火防化隔热服、安全头盔、安全靴、心肺复苏模拟人、空气呼吸器、消防软梯、各类灭火器、呼吸防护用</w:t>
            </w:r>
          </w:p>
          <w:p w14:paraId="66FEF13B">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具、安全绳、安全网</w:t>
            </w:r>
          </w:p>
        </w:tc>
        <w:tc>
          <w:tcPr>
            <w:tcW w:w="756" w:type="pct"/>
            <w:vAlign w:val="center"/>
          </w:tcPr>
          <w:p w14:paraId="38A068B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500</w:t>
            </w:r>
          </w:p>
        </w:tc>
        <w:tc>
          <w:tcPr>
            <w:tcW w:w="758" w:type="pct"/>
            <w:vMerge w:val="continue"/>
            <w:vAlign w:val="center"/>
          </w:tcPr>
          <w:p w14:paraId="0F44BC03">
            <w:pPr>
              <w:spacing w:after="156" w:afterLines="50" w:line="360" w:lineRule="auto"/>
              <w:ind w:firstLine="420" w:firstLineChars="200"/>
              <w:rPr>
                <w:rFonts w:ascii="宋体" w:hAnsi="宋体"/>
                <w:color w:val="auto"/>
              </w:rPr>
            </w:pPr>
          </w:p>
        </w:tc>
      </w:tr>
      <w:tr w14:paraId="3B4F0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22AAAE0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984" w:type="pct"/>
            <w:vAlign w:val="center"/>
          </w:tcPr>
          <w:p w14:paraId="25E4C4F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实训基地</w:t>
            </w:r>
          </w:p>
        </w:tc>
        <w:tc>
          <w:tcPr>
            <w:tcW w:w="2120" w:type="pct"/>
            <w:vAlign w:val="center"/>
          </w:tcPr>
          <w:p w14:paraId="2A93C818">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实训装置（油气分离实训室等）</w:t>
            </w:r>
          </w:p>
        </w:tc>
        <w:tc>
          <w:tcPr>
            <w:tcW w:w="756" w:type="pct"/>
            <w:vAlign w:val="center"/>
          </w:tcPr>
          <w:p w14:paraId="14AEE8F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100</w:t>
            </w:r>
          </w:p>
        </w:tc>
        <w:tc>
          <w:tcPr>
            <w:tcW w:w="758" w:type="pct"/>
            <w:vMerge w:val="continue"/>
            <w:vAlign w:val="center"/>
          </w:tcPr>
          <w:p w14:paraId="29FFCC2F">
            <w:pPr>
              <w:spacing w:after="156" w:afterLines="50" w:line="360" w:lineRule="auto"/>
              <w:ind w:firstLine="420" w:firstLineChars="200"/>
              <w:rPr>
                <w:rFonts w:ascii="宋体" w:hAnsi="宋体"/>
                <w:color w:val="auto"/>
              </w:rPr>
            </w:pPr>
          </w:p>
        </w:tc>
      </w:tr>
    </w:tbl>
    <w:p w14:paraId="58956D7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3.教学资源基本要求</w:t>
      </w:r>
    </w:p>
    <w:p w14:paraId="58E965F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（1）基本教学资源：</w:t>
      </w:r>
    </w:p>
    <w:p w14:paraId="522C364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微软雅黑" w:hAnsi="微软雅黑" w:eastAsia="微软雅黑" w:cs="微软雅黑"/>
          <w:color w:val="auto"/>
          <w:sz w:val="24"/>
          <w:szCs w:val="24"/>
          <w:lang w:val="en-US" w:eastAsia="zh-CN"/>
        </w:rPr>
        <w:t>①</w:t>
      </w:r>
      <w:r>
        <w:rPr>
          <w:rFonts w:hint="eastAsia" w:ascii="宋体" w:hAnsi="宋体" w:eastAsia="宋体" w:cs="宋体"/>
          <w:color w:val="auto"/>
          <w:sz w:val="24"/>
          <w:szCs w:val="24"/>
          <w:lang w:val="en-US" w:eastAsia="zh-CN"/>
        </w:rPr>
        <w:t>油气集输技术相关专业图书与期刊等图书资源；</w:t>
      </w:r>
    </w:p>
    <w:p w14:paraId="7AA9EF1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微软雅黑" w:hAnsi="微软雅黑" w:eastAsia="微软雅黑" w:cs="微软雅黑"/>
          <w:color w:val="auto"/>
          <w:sz w:val="24"/>
          <w:szCs w:val="24"/>
          <w:lang w:val="en-US" w:eastAsia="zh-CN"/>
        </w:rPr>
        <w:t>②</w:t>
      </w:r>
      <w:r>
        <w:rPr>
          <w:rFonts w:hint="eastAsia" w:ascii="宋体" w:hAnsi="宋体" w:eastAsia="宋体" w:cs="宋体"/>
          <w:color w:val="auto"/>
          <w:sz w:val="24"/>
          <w:szCs w:val="24"/>
          <w:lang w:val="en-US" w:eastAsia="zh-CN"/>
        </w:rPr>
        <w:t>来自企业提供的油气集输技术岗管理规范、安全操作规程、生产案例等企业生产软资源；</w:t>
      </w:r>
    </w:p>
    <w:p w14:paraId="552F227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微软雅黑" w:hAnsi="微软雅黑" w:eastAsia="微软雅黑" w:cs="微软雅黑"/>
          <w:color w:val="auto"/>
          <w:sz w:val="24"/>
          <w:szCs w:val="24"/>
          <w:lang w:val="en-US" w:eastAsia="zh-CN"/>
        </w:rPr>
        <w:t>③</w:t>
      </w:r>
      <w:r>
        <w:rPr>
          <w:rFonts w:hint="eastAsia" w:ascii="宋体" w:hAnsi="宋体" w:eastAsia="宋体" w:cs="宋体"/>
          <w:color w:val="auto"/>
          <w:sz w:val="24"/>
          <w:szCs w:val="24"/>
          <w:lang w:val="en-US" w:eastAsia="zh-CN"/>
        </w:rPr>
        <w:t>油气集输工国家职业技能标准；</w:t>
      </w:r>
    </w:p>
    <w:p w14:paraId="78D74CF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微软雅黑" w:hAnsi="微软雅黑" w:eastAsia="微软雅黑" w:cs="微软雅黑"/>
          <w:color w:val="auto"/>
          <w:sz w:val="24"/>
          <w:szCs w:val="24"/>
          <w:lang w:val="en-US" w:eastAsia="zh-CN"/>
        </w:rPr>
        <w:t>④</w:t>
      </w:r>
      <w:r>
        <w:rPr>
          <w:rFonts w:hint="eastAsia" w:ascii="宋体" w:hAnsi="宋体" w:eastAsia="宋体" w:cs="宋体"/>
          <w:color w:val="auto"/>
          <w:sz w:val="24"/>
          <w:szCs w:val="24"/>
          <w:lang w:val="en-US" w:eastAsia="zh-CN"/>
        </w:rPr>
        <w:t>危险化学品安全生产国家标准。</w:t>
      </w:r>
    </w:p>
    <w:p w14:paraId="3D9472C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（2）数字教学资源：</w:t>
      </w:r>
    </w:p>
    <w:p w14:paraId="316119A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①</w:t>
      </w:r>
      <w:r>
        <w:rPr>
          <w:rFonts w:hint="eastAsia" w:ascii="宋体" w:hAnsi="宋体" w:eastAsia="宋体" w:cs="宋体"/>
          <w:color w:val="auto"/>
          <w:sz w:val="24"/>
          <w:szCs w:val="24"/>
          <w:lang w:val="en-US" w:eastAsia="zh-CN"/>
        </w:rPr>
        <w:t>《油气集输技术》在线课程；</w:t>
      </w:r>
    </w:p>
    <w:p w14:paraId="42AABE0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微软雅黑" w:hAnsi="微软雅黑" w:eastAsia="微软雅黑" w:cs="微软雅黑"/>
          <w:color w:val="auto"/>
          <w:sz w:val="24"/>
          <w:szCs w:val="24"/>
          <w:lang w:val="en-US" w:eastAsia="zh-CN"/>
        </w:rPr>
        <w:t>②</w:t>
      </w:r>
      <w:r>
        <w:rPr>
          <w:rFonts w:hint="eastAsia" w:ascii="宋体" w:hAnsi="宋体" w:eastAsia="宋体" w:cs="宋体"/>
          <w:color w:val="auto"/>
          <w:sz w:val="24"/>
          <w:szCs w:val="24"/>
          <w:lang w:val="en-US" w:eastAsia="zh-CN"/>
        </w:rPr>
        <w:t>智能化工虚拟仿真实训基地；</w:t>
      </w:r>
    </w:p>
    <w:p w14:paraId="318CD184">
      <w:pPr>
        <w:ind w:firstLine="480" w:firstLineChars="200"/>
        <w:rPr>
          <w:rFonts w:hint="eastAsia" w:ascii="宋体" w:hAnsi="宋体" w:eastAsia="宋体" w:cs="宋体"/>
          <w:color w:val="auto"/>
          <w:sz w:val="24"/>
          <w:szCs w:val="24"/>
          <w:lang w:val="en-US" w:eastAsia="zh-CN"/>
        </w:rPr>
      </w:pPr>
      <w:r>
        <w:rPr>
          <w:rFonts w:hint="eastAsia" w:ascii="微软雅黑" w:hAnsi="微软雅黑" w:eastAsia="微软雅黑" w:cs="微软雅黑"/>
          <w:color w:val="auto"/>
          <w:sz w:val="24"/>
          <w:szCs w:val="24"/>
          <w:lang w:val="en-US" w:eastAsia="zh-CN"/>
        </w:rPr>
        <w:t>③</w:t>
      </w:r>
      <w:r>
        <w:rPr>
          <w:rFonts w:hint="eastAsia" w:ascii="宋体" w:hAnsi="宋体" w:eastAsia="宋体" w:cs="宋体"/>
          <w:color w:val="auto"/>
          <w:sz w:val="24"/>
          <w:szCs w:val="24"/>
          <w:lang w:val="en-US" w:eastAsia="zh-CN"/>
        </w:rPr>
        <w:t>油气储运技术专业资源库</w:t>
      </w:r>
    </w:p>
    <w:p w14:paraId="692784EB">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00C2F712">
      <w:pPr>
        <w:pStyle w:val="2"/>
        <w:bidi w:val="0"/>
        <w:rPr>
          <w:rFonts w:hint="eastAsia"/>
        </w:rPr>
      </w:pPr>
      <w:bookmarkStart w:id="23" w:name="_Toc15080"/>
      <w:r>
        <w:rPr>
          <w:rFonts w:hint="eastAsia"/>
        </w:rPr>
        <w:t>《储运仪表及自动化》课程标准</w:t>
      </w:r>
      <w:bookmarkEnd w:id="23"/>
    </w:p>
    <w:p w14:paraId="62D88D74">
      <w:pPr>
        <w:pStyle w:val="3"/>
        <w:bidi w:val="0"/>
        <w:rPr>
          <w:rFonts w:hint="eastAsia"/>
        </w:rPr>
      </w:pPr>
      <w:r>
        <w:rPr>
          <w:rFonts w:hint="eastAsia"/>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579"/>
        <w:gridCol w:w="1724"/>
        <w:gridCol w:w="989"/>
        <w:gridCol w:w="1053"/>
        <w:gridCol w:w="3298"/>
      </w:tblGrid>
      <w:tr w14:paraId="53890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vAlign w:val="center"/>
          </w:tcPr>
          <w:p w14:paraId="417E4463">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3971" w:type="dxa"/>
            <w:gridSpan w:val="3"/>
            <w:tcBorders>
              <w:top w:val="single" w:color="auto" w:sz="4" w:space="0"/>
              <w:left w:val="single" w:color="auto" w:sz="4" w:space="0"/>
              <w:bottom w:val="single" w:color="auto" w:sz="4" w:space="0"/>
              <w:right w:val="single" w:color="auto" w:sz="4" w:space="0"/>
            </w:tcBorders>
            <w:vAlign w:val="center"/>
          </w:tcPr>
          <w:p w14:paraId="0B1766BF">
            <w:pPr>
              <w:pStyle w:val="16"/>
              <w:spacing w:before="0" w:beforeAutospacing="0" w:after="0" w:afterAutospacing="0"/>
              <w:jc w:val="center"/>
              <w:rPr>
                <w:rFonts w:hint="default" w:ascii="宋体" w:hAnsi="宋体" w:eastAsia="宋体"/>
                <w:color w:val="auto"/>
                <w:sz w:val="21"/>
                <w:szCs w:val="21"/>
                <w:lang w:val="en-US" w:eastAsia="zh-CN"/>
              </w:rPr>
            </w:pPr>
            <w:r>
              <w:rPr>
                <w:rFonts w:hint="default" w:ascii="宋体" w:hAnsi="宋体" w:eastAsia="宋体"/>
                <w:color w:val="auto"/>
                <w:sz w:val="21"/>
                <w:szCs w:val="21"/>
                <w:lang w:val="en-US" w:eastAsia="zh-CN"/>
              </w:rPr>
              <w:t>储运仪表及自动化</w:t>
            </w:r>
          </w:p>
        </w:tc>
        <w:tc>
          <w:tcPr>
            <w:tcW w:w="975" w:type="dxa"/>
            <w:tcBorders>
              <w:top w:val="single" w:color="auto" w:sz="4" w:space="0"/>
              <w:left w:val="single" w:color="auto" w:sz="4" w:space="0"/>
              <w:bottom w:val="single" w:color="auto" w:sz="4" w:space="0"/>
              <w:right w:val="single" w:color="auto" w:sz="4" w:space="0"/>
            </w:tcBorders>
            <w:vAlign w:val="center"/>
          </w:tcPr>
          <w:p w14:paraId="207050A2">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3052" w:type="dxa"/>
            <w:tcBorders>
              <w:top w:val="single" w:color="auto" w:sz="4" w:space="0"/>
              <w:left w:val="single" w:color="auto" w:sz="4" w:space="0"/>
              <w:bottom w:val="single" w:color="auto" w:sz="4" w:space="0"/>
              <w:right w:val="single" w:color="auto" w:sz="4" w:space="0"/>
            </w:tcBorders>
            <w:vAlign w:val="center"/>
          </w:tcPr>
          <w:p w14:paraId="508C9412">
            <w:pPr>
              <w:pStyle w:val="16"/>
              <w:spacing w:before="0" w:beforeAutospacing="0" w:after="0" w:afterAutospacing="0"/>
              <w:ind w:right="-145"/>
              <w:jc w:val="center"/>
              <w:rPr>
                <w:rFonts w:hint="default" w:ascii="宋体" w:hAnsi="宋体" w:eastAsia="宋体"/>
                <w:color w:val="FF0000"/>
                <w:sz w:val="21"/>
                <w:szCs w:val="21"/>
                <w:lang w:val="en-US" w:eastAsia="zh-CN"/>
              </w:rPr>
            </w:pPr>
            <w:r>
              <w:rPr>
                <w:rFonts w:hint="default" w:ascii="宋体" w:hAnsi="宋体" w:eastAsia="宋体"/>
                <w:color w:val="auto"/>
                <w:sz w:val="21"/>
                <w:szCs w:val="21"/>
                <w:lang w:val="en-US" w:eastAsia="zh-CN"/>
              </w:rPr>
              <w:t>shyc23018</w:t>
            </w:r>
          </w:p>
        </w:tc>
      </w:tr>
      <w:tr w14:paraId="3748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tcPr>
          <w:p w14:paraId="04915885">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1461" w:type="dxa"/>
            <w:tcBorders>
              <w:top w:val="single" w:color="auto" w:sz="4" w:space="0"/>
              <w:left w:val="single" w:color="auto" w:sz="4" w:space="0"/>
              <w:bottom w:val="single" w:color="auto" w:sz="4" w:space="0"/>
              <w:right w:val="single" w:color="auto" w:sz="4" w:space="0"/>
            </w:tcBorders>
          </w:tcPr>
          <w:p w14:paraId="7914143E">
            <w:pPr>
              <w:jc w:val="center"/>
              <w:rPr>
                <w:rFonts w:hint="default" w:eastAsiaTheme="minorEastAsia"/>
                <w:lang w:val="en-US" w:eastAsia="zh-CN"/>
              </w:rPr>
            </w:pPr>
            <w:r>
              <w:rPr>
                <w:rFonts w:hint="eastAsia"/>
                <w:lang w:val="en-US" w:eastAsia="zh-CN"/>
              </w:rPr>
              <w:t>60学时</w:t>
            </w:r>
          </w:p>
        </w:tc>
        <w:tc>
          <w:tcPr>
            <w:tcW w:w="1595" w:type="dxa"/>
            <w:tcBorders>
              <w:top w:val="single" w:color="auto" w:sz="4" w:space="0"/>
              <w:left w:val="single" w:color="auto" w:sz="4" w:space="0"/>
              <w:bottom w:val="single" w:color="auto" w:sz="4" w:space="0"/>
              <w:right w:val="single" w:color="auto" w:sz="4" w:space="0"/>
            </w:tcBorders>
          </w:tcPr>
          <w:p w14:paraId="78324D85">
            <w:pPr>
              <w:jc w:val="both"/>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915" w:type="dxa"/>
            <w:tcBorders>
              <w:top w:val="single" w:color="auto" w:sz="4" w:space="0"/>
              <w:left w:val="single" w:color="auto" w:sz="4" w:space="0"/>
              <w:bottom w:val="single" w:color="auto" w:sz="4" w:space="0"/>
              <w:right w:val="single" w:color="auto" w:sz="4" w:space="0"/>
            </w:tcBorders>
          </w:tcPr>
          <w:p w14:paraId="05960C48">
            <w:pPr>
              <w:jc w:val="center"/>
              <w:rPr>
                <w:rFonts w:hint="eastAsia"/>
                <w:lang w:val="en-US" w:eastAsia="zh-CN"/>
              </w:rPr>
            </w:pPr>
            <w:r>
              <w:rPr>
                <w:rFonts w:hint="eastAsia"/>
                <w:lang w:val="en-US" w:eastAsia="zh-CN"/>
              </w:rPr>
              <w:t>12学时</w:t>
            </w:r>
          </w:p>
        </w:tc>
        <w:tc>
          <w:tcPr>
            <w:tcW w:w="975" w:type="dxa"/>
            <w:tcBorders>
              <w:top w:val="single" w:color="auto" w:sz="4" w:space="0"/>
              <w:left w:val="single" w:color="auto" w:sz="4" w:space="0"/>
              <w:bottom w:val="single" w:color="auto" w:sz="4" w:space="0"/>
              <w:right w:val="single" w:color="auto" w:sz="4" w:space="0"/>
            </w:tcBorders>
            <w:vAlign w:val="center"/>
          </w:tcPr>
          <w:p w14:paraId="4C2BE923">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3052" w:type="dxa"/>
            <w:tcBorders>
              <w:top w:val="single" w:color="auto" w:sz="4" w:space="0"/>
              <w:left w:val="single" w:color="auto" w:sz="4" w:space="0"/>
              <w:bottom w:val="single" w:color="auto" w:sz="4" w:space="0"/>
              <w:right w:val="single" w:color="auto" w:sz="4" w:space="0"/>
            </w:tcBorders>
            <w:vAlign w:val="center"/>
          </w:tcPr>
          <w:p w14:paraId="7AA005C5">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4学分</w:t>
            </w:r>
          </w:p>
        </w:tc>
      </w:tr>
      <w:tr w14:paraId="729A5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tcPr>
          <w:p w14:paraId="1165AA38">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7998" w:type="dxa"/>
            <w:gridSpan w:val="5"/>
            <w:tcBorders>
              <w:top w:val="single" w:color="auto" w:sz="4" w:space="0"/>
              <w:left w:val="single" w:color="auto" w:sz="4" w:space="0"/>
              <w:bottom w:val="single" w:color="auto" w:sz="4" w:space="0"/>
              <w:right w:val="single" w:color="auto" w:sz="4" w:space="0"/>
            </w:tcBorders>
          </w:tcPr>
          <w:p w14:paraId="5B0448B1">
            <w:pPr>
              <w:pStyle w:val="16"/>
              <w:spacing w:before="0" w:beforeAutospacing="0" w:after="0" w:afterAutospacing="0"/>
              <w:jc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油气储运工程、石油工程、化工工艺等相关专业</w:t>
            </w:r>
          </w:p>
        </w:tc>
      </w:tr>
      <w:tr w14:paraId="7E8EC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37331AE3">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3971" w:type="dxa"/>
            <w:gridSpan w:val="3"/>
            <w:tcBorders>
              <w:top w:val="single" w:color="auto" w:sz="4" w:space="0"/>
              <w:left w:val="single" w:color="auto" w:sz="4" w:space="0"/>
              <w:right w:val="single" w:color="auto" w:sz="4" w:space="0"/>
            </w:tcBorders>
            <w:vAlign w:val="top"/>
          </w:tcPr>
          <w:p w14:paraId="3D8A0229">
            <w:pPr>
              <w:widowControl/>
              <w:jc w:val="left"/>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lang w:eastAsia="zh-CN"/>
              </w:rPr>
              <w:t>☑</w:t>
            </w:r>
            <w:r>
              <w:rPr>
                <w:rFonts w:hint="eastAsia"/>
                <w:lang w:val="en-US" w:eastAsia="zh-CN"/>
              </w:rPr>
              <w:t>专业核心课</w:t>
            </w:r>
            <w:r>
              <w:rPr>
                <w:rFonts w:hint="eastAsia"/>
              </w:rPr>
              <w:t>□</w:t>
            </w:r>
            <w:r>
              <w:rPr>
                <w:rFonts w:hint="eastAsia"/>
                <w:lang w:val="en-US" w:eastAsia="zh-CN"/>
              </w:rPr>
              <w:t>专业选修课</w:t>
            </w:r>
            <w:r>
              <w:rPr>
                <w:rFonts w:hint="eastAsia"/>
              </w:rPr>
              <w:t>□</w:t>
            </w:r>
            <w:r>
              <w:rPr>
                <w:rFonts w:hint="eastAsia"/>
                <w:lang w:val="en-US" w:eastAsia="zh-CN"/>
              </w:rPr>
              <w:t>专业技能课</w:t>
            </w:r>
          </w:p>
        </w:tc>
        <w:tc>
          <w:tcPr>
            <w:tcW w:w="975" w:type="dxa"/>
            <w:tcBorders>
              <w:top w:val="single" w:color="auto" w:sz="4" w:space="0"/>
              <w:left w:val="single" w:color="auto" w:sz="4" w:space="0"/>
              <w:bottom w:val="single" w:color="auto" w:sz="4" w:space="0"/>
              <w:right w:val="single" w:color="auto" w:sz="4" w:space="0"/>
            </w:tcBorders>
            <w:vAlign w:val="center"/>
          </w:tcPr>
          <w:p w14:paraId="7B8E64F9">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3052" w:type="dxa"/>
            <w:tcBorders>
              <w:top w:val="single" w:color="auto" w:sz="4" w:space="0"/>
              <w:left w:val="single" w:color="auto" w:sz="4" w:space="0"/>
              <w:bottom w:val="single" w:color="auto" w:sz="4" w:space="0"/>
              <w:right w:val="single" w:color="auto" w:sz="4" w:space="0"/>
            </w:tcBorders>
            <w:vAlign w:val="center"/>
          </w:tcPr>
          <w:p w14:paraId="3BF1FAE2">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3"/>
                <w:lang w:eastAsia="zh-CN"/>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5A226066">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236C5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1192F2F5">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7998" w:type="dxa"/>
            <w:gridSpan w:val="5"/>
            <w:tcBorders>
              <w:top w:val="single" w:color="auto" w:sz="4" w:space="0"/>
              <w:left w:val="single" w:color="auto" w:sz="4" w:space="0"/>
              <w:right w:val="single" w:color="auto" w:sz="4" w:space="0"/>
            </w:tcBorders>
            <w:vAlign w:val="top"/>
          </w:tcPr>
          <w:p w14:paraId="11F2FD08">
            <w:pPr>
              <w:pStyle w:val="16"/>
              <w:spacing w:before="0" w:beforeAutospacing="0" w:after="0" w:afterAutospacing="0"/>
              <w:ind w:left="-105" w:leftChars="-50" w:right="-105" w:rightChars="-50"/>
              <w:jc w:val="center"/>
              <w:rPr>
                <w:rFonts w:ascii="Arial" w:hAnsi="Arial" w:eastAsia="宋体" w:cs="Arial"/>
                <w:color w:val="auto"/>
              </w:rPr>
            </w:pPr>
            <w:r>
              <w:rPr>
                <w:rFonts w:hint="eastAsia" w:ascii="Arial" w:hAnsi="Arial" w:eastAsia="宋体" w:cs="Arial"/>
                <w:color w:val="auto"/>
                <w:sz w:val="21"/>
                <w:szCs w:val="21"/>
              </w:rPr>
              <w:t>电工与电子操作、油气储运设备</w:t>
            </w:r>
          </w:p>
        </w:tc>
      </w:tr>
      <w:tr w14:paraId="05ADA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2B9CA6C1">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7998" w:type="dxa"/>
            <w:gridSpan w:val="5"/>
            <w:tcBorders>
              <w:top w:val="single" w:color="auto" w:sz="4" w:space="0"/>
              <w:left w:val="single" w:color="auto" w:sz="4" w:space="0"/>
              <w:right w:val="single" w:color="auto" w:sz="4" w:space="0"/>
            </w:tcBorders>
            <w:vAlign w:val="top"/>
          </w:tcPr>
          <w:p w14:paraId="74FA5147">
            <w:pPr>
              <w:pStyle w:val="16"/>
              <w:spacing w:before="0" w:beforeAutospacing="0" w:after="0" w:afterAutospacing="0"/>
              <w:ind w:left="-105" w:leftChars="-50" w:right="-105" w:rightChars="-50"/>
              <w:jc w:val="center"/>
              <w:rPr>
                <w:rFonts w:ascii="Arial" w:hAnsi="Arial" w:eastAsia="宋体" w:cs="Arial"/>
                <w:color w:val="auto"/>
              </w:rPr>
            </w:pPr>
            <w:r>
              <w:rPr>
                <w:rFonts w:hint="eastAsia" w:ascii="Arial" w:hAnsi="Arial" w:eastAsia="宋体" w:cs="Arial"/>
                <w:color w:val="auto"/>
                <w:sz w:val="21"/>
                <w:szCs w:val="21"/>
              </w:rPr>
              <w:t>油气储运信息化技术</w:t>
            </w:r>
            <w:r>
              <w:rPr>
                <w:rFonts w:hint="eastAsia" w:ascii="Arial" w:hAnsi="Arial" w:eastAsia="宋体" w:cs="Arial"/>
                <w:color w:val="auto"/>
                <w:sz w:val="21"/>
                <w:szCs w:val="21"/>
                <w:lang w:eastAsia="zh-CN"/>
              </w:rPr>
              <w:t>、</w:t>
            </w:r>
            <w:r>
              <w:rPr>
                <w:rFonts w:hint="eastAsia" w:ascii="Arial" w:hAnsi="Arial" w:eastAsia="宋体" w:cs="Arial"/>
                <w:color w:val="auto"/>
                <w:sz w:val="21"/>
                <w:szCs w:val="21"/>
              </w:rPr>
              <w:t>岗位实习</w:t>
            </w:r>
          </w:p>
        </w:tc>
      </w:tr>
      <w:tr w14:paraId="152BC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4C05DC0B">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7998" w:type="dxa"/>
            <w:gridSpan w:val="5"/>
            <w:tcBorders>
              <w:top w:val="single" w:color="auto" w:sz="4" w:space="0"/>
              <w:left w:val="single" w:color="auto" w:sz="4" w:space="0"/>
              <w:right w:val="single" w:color="auto" w:sz="4" w:space="0"/>
            </w:tcBorders>
            <w:shd w:val="clear" w:color="auto" w:fill="auto"/>
            <w:vAlign w:val="top"/>
          </w:tcPr>
          <w:p w14:paraId="1B456F46">
            <w:pPr>
              <w:rPr>
                <w:rFonts w:ascii="Arial" w:hAnsi="Arial" w:eastAsia="宋体" w:cs="Arial"/>
                <w:lang w:val="en-US" w:eastAsia="zh-CN"/>
              </w:rPr>
            </w:pP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val="en-US" w:eastAsia="zh-CN"/>
              </w:rPr>
              <w:t>油气储运自动化</w:t>
            </w:r>
            <w:r>
              <w:rPr>
                <w:rFonts w:hint="eastAsia" w:asciiTheme="majorEastAsia" w:hAnsiTheme="majorEastAsia" w:eastAsiaTheme="majorEastAsia" w:cstheme="majorEastAsia"/>
              </w:rPr>
              <w:t>》（第二版）（</w:t>
            </w:r>
            <w:r>
              <w:rPr>
                <w:rFonts w:hint="eastAsia" w:asciiTheme="majorEastAsia" w:hAnsiTheme="majorEastAsia" w:eastAsiaTheme="majorEastAsia" w:cstheme="majorEastAsia"/>
                <w:lang w:val="en-US" w:eastAsia="zh-CN"/>
              </w:rPr>
              <w:t>吴明、邓淑贤</w:t>
            </w:r>
            <w:r>
              <w:rPr>
                <w:rFonts w:hint="eastAsia" w:asciiTheme="majorEastAsia" w:hAnsiTheme="majorEastAsia" w:eastAsiaTheme="majorEastAsia" w:cstheme="majorEastAsia"/>
              </w:rPr>
              <w:t>，化学工业</w:t>
            </w:r>
            <w:r>
              <w:rPr>
                <w:rFonts w:hint="eastAsia" w:asciiTheme="majorEastAsia" w:hAnsiTheme="majorEastAsia" w:eastAsiaTheme="majorEastAsia" w:cstheme="majorEastAsia"/>
                <w:lang w:val="en-US" w:eastAsia="zh-CN"/>
              </w:rPr>
              <w:t>出版社，2013.09.01，ISBN： 9787122174000</w:t>
            </w:r>
            <w:r>
              <w:rPr>
                <w:rFonts w:hint="eastAsia" w:asciiTheme="majorEastAsia" w:hAnsiTheme="majorEastAsia" w:eastAsiaTheme="majorEastAsia" w:cstheme="majorEastAsia"/>
              </w:rPr>
              <w:t>)</w:t>
            </w:r>
          </w:p>
        </w:tc>
      </w:tr>
      <w:tr w14:paraId="3BC97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6B44DA44">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3971" w:type="dxa"/>
            <w:gridSpan w:val="3"/>
            <w:tcBorders>
              <w:top w:val="single" w:color="auto" w:sz="4" w:space="0"/>
              <w:left w:val="single" w:color="auto" w:sz="4" w:space="0"/>
              <w:right w:val="single" w:color="auto" w:sz="4" w:space="0"/>
            </w:tcBorders>
            <w:vAlign w:val="top"/>
          </w:tcPr>
          <w:p w14:paraId="13CEC736">
            <w:pPr>
              <w:widowControl/>
              <w:jc w:val="center"/>
              <w:rPr>
                <w:rFonts w:hint="eastAsia" w:eastAsiaTheme="minorEastAsia"/>
                <w:lang w:val="en-US" w:eastAsia="zh-CN"/>
              </w:rPr>
            </w:pPr>
            <w:r>
              <w:rPr>
                <w:rFonts w:hint="eastAsia"/>
                <w:lang w:val="en-US" w:eastAsia="zh-CN"/>
              </w:rPr>
              <w:t>张星</w:t>
            </w:r>
          </w:p>
        </w:tc>
        <w:tc>
          <w:tcPr>
            <w:tcW w:w="975" w:type="dxa"/>
            <w:tcBorders>
              <w:top w:val="single" w:color="auto" w:sz="4" w:space="0"/>
              <w:left w:val="single" w:color="auto" w:sz="4" w:space="0"/>
              <w:bottom w:val="single" w:color="auto" w:sz="4" w:space="0"/>
              <w:right w:val="single" w:color="auto" w:sz="4" w:space="0"/>
            </w:tcBorders>
            <w:vAlign w:val="center"/>
          </w:tcPr>
          <w:p w14:paraId="56CEDDC8">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3052" w:type="dxa"/>
            <w:tcBorders>
              <w:top w:val="single" w:color="auto" w:sz="4" w:space="0"/>
              <w:left w:val="single" w:color="auto" w:sz="4" w:space="0"/>
              <w:bottom w:val="single" w:color="auto" w:sz="4" w:space="0"/>
              <w:right w:val="single" w:color="auto" w:sz="4" w:space="0"/>
            </w:tcBorders>
            <w:vAlign w:val="center"/>
          </w:tcPr>
          <w:p w14:paraId="426440ED">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7</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1</w:t>
            </w:r>
            <w:r>
              <w:rPr>
                <w:rFonts w:hint="eastAsia" w:ascii="宋体" w:hAnsi="宋体" w:eastAsia="宋体"/>
                <w:color w:val="auto"/>
                <w:sz w:val="21"/>
                <w:szCs w:val="21"/>
              </w:rPr>
              <w:t>日</w:t>
            </w:r>
          </w:p>
        </w:tc>
      </w:tr>
      <w:tr w14:paraId="26BBC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78E05733">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3971" w:type="dxa"/>
            <w:gridSpan w:val="3"/>
            <w:tcBorders>
              <w:top w:val="single" w:color="auto" w:sz="4" w:space="0"/>
              <w:left w:val="single" w:color="auto" w:sz="4" w:space="0"/>
              <w:right w:val="single" w:color="auto" w:sz="4" w:space="0"/>
            </w:tcBorders>
            <w:vAlign w:val="top"/>
          </w:tcPr>
          <w:p w14:paraId="7B6443FC">
            <w:pPr>
              <w:widowControl/>
              <w:jc w:val="center"/>
              <w:rPr>
                <w:rFonts w:hint="default" w:eastAsiaTheme="minorEastAsia"/>
                <w:lang w:val="en-US" w:eastAsia="zh-CN"/>
              </w:rPr>
            </w:pPr>
            <w:r>
              <w:rPr>
                <w:rFonts w:hint="eastAsia"/>
                <w:lang w:eastAsia="zh-CN"/>
              </w:rPr>
              <w:t>潘</w:t>
            </w:r>
            <w:r>
              <w:rPr>
                <w:rFonts w:hint="eastAsia"/>
                <w:lang w:val="en-US" w:eastAsia="zh-CN"/>
              </w:rPr>
              <w:t>长满</w:t>
            </w:r>
          </w:p>
        </w:tc>
        <w:tc>
          <w:tcPr>
            <w:tcW w:w="975" w:type="dxa"/>
            <w:tcBorders>
              <w:top w:val="single" w:color="auto" w:sz="4" w:space="0"/>
              <w:left w:val="single" w:color="auto" w:sz="4" w:space="0"/>
              <w:bottom w:val="single" w:color="auto" w:sz="4" w:space="0"/>
              <w:right w:val="single" w:color="auto" w:sz="4" w:space="0"/>
            </w:tcBorders>
            <w:vAlign w:val="center"/>
          </w:tcPr>
          <w:p w14:paraId="63D69E4B">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3052" w:type="dxa"/>
            <w:tcBorders>
              <w:top w:val="single" w:color="auto" w:sz="4" w:space="0"/>
              <w:left w:val="single" w:color="auto" w:sz="4" w:space="0"/>
              <w:bottom w:val="single" w:color="auto" w:sz="4" w:space="0"/>
              <w:right w:val="single" w:color="auto" w:sz="4" w:space="0"/>
            </w:tcBorders>
            <w:vAlign w:val="center"/>
          </w:tcPr>
          <w:p w14:paraId="6947840E">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8</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1</w:t>
            </w:r>
            <w:r>
              <w:rPr>
                <w:rFonts w:hint="eastAsia" w:ascii="宋体" w:hAnsi="宋体" w:eastAsia="宋体"/>
                <w:color w:val="auto"/>
                <w:sz w:val="21"/>
                <w:szCs w:val="21"/>
              </w:rPr>
              <w:t>日</w:t>
            </w:r>
          </w:p>
        </w:tc>
      </w:tr>
    </w:tbl>
    <w:p w14:paraId="5F233BFA">
      <w:pPr>
        <w:pStyle w:val="3"/>
        <w:bidi w:val="0"/>
        <w:rPr>
          <w:rFonts w:hint="eastAsia"/>
          <w:lang w:val="en-US" w:eastAsia="zh-CN"/>
        </w:rPr>
      </w:pPr>
      <w:r>
        <w:rPr>
          <w:rFonts w:hint="eastAsia"/>
          <w:lang w:val="en-US" w:eastAsia="zh-CN"/>
        </w:rPr>
        <w:t>二、课程定位</w:t>
      </w:r>
    </w:p>
    <w:p w14:paraId="44F84B1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本课程是油气储运技术专业必修的一门专业核心课程，是在</w:t>
      </w:r>
      <w:r>
        <w:rPr>
          <w:rFonts w:hint="eastAsia" w:ascii="宋体" w:hAnsi="宋体" w:eastAsia="宋体" w:cs="宋体"/>
          <w:sz w:val="24"/>
          <w:szCs w:val="24"/>
        </w:rPr>
        <w:t>《电工与电子操作》、《油气储运设备》</w:t>
      </w:r>
      <w:r>
        <w:rPr>
          <w:rFonts w:hint="eastAsia" w:ascii="宋体" w:hAnsi="宋体" w:eastAsia="宋体" w:cs="宋体"/>
          <w:sz w:val="24"/>
          <w:szCs w:val="24"/>
          <w:lang w:val="en-US" w:eastAsia="zh-CN"/>
        </w:rPr>
        <w:t>基础上开设的一门理论+实践的课程，对接专业人才培养目标，面向油气储运工作岗位，培养学生具备</w:t>
      </w:r>
      <w:r>
        <w:rPr>
          <w:rFonts w:hint="eastAsia" w:ascii="宋体" w:hAnsi="宋体" w:eastAsia="宋体" w:cs="宋体"/>
          <w:i w:val="0"/>
          <w:iCs w:val="0"/>
          <w:caps w:val="0"/>
          <w:spacing w:val="0"/>
          <w:sz w:val="24"/>
          <w:szCs w:val="24"/>
          <w:shd w:val="clear" w:fill="FFFFFF"/>
        </w:rPr>
        <w:t>油气储运领域自动化仪表操作、系统调试、故障排查的职业素质</w:t>
      </w:r>
      <w:r>
        <w:rPr>
          <w:rFonts w:hint="eastAsia" w:ascii="宋体" w:hAnsi="宋体" w:eastAsia="宋体" w:cs="宋体"/>
          <w:sz w:val="24"/>
          <w:szCs w:val="24"/>
          <w:lang w:val="en-US" w:eastAsia="zh-CN"/>
        </w:rPr>
        <w:t>，具备</w:t>
      </w:r>
      <w:r>
        <w:rPr>
          <w:rFonts w:hint="eastAsia" w:ascii="宋体" w:hAnsi="宋体" w:eastAsia="宋体" w:cs="宋体"/>
          <w:i w:val="0"/>
          <w:iCs w:val="0"/>
          <w:caps w:val="0"/>
          <w:spacing w:val="0"/>
          <w:sz w:val="24"/>
          <w:szCs w:val="24"/>
          <w:shd w:val="clear" w:fill="FFFFFF"/>
        </w:rPr>
        <w:t>储运仪表及自动化系统的核心应用</w:t>
      </w:r>
      <w:r>
        <w:rPr>
          <w:rFonts w:hint="eastAsia" w:ascii="宋体" w:hAnsi="宋体" w:eastAsia="宋体" w:cs="宋体"/>
          <w:sz w:val="24"/>
          <w:szCs w:val="24"/>
          <w:lang w:val="en-US" w:eastAsia="zh-CN"/>
        </w:rPr>
        <w:t>能力，为后续《岗位实习》课程学习奠定基础的课程。同时，将课程思政内容融入课程核心内容体系，帮助学生树立正确的世界观、人生观、价值观。</w:t>
      </w:r>
    </w:p>
    <w:p w14:paraId="756AE672">
      <w:pPr>
        <w:pStyle w:val="3"/>
        <w:bidi w:val="0"/>
        <w:rPr>
          <w:rFonts w:hint="eastAsia"/>
          <w:lang w:val="en-US" w:eastAsia="zh-CN"/>
        </w:rPr>
      </w:pPr>
      <w:r>
        <w:rPr>
          <w:rFonts w:hint="eastAsia"/>
          <w:lang w:val="en-US" w:eastAsia="zh-CN"/>
        </w:rPr>
        <w:t>三、课程设计思路</w:t>
      </w:r>
    </w:p>
    <w:p w14:paraId="75A3B91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本课程对接国家 “能源革命” 战略、油气储运行业智能化转型需求及高职油气储运类专业人才培养方案，以《油气储运自动化》（第 2 版，吴明）为核心教材，结合《石油天然气仪表自动化技术规范》行业标准，搭建 “仪表认知 - 控制原理 - 系统集成 - 运维保障” 阶梯式教学内容。先让学生掌握温度、压力等常用储运仪表及 PLC、DCS 系统的硬件构成与工作特性；再学习管道输送、储罐监控等典型工艺的单回路及多系统联动控制方法；最后适度引入工业互联网、AI 故障诊断等实用前沿技术，培养学生搭建基础油气储运自动化管控体系的能力。</w:t>
      </w:r>
    </w:p>
    <w:p w14:paraId="5451AD0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教学形式上，理论教学采用多媒体动态演示、行业典型案例剖析、板书公式推演及实物仪表教具拆解等方式，降低知识抽象性。实践教学分三层开展：基础层组织仪表校准实操，让学生掌握液位变送器等设备基础调试技能；进阶层依托虚拟仿真平台，完成模拟实训；提升层安排企业 DCS 控制室参观见习，强化工程实践能力。</w:t>
      </w:r>
    </w:p>
    <w:p w14:paraId="2A6BB66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推行 “校内双师 + 企业技术骨干” 团队授课模式，校内教师负责理论与基础操作教学，邀请企业自动化运维主管、DCS 工程师进课堂，结合仪表零点漂移处理、DCS 系统基础改造等一线案例，传授实操技巧，拓宽学生行业视野。</w:t>
      </w:r>
    </w:p>
    <w:p w14:paraId="62499ED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课程基于 OBE 教学理念，构建 “精准管控、安全运维、科技报国” 为核心的思政价值链。一方面，引入中俄东线管道智能控制系统研发、国产流量计攻关等行业案例，结合石油工业自动化发展历程，厚植家国情怀与创新精神；另一方面，以储罐液位仪表故障溢油等事故为警示，强化精准运维的职业准则，融合职业道德与工匠精神教育。</w:t>
      </w:r>
    </w:p>
    <w:p w14:paraId="593FB96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结合 “中国制造 2025” 能源专项规划和区域产业需求，对接油气储运自动化运维员、仪表技术员等岗位，将 1+X 证书自动化模块、校级及省级油气储运技能大赛自动化赛项、简易自动化设备创新项目融入教学内容。最终以培养懂仪表、能运维的实用型技术人才为目标，采用 “产学研创” 基础联动模式，将企业基础运维项目转化为实训课题，实现 “岗课赛证” 基础层面融通，确保教学方案贴合实际、可落地实施。</w:t>
      </w:r>
    </w:p>
    <w:p w14:paraId="774CF46E">
      <w:pPr>
        <w:pStyle w:val="3"/>
        <w:bidi w:val="0"/>
        <w:rPr>
          <w:rFonts w:hint="eastAsia"/>
          <w:lang w:val="en-US" w:eastAsia="zh-CN"/>
        </w:rPr>
      </w:pPr>
      <w:r>
        <w:rPr>
          <w:rFonts w:hint="eastAsia"/>
          <w:lang w:val="en-US" w:eastAsia="zh-CN"/>
        </w:rPr>
        <w:t>四、课程目标</w:t>
      </w:r>
    </w:p>
    <w:p w14:paraId="608405DD">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一</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知识目标</w:t>
      </w:r>
    </w:p>
    <w:p w14:paraId="57E14FE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A1能说出自动控制系统的组成、分类及过渡过程性能指标，能识别管道及仪表流程图的图形与文字符号；</w:t>
      </w:r>
    </w:p>
    <w:p w14:paraId="121D0DF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A2能阐述被控对象的负荷、自衡特性及放大系数、时间常数、滞后时间等参数的含义及影响；</w:t>
      </w:r>
    </w:p>
    <w:p w14:paraId="38E1BEA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A3能掌握压力、流量、温度、液位等储运常用测量仪表的工作原理、选型及安装要求，熟悉静电、含水分析类专用仪表的测量原理；</w:t>
      </w:r>
    </w:p>
    <w:p w14:paraId="0B51B54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A4能区分模拟式、数字式控制器及可编程控制器的结构与控制规律，了解各类控制仪表的应用场景；</w:t>
      </w:r>
    </w:p>
    <w:p w14:paraId="041AF45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A5能掌握执行机构与控制机构的类型、流量特性及选型方法，熟悉电 - 气转换器和阀门定位器的工作原理；</w:t>
      </w:r>
    </w:p>
    <w:p w14:paraId="2A05673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A6能设计简单控制系统方案并完成参数整定，熟悉串级、比值等复杂控制系统的特点，掌握油气储运典型设备的控制方案及 SCADA 系统的构成与功能。</w:t>
      </w:r>
    </w:p>
    <w:p w14:paraId="01CA8B76">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二</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能力目标</w:t>
      </w:r>
    </w:p>
    <w:p w14:paraId="3871019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B1能独立完成常用储运测量仪表的校准、安装与故障排查。</w:t>
      </w:r>
    </w:p>
    <w:p w14:paraId="13D51D1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B2能熟练操作可编程控制器进行简单控制程序的编写与调试。</w:t>
      </w:r>
    </w:p>
    <w:p w14:paraId="31BE39E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B3能完成简单自动控制系统的投运与参数整定，具备油气储运典型控制方案的设计与优化能力。</w:t>
      </w:r>
    </w:p>
    <w:p w14:paraId="4696724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B4能进行 SCADA 系统的基础操作与数据监控，具备初步的系统故障识别能力。</w:t>
      </w:r>
    </w:p>
    <w:p w14:paraId="5FC6FC0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B5能结合岗位需求选择合适的储运仪表及自动化设备，具备团队协作完成实训项目的能力。</w:t>
      </w:r>
    </w:p>
    <w:p w14:paraId="3D5CAFBD">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三</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素质</w:t>
      </w:r>
      <w:r>
        <w:rPr>
          <w:rFonts w:hint="eastAsia" w:asciiTheme="minorEastAsia" w:hAnsiTheme="minorEastAsia" w:eastAsiaTheme="minorEastAsia" w:cstheme="minorEastAsia"/>
          <w:b/>
          <w:bCs/>
          <w:color w:val="auto"/>
          <w:sz w:val="24"/>
          <w:szCs w:val="24"/>
          <w:highlight w:val="none"/>
        </w:rPr>
        <w:t>目标</w:t>
      </w:r>
    </w:p>
    <w:p w14:paraId="1518A68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C1培养学生严谨细致、精益求精的工作态度，提升工程实践中的安全意识与责任意识；</w:t>
      </w:r>
    </w:p>
    <w:p w14:paraId="388F639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C2培养学生自主学习、终身学习的能力，能主动跟进油气储运自动化新技术、新设备的发展；</w:t>
      </w:r>
    </w:p>
    <w:p w14:paraId="4D56E14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C3培养学生的创新思维与解决实际问题的能力，能针对储运自动化系统故障提出合理解决方案；</w:t>
      </w:r>
    </w:p>
    <w:p w14:paraId="503298D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C4培养学生的团队协作与沟通表达能力，能在实训和项目中有效配合、清晰汇报成果。</w:t>
      </w:r>
    </w:p>
    <w:p w14:paraId="14083CA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四</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思政</w:t>
      </w:r>
      <w:r>
        <w:rPr>
          <w:rFonts w:hint="eastAsia" w:asciiTheme="minorEastAsia" w:hAnsiTheme="minorEastAsia" w:eastAsiaTheme="minorEastAsia" w:cstheme="minorEastAsia"/>
          <w:b/>
          <w:bCs/>
          <w:color w:val="auto"/>
          <w:sz w:val="24"/>
          <w:szCs w:val="24"/>
          <w:highlight w:val="none"/>
        </w:rPr>
        <w:t>目标</w:t>
      </w:r>
    </w:p>
    <w:p w14:paraId="6917575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D1职业道德：树立 “爱岗敬业、诚实守信、合规操作” 的职业理念，严格遵守油气储运行业仪表运维和自动化系统操作的规章制度；</w:t>
      </w:r>
    </w:p>
    <w:p w14:paraId="595CB6E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D2工匠精神：培育 “严谨细致、追求卓越、持之以恒” 的工匠精神，杜绝仪表调试和系统操作中的敷衍行为；</w:t>
      </w:r>
    </w:p>
    <w:p w14:paraId="485A06B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D3法治意识：增强法治观念，自觉遵守《石油天然气管道保护法》等行业相关法律法规，做到依法从业；</w:t>
      </w:r>
    </w:p>
    <w:p w14:paraId="1A723A4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D4社会责任：强化 “科技报国、服务能源行业” 的责任担当，理解储运仪表及自动化技术在国家能源安全保障中的作用；</w:t>
      </w:r>
    </w:p>
    <w:p w14:paraId="644534C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D5家国情怀：结合陕京输气管道等国家重大工程的自动化建设案例，激发民族自豪感，树立 “强国有我” 的使命意识；</w:t>
      </w:r>
    </w:p>
    <w:p w14:paraId="4094361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D6创新意识：鼓励突破传统思维，勇于探索油气管道数字化、智能化新技术，培养敢为人先的创新精神；</w:t>
      </w:r>
    </w:p>
    <w:p w14:paraId="2077C623">
      <w:pPr>
        <w:bidi w:val="0"/>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D7生态文明：树立绿色发展理念，在仪表选型和系统设计中注重节能减排，践行油气储运行业生态保护责任。</w:t>
      </w:r>
    </w:p>
    <w:p w14:paraId="002A9957">
      <w:pPr>
        <w:pStyle w:val="3"/>
        <w:bidi w:val="0"/>
        <w:rPr>
          <w:rFonts w:hint="eastAsia"/>
          <w:lang w:val="en-US" w:eastAsia="zh-CN"/>
        </w:rPr>
      </w:pPr>
      <w:r>
        <w:rPr>
          <w:rFonts w:hint="eastAsia"/>
          <w:lang w:val="en-US" w:eastAsia="zh-CN"/>
        </w:rPr>
        <w:t>五、课程内容和要求</w:t>
      </w:r>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4"/>
        <w:gridCol w:w="1086"/>
        <w:gridCol w:w="903"/>
        <w:gridCol w:w="946"/>
        <w:gridCol w:w="990"/>
        <w:gridCol w:w="936"/>
        <w:gridCol w:w="1437"/>
        <w:gridCol w:w="840"/>
        <w:gridCol w:w="1264"/>
      </w:tblGrid>
      <w:tr w14:paraId="19499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33" w:type="pct"/>
            <w:vAlign w:val="center"/>
          </w:tcPr>
          <w:p w14:paraId="7F37EF9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学习情境（章）</w:t>
            </w:r>
          </w:p>
        </w:tc>
        <w:tc>
          <w:tcPr>
            <w:tcW w:w="551" w:type="pct"/>
            <w:vAlign w:val="center"/>
          </w:tcPr>
          <w:p w14:paraId="1D26ECA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458" w:type="pct"/>
            <w:vAlign w:val="center"/>
          </w:tcPr>
          <w:p w14:paraId="38959E1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知识点(A)</w:t>
            </w:r>
          </w:p>
        </w:tc>
        <w:tc>
          <w:tcPr>
            <w:tcW w:w="480" w:type="pct"/>
            <w:vAlign w:val="center"/>
          </w:tcPr>
          <w:p w14:paraId="2CCF591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技能点(B)</w:t>
            </w:r>
          </w:p>
        </w:tc>
        <w:tc>
          <w:tcPr>
            <w:tcW w:w="502" w:type="pct"/>
            <w:vAlign w:val="center"/>
          </w:tcPr>
          <w:p w14:paraId="31DFFBB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素质目标(C)</w:t>
            </w:r>
          </w:p>
        </w:tc>
        <w:tc>
          <w:tcPr>
            <w:tcW w:w="475" w:type="pct"/>
            <w:vAlign w:val="center"/>
          </w:tcPr>
          <w:p w14:paraId="2746FAA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思政元素(D)</w:t>
            </w:r>
          </w:p>
        </w:tc>
        <w:tc>
          <w:tcPr>
            <w:tcW w:w="729" w:type="pct"/>
            <w:vAlign w:val="center"/>
          </w:tcPr>
          <w:p w14:paraId="3D668C0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426" w:type="pct"/>
            <w:vAlign w:val="center"/>
          </w:tcPr>
          <w:p w14:paraId="04E8C82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641" w:type="pct"/>
            <w:vAlign w:val="center"/>
          </w:tcPr>
          <w:p w14:paraId="47BEC9A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4F950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pct"/>
            <w:vAlign w:val="center"/>
          </w:tcPr>
          <w:p w14:paraId="0DE0BC8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 1 章 自动控制系统的基本概念</w:t>
            </w:r>
          </w:p>
        </w:tc>
        <w:tc>
          <w:tcPr>
            <w:tcW w:w="551" w:type="pct"/>
            <w:vAlign w:val="center"/>
          </w:tcPr>
          <w:p w14:paraId="08E0E4E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第一节到第六节</w:t>
            </w:r>
          </w:p>
        </w:tc>
        <w:tc>
          <w:tcPr>
            <w:tcW w:w="458" w:type="pct"/>
            <w:vAlign w:val="center"/>
          </w:tcPr>
          <w:p w14:paraId="6AA6711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w:t>
            </w:r>
          </w:p>
        </w:tc>
        <w:tc>
          <w:tcPr>
            <w:tcW w:w="480" w:type="pct"/>
            <w:vAlign w:val="center"/>
          </w:tcPr>
          <w:p w14:paraId="297B678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B2</w:t>
            </w:r>
          </w:p>
        </w:tc>
        <w:tc>
          <w:tcPr>
            <w:tcW w:w="502" w:type="pct"/>
            <w:vAlign w:val="center"/>
          </w:tcPr>
          <w:p w14:paraId="5D4F61B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auto"/>
                <w:sz w:val="21"/>
                <w:szCs w:val="21"/>
                <w:highlight w:val="none"/>
                <w:lang w:val="en-US" w:eastAsia="zh-CN"/>
              </w:rPr>
              <w:t>C1</w:t>
            </w:r>
          </w:p>
        </w:tc>
        <w:tc>
          <w:tcPr>
            <w:tcW w:w="475" w:type="pct"/>
            <w:vAlign w:val="center"/>
          </w:tcPr>
          <w:p w14:paraId="354BB5F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D5</w:t>
            </w:r>
          </w:p>
        </w:tc>
        <w:tc>
          <w:tcPr>
            <w:tcW w:w="729" w:type="pct"/>
            <w:vAlign w:val="center"/>
          </w:tcPr>
          <w:p w14:paraId="008CEFF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素质目标2</w:t>
            </w:r>
          </w:p>
          <w:p w14:paraId="6D80556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知识目标6</w:t>
            </w:r>
          </w:p>
          <w:p w14:paraId="1CAF8A8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能力目标6</w:t>
            </w:r>
          </w:p>
        </w:tc>
        <w:tc>
          <w:tcPr>
            <w:tcW w:w="426" w:type="pct"/>
            <w:vAlign w:val="center"/>
          </w:tcPr>
          <w:p w14:paraId="78F8261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641" w:type="pct"/>
            <w:vAlign w:val="center"/>
          </w:tcPr>
          <w:p w14:paraId="5502B4C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p>
        </w:tc>
      </w:tr>
      <w:tr w14:paraId="4F270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pct"/>
            <w:vAlign w:val="center"/>
          </w:tcPr>
          <w:p w14:paraId="5ED93D43">
            <w:pPr>
              <w:rPr>
                <w:rFonts w:hint="eastAsia" w:ascii="宋体" w:hAnsi="宋体" w:eastAsia="宋体" w:cs="宋体"/>
                <w:sz w:val="21"/>
                <w:szCs w:val="21"/>
                <w:highlight w:val="yellow"/>
                <w:lang w:val="en-US" w:eastAsia="zh-CN"/>
              </w:rPr>
            </w:pPr>
            <w:r>
              <w:rPr>
                <w:rFonts w:hint="eastAsia" w:ascii="宋体" w:hAnsi="宋体" w:eastAsia="宋体" w:cs="宋体"/>
                <w:sz w:val="21"/>
                <w:szCs w:val="21"/>
              </w:rPr>
              <w:t>第2章被控对象的特性分析</w:t>
            </w:r>
          </w:p>
        </w:tc>
        <w:tc>
          <w:tcPr>
            <w:tcW w:w="551" w:type="pct"/>
            <w:vAlign w:val="center"/>
          </w:tcPr>
          <w:p w14:paraId="347259A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color w:val="auto"/>
                <w:sz w:val="21"/>
                <w:szCs w:val="21"/>
                <w:highlight w:val="none"/>
                <w:lang w:val="en-US" w:eastAsia="zh-CN"/>
              </w:rPr>
              <w:t>第一节到第三节</w:t>
            </w:r>
          </w:p>
        </w:tc>
        <w:tc>
          <w:tcPr>
            <w:tcW w:w="458" w:type="pct"/>
            <w:vAlign w:val="center"/>
          </w:tcPr>
          <w:p w14:paraId="67A5BCC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A2</w:t>
            </w:r>
          </w:p>
        </w:tc>
        <w:tc>
          <w:tcPr>
            <w:tcW w:w="480" w:type="pct"/>
            <w:vAlign w:val="center"/>
          </w:tcPr>
          <w:p w14:paraId="0790C1A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B5</w:t>
            </w:r>
          </w:p>
        </w:tc>
        <w:tc>
          <w:tcPr>
            <w:tcW w:w="502" w:type="pct"/>
            <w:vAlign w:val="center"/>
          </w:tcPr>
          <w:p w14:paraId="42E1727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C2</w:t>
            </w:r>
          </w:p>
        </w:tc>
        <w:tc>
          <w:tcPr>
            <w:tcW w:w="475" w:type="pct"/>
            <w:vAlign w:val="center"/>
          </w:tcPr>
          <w:p w14:paraId="6B637EF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yellow"/>
                <w:lang w:val="en-US" w:eastAsia="zh-CN"/>
              </w:rPr>
            </w:pPr>
            <w:r>
              <w:rPr>
                <w:rFonts w:hint="eastAsia" w:asciiTheme="minorEastAsia" w:hAnsiTheme="minorEastAsia" w:cstheme="minorEastAsia"/>
                <w:sz w:val="21"/>
                <w:szCs w:val="21"/>
                <w:highlight w:val="none"/>
                <w:lang w:val="en-US" w:eastAsia="zh-CN"/>
              </w:rPr>
              <w:t>D6</w:t>
            </w:r>
          </w:p>
        </w:tc>
        <w:tc>
          <w:tcPr>
            <w:tcW w:w="729" w:type="pct"/>
            <w:vAlign w:val="center"/>
          </w:tcPr>
          <w:p w14:paraId="49BA1CA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6B477A1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知识目标6</w:t>
            </w:r>
          </w:p>
          <w:p w14:paraId="732E21D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能力目标6</w:t>
            </w:r>
          </w:p>
        </w:tc>
        <w:tc>
          <w:tcPr>
            <w:tcW w:w="426" w:type="pct"/>
            <w:vAlign w:val="center"/>
          </w:tcPr>
          <w:p w14:paraId="260377D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641" w:type="pct"/>
            <w:vAlign w:val="center"/>
          </w:tcPr>
          <w:p w14:paraId="7435B1E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05925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pct"/>
            <w:vAlign w:val="center"/>
          </w:tcPr>
          <w:p w14:paraId="7AD5E4E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color w:val="auto"/>
                <w:sz w:val="21"/>
                <w:szCs w:val="21"/>
                <w:highlight w:val="none"/>
                <w:shd w:val="clear"/>
                <w:lang w:val="en-US" w:eastAsia="zh-CN"/>
              </w:rPr>
              <w:t>第 3 章 测量仪表</w:t>
            </w:r>
          </w:p>
        </w:tc>
        <w:tc>
          <w:tcPr>
            <w:tcW w:w="551" w:type="pct"/>
            <w:vAlign w:val="center"/>
          </w:tcPr>
          <w:p w14:paraId="15C5988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color w:val="auto"/>
                <w:sz w:val="21"/>
                <w:szCs w:val="21"/>
                <w:highlight w:val="none"/>
                <w:lang w:val="en-US" w:eastAsia="zh-CN"/>
              </w:rPr>
              <w:t>第一节到第七节</w:t>
            </w:r>
          </w:p>
        </w:tc>
        <w:tc>
          <w:tcPr>
            <w:tcW w:w="458" w:type="pct"/>
            <w:vAlign w:val="center"/>
          </w:tcPr>
          <w:p w14:paraId="399E865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A3</w:t>
            </w:r>
          </w:p>
        </w:tc>
        <w:tc>
          <w:tcPr>
            <w:tcW w:w="480" w:type="pct"/>
            <w:vAlign w:val="center"/>
          </w:tcPr>
          <w:p w14:paraId="79F8A1D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B1</w:t>
            </w:r>
          </w:p>
        </w:tc>
        <w:tc>
          <w:tcPr>
            <w:tcW w:w="502" w:type="pct"/>
            <w:vAlign w:val="center"/>
          </w:tcPr>
          <w:p w14:paraId="362EAF6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C1、C3</w:t>
            </w:r>
          </w:p>
        </w:tc>
        <w:tc>
          <w:tcPr>
            <w:tcW w:w="475" w:type="pct"/>
            <w:vAlign w:val="center"/>
          </w:tcPr>
          <w:p w14:paraId="121E011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yellow"/>
                <w:lang w:val="en-US" w:eastAsia="zh-CN"/>
              </w:rPr>
            </w:pPr>
            <w:r>
              <w:rPr>
                <w:rFonts w:hint="eastAsia" w:asciiTheme="minorEastAsia" w:hAnsiTheme="minorEastAsia" w:cstheme="minorEastAsia"/>
                <w:sz w:val="21"/>
                <w:szCs w:val="21"/>
                <w:highlight w:val="none"/>
                <w:lang w:val="en-US" w:eastAsia="zh-CN"/>
              </w:rPr>
              <w:t>D1、D7</w:t>
            </w:r>
          </w:p>
        </w:tc>
        <w:tc>
          <w:tcPr>
            <w:tcW w:w="729" w:type="pct"/>
            <w:vAlign w:val="center"/>
          </w:tcPr>
          <w:p w14:paraId="233EF56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7A2EA83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知识目标6</w:t>
            </w:r>
          </w:p>
          <w:p w14:paraId="6C9A5C4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能力目标6</w:t>
            </w:r>
          </w:p>
        </w:tc>
        <w:tc>
          <w:tcPr>
            <w:tcW w:w="426" w:type="pct"/>
            <w:vAlign w:val="center"/>
          </w:tcPr>
          <w:p w14:paraId="58635F2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641" w:type="pct"/>
            <w:vAlign w:val="center"/>
          </w:tcPr>
          <w:p w14:paraId="199AFA8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60449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pct"/>
            <w:vAlign w:val="center"/>
          </w:tcPr>
          <w:p w14:paraId="57593C7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第4章控制仪表</w:t>
            </w:r>
          </w:p>
        </w:tc>
        <w:tc>
          <w:tcPr>
            <w:tcW w:w="551" w:type="pct"/>
            <w:vAlign w:val="center"/>
          </w:tcPr>
          <w:p w14:paraId="3EEC1B7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color w:val="auto"/>
                <w:sz w:val="21"/>
                <w:szCs w:val="21"/>
                <w:highlight w:val="none"/>
                <w:lang w:val="en-US" w:eastAsia="zh-CN"/>
              </w:rPr>
              <w:t>第一节到第四节</w:t>
            </w:r>
          </w:p>
        </w:tc>
        <w:tc>
          <w:tcPr>
            <w:tcW w:w="458" w:type="pct"/>
            <w:vAlign w:val="center"/>
          </w:tcPr>
          <w:p w14:paraId="240D526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A4</w:t>
            </w:r>
          </w:p>
        </w:tc>
        <w:tc>
          <w:tcPr>
            <w:tcW w:w="480" w:type="pct"/>
            <w:vAlign w:val="center"/>
          </w:tcPr>
          <w:p w14:paraId="12409E6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B2</w:t>
            </w:r>
          </w:p>
        </w:tc>
        <w:tc>
          <w:tcPr>
            <w:tcW w:w="502" w:type="pct"/>
            <w:shd w:val="clear" w:color="auto" w:fill="auto"/>
            <w:vAlign w:val="center"/>
          </w:tcPr>
          <w:p w14:paraId="255CDE1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asciiTheme="minorEastAsia" w:hAnsiTheme="minorEastAsia" w:cstheme="minorEastAsia"/>
                <w:color w:val="auto"/>
                <w:sz w:val="21"/>
                <w:szCs w:val="21"/>
                <w:highlight w:val="none"/>
                <w:lang w:val="en-US" w:eastAsia="zh-CN"/>
              </w:rPr>
              <w:t>C3、C4</w:t>
            </w:r>
          </w:p>
        </w:tc>
        <w:tc>
          <w:tcPr>
            <w:tcW w:w="475" w:type="pct"/>
            <w:vAlign w:val="center"/>
          </w:tcPr>
          <w:p w14:paraId="0117C46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yellow"/>
                <w:lang w:val="en-US" w:eastAsia="zh-CN"/>
              </w:rPr>
            </w:pPr>
            <w:r>
              <w:rPr>
                <w:rFonts w:hint="eastAsia" w:asciiTheme="minorEastAsia" w:hAnsiTheme="minorEastAsia" w:cstheme="minorEastAsia"/>
                <w:sz w:val="21"/>
                <w:szCs w:val="21"/>
                <w:highlight w:val="none"/>
                <w:lang w:val="en-US" w:eastAsia="zh-CN"/>
              </w:rPr>
              <w:t>D2、D6</w:t>
            </w:r>
          </w:p>
        </w:tc>
        <w:tc>
          <w:tcPr>
            <w:tcW w:w="729" w:type="pct"/>
            <w:vAlign w:val="center"/>
          </w:tcPr>
          <w:p w14:paraId="22621E2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6E1FABC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知识目标6</w:t>
            </w:r>
          </w:p>
          <w:p w14:paraId="6E3D16D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能力目标6</w:t>
            </w:r>
          </w:p>
        </w:tc>
        <w:tc>
          <w:tcPr>
            <w:tcW w:w="426" w:type="pct"/>
            <w:vAlign w:val="center"/>
          </w:tcPr>
          <w:p w14:paraId="0866A61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w:t>
            </w:r>
          </w:p>
        </w:tc>
        <w:tc>
          <w:tcPr>
            <w:tcW w:w="641" w:type="pct"/>
            <w:vAlign w:val="center"/>
          </w:tcPr>
          <w:p w14:paraId="389C868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0D94A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pct"/>
            <w:vAlign w:val="center"/>
          </w:tcPr>
          <w:p w14:paraId="1064556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第 5 章 执行仪表</w:t>
            </w:r>
          </w:p>
        </w:tc>
        <w:tc>
          <w:tcPr>
            <w:tcW w:w="551" w:type="pct"/>
            <w:vAlign w:val="center"/>
          </w:tcPr>
          <w:p w14:paraId="6BCD35B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color w:val="auto"/>
                <w:sz w:val="21"/>
                <w:szCs w:val="21"/>
                <w:highlight w:val="none"/>
                <w:lang w:val="en-US" w:eastAsia="zh-CN"/>
              </w:rPr>
              <w:t>第一节到第五节</w:t>
            </w:r>
          </w:p>
        </w:tc>
        <w:tc>
          <w:tcPr>
            <w:tcW w:w="458" w:type="pct"/>
            <w:vAlign w:val="center"/>
          </w:tcPr>
          <w:p w14:paraId="38BC255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A5</w:t>
            </w:r>
          </w:p>
        </w:tc>
        <w:tc>
          <w:tcPr>
            <w:tcW w:w="480" w:type="pct"/>
            <w:vAlign w:val="center"/>
          </w:tcPr>
          <w:p w14:paraId="47E6F9F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B5</w:t>
            </w:r>
          </w:p>
        </w:tc>
        <w:tc>
          <w:tcPr>
            <w:tcW w:w="502" w:type="pct"/>
            <w:shd w:val="clear" w:color="auto" w:fill="auto"/>
            <w:vAlign w:val="center"/>
          </w:tcPr>
          <w:p w14:paraId="5DE7F1B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yellow"/>
                <w:lang w:val="en-US" w:eastAsia="zh-CN" w:bidi="ar-SA"/>
              </w:rPr>
            </w:pPr>
            <w:r>
              <w:rPr>
                <w:rFonts w:hint="eastAsia" w:asciiTheme="minorEastAsia" w:hAnsiTheme="minorEastAsia" w:cstheme="minorEastAsia"/>
                <w:color w:val="auto"/>
                <w:sz w:val="21"/>
                <w:szCs w:val="21"/>
                <w:highlight w:val="none"/>
                <w:lang w:val="en-US" w:eastAsia="zh-CN"/>
              </w:rPr>
              <w:t>C1、C3</w:t>
            </w:r>
          </w:p>
        </w:tc>
        <w:tc>
          <w:tcPr>
            <w:tcW w:w="475" w:type="pct"/>
            <w:vAlign w:val="center"/>
          </w:tcPr>
          <w:p w14:paraId="131682F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yellow"/>
                <w:lang w:val="en-US" w:eastAsia="zh-CN"/>
              </w:rPr>
            </w:pPr>
            <w:r>
              <w:rPr>
                <w:rFonts w:hint="eastAsia" w:asciiTheme="minorEastAsia" w:hAnsiTheme="minorEastAsia" w:cstheme="minorEastAsia"/>
                <w:sz w:val="21"/>
                <w:szCs w:val="21"/>
                <w:highlight w:val="none"/>
                <w:lang w:val="en-US" w:eastAsia="zh-CN"/>
              </w:rPr>
              <w:t>D1、D3</w:t>
            </w:r>
          </w:p>
        </w:tc>
        <w:tc>
          <w:tcPr>
            <w:tcW w:w="729" w:type="pct"/>
            <w:vAlign w:val="center"/>
          </w:tcPr>
          <w:p w14:paraId="2131A5E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084E30F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知识目标6</w:t>
            </w:r>
          </w:p>
          <w:p w14:paraId="433AC93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能力目标6</w:t>
            </w:r>
          </w:p>
        </w:tc>
        <w:tc>
          <w:tcPr>
            <w:tcW w:w="426" w:type="pct"/>
            <w:vAlign w:val="center"/>
          </w:tcPr>
          <w:p w14:paraId="2A6CD63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w:t>
            </w:r>
          </w:p>
        </w:tc>
        <w:tc>
          <w:tcPr>
            <w:tcW w:w="641" w:type="pct"/>
            <w:vAlign w:val="center"/>
          </w:tcPr>
          <w:p w14:paraId="20F2FDD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44215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pct"/>
            <w:vAlign w:val="center"/>
          </w:tcPr>
          <w:p w14:paraId="2FC5B54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第6章自动控制系统</w:t>
            </w:r>
          </w:p>
        </w:tc>
        <w:tc>
          <w:tcPr>
            <w:tcW w:w="551" w:type="pct"/>
            <w:vAlign w:val="center"/>
          </w:tcPr>
          <w:p w14:paraId="452589E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color w:val="auto"/>
                <w:sz w:val="21"/>
                <w:szCs w:val="21"/>
                <w:highlight w:val="none"/>
                <w:lang w:val="en-US" w:eastAsia="zh-CN"/>
              </w:rPr>
              <w:t>第一节到第四节</w:t>
            </w:r>
          </w:p>
        </w:tc>
        <w:tc>
          <w:tcPr>
            <w:tcW w:w="458" w:type="pct"/>
            <w:vAlign w:val="center"/>
          </w:tcPr>
          <w:p w14:paraId="77C6825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A6</w:t>
            </w:r>
          </w:p>
        </w:tc>
        <w:tc>
          <w:tcPr>
            <w:tcW w:w="480" w:type="pct"/>
            <w:vAlign w:val="center"/>
          </w:tcPr>
          <w:p w14:paraId="4F6E5EC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B3</w:t>
            </w:r>
          </w:p>
        </w:tc>
        <w:tc>
          <w:tcPr>
            <w:tcW w:w="502" w:type="pct"/>
            <w:vAlign w:val="center"/>
          </w:tcPr>
          <w:p w14:paraId="0CB48F6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C3、C4</w:t>
            </w:r>
          </w:p>
        </w:tc>
        <w:tc>
          <w:tcPr>
            <w:tcW w:w="475" w:type="pct"/>
            <w:vAlign w:val="center"/>
          </w:tcPr>
          <w:p w14:paraId="799D4FB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yellow"/>
                <w:lang w:val="en-US" w:eastAsia="zh-CN"/>
              </w:rPr>
            </w:pPr>
            <w:r>
              <w:rPr>
                <w:rFonts w:hint="eastAsia" w:asciiTheme="minorEastAsia" w:hAnsiTheme="minorEastAsia" w:cstheme="minorEastAsia"/>
                <w:sz w:val="21"/>
                <w:szCs w:val="21"/>
                <w:highlight w:val="none"/>
                <w:lang w:val="en-US" w:eastAsia="zh-CN"/>
              </w:rPr>
              <w:t>D2、D6</w:t>
            </w:r>
          </w:p>
        </w:tc>
        <w:tc>
          <w:tcPr>
            <w:tcW w:w="729" w:type="pct"/>
            <w:vAlign w:val="center"/>
          </w:tcPr>
          <w:p w14:paraId="2F489E5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258B6BE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知识目标6</w:t>
            </w:r>
          </w:p>
          <w:p w14:paraId="0A06EC0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能力目标6</w:t>
            </w:r>
          </w:p>
        </w:tc>
        <w:tc>
          <w:tcPr>
            <w:tcW w:w="426" w:type="pct"/>
            <w:vAlign w:val="center"/>
          </w:tcPr>
          <w:p w14:paraId="7979414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641" w:type="pct"/>
            <w:vAlign w:val="center"/>
          </w:tcPr>
          <w:p w14:paraId="54026C0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58A14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pct"/>
            <w:vAlign w:val="center"/>
          </w:tcPr>
          <w:p w14:paraId="21E399F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 7 章 油气储运常见的系统控制方案</w:t>
            </w:r>
          </w:p>
        </w:tc>
        <w:tc>
          <w:tcPr>
            <w:tcW w:w="551" w:type="pct"/>
            <w:vAlign w:val="center"/>
          </w:tcPr>
          <w:p w14:paraId="1B1FF00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color w:val="auto"/>
                <w:sz w:val="21"/>
                <w:szCs w:val="21"/>
                <w:highlight w:val="none"/>
                <w:lang w:val="en-US" w:eastAsia="zh-CN"/>
              </w:rPr>
              <w:t>第一节到第六节</w:t>
            </w:r>
          </w:p>
        </w:tc>
        <w:tc>
          <w:tcPr>
            <w:tcW w:w="458" w:type="pct"/>
            <w:vAlign w:val="center"/>
          </w:tcPr>
          <w:p w14:paraId="6C59127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A6</w:t>
            </w:r>
          </w:p>
        </w:tc>
        <w:tc>
          <w:tcPr>
            <w:tcW w:w="480" w:type="pct"/>
            <w:vAlign w:val="center"/>
          </w:tcPr>
          <w:p w14:paraId="4108895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B3</w:t>
            </w:r>
          </w:p>
        </w:tc>
        <w:tc>
          <w:tcPr>
            <w:tcW w:w="502" w:type="pct"/>
            <w:vAlign w:val="center"/>
          </w:tcPr>
          <w:p w14:paraId="3AC0CAC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C3、C4</w:t>
            </w:r>
          </w:p>
        </w:tc>
        <w:tc>
          <w:tcPr>
            <w:tcW w:w="475" w:type="pct"/>
            <w:vAlign w:val="center"/>
          </w:tcPr>
          <w:p w14:paraId="08506D5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yellow"/>
                <w:lang w:val="en-US" w:eastAsia="zh-CN"/>
              </w:rPr>
            </w:pPr>
            <w:r>
              <w:rPr>
                <w:rFonts w:hint="eastAsia" w:asciiTheme="minorEastAsia" w:hAnsiTheme="minorEastAsia" w:cstheme="minorEastAsia"/>
                <w:sz w:val="21"/>
                <w:szCs w:val="21"/>
                <w:highlight w:val="none"/>
                <w:lang w:val="en-US" w:eastAsia="zh-CN"/>
              </w:rPr>
              <w:t>D4、D5</w:t>
            </w:r>
          </w:p>
        </w:tc>
        <w:tc>
          <w:tcPr>
            <w:tcW w:w="729" w:type="pct"/>
            <w:vAlign w:val="center"/>
          </w:tcPr>
          <w:p w14:paraId="2EBACE4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0DDADF2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知识目标6</w:t>
            </w:r>
          </w:p>
          <w:p w14:paraId="63710AD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能力目标6</w:t>
            </w:r>
          </w:p>
        </w:tc>
        <w:tc>
          <w:tcPr>
            <w:tcW w:w="426" w:type="pct"/>
            <w:vAlign w:val="center"/>
          </w:tcPr>
          <w:p w14:paraId="3BF4034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w:t>
            </w:r>
          </w:p>
        </w:tc>
        <w:tc>
          <w:tcPr>
            <w:tcW w:w="641" w:type="pct"/>
            <w:vAlign w:val="center"/>
          </w:tcPr>
          <w:p w14:paraId="3E1EB2C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7D2F0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pct"/>
            <w:vAlign w:val="center"/>
          </w:tcPr>
          <w:p w14:paraId="1AEF0E2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 8 章 油气田及管道自动化</w:t>
            </w:r>
          </w:p>
        </w:tc>
        <w:tc>
          <w:tcPr>
            <w:tcW w:w="551" w:type="pct"/>
            <w:vAlign w:val="center"/>
          </w:tcPr>
          <w:p w14:paraId="3913901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color w:val="auto"/>
                <w:sz w:val="21"/>
                <w:szCs w:val="21"/>
                <w:highlight w:val="none"/>
                <w:lang w:val="en-US" w:eastAsia="zh-CN"/>
              </w:rPr>
              <w:t>第一节到第三节</w:t>
            </w:r>
          </w:p>
        </w:tc>
        <w:tc>
          <w:tcPr>
            <w:tcW w:w="458" w:type="pct"/>
            <w:vAlign w:val="center"/>
          </w:tcPr>
          <w:p w14:paraId="4C8C6C2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A6</w:t>
            </w:r>
          </w:p>
        </w:tc>
        <w:tc>
          <w:tcPr>
            <w:tcW w:w="480" w:type="pct"/>
            <w:vAlign w:val="center"/>
          </w:tcPr>
          <w:p w14:paraId="44A39BD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B5</w:t>
            </w:r>
          </w:p>
        </w:tc>
        <w:tc>
          <w:tcPr>
            <w:tcW w:w="502" w:type="pct"/>
            <w:vAlign w:val="center"/>
          </w:tcPr>
          <w:p w14:paraId="377AF8E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C1、C2、C3</w:t>
            </w:r>
          </w:p>
        </w:tc>
        <w:tc>
          <w:tcPr>
            <w:tcW w:w="475" w:type="pct"/>
            <w:vAlign w:val="center"/>
          </w:tcPr>
          <w:p w14:paraId="11B483D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sz w:val="21"/>
                <w:szCs w:val="21"/>
                <w:highlight w:val="none"/>
                <w:lang w:val="en-US" w:eastAsia="zh-CN"/>
              </w:rPr>
              <w:t>D3、D4、D5</w:t>
            </w:r>
          </w:p>
        </w:tc>
        <w:tc>
          <w:tcPr>
            <w:tcW w:w="729" w:type="pct"/>
            <w:vAlign w:val="center"/>
          </w:tcPr>
          <w:p w14:paraId="79E6C07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4751478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知识目标6</w:t>
            </w:r>
          </w:p>
          <w:p w14:paraId="75D3AC0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能力目标6</w:t>
            </w:r>
          </w:p>
        </w:tc>
        <w:tc>
          <w:tcPr>
            <w:tcW w:w="426" w:type="pct"/>
            <w:vAlign w:val="center"/>
          </w:tcPr>
          <w:p w14:paraId="58A2AA6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641" w:type="pct"/>
            <w:vAlign w:val="center"/>
          </w:tcPr>
          <w:p w14:paraId="362A5A3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7DADF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pct"/>
            <w:vAlign w:val="center"/>
          </w:tcPr>
          <w:p w14:paraId="630CF24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第9章油气长输管道SCADA系统及数字化管道发展趋势</w:t>
            </w:r>
          </w:p>
        </w:tc>
        <w:tc>
          <w:tcPr>
            <w:tcW w:w="551" w:type="pct"/>
            <w:vAlign w:val="center"/>
          </w:tcPr>
          <w:p w14:paraId="347C79E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color w:val="auto"/>
                <w:sz w:val="21"/>
                <w:szCs w:val="21"/>
                <w:highlight w:val="none"/>
                <w:lang w:val="en-US" w:eastAsia="zh-CN"/>
              </w:rPr>
              <w:t>第一节到第八节</w:t>
            </w:r>
          </w:p>
        </w:tc>
        <w:tc>
          <w:tcPr>
            <w:tcW w:w="458" w:type="pct"/>
            <w:vAlign w:val="center"/>
          </w:tcPr>
          <w:p w14:paraId="18F6BB5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A6</w:t>
            </w:r>
          </w:p>
        </w:tc>
        <w:tc>
          <w:tcPr>
            <w:tcW w:w="480" w:type="pct"/>
            <w:vAlign w:val="center"/>
          </w:tcPr>
          <w:p w14:paraId="2E695F3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B4</w:t>
            </w:r>
          </w:p>
        </w:tc>
        <w:tc>
          <w:tcPr>
            <w:tcW w:w="502" w:type="pct"/>
            <w:vAlign w:val="center"/>
          </w:tcPr>
          <w:p w14:paraId="4ED5758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Theme="minorEastAsia" w:hAnsiTheme="minorEastAsia" w:cstheme="minorEastAsia"/>
                <w:color w:val="auto"/>
                <w:sz w:val="21"/>
                <w:szCs w:val="21"/>
                <w:highlight w:val="none"/>
                <w:lang w:val="en-US" w:eastAsia="zh-CN"/>
              </w:rPr>
              <w:t>C1、C2、C3</w:t>
            </w:r>
          </w:p>
        </w:tc>
        <w:tc>
          <w:tcPr>
            <w:tcW w:w="475" w:type="pct"/>
            <w:vAlign w:val="center"/>
          </w:tcPr>
          <w:p w14:paraId="796B0E7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yellow"/>
                <w:lang w:val="en-US" w:eastAsia="zh-CN"/>
              </w:rPr>
            </w:pPr>
            <w:r>
              <w:rPr>
                <w:rFonts w:hint="eastAsia" w:asciiTheme="minorEastAsia" w:hAnsiTheme="minorEastAsia" w:cstheme="minorEastAsia"/>
                <w:sz w:val="21"/>
                <w:szCs w:val="21"/>
                <w:highlight w:val="none"/>
                <w:lang w:val="en-US" w:eastAsia="zh-CN"/>
              </w:rPr>
              <w:t>D2、D4、D5、D6</w:t>
            </w:r>
          </w:p>
        </w:tc>
        <w:tc>
          <w:tcPr>
            <w:tcW w:w="729" w:type="pct"/>
            <w:vAlign w:val="center"/>
          </w:tcPr>
          <w:p w14:paraId="27FCEA8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05953B3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知识目标6</w:t>
            </w:r>
          </w:p>
          <w:p w14:paraId="0CCDF60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能力目标6</w:t>
            </w:r>
          </w:p>
        </w:tc>
        <w:tc>
          <w:tcPr>
            <w:tcW w:w="426" w:type="pct"/>
            <w:vAlign w:val="center"/>
          </w:tcPr>
          <w:p w14:paraId="2BF74B0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641" w:type="pct"/>
            <w:vAlign w:val="center"/>
          </w:tcPr>
          <w:p w14:paraId="548A46A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r w14:paraId="2BD54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pct"/>
            <w:vAlign w:val="center"/>
          </w:tcPr>
          <w:p w14:paraId="7A60EF2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 10 章 管道在线泄漏检测</w:t>
            </w:r>
          </w:p>
        </w:tc>
        <w:tc>
          <w:tcPr>
            <w:tcW w:w="551" w:type="pct"/>
            <w:vAlign w:val="center"/>
          </w:tcPr>
          <w:p w14:paraId="5DB0BB2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color w:val="auto"/>
                <w:sz w:val="21"/>
                <w:szCs w:val="21"/>
                <w:highlight w:val="none"/>
                <w:lang w:val="en-US" w:eastAsia="zh-CN"/>
              </w:rPr>
              <w:t>第一节</w:t>
            </w:r>
          </w:p>
        </w:tc>
        <w:tc>
          <w:tcPr>
            <w:tcW w:w="458" w:type="pct"/>
            <w:vAlign w:val="center"/>
          </w:tcPr>
          <w:p w14:paraId="73C69DD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A6</w:t>
            </w:r>
          </w:p>
        </w:tc>
        <w:tc>
          <w:tcPr>
            <w:tcW w:w="480" w:type="pct"/>
            <w:vAlign w:val="center"/>
          </w:tcPr>
          <w:p w14:paraId="2B16F23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B4</w:t>
            </w:r>
          </w:p>
        </w:tc>
        <w:tc>
          <w:tcPr>
            <w:tcW w:w="502" w:type="pct"/>
            <w:vAlign w:val="center"/>
          </w:tcPr>
          <w:p w14:paraId="40A442B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C1</w:t>
            </w:r>
          </w:p>
        </w:tc>
        <w:tc>
          <w:tcPr>
            <w:tcW w:w="475" w:type="pct"/>
            <w:vAlign w:val="center"/>
          </w:tcPr>
          <w:p w14:paraId="15A13E9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D4</w:t>
            </w:r>
          </w:p>
        </w:tc>
        <w:tc>
          <w:tcPr>
            <w:tcW w:w="729" w:type="pct"/>
            <w:vAlign w:val="center"/>
          </w:tcPr>
          <w:p w14:paraId="7FB5457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7FC5856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知识目标6</w:t>
            </w:r>
          </w:p>
          <w:p w14:paraId="0AEB2E1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能力目标6</w:t>
            </w:r>
          </w:p>
        </w:tc>
        <w:tc>
          <w:tcPr>
            <w:tcW w:w="426" w:type="pct"/>
            <w:vAlign w:val="center"/>
          </w:tcPr>
          <w:p w14:paraId="2138E2E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641" w:type="pct"/>
            <w:vAlign w:val="center"/>
          </w:tcPr>
          <w:p w14:paraId="5EF09DC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yellow"/>
                <w:lang w:val="en-US" w:eastAsia="zh-CN"/>
              </w:rPr>
            </w:pPr>
          </w:p>
        </w:tc>
      </w:tr>
    </w:tbl>
    <w:p w14:paraId="69738DC9">
      <w:pPr>
        <w:pStyle w:val="3"/>
        <w:bidi w:val="0"/>
        <w:rPr>
          <w:rFonts w:hint="eastAsia"/>
          <w:lang w:val="en-US" w:eastAsia="zh-CN"/>
        </w:rPr>
      </w:pPr>
      <w:r>
        <w:rPr>
          <w:rFonts w:hint="eastAsia"/>
          <w:lang w:val="en-US" w:eastAsia="zh-CN"/>
        </w:rPr>
        <w:t>六、课程考核与评价</w:t>
      </w:r>
    </w:p>
    <w:p w14:paraId="0B29BCE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20"/>
        <w:gridCol w:w="2279"/>
        <w:gridCol w:w="1417"/>
        <w:gridCol w:w="3826"/>
      </w:tblGrid>
      <w:tr w14:paraId="2161B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53" w:type="dxa"/>
            <w:gridSpan w:val="2"/>
            <w:tcBorders>
              <w:left w:val="single" w:color="auto" w:sz="4" w:space="0"/>
              <w:right w:val="single" w:color="auto" w:sz="4" w:space="0"/>
            </w:tcBorders>
            <w:vAlign w:val="center"/>
          </w:tcPr>
          <w:p w14:paraId="15E61133">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评价项目</w:t>
            </w:r>
          </w:p>
        </w:tc>
        <w:tc>
          <w:tcPr>
            <w:tcW w:w="2108" w:type="dxa"/>
            <w:tcBorders>
              <w:left w:val="single" w:color="auto" w:sz="4" w:space="0"/>
              <w:right w:val="single" w:color="auto" w:sz="4" w:space="0"/>
            </w:tcBorders>
            <w:vAlign w:val="center"/>
          </w:tcPr>
          <w:p w14:paraId="011AD494">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评价方式</w:t>
            </w:r>
          </w:p>
        </w:tc>
        <w:tc>
          <w:tcPr>
            <w:tcW w:w="1311" w:type="dxa"/>
            <w:tcBorders>
              <w:left w:val="single" w:color="auto" w:sz="4" w:space="0"/>
              <w:right w:val="single" w:color="auto" w:sz="4" w:space="0"/>
            </w:tcBorders>
            <w:vAlign w:val="center"/>
          </w:tcPr>
          <w:p w14:paraId="66E86B8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分值比例</w:t>
            </w:r>
          </w:p>
        </w:tc>
        <w:tc>
          <w:tcPr>
            <w:tcW w:w="3540" w:type="dxa"/>
            <w:tcBorders>
              <w:left w:val="single" w:color="auto" w:sz="4" w:space="0"/>
              <w:right w:val="single" w:color="auto" w:sz="4" w:space="0"/>
            </w:tcBorders>
            <w:vAlign w:val="center"/>
          </w:tcPr>
          <w:p w14:paraId="5404362A">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评价标准</w:t>
            </w:r>
          </w:p>
        </w:tc>
      </w:tr>
      <w:tr w14:paraId="1ADC8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restart"/>
            <w:tcBorders>
              <w:left w:val="single" w:color="auto" w:sz="4" w:space="0"/>
              <w:right w:val="single" w:color="auto" w:sz="4" w:space="0"/>
            </w:tcBorders>
            <w:vAlign w:val="center"/>
          </w:tcPr>
          <w:p w14:paraId="0388A5E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过程性评价</w:t>
            </w:r>
          </w:p>
        </w:tc>
        <w:tc>
          <w:tcPr>
            <w:tcW w:w="1499" w:type="dxa"/>
            <w:tcBorders>
              <w:left w:val="single" w:color="auto" w:sz="4" w:space="0"/>
              <w:right w:val="single" w:color="auto" w:sz="4" w:space="0"/>
            </w:tcBorders>
            <w:vAlign w:val="center"/>
          </w:tcPr>
          <w:p w14:paraId="6084A64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平时评价</w:t>
            </w:r>
          </w:p>
        </w:tc>
        <w:tc>
          <w:tcPr>
            <w:tcW w:w="2108" w:type="dxa"/>
            <w:tcBorders>
              <w:left w:val="single" w:color="auto" w:sz="4" w:space="0"/>
              <w:right w:val="single" w:color="auto" w:sz="4" w:space="0"/>
            </w:tcBorders>
            <w:shd w:val="clear" w:color="auto" w:fill="auto"/>
            <w:vAlign w:val="center"/>
          </w:tcPr>
          <w:p w14:paraId="6C19333F">
            <w:pPr>
              <w:rPr>
                <w:rFonts w:hint="eastAsia"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以出勤、作业、课堂提问的形式进行</w:t>
            </w:r>
          </w:p>
        </w:tc>
        <w:tc>
          <w:tcPr>
            <w:tcW w:w="1311" w:type="dxa"/>
            <w:tcBorders>
              <w:left w:val="single" w:color="auto" w:sz="4" w:space="0"/>
              <w:right w:val="single" w:color="auto" w:sz="4" w:space="0"/>
            </w:tcBorders>
            <w:shd w:val="clear" w:color="auto" w:fill="auto"/>
            <w:vAlign w:val="center"/>
          </w:tcPr>
          <w:p w14:paraId="3468B868">
            <w:pPr>
              <w:jc w:val="center"/>
              <w:rPr>
                <w:rFonts w:hint="default"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25%</w:t>
            </w:r>
          </w:p>
        </w:tc>
        <w:tc>
          <w:tcPr>
            <w:tcW w:w="3540" w:type="dxa"/>
            <w:tcBorders>
              <w:left w:val="single" w:color="auto" w:sz="4" w:space="0"/>
              <w:right w:val="single" w:color="auto" w:sz="4" w:space="0"/>
            </w:tcBorders>
            <w:vAlign w:val="center"/>
          </w:tcPr>
          <w:p w14:paraId="711BA36C">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制定出勤制度占比10%和作业占比10%，及课堂提问占比5%进行过程评价</w:t>
            </w:r>
          </w:p>
        </w:tc>
      </w:tr>
      <w:tr w14:paraId="13D6C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356EDF9E">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499" w:type="dxa"/>
            <w:tcBorders>
              <w:left w:val="single" w:color="auto" w:sz="4" w:space="0"/>
              <w:right w:val="single" w:color="auto" w:sz="4" w:space="0"/>
            </w:tcBorders>
            <w:vAlign w:val="center"/>
          </w:tcPr>
          <w:p w14:paraId="5A9BC7F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单元评价</w:t>
            </w:r>
          </w:p>
        </w:tc>
        <w:tc>
          <w:tcPr>
            <w:tcW w:w="2108" w:type="dxa"/>
            <w:tcBorders>
              <w:left w:val="single" w:color="auto" w:sz="4" w:space="0"/>
              <w:right w:val="single" w:color="auto" w:sz="4" w:space="0"/>
            </w:tcBorders>
            <w:vAlign w:val="center"/>
          </w:tcPr>
          <w:p w14:paraId="63382D95">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每教学单元的结课考核形式进行</w:t>
            </w:r>
          </w:p>
        </w:tc>
        <w:tc>
          <w:tcPr>
            <w:tcW w:w="1311" w:type="dxa"/>
            <w:tcBorders>
              <w:left w:val="single" w:color="auto" w:sz="4" w:space="0"/>
              <w:right w:val="single" w:color="auto" w:sz="4" w:space="0"/>
            </w:tcBorders>
            <w:vAlign w:val="center"/>
          </w:tcPr>
          <w:p w14:paraId="35C51615">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10%</w:t>
            </w:r>
          </w:p>
        </w:tc>
        <w:tc>
          <w:tcPr>
            <w:tcW w:w="3540" w:type="dxa"/>
            <w:tcBorders>
              <w:left w:val="single" w:color="auto" w:sz="4" w:space="0"/>
              <w:right w:val="single" w:color="auto" w:sz="4" w:space="0"/>
            </w:tcBorders>
            <w:vAlign w:val="center"/>
          </w:tcPr>
          <w:p w14:paraId="7B14F7DD">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以试卷或提问考核的方式对单元的基本知识和重点内容进行考核</w:t>
            </w:r>
          </w:p>
        </w:tc>
      </w:tr>
      <w:tr w14:paraId="16039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7250A8F5">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499" w:type="dxa"/>
            <w:tcBorders>
              <w:left w:val="single" w:color="auto" w:sz="4" w:space="0"/>
              <w:right w:val="single" w:color="auto" w:sz="4" w:space="0"/>
            </w:tcBorders>
            <w:vAlign w:val="center"/>
          </w:tcPr>
          <w:p w14:paraId="4337F7B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期中评价</w:t>
            </w:r>
          </w:p>
        </w:tc>
        <w:tc>
          <w:tcPr>
            <w:tcW w:w="2108" w:type="dxa"/>
            <w:tcBorders>
              <w:left w:val="single" w:color="auto" w:sz="4" w:space="0"/>
              <w:right w:val="single" w:color="auto" w:sz="4" w:space="0"/>
            </w:tcBorders>
            <w:vAlign w:val="center"/>
          </w:tcPr>
          <w:p w14:paraId="3C5F9CE2">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期中考试</w:t>
            </w:r>
          </w:p>
        </w:tc>
        <w:tc>
          <w:tcPr>
            <w:tcW w:w="1311" w:type="dxa"/>
            <w:tcBorders>
              <w:left w:val="single" w:color="auto" w:sz="4" w:space="0"/>
              <w:right w:val="single" w:color="auto" w:sz="4" w:space="0"/>
            </w:tcBorders>
            <w:vAlign w:val="center"/>
          </w:tcPr>
          <w:p w14:paraId="60B2010C">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5%</w:t>
            </w:r>
          </w:p>
        </w:tc>
        <w:tc>
          <w:tcPr>
            <w:tcW w:w="3540" w:type="dxa"/>
            <w:tcBorders>
              <w:left w:val="single" w:color="auto" w:sz="4" w:space="0"/>
              <w:right w:val="single" w:color="auto" w:sz="4" w:space="0"/>
            </w:tcBorders>
            <w:vAlign w:val="center"/>
          </w:tcPr>
          <w:p w14:paraId="2437762A">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以大型单元为节点进行阶段性考核评价</w:t>
            </w:r>
          </w:p>
        </w:tc>
      </w:tr>
      <w:tr w14:paraId="047D4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00260392">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499" w:type="dxa"/>
            <w:tcBorders>
              <w:left w:val="single" w:color="auto" w:sz="4" w:space="0"/>
              <w:right w:val="single" w:color="auto" w:sz="4" w:space="0"/>
            </w:tcBorders>
            <w:vAlign w:val="center"/>
          </w:tcPr>
          <w:p w14:paraId="32E706B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实践评价</w:t>
            </w:r>
          </w:p>
        </w:tc>
        <w:tc>
          <w:tcPr>
            <w:tcW w:w="2108" w:type="dxa"/>
            <w:tcBorders>
              <w:left w:val="single" w:color="auto" w:sz="4" w:space="0"/>
              <w:right w:val="single" w:color="auto" w:sz="4" w:space="0"/>
            </w:tcBorders>
            <w:vAlign w:val="center"/>
          </w:tcPr>
          <w:p w14:paraId="62CBD67B">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以技能操作和零部件认知方式进行</w:t>
            </w:r>
          </w:p>
        </w:tc>
        <w:tc>
          <w:tcPr>
            <w:tcW w:w="1311" w:type="dxa"/>
            <w:tcBorders>
              <w:left w:val="single" w:color="auto" w:sz="4" w:space="0"/>
              <w:right w:val="single" w:color="auto" w:sz="4" w:space="0"/>
            </w:tcBorders>
            <w:vAlign w:val="center"/>
          </w:tcPr>
          <w:p w14:paraId="7EAAA7B4">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10%</w:t>
            </w:r>
          </w:p>
        </w:tc>
        <w:tc>
          <w:tcPr>
            <w:tcW w:w="3540" w:type="dxa"/>
            <w:tcBorders>
              <w:left w:val="single" w:color="auto" w:sz="4" w:space="0"/>
              <w:right w:val="single" w:color="auto" w:sz="4" w:space="0"/>
            </w:tcBorders>
            <w:vAlign w:val="center"/>
          </w:tcPr>
          <w:p w14:paraId="6EBAB1FE">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以学生动手能力和对主要机器零部件认识的能力进行考核</w:t>
            </w:r>
          </w:p>
        </w:tc>
      </w:tr>
      <w:tr w14:paraId="44B41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53" w:type="dxa"/>
            <w:gridSpan w:val="2"/>
            <w:tcBorders>
              <w:left w:val="single" w:color="auto" w:sz="4" w:space="0"/>
              <w:right w:val="single" w:color="auto" w:sz="4" w:space="0"/>
            </w:tcBorders>
            <w:vAlign w:val="center"/>
          </w:tcPr>
          <w:p w14:paraId="74F1F41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eastAsia="zh-CN"/>
              </w:rPr>
              <w:t>终结性评价（期末）</w:t>
            </w:r>
          </w:p>
        </w:tc>
        <w:tc>
          <w:tcPr>
            <w:tcW w:w="2108" w:type="dxa"/>
            <w:tcBorders>
              <w:left w:val="single" w:color="auto" w:sz="4" w:space="0"/>
              <w:right w:val="single" w:color="auto" w:sz="4" w:space="0"/>
            </w:tcBorders>
            <w:vAlign w:val="center"/>
          </w:tcPr>
          <w:p w14:paraId="40D73145">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闭卷期末考试</w:t>
            </w:r>
          </w:p>
        </w:tc>
        <w:tc>
          <w:tcPr>
            <w:tcW w:w="1311" w:type="dxa"/>
            <w:tcBorders>
              <w:left w:val="single" w:color="auto" w:sz="4" w:space="0"/>
              <w:right w:val="single" w:color="auto" w:sz="4" w:space="0"/>
            </w:tcBorders>
            <w:vAlign w:val="center"/>
          </w:tcPr>
          <w:p w14:paraId="725986A2">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50%</w:t>
            </w:r>
          </w:p>
        </w:tc>
        <w:tc>
          <w:tcPr>
            <w:tcW w:w="3540" w:type="dxa"/>
            <w:tcBorders>
              <w:left w:val="single" w:color="auto" w:sz="4" w:space="0"/>
              <w:right w:val="single" w:color="auto" w:sz="4" w:space="0"/>
            </w:tcBorders>
            <w:vAlign w:val="center"/>
          </w:tcPr>
          <w:p w14:paraId="043C5E44">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对课程进行总体考核，考试学生对基本知识和基本技能的掌握程度</w:t>
            </w:r>
          </w:p>
        </w:tc>
      </w:tr>
    </w:tbl>
    <w:p w14:paraId="7AFDD0B4">
      <w:pPr>
        <w:pStyle w:val="3"/>
        <w:bidi w:val="0"/>
        <w:rPr>
          <w:rFonts w:hint="eastAsia"/>
          <w:lang w:val="en-US" w:eastAsia="zh-CN"/>
        </w:rPr>
      </w:pPr>
      <w:r>
        <w:rPr>
          <w:rFonts w:hint="eastAsia"/>
          <w:lang w:val="en-US" w:eastAsia="zh-CN"/>
        </w:rPr>
        <w:t>七、课程实施与保障</w:t>
      </w:r>
    </w:p>
    <w:p w14:paraId="6ADAE2C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0E53E73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本课程选用线上线下混合式教学组织形式，建议采用探究式、项目式、信息化教学法及小组协作教学方法，搭配小组合作等学习方法。教学过程中依托校内学习通等课程资源与教学平台，上传课程预习课件、实操演示视频等学习资源，组织学生完成课前预习、课后知识巩固；同时选用小组合作等学习方法,依托校内学习通等课程资源和教学平台实施教学，在夯实理论与实操能力的同时，培养学生的团队协作能力。</w:t>
      </w:r>
    </w:p>
    <w:p w14:paraId="38EA939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339AA3E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本课程构建 “岗位素养、行业责任、家国情怀”三位一体的思政融入体系，实现专业知识与思政教育的有机融合。在讲解仪表运维规范时，结合行业内合规操作避免重大事故的正面案例，以及违规操作引发安全事件的反面案例，传递 “爱岗敬业、合规操作” 的职业理念；在介绍国产储运自动化设备研发历程时，引入一线工程师攻坚克难的事迹，培育学生精益求精的工匠精神与创新意识；在分析 SCADA 系统在长输管道中的应用时，结合陕京输气管道等国家能源工程案例，讲解技术对国家能源安全的保障作用，强化学生科技报国的社会责任与家国情怀；同时在仪表选型、系统设计的教学环节，融入绿色节能理念，引导学生践行行业生态保护责任。</w:t>
      </w:r>
    </w:p>
    <w:p w14:paraId="1E56A822">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39821EE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4CAE087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教学团队教师在7人左右，专职教师在4人左右，其中专职教师2人，来自企业的兼职教师2人。应具备双师素质资格，具有一定的实践经验，教学效果良好，职称和年龄结构合理。</w:t>
      </w:r>
    </w:p>
    <w:p w14:paraId="74E2C87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p w14:paraId="7DB1B8B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实施课程教学，校内应具备以下实训条件：多媒体专业教室、教学做一体化实训室和相关实训仪器，见表。</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939"/>
        <w:gridCol w:w="4178"/>
        <w:gridCol w:w="1490"/>
        <w:gridCol w:w="1494"/>
      </w:tblGrid>
      <w:tr w14:paraId="33C8E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15BF149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序号</w:t>
            </w:r>
          </w:p>
        </w:tc>
        <w:tc>
          <w:tcPr>
            <w:tcW w:w="984" w:type="pct"/>
            <w:vAlign w:val="center"/>
          </w:tcPr>
          <w:p w14:paraId="453E28B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名称</w:t>
            </w:r>
          </w:p>
        </w:tc>
        <w:tc>
          <w:tcPr>
            <w:tcW w:w="2120" w:type="pct"/>
            <w:vAlign w:val="center"/>
          </w:tcPr>
          <w:p w14:paraId="5109D7F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基本配置要求</w:t>
            </w:r>
          </w:p>
        </w:tc>
        <w:tc>
          <w:tcPr>
            <w:tcW w:w="756" w:type="pct"/>
            <w:vAlign w:val="center"/>
          </w:tcPr>
          <w:p w14:paraId="0024B6D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面积\m</w:t>
            </w:r>
            <w:r>
              <w:rPr>
                <w:rFonts w:hint="eastAsia" w:ascii="宋体" w:hAnsi="宋体" w:eastAsia="宋体" w:cs="宋体"/>
                <w:b/>
                <w:bCs/>
                <w:sz w:val="24"/>
                <w:szCs w:val="24"/>
                <w:vertAlign w:val="superscript"/>
                <w:lang w:val="en-US" w:eastAsia="zh-CN"/>
              </w:rPr>
              <w:t>2</w:t>
            </w:r>
          </w:p>
        </w:tc>
        <w:tc>
          <w:tcPr>
            <w:tcW w:w="758" w:type="pct"/>
            <w:vAlign w:val="center"/>
          </w:tcPr>
          <w:p w14:paraId="37C57E2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功能说明</w:t>
            </w:r>
          </w:p>
        </w:tc>
      </w:tr>
      <w:tr w14:paraId="51A9C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80" w:type="pct"/>
            <w:vAlign w:val="center"/>
          </w:tcPr>
          <w:p w14:paraId="3607162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984" w:type="pct"/>
            <w:vAlign w:val="center"/>
          </w:tcPr>
          <w:p w14:paraId="45F77ED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多媒体教室</w:t>
            </w:r>
          </w:p>
        </w:tc>
        <w:tc>
          <w:tcPr>
            <w:tcW w:w="2120" w:type="pct"/>
            <w:vAlign w:val="center"/>
          </w:tcPr>
          <w:p w14:paraId="59902075">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多媒体教学设备一套</w:t>
            </w:r>
          </w:p>
        </w:tc>
        <w:tc>
          <w:tcPr>
            <w:tcW w:w="756" w:type="pct"/>
            <w:vAlign w:val="center"/>
          </w:tcPr>
          <w:p w14:paraId="3B4B583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w:t>
            </w:r>
          </w:p>
        </w:tc>
        <w:tc>
          <w:tcPr>
            <w:tcW w:w="758" w:type="pct"/>
            <w:vMerge w:val="restart"/>
            <w:vAlign w:val="center"/>
          </w:tcPr>
          <w:p w14:paraId="42AD5399">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具备一体化教室功能，为课程实训教学提供条件</w:t>
            </w:r>
          </w:p>
        </w:tc>
      </w:tr>
      <w:tr w14:paraId="618A5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80" w:type="pct"/>
            <w:vAlign w:val="center"/>
          </w:tcPr>
          <w:p w14:paraId="1B9AD18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984" w:type="pct"/>
            <w:vAlign w:val="center"/>
          </w:tcPr>
          <w:p w14:paraId="1DD8A54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仿真实训室</w:t>
            </w:r>
          </w:p>
        </w:tc>
        <w:tc>
          <w:tcPr>
            <w:tcW w:w="2120" w:type="pct"/>
            <w:vAlign w:val="center"/>
          </w:tcPr>
          <w:p w14:paraId="2FD1830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网络环境，1套投影设备、50台微机</w:t>
            </w:r>
          </w:p>
          <w:p w14:paraId="71188824">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与安全生产操作仿真软件。</w:t>
            </w:r>
          </w:p>
        </w:tc>
        <w:tc>
          <w:tcPr>
            <w:tcW w:w="756" w:type="pct"/>
            <w:vAlign w:val="center"/>
          </w:tcPr>
          <w:p w14:paraId="5950AB9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w:t>
            </w:r>
          </w:p>
        </w:tc>
        <w:tc>
          <w:tcPr>
            <w:tcW w:w="758" w:type="pct"/>
            <w:vMerge w:val="continue"/>
            <w:vAlign w:val="center"/>
          </w:tcPr>
          <w:p w14:paraId="5F459A6B">
            <w:pPr>
              <w:spacing w:after="156" w:afterLines="50" w:line="360" w:lineRule="auto"/>
              <w:rPr>
                <w:rFonts w:ascii="宋体" w:hAnsi="宋体"/>
              </w:rPr>
            </w:pPr>
          </w:p>
        </w:tc>
      </w:tr>
      <w:tr w14:paraId="0C547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380" w:type="pct"/>
            <w:vAlign w:val="center"/>
          </w:tcPr>
          <w:p w14:paraId="636D8EF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984" w:type="pct"/>
            <w:vAlign w:val="center"/>
          </w:tcPr>
          <w:p w14:paraId="0809D621">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仪表与控制实</w:t>
            </w:r>
          </w:p>
          <w:p w14:paraId="11BA1F25">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训装置</w:t>
            </w:r>
          </w:p>
        </w:tc>
        <w:tc>
          <w:tcPr>
            <w:tcW w:w="2120" w:type="pct"/>
            <w:vAlign w:val="center"/>
          </w:tcPr>
          <w:p w14:paraId="66608699">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配置压力变送器、温度传感器、液位计等常用储运仪表，配套基础仪表校准工具、普通接线操作台；同时配备基础安全防护围栏、应急断电开关</w:t>
            </w:r>
          </w:p>
        </w:tc>
        <w:tc>
          <w:tcPr>
            <w:tcW w:w="756" w:type="pct"/>
            <w:vAlign w:val="center"/>
          </w:tcPr>
          <w:p w14:paraId="21AE5DA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500</w:t>
            </w:r>
          </w:p>
        </w:tc>
        <w:tc>
          <w:tcPr>
            <w:tcW w:w="758" w:type="pct"/>
            <w:vMerge w:val="continue"/>
            <w:vAlign w:val="center"/>
          </w:tcPr>
          <w:p w14:paraId="35FBD588">
            <w:pPr>
              <w:spacing w:after="156" w:afterLines="50" w:line="360" w:lineRule="auto"/>
              <w:ind w:firstLine="420" w:firstLineChars="200"/>
              <w:rPr>
                <w:rFonts w:ascii="宋体" w:hAnsi="宋体"/>
              </w:rPr>
            </w:pPr>
          </w:p>
        </w:tc>
      </w:tr>
      <w:tr w14:paraId="16820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5B19EF2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984" w:type="pct"/>
            <w:vAlign w:val="center"/>
          </w:tcPr>
          <w:p w14:paraId="22D52EF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实训基地</w:t>
            </w:r>
          </w:p>
        </w:tc>
        <w:tc>
          <w:tcPr>
            <w:tcW w:w="2120" w:type="pct"/>
            <w:vAlign w:val="center"/>
          </w:tcPr>
          <w:p w14:paraId="010AB65E">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实训装置（油气储运实训室等）</w:t>
            </w:r>
          </w:p>
        </w:tc>
        <w:tc>
          <w:tcPr>
            <w:tcW w:w="756" w:type="pct"/>
            <w:vAlign w:val="center"/>
          </w:tcPr>
          <w:p w14:paraId="2CF2EFF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w:t>
            </w:r>
          </w:p>
        </w:tc>
        <w:tc>
          <w:tcPr>
            <w:tcW w:w="758" w:type="pct"/>
            <w:vMerge w:val="continue"/>
            <w:vAlign w:val="center"/>
          </w:tcPr>
          <w:p w14:paraId="593847F4">
            <w:pPr>
              <w:spacing w:after="156" w:afterLines="50" w:line="360" w:lineRule="auto"/>
              <w:ind w:firstLine="420" w:firstLineChars="200"/>
              <w:rPr>
                <w:rFonts w:ascii="宋体" w:hAnsi="宋体"/>
              </w:rPr>
            </w:pPr>
          </w:p>
        </w:tc>
      </w:tr>
    </w:tbl>
    <w:p w14:paraId="2B1D1BD7">
      <w:pPr>
        <w:keepNext w:val="0"/>
        <w:keepLines w:val="0"/>
        <w:pageBreakBefore w:val="0"/>
        <w:widowControl w:val="0"/>
        <w:numPr>
          <w:ilvl w:val="0"/>
          <w:numId w:val="6"/>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教学资源基本要求</w:t>
      </w:r>
    </w:p>
    <w:p w14:paraId="6F518A31">
      <w:pPr>
        <w:keepNext w:val="0"/>
        <w:keepLines w:val="0"/>
        <w:pageBreakBefore w:val="0"/>
        <w:widowControl w:val="0"/>
        <w:numPr>
          <w:ilvl w:val="0"/>
          <w:numId w:val="7"/>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基本教学资源：</w:t>
      </w:r>
    </w:p>
    <w:p w14:paraId="76468B6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①化工生产过程控制类参考书籍、仪表的使用说明书若干； </w:t>
      </w:r>
    </w:p>
    <w:p w14:paraId="140BDDE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②设备操作规章制度； </w:t>
      </w:r>
    </w:p>
    <w:p w14:paraId="4AE44B4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③安全操作规程； </w:t>
      </w:r>
    </w:p>
    <w:p w14:paraId="7008BD6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④多媒体课件；</w:t>
      </w:r>
    </w:p>
    <w:p w14:paraId="77C0685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⑤教材、图册等。</w:t>
      </w:r>
    </w:p>
    <w:p w14:paraId="534AF150">
      <w:pPr>
        <w:keepNext w:val="0"/>
        <w:keepLines w:val="0"/>
        <w:pageBreakBefore w:val="0"/>
        <w:widowControl w:val="0"/>
        <w:numPr>
          <w:ilvl w:val="0"/>
          <w:numId w:val="7"/>
        </w:numPr>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数字教学资源：</w:t>
      </w:r>
    </w:p>
    <w:p w14:paraId="0F27986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①校园网和互联网实现资源共享和信息交流。</w:t>
      </w:r>
    </w:p>
    <w:p w14:paraId="2289B75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②开发课程网站，学生可以通过网络课堂随时随地获取课程学习资源，并可进行师生互动，自我测试，提高自主学习的能力。</w:t>
      </w:r>
    </w:p>
    <w:p w14:paraId="2F971FC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③多媒体授课使学生对教学内容了解的更直观、清晰。</w:t>
      </w:r>
    </w:p>
    <w:p w14:paraId="06D338A5">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19DCB2DC">
      <w:pPr>
        <w:pStyle w:val="2"/>
        <w:bidi w:val="0"/>
        <w:rPr>
          <w:rFonts w:hint="eastAsia"/>
        </w:rPr>
      </w:pPr>
      <w:bookmarkStart w:id="24" w:name="_Toc32019"/>
      <w:r>
        <w:rPr>
          <w:rFonts w:hint="eastAsia"/>
        </w:rPr>
        <w:t>《油气储运安全技术》课程标准</w:t>
      </w:r>
      <w:bookmarkEnd w:id="24"/>
    </w:p>
    <w:p w14:paraId="2A55FA4C">
      <w:pPr>
        <w:pStyle w:val="3"/>
        <w:bidi w:val="0"/>
        <w:rPr>
          <w:rFonts w:hint="eastAsia"/>
        </w:rPr>
      </w:pPr>
      <w:r>
        <w:rPr>
          <w:rFonts w:hint="eastAsia"/>
        </w:rPr>
        <w:t>一、课程基本信息</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579"/>
        <w:gridCol w:w="1724"/>
        <w:gridCol w:w="989"/>
        <w:gridCol w:w="1053"/>
        <w:gridCol w:w="3297"/>
      </w:tblGrid>
      <w:tr w14:paraId="75712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bottom w:val="single" w:color="auto" w:sz="4" w:space="0"/>
              <w:right w:val="single" w:color="auto" w:sz="4" w:space="0"/>
            </w:tcBorders>
            <w:vAlign w:val="center"/>
          </w:tcPr>
          <w:p w14:paraId="7860F039">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4292" w:type="dxa"/>
            <w:gridSpan w:val="3"/>
            <w:tcBorders>
              <w:top w:val="single" w:color="auto" w:sz="4" w:space="0"/>
              <w:left w:val="single" w:color="auto" w:sz="4" w:space="0"/>
              <w:bottom w:val="single" w:color="auto" w:sz="4" w:space="0"/>
              <w:right w:val="single" w:color="auto" w:sz="4" w:space="0"/>
            </w:tcBorders>
            <w:vAlign w:val="center"/>
          </w:tcPr>
          <w:p w14:paraId="3621443C">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油气储运安全技术</w:t>
            </w:r>
          </w:p>
        </w:tc>
        <w:tc>
          <w:tcPr>
            <w:tcW w:w="1053" w:type="dxa"/>
            <w:tcBorders>
              <w:top w:val="single" w:color="auto" w:sz="4" w:space="0"/>
              <w:left w:val="single" w:color="auto" w:sz="4" w:space="0"/>
              <w:bottom w:val="single" w:color="auto" w:sz="4" w:space="0"/>
              <w:right w:val="single" w:color="auto" w:sz="4" w:space="0"/>
            </w:tcBorders>
            <w:vAlign w:val="center"/>
          </w:tcPr>
          <w:p w14:paraId="2EBC3019">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3298" w:type="dxa"/>
            <w:tcBorders>
              <w:top w:val="single" w:color="auto" w:sz="4" w:space="0"/>
              <w:left w:val="single" w:color="auto" w:sz="4" w:space="0"/>
              <w:bottom w:val="single" w:color="auto" w:sz="4" w:space="0"/>
              <w:right w:val="single" w:color="auto" w:sz="4" w:space="0"/>
            </w:tcBorders>
            <w:shd w:val="clear" w:color="auto" w:fill="auto"/>
            <w:vAlign w:val="center"/>
          </w:tcPr>
          <w:p w14:paraId="48755462">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shyc23014</w:t>
            </w:r>
          </w:p>
        </w:tc>
      </w:tr>
      <w:tr w14:paraId="1602B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bottom w:val="single" w:color="auto" w:sz="4" w:space="0"/>
              <w:right w:val="single" w:color="auto" w:sz="4" w:space="0"/>
            </w:tcBorders>
          </w:tcPr>
          <w:p w14:paraId="0C00DA4B">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1579" w:type="dxa"/>
            <w:tcBorders>
              <w:top w:val="single" w:color="auto" w:sz="4" w:space="0"/>
              <w:left w:val="single" w:color="auto" w:sz="4" w:space="0"/>
              <w:bottom w:val="single" w:color="auto" w:sz="4" w:space="0"/>
              <w:right w:val="single" w:color="auto" w:sz="4" w:space="0"/>
            </w:tcBorders>
          </w:tcPr>
          <w:p w14:paraId="2454397D">
            <w:pPr>
              <w:jc w:val="center"/>
              <w:rPr>
                <w:rFonts w:hint="default" w:eastAsiaTheme="minorEastAsia"/>
                <w:lang w:val="en-US" w:eastAsia="zh-CN"/>
              </w:rPr>
            </w:pPr>
            <w:r>
              <w:rPr>
                <w:rFonts w:hint="eastAsia"/>
                <w:lang w:val="en-US" w:eastAsia="zh-CN"/>
              </w:rPr>
              <w:t>60学时</w:t>
            </w:r>
          </w:p>
        </w:tc>
        <w:tc>
          <w:tcPr>
            <w:tcW w:w="1724" w:type="dxa"/>
            <w:tcBorders>
              <w:top w:val="single" w:color="auto" w:sz="4" w:space="0"/>
              <w:left w:val="single" w:color="auto" w:sz="4" w:space="0"/>
              <w:bottom w:val="single" w:color="auto" w:sz="4" w:space="0"/>
              <w:right w:val="single" w:color="auto" w:sz="4" w:space="0"/>
            </w:tcBorders>
          </w:tcPr>
          <w:p w14:paraId="0C62669A">
            <w:pPr>
              <w:jc w:val="both"/>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989" w:type="dxa"/>
            <w:tcBorders>
              <w:top w:val="single" w:color="auto" w:sz="4" w:space="0"/>
              <w:left w:val="single" w:color="auto" w:sz="4" w:space="0"/>
              <w:bottom w:val="single" w:color="auto" w:sz="4" w:space="0"/>
              <w:right w:val="single" w:color="auto" w:sz="4" w:space="0"/>
            </w:tcBorders>
          </w:tcPr>
          <w:p w14:paraId="2F95C46C">
            <w:pPr>
              <w:jc w:val="center"/>
              <w:rPr>
                <w:rFonts w:hint="eastAsia"/>
                <w:lang w:val="en-US" w:eastAsia="zh-CN"/>
              </w:rPr>
            </w:pPr>
            <w:r>
              <w:rPr>
                <w:rFonts w:hint="eastAsia"/>
                <w:lang w:val="en-US" w:eastAsia="zh-CN"/>
              </w:rPr>
              <w:t>12学时</w:t>
            </w:r>
          </w:p>
        </w:tc>
        <w:tc>
          <w:tcPr>
            <w:tcW w:w="1053" w:type="dxa"/>
            <w:tcBorders>
              <w:top w:val="single" w:color="auto" w:sz="4" w:space="0"/>
              <w:left w:val="single" w:color="auto" w:sz="4" w:space="0"/>
              <w:bottom w:val="single" w:color="auto" w:sz="4" w:space="0"/>
              <w:right w:val="single" w:color="auto" w:sz="4" w:space="0"/>
            </w:tcBorders>
            <w:vAlign w:val="center"/>
          </w:tcPr>
          <w:p w14:paraId="0D8A0878">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3298" w:type="dxa"/>
            <w:tcBorders>
              <w:top w:val="single" w:color="auto" w:sz="4" w:space="0"/>
              <w:left w:val="single" w:color="auto" w:sz="4" w:space="0"/>
              <w:bottom w:val="single" w:color="auto" w:sz="4" w:space="0"/>
              <w:right w:val="single" w:color="auto" w:sz="4" w:space="0"/>
            </w:tcBorders>
            <w:vAlign w:val="center"/>
          </w:tcPr>
          <w:p w14:paraId="0B48F457">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4学分</w:t>
            </w:r>
          </w:p>
        </w:tc>
      </w:tr>
      <w:tr w14:paraId="23BB5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bottom w:val="single" w:color="auto" w:sz="4" w:space="0"/>
              <w:right w:val="single" w:color="auto" w:sz="4" w:space="0"/>
            </w:tcBorders>
          </w:tcPr>
          <w:p w14:paraId="6583AC25">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8643" w:type="dxa"/>
            <w:gridSpan w:val="5"/>
            <w:tcBorders>
              <w:top w:val="single" w:color="auto" w:sz="4" w:space="0"/>
              <w:left w:val="single" w:color="auto" w:sz="4" w:space="0"/>
              <w:bottom w:val="single" w:color="auto" w:sz="4" w:space="0"/>
              <w:right w:val="single" w:color="auto" w:sz="4" w:space="0"/>
            </w:tcBorders>
          </w:tcPr>
          <w:p w14:paraId="19F54821">
            <w:pPr>
              <w:pStyle w:val="16"/>
              <w:spacing w:before="0" w:beforeAutospacing="0" w:after="0" w:afterAutospacing="0"/>
              <w:jc w:val="center"/>
              <w:rPr>
                <w:rFonts w:hint="eastAsia" w:asciiTheme="minorHAnsi" w:hAnsiTheme="minorHAnsi" w:eastAsiaTheme="minorEastAsia" w:cstheme="minorBidi"/>
                <w:color w:val="auto"/>
                <w:kern w:val="2"/>
                <w:sz w:val="21"/>
                <w:szCs w:val="24"/>
                <w:lang w:val="en-US" w:eastAsia="zh-CN" w:bidi="ar-SA"/>
              </w:rPr>
            </w:pPr>
          </w:p>
        </w:tc>
      </w:tr>
      <w:tr w14:paraId="35B62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vAlign w:val="center"/>
          </w:tcPr>
          <w:p w14:paraId="4138E168">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4292" w:type="dxa"/>
            <w:gridSpan w:val="3"/>
            <w:tcBorders>
              <w:top w:val="single" w:color="auto" w:sz="4" w:space="0"/>
              <w:left w:val="single" w:color="auto" w:sz="4" w:space="0"/>
              <w:right w:val="single" w:color="auto" w:sz="4" w:space="0"/>
            </w:tcBorders>
            <w:vAlign w:val="top"/>
          </w:tcPr>
          <w:p w14:paraId="108A743F">
            <w:pPr>
              <w:widowControl/>
              <w:jc w:val="left"/>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lang w:eastAsia="zh-CN"/>
              </w:rPr>
              <w:t>☑</w:t>
            </w:r>
            <w:r>
              <w:rPr>
                <w:rFonts w:hint="eastAsia"/>
                <w:lang w:val="en-US" w:eastAsia="zh-CN"/>
              </w:rPr>
              <w:t>专业核心课</w:t>
            </w:r>
            <w:r>
              <w:rPr>
                <w:rFonts w:hint="eastAsia"/>
              </w:rPr>
              <w:t>□</w:t>
            </w:r>
            <w:r>
              <w:rPr>
                <w:rFonts w:hint="eastAsia"/>
                <w:lang w:val="en-US" w:eastAsia="zh-CN"/>
              </w:rPr>
              <w:t>专业选修课</w:t>
            </w:r>
            <w:r>
              <w:rPr>
                <w:rFonts w:hint="eastAsia"/>
              </w:rPr>
              <w:t>□</w:t>
            </w:r>
            <w:r>
              <w:rPr>
                <w:rFonts w:hint="eastAsia"/>
                <w:lang w:val="en-US" w:eastAsia="zh-CN"/>
              </w:rPr>
              <w:t>专业技能课</w:t>
            </w:r>
          </w:p>
        </w:tc>
        <w:tc>
          <w:tcPr>
            <w:tcW w:w="1053" w:type="dxa"/>
            <w:tcBorders>
              <w:top w:val="single" w:color="auto" w:sz="4" w:space="0"/>
              <w:left w:val="single" w:color="auto" w:sz="4" w:space="0"/>
              <w:bottom w:val="single" w:color="auto" w:sz="4" w:space="0"/>
              <w:right w:val="single" w:color="auto" w:sz="4" w:space="0"/>
            </w:tcBorders>
            <w:vAlign w:val="center"/>
          </w:tcPr>
          <w:p w14:paraId="44523AE4">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3298" w:type="dxa"/>
            <w:tcBorders>
              <w:top w:val="single" w:color="auto" w:sz="4" w:space="0"/>
              <w:left w:val="single" w:color="auto" w:sz="4" w:space="0"/>
              <w:bottom w:val="single" w:color="auto" w:sz="4" w:space="0"/>
              <w:right w:val="single" w:color="auto" w:sz="4" w:space="0"/>
            </w:tcBorders>
            <w:vAlign w:val="center"/>
          </w:tcPr>
          <w:p w14:paraId="15853E58">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3"/>
                <w:lang w:eastAsia="zh-CN"/>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111AA340">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398B4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shd w:val="clear" w:color="auto" w:fill="auto"/>
            <w:vAlign w:val="center"/>
          </w:tcPr>
          <w:p w14:paraId="3BE06B35">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8643" w:type="dxa"/>
            <w:gridSpan w:val="5"/>
            <w:tcBorders>
              <w:top w:val="single" w:color="auto" w:sz="4" w:space="0"/>
              <w:left w:val="single" w:color="auto" w:sz="4" w:space="0"/>
              <w:right w:val="single" w:color="auto" w:sz="4" w:space="0"/>
            </w:tcBorders>
            <w:vAlign w:val="top"/>
          </w:tcPr>
          <w:p w14:paraId="5440CC46">
            <w:pPr>
              <w:pStyle w:val="16"/>
              <w:spacing w:before="0" w:beforeAutospacing="0" w:after="0" w:afterAutospacing="0"/>
              <w:jc w:val="center"/>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《油气管道输送》、《油气储运设备》、《油气集输技术》</w:t>
            </w:r>
          </w:p>
        </w:tc>
      </w:tr>
      <w:tr w14:paraId="40D88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shd w:val="clear" w:color="auto" w:fill="auto"/>
            <w:vAlign w:val="center"/>
          </w:tcPr>
          <w:p w14:paraId="46A14D20">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8643" w:type="dxa"/>
            <w:gridSpan w:val="5"/>
            <w:tcBorders>
              <w:top w:val="single" w:color="auto" w:sz="4" w:space="0"/>
              <w:left w:val="single" w:color="auto" w:sz="4" w:space="0"/>
              <w:right w:val="single" w:color="auto" w:sz="4" w:space="0"/>
            </w:tcBorders>
            <w:vAlign w:val="top"/>
          </w:tcPr>
          <w:p w14:paraId="76EABC7E">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《油气管道保护技术》、《燃料油生产技术》、《顶岗实习》</w:t>
            </w:r>
          </w:p>
        </w:tc>
      </w:tr>
      <w:tr w14:paraId="326B8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shd w:val="clear" w:color="auto" w:fill="auto"/>
            <w:vAlign w:val="center"/>
          </w:tcPr>
          <w:p w14:paraId="25531C75">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8643" w:type="dxa"/>
            <w:gridSpan w:val="5"/>
            <w:tcBorders>
              <w:top w:val="single" w:color="auto" w:sz="4" w:space="0"/>
              <w:left w:val="single" w:color="auto" w:sz="4" w:space="0"/>
              <w:right w:val="single" w:color="auto" w:sz="4" w:space="0"/>
            </w:tcBorders>
            <w:shd w:val="clear" w:color="auto" w:fill="auto"/>
            <w:vAlign w:val="top"/>
          </w:tcPr>
          <w:p w14:paraId="76BB6B6A">
            <w:pPr>
              <w:rPr>
                <w:rFonts w:hint="eastAsia" w:ascii="宋体" w:hAnsi="宋体" w:eastAsia="宋体" w:cs="Arial Unicode MS"/>
                <w:color w:val="auto"/>
                <w:kern w:val="0"/>
                <w:sz w:val="21"/>
                <w:szCs w:val="21"/>
                <w:lang w:val="en-US" w:eastAsia="zh-CN" w:bidi="ar-SA"/>
              </w:rPr>
            </w:pPr>
            <w:r>
              <w:rPr>
                <w:rFonts w:ascii="Arial" w:hAnsi="Arial" w:eastAsia="宋体" w:cs="Arial"/>
              </w:rPr>
              <w:t>《</w:t>
            </w:r>
            <w:r>
              <w:rPr>
                <w:rFonts w:hint="eastAsia" w:ascii="Arial" w:hAnsi="Arial" w:eastAsia="宋体" w:cs="Arial"/>
              </w:rPr>
              <w:t>油气储运安全技术与</w:t>
            </w:r>
            <w:r>
              <w:rPr>
                <w:rFonts w:ascii="Arial" w:hAnsi="Arial" w:eastAsia="宋体" w:cs="Arial"/>
              </w:rPr>
              <w:t>HSE</w:t>
            </w:r>
            <w:r>
              <w:rPr>
                <w:rFonts w:hint="eastAsia" w:ascii="Arial" w:hAnsi="Arial" w:eastAsia="宋体" w:cs="Arial"/>
              </w:rPr>
              <w:t>管理</w:t>
            </w:r>
            <w:r>
              <w:rPr>
                <w:rFonts w:ascii="Arial" w:hAnsi="Arial" w:eastAsia="宋体" w:cs="Arial"/>
              </w:rPr>
              <w:t>》（</w:t>
            </w:r>
            <w:r>
              <w:rPr>
                <w:rFonts w:hint="eastAsia" w:ascii="Arial" w:hAnsi="Arial" w:eastAsia="宋体" w:cs="Arial"/>
              </w:rPr>
              <w:t>李岩芳，石油工业出版社，2</w:t>
            </w:r>
            <w:r>
              <w:rPr>
                <w:rFonts w:ascii="Arial" w:hAnsi="Arial" w:eastAsia="宋体" w:cs="Arial"/>
              </w:rPr>
              <w:t>023-09</w:t>
            </w:r>
            <w:r>
              <w:rPr>
                <w:rFonts w:hint="eastAsia" w:ascii="Arial" w:hAnsi="Arial" w:eastAsia="宋体" w:cs="Arial"/>
              </w:rPr>
              <w:t>，ISBN：9</w:t>
            </w:r>
            <w:r>
              <w:rPr>
                <w:rFonts w:ascii="Arial" w:hAnsi="Arial" w:eastAsia="宋体" w:cs="Arial"/>
              </w:rPr>
              <w:t>787518361427)</w:t>
            </w:r>
          </w:p>
        </w:tc>
      </w:tr>
      <w:tr w14:paraId="0A965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vAlign w:val="center"/>
          </w:tcPr>
          <w:p w14:paraId="1670B455">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4292" w:type="dxa"/>
            <w:gridSpan w:val="3"/>
            <w:tcBorders>
              <w:top w:val="single" w:color="auto" w:sz="4" w:space="0"/>
              <w:left w:val="single" w:color="auto" w:sz="4" w:space="0"/>
              <w:right w:val="single" w:color="auto" w:sz="4" w:space="0"/>
            </w:tcBorders>
            <w:vAlign w:val="top"/>
          </w:tcPr>
          <w:p w14:paraId="0FA7C1A4">
            <w:pPr>
              <w:widowControl/>
              <w:jc w:val="center"/>
              <w:rPr>
                <w:rFonts w:hint="default" w:eastAsiaTheme="minorEastAsia"/>
                <w:color w:val="auto"/>
                <w:lang w:val="en-US" w:eastAsia="zh-CN"/>
              </w:rPr>
            </w:pPr>
            <w:r>
              <w:rPr>
                <w:rFonts w:hint="eastAsia"/>
                <w:color w:val="auto"/>
                <w:lang w:eastAsia="zh-CN"/>
              </w:rPr>
              <w:t>潘</w:t>
            </w:r>
            <w:r>
              <w:rPr>
                <w:rFonts w:hint="eastAsia"/>
                <w:color w:val="auto"/>
                <w:lang w:val="en-US" w:eastAsia="zh-CN"/>
              </w:rPr>
              <w:t>长满</w:t>
            </w:r>
          </w:p>
        </w:tc>
        <w:tc>
          <w:tcPr>
            <w:tcW w:w="1053" w:type="dxa"/>
            <w:tcBorders>
              <w:top w:val="single" w:color="auto" w:sz="4" w:space="0"/>
              <w:left w:val="single" w:color="auto" w:sz="4" w:space="0"/>
              <w:bottom w:val="single" w:color="auto" w:sz="4" w:space="0"/>
              <w:right w:val="single" w:color="auto" w:sz="4" w:space="0"/>
            </w:tcBorders>
            <w:vAlign w:val="center"/>
          </w:tcPr>
          <w:p w14:paraId="74605867">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3298" w:type="dxa"/>
            <w:tcBorders>
              <w:top w:val="single" w:color="auto" w:sz="4" w:space="0"/>
              <w:left w:val="single" w:color="auto" w:sz="4" w:space="0"/>
              <w:bottom w:val="single" w:color="auto" w:sz="4" w:space="0"/>
              <w:right w:val="single" w:color="auto" w:sz="4" w:space="0"/>
            </w:tcBorders>
            <w:vAlign w:val="center"/>
          </w:tcPr>
          <w:p w14:paraId="2896C976">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7</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1</w:t>
            </w:r>
            <w:r>
              <w:rPr>
                <w:rFonts w:hint="eastAsia" w:ascii="宋体" w:hAnsi="宋体" w:eastAsia="宋体"/>
                <w:color w:val="auto"/>
                <w:sz w:val="21"/>
                <w:szCs w:val="21"/>
              </w:rPr>
              <w:t>日</w:t>
            </w:r>
          </w:p>
        </w:tc>
      </w:tr>
      <w:tr w14:paraId="25FB6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vAlign w:val="center"/>
          </w:tcPr>
          <w:p w14:paraId="30A426E8">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4292" w:type="dxa"/>
            <w:gridSpan w:val="3"/>
            <w:tcBorders>
              <w:top w:val="single" w:color="auto" w:sz="4" w:space="0"/>
              <w:left w:val="single" w:color="auto" w:sz="4" w:space="0"/>
              <w:right w:val="single" w:color="auto" w:sz="4" w:space="0"/>
            </w:tcBorders>
            <w:vAlign w:val="top"/>
          </w:tcPr>
          <w:p w14:paraId="16B49072">
            <w:pPr>
              <w:widowControl/>
              <w:jc w:val="center"/>
              <w:rPr>
                <w:rFonts w:hint="default" w:eastAsiaTheme="minorEastAsia"/>
                <w:color w:val="auto"/>
                <w:lang w:val="en-US" w:eastAsia="zh-CN"/>
              </w:rPr>
            </w:pPr>
            <w:r>
              <w:rPr>
                <w:rFonts w:hint="eastAsia"/>
                <w:color w:val="auto"/>
                <w:lang w:eastAsia="zh-CN"/>
              </w:rPr>
              <w:t>潘</w:t>
            </w:r>
            <w:r>
              <w:rPr>
                <w:rFonts w:hint="eastAsia"/>
                <w:color w:val="auto"/>
                <w:lang w:val="en-US" w:eastAsia="zh-CN"/>
              </w:rPr>
              <w:t>长满</w:t>
            </w:r>
          </w:p>
        </w:tc>
        <w:tc>
          <w:tcPr>
            <w:tcW w:w="1053" w:type="dxa"/>
            <w:tcBorders>
              <w:top w:val="single" w:color="auto" w:sz="4" w:space="0"/>
              <w:left w:val="single" w:color="auto" w:sz="4" w:space="0"/>
              <w:bottom w:val="single" w:color="auto" w:sz="4" w:space="0"/>
              <w:right w:val="single" w:color="auto" w:sz="4" w:space="0"/>
            </w:tcBorders>
            <w:vAlign w:val="center"/>
          </w:tcPr>
          <w:p w14:paraId="6E734CC8">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3298" w:type="dxa"/>
            <w:tcBorders>
              <w:top w:val="single" w:color="auto" w:sz="4" w:space="0"/>
              <w:left w:val="single" w:color="auto" w:sz="4" w:space="0"/>
              <w:bottom w:val="single" w:color="auto" w:sz="4" w:space="0"/>
              <w:right w:val="single" w:color="auto" w:sz="4" w:space="0"/>
            </w:tcBorders>
            <w:vAlign w:val="center"/>
          </w:tcPr>
          <w:p w14:paraId="091F3B96">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8</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1</w:t>
            </w:r>
            <w:r>
              <w:rPr>
                <w:rFonts w:hint="eastAsia" w:ascii="宋体" w:hAnsi="宋体" w:eastAsia="宋体"/>
                <w:color w:val="auto"/>
                <w:sz w:val="21"/>
                <w:szCs w:val="21"/>
              </w:rPr>
              <w:t>日</w:t>
            </w:r>
          </w:p>
        </w:tc>
      </w:tr>
    </w:tbl>
    <w:p w14:paraId="4F10BE64">
      <w:pPr>
        <w:pStyle w:val="3"/>
        <w:bidi w:val="0"/>
        <w:rPr>
          <w:rFonts w:hint="eastAsia"/>
          <w:lang w:val="en-US" w:eastAsia="zh-CN"/>
        </w:rPr>
      </w:pPr>
      <w:r>
        <w:rPr>
          <w:rFonts w:hint="eastAsia"/>
          <w:lang w:val="en-US" w:eastAsia="zh-CN"/>
        </w:rPr>
        <w:t>二、课程定位</w:t>
      </w:r>
    </w:p>
    <w:p w14:paraId="0681049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本课程是</w:t>
      </w:r>
      <w:r>
        <w:rPr>
          <w:rFonts w:hint="eastAsia" w:asciiTheme="minorEastAsia" w:hAnsiTheme="minorEastAsia" w:cstheme="minorEastAsia"/>
          <w:sz w:val="24"/>
          <w:szCs w:val="24"/>
          <w:lang w:val="en-US" w:eastAsia="zh-CN"/>
        </w:rPr>
        <w:t>油气储运技术</w:t>
      </w:r>
      <w:r>
        <w:rPr>
          <w:rFonts w:hint="eastAsia" w:asciiTheme="minorEastAsia" w:hAnsiTheme="minorEastAsia" w:eastAsiaTheme="minorEastAsia" w:cstheme="minorEastAsia"/>
          <w:sz w:val="24"/>
          <w:szCs w:val="24"/>
          <w:lang w:val="en-US" w:eastAsia="zh-CN"/>
        </w:rPr>
        <w:t>专业必修的一门专业</w:t>
      </w:r>
      <w:r>
        <w:rPr>
          <w:rFonts w:hint="eastAsia" w:asciiTheme="minorEastAsia" w:hAnsiTheme="minorEastAsia" w:cstheme="minorEastAsia"/>
          <w:sz w:val="24"/>
          <w:szCs w:val="24"/>
          <w:lang w:val="en-US" w:eastAsia="zh-CN"/>
        </w:rPr>
        <w:t>核心</w:t>
      </w:r>
      <w:r>
        <w:rPr>
          <w:rFonts w:hint="eastAsia" w:asciiTheme="minorEastAsia" w:hAnsiTheme="minorEastAsia" w:eastAsiaTheme="minorEastAsia" w:cstheme="minorEastAsia"/>
          <w:sz w:val="24"/>
          <w:szCs w:val="24"/>
          <w:lang w:val="en-US" w:eastAsia="zh-CN"/>
        </w:rPr>
        <w:t>课程，是在</w:t>
      </w:r>
      <w:r>
        <w:rPr>
          <w:rFonts w:hint="eastAsia" w:asciiTheme="minorEastAsia" w:hAnsiTheme="minorEastAsia" w:cstheme="minorEastAsia"/>
          <w:sz w:val="24"/>
          <w:szCs w:val="24"/>
          <w:lang w:val="en-US" w:eastAsia="zh-CN"/>
        </w:rPr>
        <w:t>油气储运专业课程学习一年</w:t>
      </w:r>
      <w:r>
        <w:rPr>
          <w:rFonts w:hint="eastAsia" w:asciiTheme="minorEastAsia" w:hAnsiTheme="minorEastAsia" w:eastAsiaTheme="minorEastAsia" w:cstheme="minorEastAsia"/>
          <w:sz w:val="24"/>
          <w:szCs w:val="24"/>
          <w:lang w:val="en-US" w:eastAsia="zh-CN"/>
        </w:rPr>
        <w:t>基础上开设的一门理论+实践的课程，对接专业人才培养目标，面向</w:t>
      </w:r>
      <w:r>
        <w:rPr>
          <w:rFonts w:hint="eastAsia" w:asciiTheme="minorEastAsia" w:hAnsiTheme="minorEastAsia" w:cstheme="minorEastAsia"/>
          <w:sz w:val="24"/>
          <w:szCs w:val="24"/>
          <w:lang w:val="en-US" w:eastAsia="zh-CN"/>
        </w:rPr>
        <w:t>油气储运</w:t>
      </w:r>
      <w:r>
        <w:rPr>
          <w:rFonts w:hint="eastAsia" w:asciiTheme="minorEastAsia" w:hAnsiTheme="minorEastAsia" w:eastAsiaTheme="minorEastAsia" w:cstheme="minorEastAsia"/>
          <w:sz w:val="24"/>
          <w:szCs w:val="24"/>
          <w:lang w:val="en-US" w:eastAsia="zh-CN"/>
        </w:rPr>
        <w:t>工作岗位，培养学生具备</w:t>
      </w:r>
      <w:r>
        <w:rPr>
          <w:rFonts w:hint="eastAsia" w:asciiTheme="minorEastAsia" w:hAnsiTheme="minorEastAsia" w:cstheme="minorEastAsia"/>
          <w:sz w:val="24"/>
          <w:szCs w:val="24"/>
          <w:lang w:val="en-US" w:eastAsia="zh-CN"/>
        </w:rPr>
        <w:t>安全生产的</w:t>
      </w:r>
      <w:r>
        <w:rPr>
          <w:rFonts w:hint="eastAsia" w:asciiTheme="minorEastAsia" w:hAnsiTheme="minorEastAsia" w:eastAsiaTheme="minorEastAsia" w:cstheme="minorEastAsia"/>
          <w:sz w:val="24"/>
          <w:szCs w:val="24"/>
          <w:lang w:val="en-US" w:eastAsia="zh-CN"/>
        </w:rPr>
        <w:t>职业素质，具备</w:t>
      </w:r>
      <w:r>
        <w:rPr>
          <w:rFonts w:hint="eastAsia" w:asciiTheme="minorEastAsia" w:hAnsiTheme="minorEastAsia" w:cstheme="minorEastAsia"/>
          <w:sz w:val="24"/>
          <w:szCs w:val="24"/>
          <w:lang w:val="en-US" w:eastAsia="zh-CN"/>
        </w:rPr>
        <w:t>健康、安全意识、应急处理</w:t>
      </w:r>
      <w:r>
        <w:rPr>
          <w:rFonts w:hint="eastAsia" w:asciiTheme="minorEastAsia" w:hAnsiTheme="minorEastAsia" w:eastAsiaTheme="minorEastAsia" w:cstheme="minorEastAsia"/>
          <w:sz w:val="24"/>
          <w:szCs w:val="24"/>
          <w:lang w:val="en-US" w:eastAsia="zh-CN"/>
        </w:rPr>
        <w:t>能力，为后续</w:t>
      </w:r>
      <w:r>
        <w:rPr>
          <w:rFonts w:hint="eastAsia" w:asciiTheme="minorEastAsia" w:hAnsiTheme="minorEastAsia" w:cstheme="minorEastAsia"/>
          <w:sz w:val="24"/>
          <w:szCs w:val="24"/>
          <w:lang w:val="en-US" w:eastAsia="zh-CN"/>
        </w:rPr>
        <w:t>顶岗实习</w:t>
      </w:r>
      <w:r>
        <w:rPr>
          <w:rFonts w:hint="eastAsia" w:asciiTheme="minorEastAsia" w:hAnsiTheme="minorEastAsia" w:eastAsiaTheme="minorEastAsia" w:cstheme="minorEastAsia"/>
          <w:sz w:val="24"/>
          <w:szCs w:val="24"/>
          <w:lang w:val="en-US" w:eastAsia="zh-CN"/>
        </w:rPr>
        <w:t>课程学习奠定基础的课程。同时，将课程思政内容融入</w:t>
      </w:r>
      <w:r>
        <w:rPr>
          <w:rFonts w:hint="eastAsia" w:asciiTheme="minorEastAsia" w:hAnsiTheme="minorEastAsia" w:cstheme="minorEastAsia"/>
          <w:sz w:val="24"/>
          <w:szCs w:val="24"/>
          <w:lang w:val="en-US" w:eastAsia="zh-CN"/>
        </w:rPr>
        <w:t>课程核心内容体系</w:t>
      </w:r>
      <w:r>
        <w:rPr>
          <w:rFonts w:hint="eastAsia" w:asciiTheme="minorEastAsia" w:hAnsiTheme="minorEastAsia" w:eastAsiaTheme="minorEastAsia" w:cstheme="minorEastAsia"/>
          <w:sz w:val="24"/>
          <w:szCs w:val="24"/>
          <w:lang w:val="en-US" w:eastAsia="zh-CN"/>
        </w:rPr>
        <w:t>，帮助学生树立正确的世界观、人生观、价值观。</w:t>
      </w:r>
    </w:p>
    <w:p w14:paraId="7DF82EDF">
      <w:pPr>
        <w:pStyle w:val="3"/>
        <w:bidi w:val="0"/>
        <w:rPr>
          <w:rFonts w:hint="eastAsia"/>
          <w:lang w:val="en-US" w:eastAsia="zh-CN"/>
        </w:rPr>
      </w:pPr>
      <w:r>
        <w:rPr>
          <w:rFonts w:hint="eastAsia"/>
          <w:lang w:val="en-US" w:eastAsia="zh-CN"/>
        </w:rPr>
        <w:t>三、课程设计思路</w:t>
      </w:r>
    </w:p>
    <w:p w14:paraId="169D029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课程紧密对接能源安全国家战略、高职人才培养方案及行业标准，以《油气储运工程》、《化工安全技术》等经典教材为蓝本，系统构建教学内容。课程从储运设备设施（如储罐、管道、泵阀） 和典型工艺（如输送、装卸、储存） 出发，深入剖析油气储运过程中的固有风险；然后，聚焦风险识别、评估与控制这一安全技术核心，让学生掌握从传统安全管理到现代智能化风险预警与应急响应的全套方法论；最后，引入企业HSE管理、互联数字化等前沿理念，将智能传感器、大数据分析、数字孪生等技术与储运安全进行系统性集成，培养学生构建未来智慧化、本质安全型储运系统的能力。</w:t>
      </w:r>
    </w:p>
    <w:p w14:paraId="73082F6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理论教学部分，综合运用多媒体动画（展示事故机理、设备内部结构）、工程案例视频（剖析真实安全事故）、板书推演和实物教具/模型（如安全阀、阻火器）进行课堂讲授，化抽象为具体。实践教学部分，则通过虚拟仿真（模拟泄漏、火灾爆炸场景）、参观见习、安全设施实操（如消防器材、气体检测仪的使用）等方式，强化学生的感性认知与动手能力。</w:t>
      </w:r>
    </w:p>
    <w:p w14:paraId="314B078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同时，积极推行“校企双元、团队授课” 模式，邀请企业安全总监、资深注册安全工程师进入课堂，与校内教师共同授课，发挥各自专长，将最前沿的现场实践与最扎实的理论基础相结合，最大限度地拓宽学生的行业视野，提升其解决复杂工程安全问题的能力。</w:t>
      </w:r>
    </w:p>
    <w:p w14:paraId="7299C1F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“基于OBE教学理念”，构建了以 “能源安全、生命至上” 为核心的课程思政价值链。通过将 “7·16大连输油管道爆炸”、“青岛11·22中石化东黄输油管道泄漏爆炸” 等典型事故案例作为反面教材，以及讲述 “八三管道”创业史、新时代“智慧管网”建设者等正面故事，将安全责任意识、法治观念、创新精神和工匠精神无声地融入知识传授中。结合党史中我国石油工业“自力更生、艰苦奋斗”的历程，促使专业安全教育与家国情怀、职业道德水乳交融。</w:t>
      </w:r>
    </w:p>
    <w:p w14:paraId="40122B7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为适应能源行业数字化转型和新一轮科技革命趋势，紧紧围绕国家 “能源革命”战略和区域经济发展需要，精准对接 “油气储运安全管理员”、“HSE工程师” 等岗位新需求。将智能制造新技术、1+X证书（如化工危险与可操作性分析HAZOP证书）、职业技能大赛、安全学科竞赛以及创新创业项目等元素有机融入教学内容重构中。</w:t>
      </w:r>
    </w:p>
    <w:p w14:paraId="438CDBB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最终，以培养懂技术、会管理、有担当、具备核心竞争力的高素质复合型新工科安全技术人才为目标，创新 “产、学、研、创” 四维联动模式，初步实现了 “岗、课、赛、证” 的综合融通。</w:t>
      </w:r>
    </w:p>
    <w:p w14:paraId="036B6E9F">
      <w:pPr>
        <w:pStyle w:val="3"/>
        <w:bidi w:val="0"/>
        <w:rPr>
          <w:rFonts w:hint="eastAsia"/>
          <w:lang w:val="en-US" w:eastAsia="zh-CN"/>
        </w:rPr>
      </w:pPr>
      <w:r>
        <w:rPr>
          <w:rFonts w:hint="eastAsia"/>
          <w:lang w:val="en-US" w:eastAsia="zh-CN"/>
        </w:rPr>
        <w:t>四、课程目标</w:t>
      </w:r>
    </w:p>
    <w:p w14:paraId="5B19F33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知识目标</w:t>
      </w:r>
    </w:p>
    <w:p w14:paraId="33D0F84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A1</w:t>
      </w:r>
      <w:r>
        <w:rPr>
          <w:rFonts w:hint="eastAsia" w:asciiTheme="minorEastAsia" w:hAnsiTheme="minorEastAsia" w:eastAsiaTheme="minorEastAsia" w:cstheme="minorEastAsia"/>
          <w:sz w:val="24"/>
          <w:szCs w:val="24"/>
          <w:highlight w:val="none"/>
          <w:lang w:val="en-US" w:eastAsia="zh-CN"/>
        </w:rPr>
        <w:t>.了解与油气储运安全生产相关的基本理论和基本知识；</w:t>
      </w:r>
    </w:p>
    <w:p w14:paraId="444E6B6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A</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cstheme="minorEastAsia"/>
          <w:sz w:val="24"/>
          <w:szCs w:val="24"/>
          <w:highlight w:val="none"/>
          <w:lang w:val="en-US" w:eastAsia="zh-CN"/>
        </w:rPr>
        <w:t>熟悉</w:t>
      </w:r>
      <w:r>
        <w:rPr>
          <w:rFonts w:hint="eastAsia" w:asciiTheme="minorEastAsia" w:hAnsiTheme="minorEastAsia" w:eastAsiaTheme="minorEastAsia" w:cstheme="minorEastAsia"/>
          <w:sz w:val="24"/>
          <w:szCs w:val="24"/>
          <w:highlight w:val="none"/>
        </w:rPr>
        <w:t>HSE风险消减措施；</w:t>
      </w:r>
    </w:p>
    <w:p w14:paraId="6861152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A3.熟悉常用油气储运设备的安全管理等知识；</w:t>
      </w:r>
    </w:p>
    <w:p w14:paraId="00ABC0B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A4.熟悉站场的安全技术与管理；</w:t>
      </w:r>
    </w:p>
    <w:p w14:paraId="3A59EF5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A5.熟悉管道的安全技术与管理；</w:t>
      </w:r>
    </w:p>
    <w:p w14:paraId="4832021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A6.熟悉油库的安全技术与管理；</w:t>
      </w:r>
    </w:p>
    <w:p w14:paraId="3D6C3F8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A7.熟悉加油加气站的安全技术与管理。</w:t>
      </w:r>
    </w:p>
    <w:p w14:paraId="56D02656">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能力目标</w:t>
      </w:r>
    </w:p>
    <w:p w14:paraId="59AC14B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B</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具有在油气施工中保证健康、安全、环保的意识；</w:t>
      </w:r>
    </w:p>
    <w:p w14:paraId="641FEF7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B</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cstheme="minorEastAsia"/>
          <w:sz w:val="24"/>
          <w:szCs w:val="24"/>
          <w:highlight w:val="none"/>
          <w:lang w:val="en-US" w:eastAsia="zh-CN"/>
        </w:rPr>
        <w:t>具有油气储运安全生产的基本技能和一定的实践操作能力；</w:t>
      </w:r>
    </w:p>
    <w:p w14:paraId="10626B8B">
      <w:pPr>
        <w:keepNext w:val="0"/>
        <w:keepLines w:val="0"/>
        <w:pageBreakBefore w:val="0"/>
        <w:widowControl w:val="0"/>
        <w:kinsoku/>
        <w:wordWrap/>
        <w:overflowPunct/>
        <w:topLinePunct w:val="0"/>
        <w:autoSpaceDE/>
        <w:autoSpaceDN/>
        <w:bidi w:val="0"/>
        <w:adjustRightInd w:val="0"/>
        <w:snapToGrid w:val="0"/>
        <w:spacing w:line="440" w:lineRule="exact"/>
        <w:ind w:firstLine="48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B3.具有在识别系统安全的能力；</w:t>
      </w:r>
    </w:p>
    <w:p w14:paraId="76E96158">
      <w:pPr>
        <w:keepNext w:val="0"/>
        <w:keepLines w:val="0"/>
        <w:pageBreakBefore w:val="0"/>
        <w:widowControl w:val="0"/>
        <w:kinsoku/>
        <w:wordWrap/>
        <w:overflowPunct/>
        <w:topLinePunct w:val="0"/>
        <w:autoSpaceDE/>
        <w:autoSpaceDN/>
        <w:bidi w:val="0"/>
        <w:adjustRightInd w:val="0"/>
        <w:snapToGrid w:val="0"/>
        <w:spacing w:line="440" w:lineRule="exact"/>
        <w:ind w:firstLine="480"/>
        <w:textAlignment w:val="auto"/>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B4.具有对系统性成套设备生产管理、安全管理和应急处理能力；</w:t>
      </w:r>
    </w:p>
    <w:p w14:paraId="636B00F2">
      <w:pPr>
        <w:keepNext w:val="0"/>
        <w:keepLines w:val="0"/>
        <w:pageBreakBefore w:val="0"/>
        <w:widowControl w:val="0"/>
        <w:kinsoku/>
        <w:wordWrap/>
        <w:overflowPunct/>
        <w:topLinePunct w:val="0"/>
        <w:autoSpaceDE/>
        <w:autoSpaceDN/>
        <w:bidi w:val="0"/>
        <w:adjustRightInd w:val="0"/>
        <w:snapToGrid w:val="0"/>
        <w:spacing w:line="440" w:lineRule="exact"/>
        <w:ind w:firstLine="480"/>
        <w:textAlignment w:val="auto"/>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B5.</w:t>
      </w:r>
      <w:r>
        <w:rPr>
          <w:rFonts w:hint="eastAsia" w:asciiTheme="minorEastAsia" w:hAnsiTheme="minorEastAsia" w:eastAsiaTheme="minorEastAsia" w:cstheme="minorEastAsia"/>
          <w:sz w:val="24"/>
          <w:szCs w:val="24"/>
          <w:highlight w:val="none"/>
        </w:rPr>
        <w:t>精通安全生产知识和对各种灭火器的使用的能力</w:t>
      </w:r>
      <w:r>
        <w:rPr>
          <w:rFonts w:hint="eastAsia" w:asciiTheme="minorEastAsia" w:hAnsiTheme="minorEastAsia" w:cstheme="minorEastAsia"/>
          <w:sz w:val="24"/>
          <w:szCs w:val="24"/>
          <w:highlight w:val="none"/>
          <w:lang w:eastAsia="zh-CN"/>
        </w:rPr>
        <w:t>；</w:t>
      </w:r>
    </w:p>
    <w:p w14:paraId="0AB190F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素质</w:t>
      </w:r>
      <w:r>
        <w:rPr>
          <w:rFonts w:hint="eastAsia" w:asciiTheme="minorEastAsia" w:hAnsiTheme="minorEastAsia" w:eastAsiaTheme="minorEastAsia" w:cstheme="minorEastAsia"/>
          <w:b/>
          <w:bCs/>
          <w:sz w:val="24"/>
          <w:szCs w:val="24"/>
          <w:highlight w:val="none"/>
        </w:rPr>
        <w:t>目标</w:t>
      </w:r>
    </w:p>
    <w:p w14:paraId="1042187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C</w:t>
      </w:r>
      <w:r>
        <w:rPr>
          <w:rFonts w:hint="eastAsia" w:asciiTheme="minorEastAsia" w:hAnsiTheme="minorEastAsia" w:eastAsiaTheme="minorEastAsia" w:cstheme="minorEastAsia"/>
          <w:sz w:val="24"/>
          <w:szCs w:val="24"/>
          <w:highlight w:val="none"/>
          <w:lang w:val="en-US" w:eastAsia="zh-CN"/>
        </w:rPr>
        <w:t>1.培养学生坚持理论联系实际、求真务实、勤奋创新的精神和热爱科学的态度；</w:t>
      </w:r>
    </w:p>
    <w:p w14:paraId="0191910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w:t>
      </w:r>
      <w:r>
        <w:rPr>
          <w:rFonts w:hint="eastAsia" w:asciiTheme="minorEastAsia" w:hAnsiTheme="minorEastAsia" w:eastAsiaTheme="minorEastAsia" w:cstheme="minorEastAsia"/>
          <w:sz w:val="24"/>
          <w:szCs w:val="24"/>
          <w:highlight w:val="none"/>
          <w:lang w:val="en-US" w:eastAsia="zh-CN"/>
        </w:rPr>
        <w:t>2.培养学生的团队协作能力；</w:t>
      </w:r>
    </w:p>
    <w:p w14:paraId="1B74713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C3.培养学生具有安全生产与节能、环保的意识。</w:t>
      </w:r>
    </w:p>
    <w:p w14:paraId="7C9D263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C4.培育精益求精、防患未然的“工匠精神”与严谨作风。</w:t>
      </w:r>
    </w:p>
    <w:p w14:paraId="424BFE11">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7A18CC9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职业道德：树立“爱岗敬业、诚实守信、精益求精”的职业理念，遵守行业职业道德规范和岗位行为准</w:t>
      </w:r>
      <w:r>
        <w:rPr>
          <w:rFonts w:hint="eastAsia" w:asciiTheme="minorEastAsia" w:hAnsiTheme="minorEastAsia" w:eastAsiaTheme="minorEastAsia" w:cstheme="minorEastAsia"/>
          <w:sz w:val="24"/>
          <w:szCs w:val="24"/>
          <w:highlight w:val="none"/>
        </w:rPr>
        <w:t>则；​</w:t>
      </w:r>
    </w:p>
    <w:p w14:paraId="5876427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工匠精神：培育“严谨细致、追求卓越、持之以恒”的工匠精神，杜绝敷衍了事、投机取巧的工作态度；​</w:t>
      </w:r>
    </w:p>
    <w:p w14:paraId="6D14739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法治意识：增强法治观念，自觉遵守行业相关法律法规和规章制度，做到依法从业、合规操作；​</w:t>
      </w:r>
    </w:p>
    <w:p w14:paraId="24E7D51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社会责任：强化“科技报国、服务社会”的责任担当，理解所学专业在国家发展、行业进步中的作用，树立为行业发展和社会建设贡献力量的信念；​</w:t>
      </w:r>
    </w:p>
    <w:p w14:paraId="2252DBB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家国情怀：结合行业发展历程和国家重大工程案例，激发民族自豪感和爱国热情，培养“强国有我”的使命意识；​</w:t>
      </w:r>
    </w:p>
    <w:p w14:paraId="4E0E8ED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创新意识：鼓励突破思维定势，勇于探索新技术、新方法，培养敢为人先、勇于担当的创新精神；​</w:t>
      </w:r>
    </w:p>
    <w:p w14:paraId="57D3377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生态文明：树立绿色发展理念，在实践操作中注重节能减排、环境保护，践行生态责任。</w:t>
      </w:r>
    </w:p>
    <w:p w14:paraId="3FC19939">
      <w:pPr>
        <w:pStyle w:val="3"/>
        <w:bidi w:val="0"/>
        <w:rPr>
          <w:rFonts w:hint="eastAsia"/>
          <w:lang w:val="en-US" w:eastAsia="zh-CN"/>
        </w:rPr>
      </w:pPr>
      <w:r>
        <w:rPr>
          <w:rFonts w:hint="eastAsia"/>
          <w:lang w:val="en-US" w:eastAsia="zh-CN"/>
        </w:rPr>
        <w:t>五、课程内容和要求</w:t>
      </w:r>
    </w:p>
    <w:tbl>
      <w:tblPr>
        <w:tblStyle w:val="28"/>
        <w:tblW w:w="49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1087"/>
        <w:gridCol w:w="975"/>
        <w:gridCol w:w="766"/>
        <w:gridCol w:w="898"/>
        <w:gridCol w:w="860"/>
        <w:gridCol w:w="1555"/>
        <w:gridCol w:w="917"/>
        <w:gridCol w:w="1825"/>
      </w:tblGrid>
      <w:tr w14:paraId="58350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483" w:type="pct"/>
            <w:vAlign w:val="center"/>
          </w:tcPr>
          <w:p w14:paraId="3B99654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学习情境（章）</w:t>
            </w:r>
          </w:p>
        </w:tc>
        <w:tc>
          <w:tcPr>
            <w:tcW w:w="552" w:type="pct"/>
            <w:vAlign w:val="center"/>
          </w:tcPr>
          <w:p w14:paraId="4315CB0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495" w:type="pct"/>
            <w:vAlign w:val="center"/>
          </w:tcPr>
          <w:p w14:paraId="5220952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知识点(A)</w:t>
            </w:r>
          </w:p>
        </w:tc>
        <w:tc>
          <w:tcPr>
            <w:tcW w:w="389" w:type="pct"/>
            <w:vAlign w:val="center"/>
          </w:tcPr>
          <w:p w14:paraId="7A29AEF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技能点(B)</w:t>
            </w:r>
          </w:p>
        </w:tc>
        <w:tc>
          <w:tcPr>
            <w:tcW w:w="456" w:type="pct"/>
            <w:vAlign w:val="center"/>
          </w:tcPr>
          <w:p w14:paraId="6686F9D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素质目标(C)</w:t>
            </w:r>
          </w:p>
        </w:tc>
        <w:tc>
          <w:tcPr>
            <w:tcW w:w="437" w:type="pct"/>
            <w:vAlign w:val="center"/>
          </w:tcPr>
          <w:p w14:paraId="4F53923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思政元素(D)</w:t>
            </w:r>
          </w:p>
        </w:tc>
        <w:tc>
          <w:tcPr>
            <w:tcW w:w="790" w:type="pct"/>
            <w:vAlign w:val="center"/>
          </w:tcPr>
          <w:p w14:paraId="3AAD396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466" w:type="pct"/>
            <w:vAlign w:val="center"/>
          </w:tcPr>
          <w:p w14:paraId="12B1978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927" w:type="pct"/>
            <w:vAlign w:val="center"/>
          </w:tcPr>
          <w:p w14:paraId="78CF209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17083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483" w:type="pct"/>
            <w:vAlign w:val="center"/>
          </w:tcPr>
          <w:p w14:paraId="52D7A4A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color w:val="auto"/>
                <w:sz w:val="21"/>
                <w:szCs w:val="21"/>
                <w:highlight w:val="none"/>
                <w:lang w:val="en-US" w:eastAsia="zh-CN"/>
              </w:rPr>
              <w:t>第一章</w:t>
            </w:r>
            <w:r>
              <w:rPr>
                <w:rFonts w:hint="eastAsia"/>
                <w:color w:val="auto"/>
                <w:sz w:val="21"/>
                <w:szCs w:val="21"/>
                <w:highlight w:val="none"/>
              </w:rPr>
              <w:t>绪论</w:t>
            </w:r>
          </w:p>
        </w:tc>
        <w:tc>
          <w:tcPr>
            <w:tcW w:w="552" w:type="pct"/>
            <w:vAlign w:val="center"/>
          </w:tcPr>
          <w:p w14:paraId="0A2D6C4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第一节第二节</w:t>
            </w:r>
          </w:p>
        </w:tc>
        <w:tc>
          <w:tcPr>
            <w:tcW w:w="495" w:type="pct"/>
            <w:shd w:val="clear" w:color="auto" w:fill="auto"/>
            <w:vAlign w:val="center"/>
          </w:tcPr>
          <w:p w14:paraId="40194DA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A1</w:t>
            </w:r>
          </w:p>
        </w:tc>
        <w:tc>
          <w:tcPr>
            <w:tcW w:w="389" w:type="pct"/>
            <w:shd w:val="clear" w:color="auto" w:fill="auto"/>
            <w:vAlign w:val="center"/>
          </w:tcPr>
          <w:p w14:paraId="7CCA1D2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B2、B5</w:t>
            </w:r>
          </w:p>
        </w:tc>
        <w:tc>
          <w:tcPr>
            <w:tcW w:w="456" w:type="pct"/>
            <w:shd w:val="clear" w:color="auto" w:fill="auto"/>
            <w:vAlign w:val="center"/>
          </w:tcPr>
          <w:p w14:paraId="0B148F8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C1</w:t>
            </w:r>
          </w:p>
        </w:tc>
        <w:tc>
          <w:tcPr>
            <w:tcW w:w="437" w:type="pct"/>
            <w:vAlign w:val="center"/>
          </w:tcPr>
          <w:p w14:paraId="45B6E97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D1</w:t>
            </w:r>
          </w:p>
        </w:tc>
        <w:tc>
          <w:tcPr>
            <w:tcW w:w="790" w:type="pct"/>
            <w:vAlign w:val="center"/>
          </w:tcPr>
          <w:p w14:paraId="37BB380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素质目标7</w:t>
            </w:r>
          </w:p>
          <w:p w14:paraId="11B50B5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知识目标5</w:t>
            </w:r>
          </w:p>
          <w:p w14:paraId="0FD3BB3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能力目标5</w:t>
            </w:r>
          </w:p>
        </w:tc>
        <w:tc>
          <w:tcPr>
            <w:tcW w:w="466" w:type="pct"/>
            <w:vAlign w:val="center"/>
          </w:tcPr>
          <w:p w14:paraId="00399D6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927" w:type="pct"/>
            <w:vAlign w:val="center"/>
          </w:tcPr>
          <w:p w14:paraId="30B446D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p>
        </w:tc>
      </w:tr>
      <w:tr w14:paraId="37633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483" w:type="pct"/>
            <w:vAlign w:val="center"/>
          </w:tcPr>
          <w:p w14:paraId="767BA2F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第二章油气储运安全基础知识</w:t>
            </w:r>
          </w:p>
        </w:tc>
        <w:tc>
          <w:tcPr>
            <w:tcW w:w="552" w:type="pct"/>
            <w:vAlign w:val="center"/>
          </w:tcPr>
          <w:p w14:paraId="288B481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第一节到第五节</w:t>
            </w:r>
          </w:p>
        </w:tc>
        <w:tc>
          <w:tcPr>
            <w:tcW w:w="495" w:type="pct"/>
            <w:shd w:val="clear" w:color="auto" w:fill="auto"/>
            <w:vAlign w:val="center"/>
          </w:tcPr>
          <w:p w14:paraId="732E181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A3</w:t>
            </w:r>
          </w:p>
        </w:tc>
        <w:tc>
          <w:tcPr>
            <w:tcW w:w="389" w:type="pct"/>
            <w:shd w:val="clear" w:color="auto" w:fill="auto"/>
            <w:vAlign w:val="center"/>
          </w:tcPr>
          <w:p w14:paraId="2201FF0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B2、B3、B5</w:t>
            </w:r>
          </w:p>
        </w:tc>
        <w:tc>
          <w:tcPr>
            <w:tcW w:w="456" w:type="pct"/>
            <w:shd w:val="clear" w:color="auto" w:fill="auto"/>
            <w:vAlign w:val="center"/>
          </w:tcPr>
          <w:p w14:paraId="365685C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C1</w:t>
            </w:r>
          </w:p>
        </w:tc>
        <w:tc>
          <w:tcPr>
            <w:tcW w:w="437" w:type="pct"/>
            <w:vAlign w:val="center"/>
          </w:tcPr>
          <w:p w14:paraId="614FD3C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D3</w:t>
            </w:r>
          </w:p>
        </w:tc>
        <w:tc>
          <w:tcPr>
            <w:tcW w:w="790" w:type="pct"/>
            <w:vAlign w:val="center"/>
          </w:tcPr>
          <w:p w14:paraId="22370DF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素质目标7</w:t>
            </w:r>
          </w:p>
          <w:p w14:paraId="5E2BA51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知识目标5</w:t>
            </w:r>
          </w:p>
          <w:p w14:paraId="52D9726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能力目标5</w:t>
            </w:r>
          </w:p>
        </w:tc>
        <w:tc>
          <w:tcPr>
            <w:tcW w:w="466" w:type="pct"/>
            <w:vAlign w:val="center"/>
          </w:tcPr>
          <w:p w14:paraId="016EC5D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927" w:type="pct"/>
            <w:vAlign w:val="center"/>
          </w:tcPr>
          <w:p w14:paraId="1D51BAA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4E60D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483" w:type="pct"/>
            <w:vAlign w:val="center"/>
          </w:tcPr>
          <w:p w14:paraId="506B371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第三章油气站场的安全技术与管理</w:t>
            </w:r>
          </w:p>
        </w:tc>
        <w:tc>
          <w:tcPr>
            <w:tcW w:w="552" w:type="pct"/>
            <w:vAlign w:val="center"/>
          </w:tcPr>
          <w:p w14:paraId="2E909D3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第一节到第五节</w:t>
            </w:r>
          </w:p>
        </w:tc>
        <w:tc>
          <w:tcPr>
            <w:tcW w:w="495" w:type="pct"/>
            <w:shd w:val="clear" w:color="auto" w:fill="auto"/>
            <w:vAlign w:val="center"/>
          </w:tcPr>
          <w:p w14:paraId="2DCF8A4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A4</w:t>
            </w:r>
          </w:p>
        </w:tc>
        <w:tc>
          <w:tcPr>
            <w:tcW w:w="389" w:type="pct"/>
            <w:shd w:val="clear" w:color="auto" w:fill="auto"/>
            <w:vAlign w:val="center"/>
          </w:tcPr>
          <w:p w14:paraId="3E67CC9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B2、B3 、B4</w:t>
            </w:r>
          </w:p>
        </w:tc>
        <w:tc>
          <w:tcPr>
            <w:tcW w:w="456" w:type="pct"/>
            <w:shd w:val="clear" w:color="auto" w:fill="auto"/>
            <w:vAlign w:val="center"/>
          </w:tcPr>
          <w:p w14:paraId="771AF13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C2</w:t>
            </w:r>
          </w:p>
        </w:tc>
        <w:tc>
          <w:tcPr>
            <w:tcW w:w="437" w:type="pct"/>
            <w:vAlign w:val="center"/>
          </w:tcPr>
          <w:p w14:paraId="5D992A0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D2</w:t>
            </w:r>
          </w:p>
        </w:tc>
        <w:tc>
          <w:tcPr>
            <w:tcW w:w="790" w:type="pct"/>
            <w:vAlign w:val="center"/>
          </w:tcPr>
          <w:p w14:paraId="08CF510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素质目标7</w:t>
            </w:r>
          </w:p>
          <w:p w14:paraId="5B96191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知识目标5</w:t>
            </w:r>
          </w:p>
          <w:p w14:paraId="3369F08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能力目标5</w:t>
            </w:r>
          </w:p>
        </w:tc>
        <w:tc>
          <w:tcPr>
            <w:tcW w:w="466" w:type="pct"/>
            <w:vAlign w:val="center"/>
          </w:tcPr>
          <w:p w14:paraId="64FD9DE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927" w:type="pct"/>
            <w:vAlign w:val="center"/>
          </w:tcPr>
          <w:p w14:paraId="2F9B353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00812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483" w:type="pct"/>
            <w:vAlign w:val="center"/>
          </w:tcPr>
          <w:p w14:paraId="5AFBE5E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第四章油气管道的安全技术与管理</w:t>
            </w:r>
          </w:p>
        </w:tc>
        <w:tc>
          <w:tcPr>
            <w:tcW w:w="552" w:type="pct"/>
            <w:vAlign w:val="center"/>
          </w:tcPr>
          <w:p w14:paraId="604EAB5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第一节到第四节</w:t>
            </w:r>
          </w:p>
        </w:tc>
        <w:tc>
          <w:tcPr>
            <w:tcW w:w="495" w:type="pct"/>
            <w:shd w:val="clear" w:color="auto" w:fill="auto"/>
            <w:vAlign w:val="center"/>
          </w:tcPr>
          <w:p w14:paraId="78880EC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A5</w:t>
            </w:r>
          </w:p>
        </w:tc>
        <w:tc>
          <w:tcPr>
            <w:tcW w:w="389" w:type="pct"/>
            <w:shd w:val="clear" w:color="auto" w:fill="auto"/>
            <w:vAlign w:val="center"/>
          </w:tcPr>
          <w:p w14:paraId="130F057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B2、B3、B4</w:t>
            </w:r>
          </w:p>
        </w:tc>
        <w:tc>
          <w:tcPr>
            <w:tcW w:w="456" w:type="pct"/>
            <w:shd w:val="clear" w:color="auto" w:fill="auto"/>
            <w:vAlign w:val="center"/>
          </w:tcPr>
          <w:p w14:paraId="21F9F21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C2</w:t>
            </w:r>
          </w:p>
        </w:tc>
        <w:tc>
          <w:tcPr>
            <w:tcW w:w="437" w:type="pct"/>
            <w:vAlign w:val="center"/>
          </w:tcPr>
          <w:p w14:paraId="3023B44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D3</w:t>
            </w:r>
          </w:p>
        </w:tc>
        <w:tc>
          <w:tcPr>
            <w:tcW w:w="790" w:type="pct"/>
            <w:vAlign w:val="center"/>
          </w:tcPr>
          <w:p w14:paraId="4761851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素质目标7</w:t>
            </w:r>
          </w:p>
          <w:p w14:paraId="6A2ABCC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知识目标5</w:t>
            </w:r>
          </w:p>
          <w:p w14:paraId="04C796E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能力目标5</w:t>
            </w:r>
          </w:p>
        </w:tc>
        <w:tc>
          <w:tcPr>
            <w:tcW w:w="466" w:type="pct"/>
            <w:vAlign w:val="center"/>
          </w:tcPr>
          <w:p w14:paraId="14A781B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927" w:type="pct"/>
            <w:vAlign w:val="center"/>
          </w:tcPr>
          <w:p w14:paraId="4A34F2D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61A07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483" w:type="pct"/>
            <w:vAlign w:val="center"/>
          </w:tcPr>
          <w:p w14:paraId="2B2D4BD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第五章油库的安全技术与管理</w:t>
            </w:r>
          </w:p>
        </w:tc>
        <w:tc>
          <w:tcPr>
            <w:tcW w:w="552" w:type="pct"/>
            <w:vAlign w:val="center"/>
          </w:tcPr>
          <w:p w14:paraId="4D34F1A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第一节到第三节</w:t>
            </w:r>
          </w:p>
        </w:tc>
        <w:tc>
          <w:tcPr>
            <w:tcW w:w="495" w:type="pct"/>
            <w:shd w:val="clear" w:color="auto" w:fill="auto"/>
            <w:vAlign w:val="center"/>
          </w:tcPr>
          <w:p w14:paraId="656F606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A6</w:t>
            </w:r>
          </w:p>
        </w:tc>
        <w:tc>
          <w:tcPr>
            <w:tcW w:w="389" w:type="pct"/>
            <w:shd w:val="clear" w:color="auto" w:fill="auto"/>
            <w:vAlign w:val="center"/>
          </w:tcPr>
          <w:p w14:paraId="775CD64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B2、B3、B4</w:t>
            </w:r>
          </w:p>
        </w:tc>
        <w:tc>
          <w:tcPr>
            <w:tcW w:w="456" w:type="pct"/>
            <w:shd w:val="clear" w:color="auto" w:fill="auto"/>
            <w:vAlign w:val="center"/>
          </w:tcPr>
          <w:p w14:paraId="38CD81E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C2</w:t>
            </w:r>
          </w:p>
        </w:tc>
        <w:tc>
          <w:tcPr>
            <w:tcW w:w="437" w:type="pct"/>
            <w:vAlign w:val="center"/>
          </w:tcPr>
          <w:p w14:paraId="600AE81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D5</w:t>
            </w:r>
          </w:p>
        </w:tc>
        <w:tc>
          <w:tcPr>
            <w:tcW w:w="790" w:type="pct"/>
            <w:vAlign w:val="center"/>
          </w:tcPr>
          <w:p w14:paraId="434EC31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素质目标7</w:t>
            </w:r>
          </w:p>
          <w:p w14:paraId="7ECF986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知识目标5</w:t>
            </w:r>
          </w:p>
          <w:p w14:paraId="1C9B731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能力目标5</w:t>
            </w:r>
          </w:p>
        </w:tc>
        <w:tc>
          <w:tcPr>
            <w:tcW w:w="466" w:type="pct"/>
            <w:vAlign w:val="center"/>
          </w:tcPr>
          <w:p w14:paraId="6374E19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927" w:type="pct"/>
            <w:vAlign w:val="center"/>
          </w:tcPr>
          <w:p w14:paraId="7250EEE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10DE8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483" w:type="pct"/>
            <w:vAlign w:val="center"/>
          </w:tcPr>
          <w:p w14:paraId="25B01DD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第六章加油加气站安全</w:t>
            </w:r>
          </w:p>
        </w:tc>
        <w:tc>
          <w:tcPr>
            <w:tcW w:w="552" w:type="pct"/>
            <w:vAlign w:val="center"/>
          </w:tcPr>
          <w:p w14:paraId="13E9D3D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第一节第二节</w:t>
            </w:r>
          </w:p>
        </w:tc>
        <w:tc>
          <w:tcPr>
            <w:tcW w:w="495" w:type="pct"/>
            <w:shd w:val="clear" w:color="auto" w:fill="auto"/>
            <w:vAlign w:val="center"/>
          </w:tcPr>
          <w:p w14:paraId="577E7E6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A6</w:t>
            </w:r>
          </w:p>
        </w:tc>
        <w:tc>
          <w:tcPr>
            <w:tcW w:w="389" w:type="pct"/>
            <w:shd w:val="clear" w:color="auto" w:fill="auto"/>
            <w:vAlign w:val="center"/>
          </w:tcPr>
          <w:p w14:paraId="1046B19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B2、B3、B4</w:t>
            </w:r>
          </w:p>
        </w:tc>
        <w:tc>
          <w:tcPr>
            <w:tcW w:w="456" w:type="pct"/>
            <w:shd w:val="clear" w:color="auto" w:fill="auto"/>
            <w:vAlign w:val="center"/>
          </w:tcPr>
          <w:p w14:paraId="5201983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C2</w:t>
            </w:r>
          </w:p>
        </w:tc>
        <w:tc>
          <w:tcPr>
            <w:tcW w:w="437" w:type="pct"/>
            <w:shd w:val="clear" w:color="auto" w:fill="auto"/>
            <w:vAlign w:val="center"/>
          </w:tcPr>
          <w:p w14:paraId="295FF74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D5</w:t>
            </w:r>
          </w:p>
        </w:tc>
        <w:tc>
          <w:tcPr>
            <w:tcW w:w="790" w:type="pct"/>
            <w:shd w:val="clear" w:color="auto" w:fill="auto"/>
            <w:vAlign w:val="center"/>
          </w:tcPr>
          <w:p w14:paraId="2AB817A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素质目标7</w:t>
            </w:r>
          </w:p>
          <w:p w14:paraId="6942C88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知识目标5</w:t>
            </w:r>
          </w:p>
          <w:p w14:paraId="50F786F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Theme="minorEastAsia" w:hAnsiTheme="minorEastAsia" w:cstheme="minorEastAsia"/>
                <w:color w:val="auto"/>
                <w:sz w:val="21"/>
                <w:szCs w:val="21"/>
                <w:highlight w:val="none"/>
                <w:lang w:val="en-US" w:eastAsia="zh-CN"/>
              </w:rPr>
              <w:t>能力目标5</w:t>
            </w:r>
          </w:p>
        </w:tc>
        <w:tc>
          <w:tcPr>
            <w:tcW w:w="466" w:type="pct"/>
            <w:vAlign w:val="center"/>
          </w:tcPr>
          <w:p w14:paraId="22511CC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927" w:type="pct"/>
            <w:vAlign w:val="center"/>
          </w:tcPr>
          <w:p w14:paraId="3F3E5F4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1623A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483" w:type="pct"/>
            <w:vAlign w:val="center"/>
          </w:tcPr>
          <w:p w14:paraId="1D9C17D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第七章HSE管理体系概述</w:t>
            </w:r>
          </w:p>
        </w:tc>
        <w:tc>
          <w:tcPr>
            <w:tcW w:w="552" w:type="pct"/>
            <w:vAlign w:val="center"/>
          </w:tcPr>
          <w:p w14:paraId="183FD4F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第一节第二节</w:t>
            </w:r>
          </w:p>
        </w:tc>
        <w:tc>
          <w:tcPr>
            <w:tcW w:w="495" w:type="pct"/>
            <w:shd w:val="clear" w:color="auto" w:fill="auto"/>
            <w:vAlign w:val="center"/>
          </w:tcPr>
          <w:p w14:paraId="2B12971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A7</w:t>
            </w:r>
          </w:p>
        </w:tc>
        <w:tc>
          <w:tcPr>
            <w:tcW w:w="389" w:type="pct"/>
            <w:shd w:val="clear" w:color="auto" w:fill="auto"/>
            <w:vAlign w:val="center"/>
          </w:tcPr>
          <w:p w14:paraId="45BEEF3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B2、B3、B4</w:t>
            </w:r>
          </w:p>
        </w:tc>
        <w:tc>
          <w:tcPr>
            <w:tcW w:w="456" w:type="pct"/>
            <w:shd w:val="clear" w:color="auto" w:fill="auto"/>
            <w:vAlign w:val="center"/>
          </w:tcPr>
          <w:p w14:paraId="26ED6A7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C2</w:t>
            </w:r>
          </w:p>
        </w:tc>
        <w:tc>
          <w:tcPr>
            <w:tcW w:w="437" w:type="pct"/>
            <w:vAlign w:val="center"/>
          </w:tcPr>
          <w:p w14:paraId="64FD971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D7</w:t>
            </w:r>
          </w:p>
        </w:tc>
        <w:tc>
          <w:tcPr>
            <w:tcW w:w="790" w:type="pct"/>
            <w:vAlign w:val="center"/>
          </w:tcPr>
          <w:p w14:paraId="44E7B8B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素质目标7</w:t>
            </w:r>
          </w:p>
          <w:p w14:paraId="3BC9008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知识目标9</w:t>
            </w:r>
          </w:p>
          <w:p w14:paraId="15F5914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能力目标9</w:t>
            </w:r>
          </w:p>
        </w:tc>
        <w:tc>
          <w:tcPr>
            <w:tcW w:w="466" w:type="pct"/>
            <w:vAlign w:val="center"/>
          </w:tcPr>
          <w:p w14:paraId="33E67CD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927" w:type="pct"/>
            <w:vAlign w:val="center"/>
          </w:tcPr>
          <w:p w14:paraId="1DD7AB6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425FC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483" w:type="pct"/>
            <w:vAlign w:val="center"/>
          </w:tcPr>
          <w:p w14:paraId="71E53B6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第八章HSE管理体系要素分析</w:t>
            </w:r>
          </w:p>
        </w:tc>
        <w:tc>
          <w:tcPr>
            <w:tcW w:w="552" w:type="pct"/>
            <w:vAlign w:val="center"/>
          </w:tcPr>
          <w:p w14:paraId="6497A03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第一节到第八节</w:t>
            </w:r>
          </w:p>
        </w:tc>
        <w:tc>
          <w:tcPr>
            <w:tcW w:w="495" w:type="pct"/>
            <w:shd w:val="clear" w:color="auto" w:fill="auto"/>
            <w:vAlign w:val="center"/>
          </w:tcPr>
          <w:p w14:paraId="0064D6B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A2</w:t>
            </w:r>
          </w:p>
        </w:tc>
        <w:tc>
          <w:tcPr>
            <w:tcW w:w="389" w:type="pct"/>
            <w:shd w:val="clear" w:color="auto" w:fill="auto"/>
            <w:vAlign w:val="center"/>
          </w:tcPr>
          <w:p w14:paraId="5A521AF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B1</w:t>
            </w:r>
          </w:p>
        </w:tc>
        <w:tc>
          <w:tcPr>
            <w:tcW w:w="456" w:type="pct"/>
            <w:shd w:val="clear" w:color="auto" w:fill="auto"/>
            <w:vAlign w:val="center"/>
          </w:tcPr>
          <w:p w14:paraId="45266AD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C2</w:t>
            </w:r>
          </w:p>
        </w:tc>
        <w:tc>
          <w:tcPr>
            <w:tcW w:w="437" w:type="pct"/>
            <w:vAlign w:val="center"/>
          </w:tcPr>
          <w:p w14:paraId="0716505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D7</w:t>
            </w:r>
          </w:p>
        </w:tc>
        <w:tc>
          <w:tcPr>
            <w:tcW w:w="790" w:type="pct"/>
            <w:vAlign w:val="center"/>
          </w:tcPr>
          <w:p w14:paraId="5BEB246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素质目标7</w:t>
            </w:r>
          </w:p>
          <w:p w14:paraId="1E765C5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知识目标9</w:t>
            </w:r>
          </w:p>
          <w:p w14:paraId="3E93630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能力目标9</w:t>
            </w:r>
          </w:p>
        </w:tc>
        <w:tc>
          <w:tcPr>
            <w:tcW w:w="466" w:type="pct"/>
            <w:vAlign w:val="center"/>
          </w:tcPr>
          <w:p w14:paraId="220FB83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927" w:type="pct"/>
            <w:vAlign w:val="center"/>
          </w:tcPr>
          <w:p w14:paraId="1204E4F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192F1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483" w:type="pct"/>
            <w:vAlign w:val="center"/>
          </w:tcPr>
          <w:p w14:paraId="5A956D8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第九章班组HSE管理</w:t>
            </w:r>
          </w:p>
        </w:tc>
        <w:tc>
          <w:tcPr>
            <w:tcW w:w="552" w:type="pct"/>
            <w:vAlign w:val="center"/>
          </w:tcPr>
          <w:p w14:paraId="0A9BB0C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第一节到第四节</w:t>
            </w:r>
          </w:p>
        </w:tc>
        <w:tc>
          <w:tcPr>
            <w:tcW w:w="495" w:type="pct"/>
            <w:shd w:val="clear" w:color="auto" w:fill="auto"/>
            <w:vAlign w:val="center"/>
          </w:tcPr>
          <w:p w14:paraId="476593E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A2</w:t>
            </w:r>
          </w:p>
        </w:tc>
        <w:tc>
          <w:tcPr>
            <w:tcW w:w="389" w:type="pct"/>
            <w:shd w:val="clear" w:color="auto" w:fill="auto"/>
            <w:vAlign w:val="center"/>
          </w:tcPr>
          <w:p w14:paraId="55EA6CA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B1</w:t>
            </w:r>
          </w:p>
        </w:tc>
        <w:tc>
          <w:tcPr>
            <w:tcW w:w="456" w:type="pct"/>
            <w:shd w:val="clear" w:color="auto" w:fill="auto"/>
            <w:vAlign w:val="center"/>
          </w:tcPr>
          <w:p w14:paraId="450CF27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C2</w:t>
            </w:r>
          </w:p>
        </w:tc>
        <w:tc>
          <w:tcPr>
            <w:tcW w:w="437" w:type="pct"/>
            <w:vAlign w:val="center"/>
          </w:tcPr>
          <w:p w14:paraId="02E6B68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D4</w:t>
            </w:r>
          </w:p>
        </w:tc>
        <w:tc>
          <w:tcPr>
            <w:tcW w:w="790" w:type="pct"/>
            <w:vAlign w:val="center"/>
          </w:tcPr>
          <w:p w14:paraId="1FB855D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素质目标7</w:t>
            </w:r>
          </w:p>
          <w:p w14:paraId="4DCE34B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知识目标9</w:t>
            </w:r>
          </w:p>
          <w:p w14:paraId="2D7B15D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能力目标9</w:t>
            </w:r>
          </w:p>
        </w:tc>
        <w:tc>
          <w:tcPr>
            <w:tcW w:w="466" w:type="pct"/>
            <w:vAlign w:val="center"/>
          </w:tcPr>
          <w:p w14:paraId="25D86B4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927" w:type="pct"/>
            <w:vAlign w:val="center"/>
          </w:tcPr>
          <w:p w14:paraId="5B0EA5B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0ED46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483" w:type="pct"/>
            <w:vAlign w:val="center"/>
          </w:tcPr>
          <w:p w14:paraId="640B194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化工安全技术</w:t>
            </w:r>
          </w:p>
        </w:tc>
        <w:tc>
          <w:tcPr>
            <w:tcW w:w="552" w:type="pct"/>
            <w:vAlign w:val="center"/>
          </w:tcPr>
          <w:p w14:paraId="6880DC6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第一节</w:t>
            </w:r>
          </w:p>
        </w:tc>
        <w:tc>
          <w:tcPr>
            <w:tcW w:w="495" w:type="pct"/>
            <w:shd w:val="clear" w:color="auto" w:fill="auto"/>
            <w:vAlign w:val="center"/>
          </w:tcPr>
          <w:p w14:paraId="75DFB65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A2</w:t>
            </w:r>
          </w:p>
        </w:tc>
        <w:tc>
          <w:tcPr>
            <w:tcW w:w="389" w:type="pct"/>
            <w:shd w:val="clear" w:color="auto" w:fill="auto"/>
            <w:vAlign w:val="center"/>
          </w:tcPr>
          <w:p w14:paraId="00D16A6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B1、B5</w:t>
            </w:r>
          </w:p>
        </w:tc>
        <w:tc>
          <w:tcPr>
            <w:tcW w:w="456" w:type="pct"/>
            <w:shd w:val="clear" w:color="auto" w:fill="auto"/>
            <w:vAlign w:val="center"/>
          </w:tcPr>
          <w:p w14:paraId="2DF272F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C2</w:t>
            </w:r>
          </w:p>
        </w:tc>
        <w:tc>
          <w:tcPr>
            <w:tcW w:w="437" w:type="pct"/>
            <w:vAlign w:val="center"/>
          </w:tcPr>
          <w:p w14:paraId="4BC2650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D6</w:t>
            </w:r>
          </w:p>
        </w:tc>
        <w:tc>
          <w:tcPr>
            <w:tcW w:w="790" w:type="pct"/>
            <w:vAlign w:val="center"/>
          </w:tcPr>
          <w:p w14:paraId="6687867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素质目标7</w:t>
            </w:r>
          </w:p>
          <w:p w14:paraId="1A46C17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知识目标9</w:t>
            </w:r>
          </w:p>
          <w:p w14:paraId="6ED26BC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能力目标9</w:t>
            </w:r>
          </w:p>
        </w:tc>
        <w:tc>
          <w:tcPr>
            <w:tcW w:w="466" w:type="pct"/>
            <w:vAlign w:val="center"/>
          </w:tcPr>
          <w:p w14:paraId="279152D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927" w:type="pct"/>
            <w:vAlign w:val="center"/>
          </w:tcPr>
          <w:p w14:paraId="3B6FA56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bl>
    <w:p w14:paraId="553753A0">
      <w:pPr>
        <w:pStyle w:val="3"/>
        <w:bidi w:val="0"/>
        <w:rPr>
          <w:rFonts w:hint="eastAsia"/>
          <w:lang w:val="en-US" w:eastAsia="zh-CN"/>
        </w:rPr>
      </w:pPr>
      <w:r>
        <w:rPr>
          <w:rFonts w:hint="eastAsia"/>
          <w:lang w:val="en-US" w:eastAsia="zh-CN"/>
        </w:rPr>
        <w:t>六、课程考核与评价</w:t>
      </w:r>
    </w:p>
    <w:p w14:paraId="6C41A0C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20"/>
        <w:gridCol w:w="2279"/>
        <w:gridCol w:w="1417"/>
        <w:gridCol w:w="3826"/>
      </w:tblGrid>
      <w:tr w14:paraId="19AFF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53" w:type="dxa"/>
            <w:gridSpan w:val="2"/>
            <w:tcBorders>
              <w:left w:val="single" w:color="auto" w:sz="4" w:space="0"/>
              <w:right w:val="single" w:color="auto" w:sz="4" w:space="0"/>
            </w:tcBorders>
            <w:vAlign w:val="center"/>
          </w:tcPr>
          <w:p w14:paraId="3E69B656">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评价项目</w:t>
            </w:r>
          </w:p>
        </w:tc>
        <w:tc>
          <w:tcPr>
            <w:tcW w:w="2108" w:type="dxa"/>
            <w:tcBorders>
              <w:left w:val="single" w:color="auto" w:sz="4" w:space="0"/>
              <w:right w:val="single" w:color="auto" w:sz="4" w:space="0"/>
            </w:tcBorders>
            <w:vAlign w:val="center"/>
          </w:tcPr>
          <w:p w14:paraId="559F46F0">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评价方式</w:t>
            </w:r>
          </w:p>
        </w:tc>
        <w:tc>
          <w:tcPr>
            <w:tcW w:w="1311" w:type="dxa"/>
            <w:tcBorders>
              <w:left w:val="single" w:color="auto" w:sz="4" w:space="0"/>
              <w:right w:val="single" w:color="auto" w:sz="4" w:space="0"/>
            </w:tcBorders>
            <w:vAlign w:val="center"/>
          </w:tcPr>
          <w:p w14:paraId="4562362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分值比例</w:t>
            </w:r>
          </w:p>
        </w:tc>
        <w:tc>
          <w:tcPr>
            <w:tcW w:w="3540" w:type="dxa"/>
            <w:tcBorders>
              <w:left w:val="single" w:color="auto" w:sz="4" w:space="0"/>
              <w:right w:val="single" w:color="auto" w:sz="4" w:space="0"/>
            </w:tcBorders>
            <w:vAlign w:val="center"/>
          </w:tcPr>
          <w:p w14:paraId="4082207F">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评价标准</w:t>
            </w:r>
          </w:p>
        </w:tc>
      </w:tr>
      <w:tr w14:paraId="43E0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restart"/>
            <w:tcBorders>
              <w:left w:val="single" w:color="auto" w:sz="4" w:space="0"/>
              <w:right w:val="single" w:color="auto" w:sz="4" w:space="0"/>
            </w:tcBorders>
            <w:vAlign w:val="center"/>
          </w:tcPr>
          <w:p w14:paraId="4464F95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过程性评价</w:t>
            </w:r>
          </w:p>
        </w:tc>
        <w:tc>
          <w:tcPr>
            <w:tcW w:w="1499" w:type="dxa"/>
            <w:tcBorders>
              <w:left w:val="single" w:color="auto" w:sz="4" w:space="0"/>
              <w:right w:val="single" w:color="auto" w:sz="4" w:space="0"/>
            </w:tcBorders>
            <w:vAlign w:val="center"/>
          </w:tcPr>
          <w:p w14:paraId="74AD640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平时评价</w:t>
            </w:r>
          </w:p>
        </w:tc>
        <w:tc>
          <w:tcPr>
            <w:tcW w:w="2108" w:type="dxa"/>
            <w:tcBorders>
              <w:left w:val="single" w:color="auto" w:sz="4" w:space="0"/>
              <w:right w:val="single" w:color="auto" w:sz="4" w:space="0"/>
            </w:tcBorders>
            <w:shd w:val="clear" w:color="auto" w:fill="auto"/>
            <w:vAlign w:val="center"/>
          </w:tcPr>
          <w:p w14:paraId="77FB1CFD">
            <w:pPr>
              <w:rPr>
                <w:rFonts w:hint="eastAsia"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以出勤、作业、课堂提问的形式进行</w:t>
            </w:r>
          </w:p>
        </w:tc>
        <w:tc>
          <w:tcPr>
            <w:tcW w:w="1311" w:type="dxa"/>
            <w:tcBorders>
              <w:left w:val="single" w:color="auto" w:sz="4" w:space="0"/>
              <w:right w:val="single" w:color="auto" w:sz="4" w:space="0"/>
            </w:tcBorders>
            <w:shd w:val="clear" w:color="auto" w:fill="auto"/>
            <w:vAlign w:val="center"/>
          </w:tcPr>
          <w:p w14:paraId="6CB169A6">
            <w:pPr>
              <w:jc w:val="center"/>
              <w:rPr>
                <w:rFonts w:hint="default"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25%</w:t>
            </w:r>
          </w:p>
        </w:tc>
        <w:tc>
          <w:tcPr>
            <w:tcW w:w="3540" w:type="dxa"/>
            <w:tcBorders>
              <w:left w:val="single" w:color="auto" w:sz="4" w:space="0"/>
              <w:right w:val="single" w:color="auto" w:sz="4" w:space="0"/>
            </w:tcBorders>
            <w:vAlign w:val="center"/>
          </w:tcPr>
          <w:p w14:paraId="5CD73196">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制定出勤制度占比10%和作业占比10%，及课堂提问占比5%进行过程评价</w:t>
            </w:r>
          </w:p>
        </w:tc>
      </w:tr>
      <w:tr w14:paraId="4A330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50352F6C">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499" w:type="dxa"/>
            <w:tcBorders>
              <w:left w:val="single" w:color="auto" w:sz="4" w:space="0"/>
              <w:right w:val="single" w:color="auto" w:sz="4" w:space="0"/>
            </w:tcBorders>
            <w:vAlign w:val="center"/>
          </w:tcPr>
          <w:p w14:paraId="4F20354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单元评价</w:t>
            </w:r>
          </w:p>
        </w:tc>
        <w:tc>
          <w:tcPr>
            <w:tcW w:w="2108" w:type="dxa"/>
            <w:tcBorders>
              <w:left w:val="single" w:color="auto" w:sz="4" w:space="0"/>
              <w:right w:val="single" w:color="auto" w:sz="4" w:space="0"/>
            </w:tcBorders>
            <w:vAlign w:val="center"/>
          </w:tcPr>
          <w:p w14:paraId="74ADF3DC">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每教学单元的结课考核形式进行</w:t>
            </w:r>
          </w:p>
        </w:tc>
        <w:tc>
          <w:tcPr>
            <w:tcW w:w="1311" w:type="dxa"/>
            <w:tcBorders>
              <w:left w:val="single" w:color="auto" w:sz="4" w:space="0"/>
              <w:right w:val="single" w:color="auto" w:sz="4" w:space="0"/>
            </w:tcBorders>
            <w:vAlign w:val="center"/>
          </w:tcPr>
          <w:p w14:paraId="6A8636D1">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10%</w:t>
            </w:r>
          </w:p>
        </w:tc>
        <w:tc>
          <w:tcPr>
            <w:tcW w:w="3540" w:type="dxa"/>
            <w:tcBorders>
              <w:left w:val="single" w:color="auto" w:sz="4" w:space="0"/>
              <w:right w:val="single" w:color="auto" w:sz="4" w:space="0"/>
            </w:tcBorders>
            <w:vAlign w:val="center"/>
          </w:tcPr>
          <w:p w14:paraId="7B6D4F53">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以试卷或提问考核的方式对单元的基本知识和重点内容进行考核</w:t>
            </w:r>
          </w:p>
        </w:tc>
      </w:tr>
      <w:tr w14:paraId="78964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699A84CB">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499" w:type="dxa"/>
            <w:tcBorders>
              <w:left w:val="single" w:color="auto" w:sz="4" w:space="0"/>
              <w:right w:val="single" w:color="auto" w:sz="4" w:space="0"/>
            </w:tcBorders>
            <w:vAlign w:val="center"/>
          </w:tcPr>
          <w:p w14:paraId="50E6A48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期中评价</w:t>
            </w:r>
          </w:p>
        </w:tc>
        <w:tc>
          <w:tcPr>
            <w:tcW w:w="2108" w:type="dxa"/>
            <w:tcBorders>
              <w:left w:val="single" w:color="auto" w:sz="4" w:space="0"/>
              <w:right w:val="single" w:color="auto" w:sz="4" w:space="0"/>
            </w:tcBorders>
            <w:vAlign w:val="center"/>
          </w:tcPr>
          <w:p w14:paraId="6807B6EA">
            <w:pP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以期中考核进行</w:t>
            </w:r>
          </w:p>
        </w:tc>
        <w:tc>
          <w:tcPr>
            <w:tcW w:w="1311" w:type="dxa"/>
            <w:tcBorders>
              <w:left w:val="single" w:color="auto" w:sz="4" w:space="0"/>
              <w:right w:val="single" w:color="auto" w:sz="4" w:space="0"/>
            </w:tcBorders>
            <w:vAlign w:val="center"/>
          </w:tcPr>
          <w:p w14:paraId="7F750316">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5%</w:t>
            </w:r>
          </w:p>
        </w:tc>
        <w:tc>
          <w:tcPr>
            <w:tcW w:w="3540" w:type="dxa"/>
            <w:tcBorders>
              <w:left w:val="single" w:color="auto" w:sz="4" w:space="0"/>
              <w:right w:val="single" w:color="auto" w:sz="4" w:space="0"/>
            </w:tcBorders>
            <w:vAlign w:val="center"/>
          </w:tcPr>
          <w:p w14:paraId="0F8A5953">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以大型单元为节点进行阶段性考核评价</w:t>
            </w:r>
          </w:p>
        </w:tc>
      </w:tr>
      <w:tr w14:paraId="57740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31A27929">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499" w:type="dxa"/>
            <w:tcBorders>
              <w:left w:val="single" w:color="auto" w:sz="4" w:space="0"/>
              <w:right w:val="single" w:color="auto" w:sz="4" w:space="0"/>
            </w:tcBorders>
            <w:vAlign w:val="center"/>
          </w:tcPr>
          <w:p w14:paraId="6A10023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实践评价</w:t>
            </w:r>
          </w:p>
        </w:tc>
        <w:tc>
          <w:tcPr>
            <w:tcW w:w="2108" w:type="dxa"/>
            <w:tcBorders>
              <w:left w:val="single" w:color="auto" w:sz="4" w:space="0"/>
              <w:right w:val="single" w:color="auto" w:sz="4" w:space="0"/>
            </w:tcBorders>
            <w:vAlign w:val="center"/>
          </w:tcPr>
          <w:p w14:paraId="7DF854BB">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以技能操作和零部件认知方式进行</w:t>
            </w:r>
          </w:p>
        </w:tc>
        <w:tc>
          <w:tcPr>
            <w:tcW w:w="1311" w:type="dxa"/>
            <w:tcBorders>
              <w:left w:val="single" w:color="auto" w:sz="4" w:space="0"/>
              <w:right w:val="single" w:color="auto" w:sz="4" w:space="0"/>
            </w:tcBorders>
            <w:vAlign w:val="center"/>
          </w:tcPr>
          <w:p w14:paraId="3D79E808">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10%</w:t>
            </w:r>
          </w:p>
        </w:tc>
        <w:tc>
          <w:tcPr>
            <w:tcW w:w="3540" w:type="dxa"/>
            <w:tcBorders>
              <w:left w:val="single" w:color="auto" w:sz="4" w:space="0"/>
              <w:right w:val="single" w:color="auto" w:sz="4" w:space="0"/>
            </w:tcBorders>
            <w:vAlign w:val="center"/>
          </w:tcPr>
          <w:p w14:paraId="60C160DC">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以学生动手能力和对主要机器零部件认识的能力进行考核</w:t>
            </w:r>
          </w:p>
        </w:tc>
      </w:tr>
      <w:tr w14:paraId="2010C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53" w:type="dxa"/>
            <w:gridSpan w:val="2"/>
            <w:tcBorders>
              <w:left w:val="single" w:color="auto" w:sz="4" w:space="0"/>
              <w:right w:val="single" w:color="auto" w:sz="4" w:space="0"/>
            </w:tcBorders>
            <w:vAlign w:val="center"/>
          </w:tcPr>
          <w:p w14:paraId="39B1584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eastAsia="zh-CN"/>
              </w:rPr>
              <w:t>终结性评价（期末）</w:t>
            </w:r>
          </w:p>
        </w:tc>
        <w:tc>
          <w:tcPr>
            <w:tcW w:w="2108" w:type="dxa"/>
            <w:tcBorders>
              <w:left w:val="single" w:color="auto" w:sz="4" w:space="0"/>
              <w:right w:val="single" w:color="auto" w:sz="4" w:space="0"/>
            </w:tcBorders>
            <w:vAlign w:val="center"/>
          </w:tcPr>
          <w:p w14:paraId="769C8E70">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闭卷期末考试</w:t>
            </w:r>
          </w:p>
        </w:tc>
        <w:tc>
          <w:tcPr>
            <w:tcW w:w="1311" w:type="dxa"/>
            <w:tcBorders>
              <w:left w:val="single" w:color="auto" w:sz="4" w:space="0"/>
              <w:right w:val="single" w:color="auto" w:sz="4" w:space="0"/>
            </w:tcBorders>
            <w:vAlign w:val="center"/>
          </w:tcPr>
          <w:p w14:paraId="46852DAB">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50%</w:t>
            </w:r>
          </w:p>
        </w:tc>
        <w:tc>
          <w:tcPr>
            <w:tcW w:w="3540" w:type="dxa"/>
            <w:tcBorders>
              <w:left w:val="single" w:color="auto" w:sz="4" w:space="0"/>
              <w:right w:val="single" w:color="auto" w:sz="4" w:space="0"/>
            </w:tcBorders>
            <w:vAlign w:val="center"/>
          </w:tcPr>
          <w:p w14:paraId="30E456CF">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对课程进行总体考核，考试学生对基本知识和基本技能的掌握程度</w:t>
            </w:r>
          </w:p>
        </w:tc>
      </w:tr>
    </w:tbl>
    <w:p w14:paraId="2B99A90F">
      <w:pPr>
        <w:rPr>
          <w:rFonts w:hint="eastAsia"/>
          <w:lang w:val="en-US" w:eastAsia="zh-CN"/>
        </w:rPr>
      </w:pPr>
      <w:r>
        <w:rPr>
          <w:rFonts w:hint="eastAsia"/>
          <w:lang w:val="en-US" w:eastAsia="zh-CN"/>
        </w:rPr>
        <w:br w:type="page"/>
      </w:r>
    </w:p>
    <w:p w14:paraId="56F6373B">
      <w:pPr>
        <w:pStyle w:val="3"/>
        <w:bidi w:val="0"/>
        <w:rPr>
          <w:rFonts w:hint="eastAsia"/>
          <w:lang w:val="en-US" w:eastAsia="zh-CN"/>
        </w:rPr>
      </w:pPr>
      <w:r>
        <w:rPr>
          <w:rFonts w:hint="eastAsia"/>
          <w:lang w:val="en-US" w:eastAsia="zh-CN"/>
        </w:rPr>
        <w:t>七、课程实施与保障</w:t>
      </w:r>
    </w:p>
    <w:p w14:paraId="6AC97B41">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20BD835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课程采用“案例引领、任务驱动”的混合式教学策略。以行业真实事故案例导入，通过探究式与项目化教学，将课堂理论、虚拟仿真与现场实践深度融合。借助信息化平台，组织学生以小组协作形式，完成从风险识别、安全评估到方案制定的完整项目任务，强化团队协作与工程实践能力，并实施过程性考核。</w:t>
      </w:r>
    </w:p>
    <w:p w14:paraId="20776EB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14DE6E9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构建以 “能源安全、科技报国” 为核心的课程思政价值链，将中国油气储运领域的原始创新故事和工程典范引入课堂。通过讲述“管网铁军”守护国家能源动脉的事迹、劳模吴正银从一线工人成长为技能专家并攻克安全生产难题的历程，以及东营原油储备项目团队以“交响乐”般的精细协作完成投油前系统“预演”的案例，传递严谨专注、精益求精的工匠精神和使命必达的担当意识。融入能源战略与行业政策，结合“西气东输”“国家石油储备”等国家工程，阐释能源安全的重要性，增强学生服务国家战略的学习内驱力；融入行业工匠与技术能手事迹，通过技能专家“蹲下来看设备”的钻研态度和“问题就是课题”的创新思维，培养学生敬畏安全、追求卓越的职业素养；融合专业创造发明故事，激发学生“创新创业”意识；强化安全责任教育，通过企业储配站“实操+思政”结合的安全实训与事故案例剖析，树立“人民至上、生命至上”的理念，提升风险防控能力；浸润科技报国志向，结合毕业生扎根西部、奉献戈壁的成长选择与“为祖国加油”的石油精神，引导学生树立将个人理想融入国家能源事业发展的远大志向。</w:t>
      </w:r>
    </w:p>
    <w:p w14:paraId="62808BC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color w:val="auto"/>
          <w:sz w:val="24"/>
          <w:szCs w:val="24"/>
          <w:lang w:val="en-US" w:eastAsia="zh-CN"/>
        </w:rPr>
        <w:t>（</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7D86CC9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0FEB1EA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教学团队教师在7人左右，专职教师在4人左右，其中专职教师2人，来自企业的兼职教师2人。应具备双师素质资格，具有一定的实践经验，教学效果良好，职称和年龄结构合理。</w:t>
      </w:r>
    </w:p>
    <w:p w14:paraId="5F5910F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p w14:paraId="4527B45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实施课程教学，校内应具备以下实训条件：多媒体专业教室、教学做一体化实训室和相关实训仪器。</w:t>
      </w:r>
    </w:p>
    <w:p w14:paraId="774513FA">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939"/>
        <w:gridCol w:w="4178"/>
        <w:gridCol w:w="1490"/>
        <w:gridCol w:w="1494"/>
      </w:tblGrid>
      <w:tr w14:paraId="1FC0D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675324A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序号</w:t>
            </w:r>
          </w:p>
        </w:tc>
        <w:tc>
          <w:tcPr>
            <w:tcW w:w="984" w:type="pct"/>
            <w:vAlign w:val="center"/>
          </w:tcPr>
          <w:p w14:paraId="415A5B5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名称</w:t>
            </w:r>
          </w:p>
        </w:tc>
        <w:tc>
          <w:tcPr>
            <w:tcW w:w="2120" w:type="pct"/>
            <w:vAlign w:val="center"/>
          </w:tcPr>
          <w:p w14:paraId="39125CA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基本配置要求</w:t>
            </w:r>
          </w:p>
        </w:tc>
        <w:tc>
          <w:tcPr>
            <w:tcW w:w="756" w:type="pct"/>
            <w:vAlign w:val="center"/>
          </w:tcPr>
          <w:p w14:paraId="082964B7">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面积\m</w:t>
            </w:r>
            <w:r>
              <w:rPr>
                <w:rFonts w:hint="eastAsia" w:ascii="宋体" w:hAnsi="宋体" w:eastAsia="宋体" w:cs="宋体"/>
                <w:b/>
                <w:bCs/>
                <w:sz w:val="21"/>
                <w:szCs w:val="21"/>
                <w:vertAlign w:val="superscript"/>
                <w:lang w:val="en-US" w:eastAsia="zh-CN"/>
              </w:rPr>
              <w:t>2</w:t>
            </w:r>
          </w:p>
        </w:tc>
        <w:tc>
          <w:tcPr>
            <w:tcW w:w="758" w:type="pct"/>
            <w:vAlign w:val="center"/>
          </w:tcPr>
          <w:p w14:paraId="2ADFCFB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功能说明</w:t>
            </w:r>
          </w:p>
        </w:tc>
      </w:tr>
      <w:tr w14:paraId="08417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80" w:type="pct"/>
            <w:vAlign w:val="center"/>
          </w:tcPr>
          <w:p w14:paraId="162AE2F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984" w:type="pct"/>
            <w:vAlign w:val="center"/>
          </w:tcPr>
          <w:p w14:paraId="284A257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多媒体教室</w:t>
            </w:r>
          </w:p>
        </w:tc>
        <w:tc>
          <w:tcPr>
            <w:tcW w:w="2120" w:type="pct"/>
            <w:vAlign w:val="center"/>
          </w:tcPr>
          <w:p w14:paraId="2C58FD3E">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多媒体教学设备一套</w:t>
            </w:r>
          </w:p>
        </w:tc>
        <w:tc>
          <w:tcPr>
            <w:tcW w:w="756" w:type="pct"/>
            <w:vAlign w:val="center"/>
          </w:tcPr>
          <w:p w14:paraId="7BB1E93D">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c>
          <w:tcPr>
            <w:tcW w:w="758" w:type="pct"/>
            <w:vMerge w:val="restart"/>
            <w:vAlign w:val="center"/>
          </w:tcPr>
          <w:p w14:paraId="651FF1B2">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具备一体化教室功能，为课程实训教学提供条件</w:t>
            </w:r>
          </w:p>
        </w:tc>
      </w:tr>
      <w:tr w14:paraId="0ECD3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80" w:type="pct"/>
            <w:vAlign w:val="center"/>
          </w:tcPr>
          <w:p w14:paraId="700556C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984" w:type="pct"/>
            <w:vAlign w:val="center"/>
          </w:tcPr>
          <w:p w14:paraId="36F2B87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仿真实训室</w:t>
            </w:r>
          </w:p>
        </w:tc>
        <w:tc>
          <w:tcPr>
            <w:tcW w:w="2120" w:type="pct"/>
            <w:vAlign w:val="center"/>
          </w:tcPr>
          <w:p w14:paraId="12E7242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网络环境，1套投影设备、50台微机</w:t>
            </w:r>
          </w:p>
          <w:p w14:paraId="3F8B3606">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与安全生产操作仿真软件。</w:t>
            </w:r>
          </w:p>
        </w:tc>
        <w:tc>
          <w:tcPr>
            <w:tcW w:w="756" w:type="pct"/>
            <w:vAlign w:val="center"/>
          </w:tcPr>
          <w:p w14:paraId="0696F201">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c>
          <w:tcPr>
            <w:tcW w:w="758" w:type="pct"/>
            <w:vMerge w:val="continue"/>
            <w:vAlign w:val="center"/>
          </w:tcPr>
          <w:p w14:paraId="1BE52250">
            <w:pPr>
              <w:spacing w:after="156" w:afterLines="50" w:line="360" w:lineRule="auto"/>
              <w:rPr>
                <w:rFonts w:ascii="宋体" w:hAnsi="宋体"/>
                <w:sz w:val="21"/>
                <w:szCs w:val="21"/>
              </w:rPr>
            </w:pPr>
          </w:p>
        </w:tc>
      </w:tr>
      <w:tr w14:paraId="4F121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380" w:type="pct"/>
            <w:vAlign w:val="center"/>
          </w:tcPr>
          <w:p w14:paraId="76D5F2D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984" w:type="pct"/>
            <w:vAlign w:val="center"/>
          </w:tcPr>
          <w:p w14:paraId="310F72B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HSE应急演练实</w:t>
            </w:r>
          </w:p>
          <w:p w14:paraId="4D378E66">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训装置</w:t>
            </w:r>
          </w:p>
        </w:tc>
        <w:tc>
          <w:tcPr>
            <w:tcW w:w="2120" w:type="pct"/>
            <w:vAlign w:val="center"/>
          </w:tcPr>
          <w:p w14:paraId="7348FFF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HSE应急演练实训装置、1套投影设备、4台微机与储运应急演练仿真软件。防火防化隔热服、安全头盔、安全靴、心肺复苏模拟人、空气呼吸器、消防软梯、各类灭火器、呼吸防护用</w:t>
            </w:r>
          </w:p>
          <w:p w14:paraId="096C1C9A">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具、安全绳、安全网</w:t>
            </w:r>
          </w:p>
        </w:tc>
        <w:tc>
          <w:tcPr>
            <w:tcW w:w="756" w:type="pct"/>
            <w:vAlign w:val="center"/>
          </w:tcPr>
          <w:p w14:paraId="6BD7909B">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500</w:t>
            </w:r>
          </w:p>
        </w:tc>
        <w:tc>
          <w:tcPr>
            <w:tcW w:w="758" w:type="pct"/>
            <w:vMerge w:val="continue"/>
            <w:vAlign w:val="center"/>
          </w:tcPr>
          <w:p w14:paraId="1583DDE5">
            <w:pPr>
              <w:spacing w:after="156" w:afterLines="50" w:line="360" w:lineRule="auto"/>
              <w:ind w:firstLine="420" w:firstLineChars="200"/>
              <w:rPr>
                <w:rFonts w:ascii="宋体" w:hAnsi="宋体"/>
                <w:sz w:val="21"/>
                <w:szCs w:val="21"/>
              </w:rPr>
            </w:pPr>
          </w:p>
        </w:tc>
      </w:tr>
      <w:tr w14:paraId="33E96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22B5CF7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984" w:type="pct"/>
            <w:vAlign w:val="center"/>
          </w:tcPr>
          <w:p w14:paraId="51C3BD5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实训基地</w:t>
            </w:r>
          </w:p>
        </w:tc>
        <w:tc>
          <w:tcPr>
            <w:tcW w:w="2120" w:type="pct"/>
            <w:vAlign w:val="center"/>
          </w:tcPr>
          <w:p w14:paraId="0FD701A6">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实训装置（油气储运实训室等）</w:t>
            </w:r>
          </w:p>
        </w:tc>
        <w:tc>
          <w:tcPr>
            <w:tcW w:w="756" w:type="pct"/>
            <w:vAlign w:val="center"/>
          </w:tcPr>
          <w:p w14:paraId="3266D007">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c>
          <w:tcPr>
            <w:tcW w:w="758" w:type="pct"/>
            <w:vMerge w:val="continue"/>
            <w:vAlign w:val="center"/>
          </w:tcPr>
          <w:p w14:paraId="716B4FEA">
            <w:pPr>
              <w:spacing w:after="156" w:afterLines="50" w:line="360" w:lineRule="auto"/>
              <w:ind w:firstLine="420" w:firstLineChars="200"/>
              <w:rPr>
                <w:rFonts w:ascii="宋体" w:hAnsi="宋体"/>
                <w:sz w:val="21"/>
                <w:szCs w:val="21"/>
              </w:rPr>
            </w:pPr>
          </w:p>
        </w:tc>
      </w:tr>
    </w:tbl>
    <w:p w14:paraId="4AFB599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69BA0C9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38455B3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①</w:t>
      </w:r>
      <w:r>
        <w:rPr>
          <w:rFonts w:hint="eastAsia" w:ascii="宋体" w:hAnsi="宋体" w:eastAsia="宋体" w:cs="宋体"/>
          <w:sz w:val="24"/>
          <w:szCs w:val="24"/>
          <w:lang w:val="en-US" w:eastAsia="zh-CN"/>
        </w:rPr>
        <w:t>油气储运安全生产相关专业图书与期刊等图书资源；</w:t>
      </w:r>
    </w:p>
    <w:p w14:paraId="31F8995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②</w:t>
      </w:r>
      <w:r>
        <w:rPr>
          <w:rFonts w:hint="eastAsia" w:ascii="宋体" w:hAnsi="宋体" w:eastAsia="宋体" w:cs="宋体"/>
          <w:sz w:val="24"/>
          <w:szCs w:val="24"/>
          <w:lang w:val="en-US" w:eastAsia="zh-CN"/>
        </w:rPr>
        <w:t>来自企业提供的HSE管理规范、安全操作规程、生产案例等企业生产软资源；</w:t>
      </w:r>
    </w:p>
    <w:p w14:paraId="5DC949B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③</w:t>
      </w:r>
      <w:r>
        <w:rPr>
          <w:rFonts w:hint="eastAsia" w:ascii="宋体" w:hAnsi="宋体" w:eastAsia="宋体" w:cs="宋体"/>
          <w:sz w:val="24"/>
          <w:szCs w:val="24"/>
          <w:lang w:val="en-US" w:eastAsia="zh-CN"/>
        </w:rPr>
        <w:t>油气储运工国家职业技能标准；</w:t>
      </w:r>
    </w:p>
    <w:p w14:paraId="13DC1FA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④</w:t>
      </w:r>
      <w:r>
        <w:rPr>
          <w:rFonts w:hint="eastAsia" w:ascii="宋体" w:hAnsi="宋体" w:eastAsia="宋体" w:cs="宋体"/>
          <w:sz w:val="24"/>
          <w:szCs w:val="24"/>
          <w:lang w:val="en-US" w:eastAsia="zh-CN"/>
        </w:rPr>
        <w:t>危险化学品安全生产国家标准。</w:t>
      </w:r>
    </w:p>
    <w:p w14:paraId="5771688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（2）数字教学资源：</w:t>
      </w:r>
    </w:p>
    <w:p w14:paraId="2B77489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①</w:t>
      </w:r>
      <w:r>
        <w:rPr>
          <w:rFonts w:hint="eastAsia" w:ascii="宋体" w:hAnsi="宋体" w:eastAsia="宋体" w:cs="宋体"/>
          <w:sz w:val="24"/>
          <w:szCs w:val="24"/>
          <w:lang w:val="en-US" w:eastAsia="zh-CN"/>
        </w:rPr>
        <w:t>《油气储运安全技术》在线课程；</w:t>
      </w:r>
    </w:p>
    <w:p w14:paraId="0F5B39A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②</w:t>
      </w:r>
      <w:r>
        <w:rPr>
          <w:rFonts w:hint="eastAsia" w:ascii="宋体" w:hAnsi="宋体" w:eastAsia="宋体" w:cs="宋体"/>
          <w:sz w:val="24"/>
          <w:szCs w:val="24"/>
          <w:lang w:val="en-US" w:eastAsia="zh-CN"/>
        </w:rPr>
        <w:t>智能化工虚拟仿真实训基地；</w:t>
      </w:r>
    </w:p>
    <w:p w14:paraId="79CEB25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③</w:t>
      </w:r>
      <w:r>
        <w:rPr>
          <w:rFonts w:hint="eastAsia" w:ascii="宋体" w:hAnsi="宋体" w:eastAsia="宋体" w:cs="宋体"/>
          <w:sz w:val="24"/>
          <w:szCs w:val="24"/>
          <w:lang w:val="en-US" w:eastAsia="zh-CN"/>
        </w:rPr>
        <w:t>油气储运技术专业资源库；</w:t>
      </w:r>
    </w:p>
    <w:p w14:paraId="1BF6DEC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④</w:t>
      </w:r>
      <w:r>
        <w:rPr>
          <w:rFonts w:hint="eastAsia" w:ascii="宋体" w:hAnsi="宋体" w:eastAsia="宋体" w:cs="宋体"/>
          <w:sz w:val="24"/>
          <w:szCs w:val="24"/>
          <w:lang w:val="en-US" w:eastAsia="zh-CN"/>
        </w:rPr>
        <w:t>实训仿真系统。</w:t>
      </w:r>
    </w:p>
    <w:p w14:paraId="6E00D362">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7722362B">
      <w:pPr>
        <w:pStyle w:val="2"/>
        <w:bidi w:val="0"/>
        <w:rPr>
          <w:rFonts w:hint="eastAsia"/>
        </w:rPr>
      </w:pPr>
      <w:bookmarkStart w:id="25" w:name="_Toc5232"/>
      <w:r>
        <w:rPr>
          <w:rFonts w:hint="eastAsia"/>
        </w:rPr>
        <w:t>《油气储运工程施工》课程标准</w:t>
      </w:r>
      <w:bookmarkEnd w:id="25"/>
    </w:p>
    <w:p w14:paraId="510D2AB1">
      <w:pPr>
        <w:pStyle w:val="3"/>
        <w:bidi w:val="0"/>
        <w:rPr>
          <w:rFonts w:hint="eastAsia"/>
        </w:rPr>
      </w:pPr>
      <w:r>
        <w:rPr>
          <w:rFonts w:hint="eastAsia"/>
        </w:rPr>
        <w:t>一、课程基本信息</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579"/>
        <w:gridCol w:w="1724"/>
        <w:gridCol w:w="989"/>
        <w:gridCol w:w="1053"/>
        <w:gridCol w:w="3297"/>
      </w:tblGrid>
      <w:tr w14:paraId="6E09B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bottom w:val="single" w:color="auto" w:sz="4" w:space="0"/>
              <w:right w:val="single" w:color="auto" w:sz="4" w:space="0"/>
            </w:tcBorders>
            <w:vAlign w:val="center"/>
          </w:tcPr>
          <w:p w14:paraId="5EB0F96E">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4292" w:type="dxa"/>
            <w:gridSpan w:val="3"/>
            <w:tcBorders>
              <w:top w:val="single" w:color="auto" w:sz="4" w:space="0"/>
              <w:left w:val="single" w:color="auto" w:sz="4" w:space="0"/>
              <w:bottom w:val="single" w:color="auto" w:sz="4" w:space="0"/>
              <w:right w:val="single" w:color="auto" w:sz="4" w:space="0"/>
            </w:tcBorders>
            <w:vAlign w:val="center"/>
          </w:tcPr>
          <w:p w14:paraId="05A8445B">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油气储运工程施工</w:t>
            </w:r>
          </w:p>
        </w:tc>
        <w:tc>
          <w:tcPr>
            <w:tcW w:w="1053" w:type="dxa"/>
            <w:tcBorders>
              <w:top w:val="single" w:color="auto" w:sz="4" w:space="0"/>
              <w:left w:val="single" w:color="auto" w:sz="4" w:space="0"/>
              <w:bottom w:val="single" w:color="auto" w:sz="4" w:space="0"/>
              <w:right w:val="single" w:color="auto" w:sz="4" w:space="0"/>
            </w:tcBorders>
            <w:vAlign w:val="center"/>
          </w:tcPr>
          <w:p w14:paraId="39815D66">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3297" w:type="dxa"/>
            <w:tcBorders>
              <w:top w:val="single" w:color="auto" w:sz="4" w:space="0"/>
              <w:left w:val="single" w:color="auto" w:sz="4" w:space="0"/>
              <w:bottom w:val="single" w:color="auto" w:sz="4" w:space="0"/>
              <w:right w:val="single" w:color="auto" w:sz="4" w:space="0"/>
            </w:tcBorders>
            <w:shd w:val="clear" w:color="auto" w:fill="auto"/>
            <w:vAlign w:val="center"/>
          </w:tcPr>
          <w:p w14:paraId="42806226">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shyc23007 </w:t>
            </w:r>
          </w:p>
        </w:tc>
      </w:tr>
      <w:tr w14:paraId="139E9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bottom w:val="single" w:color="auto" w:sz="4" w:space="0"/>
              <w:right w:val="single" w:color="auto" w:sz="4" w:space="0"/>
            </w:tcBorders>
          </w:tcPr>
          <w:p w14:paraId="5F520BA9">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1579" w:type="dxa"/>
            <w:tcBorders>
              <w:top w:val="single" w:color="auto" w:sz="4" w:space="0"/>
              <w:left w:val="single" w:color="auto" w:sz="4" w:space="0"/>
              <w:bottom w:val="single" w:color="auto" w:sz="4" w:space="0"/>
              <w:right w:val="single" w:color="auto" w:sz="4" w:space="0"/>
            </w:tcBorders>
          </w:tcPr>
          <w:p w14:paraId="3706CF01">
            <w:pPr>
              <w:jc w:val="center"/>
              <w:rPr>
                <w:rFonts w:hint="default" w:eastAsiaTheme="minorEastAsia"/>
                <w:lang w:val="en-US" w:eastAsia="zh-CN"/>
              </w:rPr>
            </w:pPr>
            <w:r>
              <w:rPr>
                <w:rFonts w:hint="eastAsia"/>
                <w:lang w:val="en-US" w:eastAsia="zh-CN"/>
              </w:rPr>
              <w:t>60学时</w:t>
            </w:r>
          </w:p>
        </w:tc>
        <w:tc>
          <w:tcPr>
            <w:tcW w:w="1724" w:type="dxa"/>
            <w:tcBorders>
              <w:top w:val="single" w:color="auto" w:sz="4" w:space="0"/>
              <w:left w:val="single" w:color="auto" w:sz="4" w:space="0"/>
              <w:bottom w:val="single" w:color="auto" w:sz="4" w:space="0"/>
              <w:right w:val="single" w:color="auto" w:sz="4" w:space="0"/>
            </w:tcBorders>
          </w:tcPr>
          <w:p w14:paraId="5B6D6C9F">
            <w:pPr>
              <w:jc w:val="both"/>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989" w:type="dxa"/>
            <w:tcBorders>
              <w:top w:val="single" w:color="auto" w:sz="4" w:space="0"/>
              <w:left w:val="single" w:color="auto" w:sz="4" w:space="0"/>
              <w:bottom w:val="single" w:color="auto" w:sz="4" w:space="0"/>
              <w:right w:val="single" w:color="auto" w:sz="4" w:space="0"/>
            </w:tcBorders>
          </w:tcPr>
          <w:p w14:paraId="73DEDC0C">
            <w:pPr>
              <w:jc w:val="center"/>
              <w:rPr>
                <w:rFonts w:hint="eastAsia"/>
                <w:lang w:val="en-US" w:eastAsia="zh-CN"/>
              </w:rPr>
            </w:pPr>
            <w:r>
              <w:rPr>
                <w:rFonts w:hint="eastAsia"/>
                <w:lang w:val="en-US" w:eastAsia="zh-CN"/>
              </w:rPr>
              <w:t>12学时</w:t>
            </w:r>
          </w:p>
        </w:tc>
        <w:tc>
          <w:tcPr>
            <w:tcW w:w="1053" w:type="dxa"/>
            <w:tcBorders>
              <w:top w:val="single" w:color="auto" w:sz="4" w:space="0"/>
              <w:left w:val="single" w:color="auto" w:sz="4" w:space="0"/>
              <w:bottom w:val="single" w:color="auto" w:sz="4" w:space="0"/>
              <w:right w:val="single" w:color="auto" w:sz="4" w:space="0"/>
            </w:tcBorders>
            <w:vAlign w:val="center"/>
          </w:tcPr>
          <w:p w14:paraId="0AB6D921">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3297" w:type="dxa"/>
            <w:tcBorders>
              <w:top w:val="single" w:color="auto" w:sz="4" w:space="0"/>
              <w:left w:val="single" w:color="auto" w:sz="4" w:space="0"/>
              <w:bottom w:val="single" w:color="auto" w:sz="4" w:space="0"/>
              <w:right w:val="single" w:color="auto" w:sz="4" w:space="0"/>
            </w:tcBorders>
            <w:vAlign w:val="center"/>
          </w:tcPr>
          <w:p w14:paraId="5C4B2D92">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4学分</w:t>
            </w:r>
          </w:p>
        </w:tc>
      </w:tr>
      <w:tr w14:paraId="2D50A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bottom w:val="single" w:color="auto" w:sz="4" w:space="0"/>
              <w:right w:val="single" w:color="auto" w:sz="4" w:space="0"/>
            </w:tcBorders>
          </w:tcPr>
          <w:p w14:paraId="779A8186">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8642" w:type="dxa"/>
            <w:gridSpan w:val="5"/>
            <w:tcBorders>
              <w:top w:val="single" w:color="auto" w:sz="4" w:space="0"/>
              <w:left w:val="single" w:color="auto" w:sz="4" w:space="0"/>
              <w:bottom w:val="single" w:color="auto" w:sz="4" w:space="0"/>
              <w:right w:val="single" w:color="auto" w:sz="4" w:space="0"/>
            </w:tcBorders>
          </w:tcPr>
          <w:p w14:paraId="5C7BDF36">
            <w:pPr>
              <w:pStyle w:val="16"/>
              <w:spacing w:before="0" w:beforeAutospacing="0" w:after="0" w:afterAutospacing="0"/>
              <w:jc w:val="center"/>
              <w:rPr>
                <w:rFonts w:hint="default"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油气储运技术</w:t>
            </w:r>
          </w:p>
        </w:tc>
      </w:tr>
      <w:tr w14:paraId="6A3C2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vAlign w:val="center"/>
          </w:tcPr>
          <w:p w14:paraId="69F44645">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4292" w:type="dxa"/>
            <w:gridSpan w:val="3"/>
            <w:tcBorders>
              <w:top w:val="single" w:color="auto" w:sz="4" w:space="0"/>
              <w:left w:val="single" w:color="auto" w:sz="4" w:space="0"/>
              <w:right w:val="single" w:color="auto" w:sz="4" w:space="0"/>
            </w:tcBorders>
            <w:vAlign w:val="top"/>
          </w:tcPr>
          <w:p w14:paraId="1DE48ADB">
            <w:pPr>
              <w:widowControl/>
              <w:jc w:val="left"/>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lang w:eastAsia="zh-CN"/>
              </w:rPr>
              <w:t>□</w:t>
            </w:r>
            <w:r>
              <w:rPr>
                <w:rFonts w:hint="eastAsia"/>
                <w:lang w:val="en-US" w:eastAsia="zh-CN"/>
              </w:rPr>
              <w:t>专业核心课</w:t>
            </w:r>
            <w:r>
              <w:rPr>
                <w:rFonts w:hint="eastAsia"/>
                <w:lang w:eastAsia="zh-CN"/>
              </w:rPr>
              <w:t>☑</w:t>
            </w:r>
            <w:r>
              <w:rPr>
                <w:rFonts w:hint="eastAsia"/>
                <w:lang w:val="en-US" w:eastAsia="zh-CN"/>
              </w:rPr>
              <w:t>专业选修课</w:t>
            </w:r>
            <w:r>
              <w:rPr>
                <w:rFonts w:hint="eastAsia"/>
              </w:rPr>
              <w:t>□</w:t>
            </w:r>
            <w:r>
              <w:rPr>
                <w:rFonts w:hint="eastAsia"/>
                <w:lang w:val="en-US" w:eastAsia="zh-CN"/>
              </w:rPr>
              <w:t>专业技能课</w:t>
            </w:r>
          </w:p>
        </w:tc>
        <w:tc>
          <w:tcPr>
            <w:tcW w:w="1053" w:type="dxa"/>
            <w:tcBorders>
              <w:top w:val="single" w:color="auto" w:sz="4" w:space="0"/>
              <w:left w:val="single" w:color="auto" w:sz="4" w:space="0"/>
              <w:bottom w:val="single" w:color="auto" w:sz="4" w:space="0"/>
              <w:right w:val="single" w:color="auto" w:sz="4" w:space="0"/>
            </w:tcBorders>
            <w:vAlign w:val="center"/>
          </w:tcPr>
          <w:p w14:paraId="1A9B39AB">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3297" w:type="dxa"/>
            <w:tcBorders>
              <w:top w:val="single" w:color="auto" w:sz="4" w:space="0"/>
              <w:left w:val="single" w:color="auto" w:sz="4" w:space="0"/>
              <w:bottom w:val="single" w:color="auto" w:sz="4" w:space="0"/>
              <w:right w:val="single" w:color="auto" w:sz="4" w:space="0"/>
            </w:tcBorders>
            <w:vAlign w:val="center"/>
          </w:tcPr>
          <w:p w14:paraId="7163A4EA">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3"/>
                <w:lang w:eastAsia="zh-CN"/>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29B16D16">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0F0BB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shd w:val="clear" w:color="auto" w:fill="auto"/>
            <w:vAlign w:val="center"/>
          </w:tcPr>
          <w:p w14:paraId="69418926">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8642" w:type="dxa"/>
            <w:gridSpan w:val="5"/>
            <w:tcBorders>
              <w:top w:val="single" w:color="auto" w:sz="4" w:space="0"/>
              <w:left w:val="single" w:color="auto" w:sz="4" w:space="0"/>
              <w:right w:val="single" w:color="auto" w:sz="4" w:space="0"/>
            </w:tcBorders>
            <w:vAlign w:val="top"/>
          </w:tcPr>
          <w:p w14:paraId="24CD74DC">
            <w:pPr>
              <w:pStyle w:val="16"/>
              <w:spacing w:before="0" w:beforeAutospacing="0" w:after="0" w:afterAutospacing="0"/>
              <w:jc w:val="center"/>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《油气管道输送》、《油气储运设备》、《油气集输技术》</w:t>
            </w:r>
          </w:p>
        </w:tc>
      </w:tr>
      <w:tr w14:paraId="63894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shd w:val="clear" w:color="auto" w:fill="auto"/>
            <w:vAlign w:val="center"/>
          </w:tcPr>
          <w:p w14:paraId="78858FDC">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8642" w:type="dxa"/>
            <w:gridSpan w:val="5"/>
            <w:tcBorders>
              <w:top w:val="single" w:color="auto" w:sz="4" w:space="0"/>
              <w:left w:val="single" w:color="auto" w:sz="4" w:space="0"/>
              <w:right w:val="single" w:color="auto" w:sz="4" w:space="0"/>
            </w:tcBorders>
            <w:vAlign w:val="top"/>
          </w:tcPr>
          <w:p w14:paraId="77B57A48">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《油气管道保护技术》、《燃料油生产技术》、《顶岗实习》</w:t>
            </w:r>
          </w:p>
        </w:tc>
      </w:tr>
      <w:tr w14:paraId="5EE45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shd w:val="clear" w:color="auto" w:fill="auto"/>
            <w:vAlign w:val="center"/>
          </w:tcPr>
          <w:p w14:paraId="6DC47539">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8642" w:type="dxa"/>
            <w:gridSpan w:val="5"/>
            <w:tcBorders>
              <w:top w:val="single" w:color="auto" w:sz="4" w:space="0"/>
              <w:left w:val="single" w:color="auto" w:sz="4" w:space="0"/>
              <w:right w:val="single" w:color="auto" w:sz="4" w:space="0"/>
            </w:tcBorders>
            <w:shd w:val="clear" w:color="auto" w:fill="auto"/>
            <w:vAlign w:val="top"/>
          </w:tcPr>
          <w:p w14:paraId="3D527885">
            <w:pPr>
              <w:rPr>
                <w:rFonts w:hint="eastAsia" w:ascii="Arial" w:hAnsi="Arial" w:eastAsia="宋体" w:cs="Arial"/>
                <w:kern w:val="2"/>
                <w:sz w:val="21"/>
                <w:szCs w:val="24"/>
                <w:lang w:val="en-US" w:eastAsia="zh-CN" w:bidi="ar-SA"/>
              </w:rPr>
            </w:pPr>
            <w:r>
              <w:rPr>
                <w:rFonts w:ascii="Arial" w:hAnsi="Arial" w:eastAsia="宋体" w:cs="Arial"/>
              </w:rPr>
              <w:t>《</w:t>
            </w:r>
            <w:r>
              <w:rPr>
                <w:rFonts w:hint="eastAsia" w:ascii="Arial" w:hAnsi="Arial" w:eastAsia="宋体" w:cs="Arial"/>
              </w:rPr>
              <w:t>油气储运工程施工</w:t>
            </w:r>
            <w:r>
              <w:rPr>
                <w:rFonts w:ascii="Arial" w:hAnsi="Arial" w:eastAsia="宋体" w:cs="Arial"/>
              </w:rPr>
              <w:t>》（</w:t>
            </w:r>
            <w:r>
              <w:rPr>
                <w:rFonts w:hint="eastAsia" w:ascii="Arial" w:hAnsi="Arial" w:eastAsia="宋体" w:cs="Arial"/>
              </w:rPr>
              <w:t>何利民，石油工业出版社，2</w:t>
            </w:r>
            <w:r>
              <w:rPr>
                <w:rFonts w:ascii="Arial" w:hAnsi="Arial" w:eastAsia="宋体" w:cs="Arial"/>
              </w:rPr>
              <w:t>021-06</w:t>
            </w:r>
            <w:r>
              <w:rPr>
                <w:rFonts w:hint="eastAsia" w:ascii="Arial" w:hAnsi="Arial" w:eastAsia="宋体" w:cs="Arial"/>
              </w:rPr>
              <w:t>，ISBN：9</w:t>
            </w:r>
            <w:r>
              <w:rPr>
                <w:rFonts w:ascii="Arial" w:hAnsi="Arial" w:eastAsia="宋体" w:cs="Arial"/>
              </w:rPr>
              <w:t>787518346172)</w:t>
            </w:r>
          </w:p>
        </w:tc>
      </w:tr>
      <w:tr w14:paraId="63F76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vAlign w:val="center"/>
          </w:tcPr>
          <w:p w14:paraId="704244EF">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4292" w:type="dxa"/>
            <w:gridSpan w:val="3"/>
            <w:tcBorders>
              <w:top w:val="single" w:color="auto" w:sz="4" w:space="0"/>
              <w:left w:val="single" w:color="auto" w:sz="4" w:space="0"/>
              <w:right w:val="single" w:color="auto" w:sz="4" w:space="0"/>
            </w:tcBorders>
            <w:vAlign w:val="top"/>
          </w:tcPr>
          <w:p w14:paraId="7DF634C2">
            <w:pPr>
              <w:widowControl/>
              <w:jc w:val="center"/>
              <w:rPr>
                <w:rFonts w:hint="default" w:eastAsiaTheme="minorEastAsia"/>
                <w:color w:val="auto"/>
                <w:lang w:val="en-US" w:eastAsia="zh-CN"/>
              </w:rPr>
            </w:pPr>
            <w:r>
              <w:rPr>
                <w:rFonts w:hint="eastAsia"/>
                <w:color w:val="auto"/>
                <w:lang w:eastAsia="zh-CN"/>
              </w:rPr>
              <w:t>潘</w:t>
            </w:r>
            <w:r>
              <w:rPr>
                <w:rFonts w:hint="eastAsia"/>
                <w:color w:val="auto"/>
                <w:lang w:val="en-US" w:eastAsia="zh-CN"/>
              </w:rPr>
              <w:t>长满</w:t>
            </w:r>
          </w:p>
        </w:tc>
        <w:tc>
          <w:tcPr>
            <w:tcW w:w="1053" w:type="dxa"/>
            <w:tcBorders>
              <w:top w:val="single" w:color="auto" w:sz="4" w:space="0"/>
              <w:left w:val="single" w:color="auto" w:sz="4" w:space="0"/>
              <w:bottom w:val="single" w:color="auto" w:sz="4" w:space="0"/>
              <w:right w:val="single" w:color="auto" w:sz="4" w:space="0"/>
            </w:tcBorders>
            <w:vAlign w:val="center"/>
          </w:tcPr>
          <w:p w14:paraId="5A704559">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3297" w:type="dxa"/>
            <w:tcBorders>
              <w:top w:val="single" w:color="auto" w:sz="4" w:space="0"/>
              <w:left w:val="single" w:color="auto" w:sz="4" w:space="0"/>
              <w:bottom w:val="single" w:color="auto" w:sz="4" w:space="0"/>
              <w:right w:val="single" w:color="auto" w:sz="4" w:space="0"/>
            </w:tcBorders>
            <w:vAlign w:val="center"/>
          </w:tcPr>
          <w:p w14:paraId="675A6010">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7</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1</w:t>
            </w:r>
            <w:r>
              <w:rPr>
                <w:rFonts w:hint="eastAsia" w:ascii="宋体" w:hAnsi="宋体" w:eastAsia="宋体"/>
                <w:color w:val="auto"/>
                <w:sz w:val="21"/>
                <w:szCs w:val="21"/>
              </w:rPr>
              <w:t>日</w:t>
            </w:r>
          </w:p>
        </w:tc>
      </w:tr>
      <w:tr w14:paraId="2E801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vAlign w:val="center"/>
          </w:tcPr>
          <w:p w14:paraId="1ADC025A">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4292" w:type="dxa"/>
            <w:gridSpan w:val="3"/>
            <w:tcBorders>
              <w:top w:val="single" w:color="auto" w:sz="4" w:space="0"/>
              <w:left w:val="single" w:color="auto" w:sz="4" w:space="0"/>
              <w:right w:val="single" w:color="auto" w:sz="4" w:space="0"/>
            </w:tcBorders>
            <w:vAlign w:val="top"/>
          </w:tcPr>
          <w:p w14:paraId="715E5A24">
            <w:pPr>
              <w:widowControl/>
              <w:jc w:val="center"/>
              <w:rPr>
                <w:rFonts w:hint="default" w:eastAsiaTheme="minorEastAsia"/>
                <w:color w:val="auto"/>
                <w:lang w:val="en-US" w:eastAsia="zh-CN"/>
              </w:rPr>
            </w:pPr>
            <w:r>
              <w:rPr>
                <w:rFonts w:hint="eastAsia"/>
                <w:color w:val="auto"/>
                <w:lang w:eastAsia="zh-CN"/>
              </w:rPr>
              <w:t>潘</w:t>
            </w:r>
            <w:r>
              <w:rPr>
                <w:rFonts w:hint="eastAsia"/>
                <w:color w:val="auto"/>
                <w:lang w:val="en-US" w:eastAsia="zh-CN"/>
              </w:rPr>
              <w:t>长满</w:t>
            </w:r>
          </w:p>
        </w:tc>
        <w:tc>
          <w:tcPr>
            <w:tcW w:w="1053" w:type="dxa"/>
            <w:tcBorders>
              <w:top w:val="single" w:color="auto" w:sz="4" w:space="0"/>
              <w:left w:val="single" w:color="auto" w:sz="4" w:space="0"/>
              <w:bottom w:val="single" w:color="auto" w:sz="4" w:space="0"/>
              <w:right w:val="single" w:color="auto" w:sz="4" w:space="0"/>
            </w:tcBorders>
            <w:vAlign w:val="center"/>
          </w:tcPr>
          <w:p w14:paraId="7E06E367">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3297" w:type="dxa"/>
            <w:tcBorders>
              <w:top w:val="single" w:color="auto" w:sz="4" w:space="0"/>
              <w:left w:val="single" w:color="auto" w:sz="4" w:space="0"/>
              <w:bottom w:val="single" w:color="auto" w:sz="4" w:space="0"/>
              <w:right w:val="single" w:color="auto" w:sz="4" w:space="0"/>
            </w:tcBorders>
            <w:vAlign w:val="center"/>
          </w:tcPr>
          <w:p w14:paraId="02934DA2">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8</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1</w:t>
            </w:r>
            <w:r>
              <w:rPr>
                <w:rFonts w:hint="eastAsia" w:ascii="宋体" w:hAnsi="宋体" w:eastAsia="宋体"/>
                <w:color w:val="auto"/>
                <w:sz w:val="21"/>
                <w:szCs w:val="21"/>
              </w:rPr>
              <w:t>日</w:t>
            </w:r>
          </w:p>
        </w:tc>
      </w:tr>
    </w:tbl>
    <w:p w14:paraId="7D9D9A68">
      <w:pPr>
        <w:pStyle w:val="3"/>
        <w:bidi w:val="0"/>
        <w:rPr>
          <w:rFonts w:hint="eastAsia"/>
          <w:lang w:val="en-US" w:eastAsia="zh-CN"/>
        </w:rPr>
      </w:pPr>
      <w:r>
        <w:rPr>
          <w:rFonts w:hint="eastAsia"/>
          <w:lang w:val="en-US" w:eastAsia="zh-CN"/>
        </w:rPr>
        <w:t>二、课程定位</w:t>
      </w:r>
    </w:p>
    <w:p w14:paraId="78F6EEB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本课程是</w:t>
      </w:r>
      <w:r>
        <w:rPr>
          <w:rFonts w:hint="eastAsia" w:asciiTheme="minorEastAsia" w:hAnsiTheme="minorEastAsia" w:cstheme="minorEastAsia"/>
          <w:sz w:val="24"/>
          <w:szCs w:val="24"/>
          <w:lang w:val="en-US" w:eastAsia="zh-CN"/>
        </w:rPr>
        <w:t>油气储运技术</w:t>
      </w:r>
      <w:r>
        <w:rPr>
          <w:rFonts w:hint="eastAsia" w:asciiTheme="minorEastAsia" w:hAnsiTheme="minorEastAsia" w:eastAsiaTheme="minorEastAsia" w:cstheme="minorEastAsia"/>
          <w:sz w:val="24"/>
          <w:szCs w:val="24"/>
          <w:lang w:val="en-US" w:eastAsia="zh-CN"/>
        </w:rPr>
        <w:t>专业必修的一门专业</w:t>
      </w:r>
      <w:r>
        <w:rPr>
          <w:rFonts w:hint="eastAsia" w:asciiTheme="minorEastAsia" w:hAnsiTheme="minorEastAsia" w:cstheme="minorEastAsia"/>
          <w:sz w:val="24"/>
          <w:szCs w:val="24"/>
          <w:lang w:val="en-US" w:eastAsia="zh-CN"/>
        </w:rPr>
        <w:t>选修</w:t>
      </w:r>
      <w:r>
        <w:rPr>
          <w:rFonts w:hint="eastAsia" w:asciiTheme="minorEastAsia" w:hAnsiTheme="minorEastAsia" w:eastAsiaTheme="minorEastAsia" w:cstheme="minorEastAsia"/>
          <w:sz w:val="24"/>
          <w:szCs w:val="24"/>
          <w:lang w:val="en-US" w:eastAsia="zh-CN"/>
        </w:rPr>
        <w:t>课程，是在</w:t>
      </w:r>
      <w:r>
        <w:rPr>
          <w:rFonts w:hint="eastAsia" w:asciiTheme="minorEastAsia" w:hAnsiTheme="minorEastAsia" w:cstheme="minorEastAsia"/>
          <w:sz w:val="24"/>
          <w:szCs w:val="24"/>
          <w:lang w:val="en-US" w:eastAsia="zh-CN"/>
        </w:rPr>
        <w:t>油气储运专业课程学习一年</w:t>
      </w:r>
      <w:r>
        <w:rPr>
          <w:rFonts w:hint="eastAsia" w:asciiTheme="minorEastAsia" w:hAnsiTheme="minorEastAsia" w:eastAsiaTheme="minorEastAsia" w:cstheme="minorEastAsia"/>
          <w:sz w:val="24"/>
          <w:szCs w:val="24"/>
          <w:lang w:val="en-US" w:eastAsia="zh-CN"/>
        </w:rPr>
        <w:t>基础上开设的一门理论+实践的课程，对接专业人才培养目标，面向</w:t>
      </w:r>
      <w:r>
        <w:rPr>
          <w:rFonts w:hint="eastAsia" w:asciiTheme="minorEastAsia" w:hAnsiTheme="minorEastAsia" w:cstheme="minorEastAsia"/>
          <w:sz w:val="24"/>
          <w:szCs w:val="24"/>
          <w:lang w:val="en-US" w:eastAsia="zh-CN"/>
        </w:rPr>
        <w:t>油气储运工程施工等</w:t>
      </w:r>
      <w:r>
        <w:rPr>
          <w:rFonts w:hint="eastAsia" w:asciiTheme="minorEastAsia" w:hAnsiTheme="minorEastAsia" w:eastAsiaTheme="minorEastAsia" w:cstheme="minorEastAsia"/>
          <w:sz w:val="24"/>
          <w:szCs w:val="24"/>
          <w:lang w:val="en-US" w:eastAsia="zh-CN"/>
        </w:rPr>
        <w:t>岗位，培养学生具备</w:t>
      </w:r>
      <w:r>
        <w:rPr>
          <w:rFonts w:hint="eastAsia" w:asciiTheme="minorEastAsia" w:hAnsiTheme="minorEastAsia" w:cstheme="minorEastAsia"/>
          <w:sz w:val="24"/>
          <w:szCs w:val="24"/>
          <w:lang w:val="en-US" w:eastAsia="zh-CN"/>
        </w:rPr>
        <w:t>安全生产的</w:t>
      </w:r>
      <w:r>
        <w:rPr>
          <w:rFonts w:hint="eastAsia" w:asciiTheme="minorEastAsia" w:hAnsiTheme="minorEastAsia" w:eastAsiaTheme="minorEastAsia" w:cstheme="minorEastAsia"/>
          <w:sz w:val="24"/>
          <w:szCs w:val="24"/>
          <w:lang w:val="en-US" w:eastAsia="zh-CN"/>
        </w:rPr>
        <w:t>职业素质，具备</w:t>
      </w:r>
      <w:r>
        <w:rPr>
          <w:rFonts w:hint="eastAsia" w:asciiTheme="minorEastAsia" w:hAnsiTheme="minorEastAsia" w:cstheme="minorEastAsia"/>
          <w:sz w:val="24"/>
          <w:szCs w:val="24"/>
          <w:lang w:val="en-US" w:eastAsia="zh-CN"/>
        </w:rPr>
        <w:t>长输管道工程施工、油罐施工等过程建设</w:t>
      </w:r>
      <w:r>
        <w:rPr>
          <w:rFonts w:hint="eastAsia" w:asciiTheme="minorEastAsia" w:hAnsiTheme="minorEastAsia" w:eastAsiaTheme="minorEastAsia" w:cstheme="minorEastAsia"/>
          <w:sz w:val="24"/>
          <w:szCs w:val="24"/>
          <w:lang w:val="en-US" w:eastAsia="zh-CN"/>
        </w:rPr>
        <w:t>能力，为后续</w:t>
      </w:r>
      <w:r>
        <w:rPr>
          <w:rFonts w:hint="eastAsia" w:asciiTheme="minorEastAsia" w:hAnsiTheme="minorEastAsia" w:cstheme="minorEastAsia"/>
          <w:sz w:val="24"/>
          <w:szCs w:val="24"/>
          <w:lang w:val="en-US" w:eastAsia="zh-CN"/>
        </w:rPr>
        <w:t>顶岗实习</w:t>
      </w:r>
      <w:r>
        <w:rPr>
          <w:rFonts w:hint="eastAsia" w:asciiTheme="minorEastAsia" w:hAnsiTheme="minorEastAsia" w:eastAsiaTheme="minorEastAsia" w:cstheme="minorEastAsia"/>
          <w:sz w:val="24"/>
          <w:szCs w:val="24"/>
          <w:lang w:val="en-US" w:eastAsia="zh-CN"/>
        </w:rPr>
        <w:t>课程学习奠定基础的课程。同时，将课程思政内容融入</w:t>
      </w:r>
      <w:r>
        <w:rPr>
          <w:rFonts w:hint="eastAsia" w:asciiTheme="minorEastAsia" w:hAnsiTheme="minorEastAsia" w:cstheme="minorEastAsia"/>
          <w:sz w:val="24"/>
          <w:szCs w:val="24"/>
          <w:lang w:val="en-US" w:eastAsia="zh-CN"/>
        </w:rPr>
        <w:t>课程核心内容体系</w:t>
      </w:r>
      <w:r>
        <w:rPr>
          <w:rFonts w:hint="eastAsia" w:asciiTheme="minorEastAsia" w:hAnsiTheme="minorEastAsia" w:eastAsiaTheme="minorEastAsia" w:cstheme="minorEastAsia"/>
          <w:sz w:val="24"/>
          <w:szCs w:val="24"/>
          <w:lang w:val="en-US" w:eastAsia="zh-CN"/>
        </w:rPr>
        <w:t>，帮助学生树立正确的世界观、人生观、价值观。</w:t>
      </w:r>
    </w:p>
    <w:p w14:paraId="6F837032">
      <w:pPr>
        <w:pStyle w:val="3"/>
        <w:bidi w:val="0"/>
        <w:rPr>
          <w:rFonts w:hint="eastAsia"/>
          <w:lang w:val="en-US" w:eastAsia="zh-CN"/>
        </w:rPr>
      </w:pPr>
      <w:r>
        <w:rPr>
          <w:rFonts w:hint="eastAsia"/>
          <w:lang w:val="en-US" w:eastAsia="zh-CN"/>
        </w:rPr>
        <w:t>三、课程设计思路</w:t>
      </w:r>
    </w:p>
    <w:p w14:paraId="6E422A9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课程依据人才培养方案、现代工程建设标准及相关教材确定教学内容，从施工技术、工艺流程与管理方法出发，使学生掌握储罐安装、管道焊接、定向钻穿越等核心施工技术和过程；学习模块化施工等现代工程管理新模式，掌握智慧工地建设与安全管理新方法；最后，通过对人员、机械、材料、方法与环境的系统集成，培养学生对油气储运工程施工全过程的综合管控能力。</w:t>
      </w:r>
    </w:p>
    <w:p w14:paraId="114667F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理论教学部分，通过多媒体动画（展示复杂施工工艺）、工程案例影像（如大型储罐浮顶提升过程）、板书推演（如施工网络计划图）与实物模型（如焊接试件、防腐层结构）进行系统讲授。</w:t>
      </w:r>
    </w:p>
    <w:p w14:paraId="7190D1E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实践教学部分，采用虚拟仿真、施工现场观摩与顶岗实习等方式，强化学生对施工规范的直观理解与动手能力。</w:t>
      </w:r>
    </w:p>
    <w:p w14:paraId="5456822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推行“校企双师”团队授课，邀请项目总监、资深施工工程师进课堂，与校内教师协同教学，实现理论规范与现场经验深度融合，拓宽学生工程视野。</w:t>
      </w:r>
    </w:p>
    <w:p w14:paraId="18B62AD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基于OBE教学理念，构建以 “基建强国、工匠精神” 为核心的课程思政价值链。通过讲述 “西气东输”管道工程中自主创新的CRC全自动焊接技术攻关、“10万立方米大型储罐”国产化建造的奋斗历程等原始创新故事，以及再现劳动模范在LNG接收站建设中“精益求精，实现百万安全工时” 的先进事迹，将艰苦奋斗、追求卓越、团队协作与责任担当的精神自然融入教学全过程，实现专业知识教育与价值引领的有机统一。</w:t>
      </w:r>
    </w:p>
    <w:p w14:paraId="0EE1F2D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构建 “线上资源预习+线下课堂精讲+虚拟仿真训练” 的全方位混合式教学模式。实施 “分层次、课内外一体化” 的模块化教学：基础模块覆盖标准规范，提升模块侧重施工组织设计与项目管理创新。</w:t>
      </w:r>
    </w:p>
    <w:p w14:paraId="556A634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改革评价方式，强化过程考核，建立 “理论知识+实操技能+方案设计+团队协作” 的多维度考核体系，全面评价学生的工程实践能力与职业素养。</w:t>
      </w:r>
    </w:p>
    <w:p w14:paraId="4112B47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紧密对接国家 “新基建” 与能源安全战略，围绕区域油气储运设施建设需求，精准培养 “施工员、安全员、BIM工程师” 等岗位能力。将智慧工地技术、1+X证书、职业技能大赛、施工应用赛项与创新创业项目融入教学内容重构。</w:t>
      </w:r>
    </w:p>
    <w:p w14:paraId="79B9116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以培养 “懂技术、精施工、会管理、善创新” 的复合型工程技术人才为目标，创新 “产、学、研、创” 四维协同模式，全面实现 “岗课赛证” 融通育人。</w:t>
      </w:r>
    </w:p>
    <w:p w14:paraId="28F865C2">
      <w:pPr>
        <w:pStyle w:val="3"/>
        <w:bidi w:val="0"/>
        <w:rPr>
          <w:rFonts w:hint="eastAsia"/>
          <w:lang w:val="en-US" w:eastAsia="zh-CN"/>
        </w:rPr>
      </w:pPr>
      <w:r>
        <w:rPr>
          <w:rFonts w:hint="eastAsia"/>
          <w:lang w:val="en-US" w:eastAsia="zh-CN"/>
        </w:rPr>
        <w:t>四、课程目标</w:t>
      </w:r>
    </w:p>
    <w:p w14:paraId="16AAACC1">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知识目标</w:t>
      </w:r>
    </w:p>
    <w:p w14:paraId="4BB75C3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A1</w:t>
      </w:r>
      <w:r>
        <w:rPr>
          <w:rFonts w:hint="eastAsia" w:asciiTheme="minorEastAsia" w:hAnsiTheme="minorEastAsia" w:eastAsiaTheme="minorEastAsia" w:cstheme="minorEastAsia"/>
          <w:sz w:val="24"/>
          <w:szCs w:val="24"/>
          <w:highlight w:val="none"/>
          <w:lang w:val="en-US" w:eastAsia="zh-CN"/>
        </w:rPr>
        <w:t>.了解与油气储运施工的基本理论知识和技术现状；</w:t>
      </w:r>
    </w:p>
    <w:p w14:paraId="3F4D8FA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A</w:t>
      </w:r>
      <w:r>
        <w:rPr>
          <w:rFonts w:hint="eastAsia" w:asciiTheme="minorEastAsia" w:hAnsiTheme="minorEastAsia" w:eastAsiaTheme="minorEastAsia" w:cstheme="minorEastAsia"/>
          <w:sz w:val="24"/>
          <w:szCs w:val="24"/>
          <w:highlight w:val="none"/>
          <w:lang w:val="en-US" w:eastAsia="zh-CN"/>
        </w:rPr>
        <w:t>2.掌握管线用钢和钢管生产；</w:t>
      </w:r>
    </w:p>
    <w:p w14:paraId="7A2E58E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A3.掌握管线线路施工工艺；</w:t>
      </w:r>
    </w:p>
    <w:p w14:paraId="6C4DF80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A4.掌握穿跨越工程施工的过程和方法；</w:t>
      </w:r>
    </w:p>
    <w:p w14:paraId="606F224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A5.熟悉场站施工和工艺安装；</w:t>
      </w:r>
    </w:p>
    <w:p w14:paraId="1870BDF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A6.熟悉储罐施工的知识和焊接步骤；</w:t>
      </w:r>
    </w:p>
    <w:p w14:paraId="332869B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A7.熟悉水工保护的方法；</w:t>
      </w:r>
    </w:p>
    <w:p w14:paraId="0652C38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A8.熟悉施工组织设计的内容和组织方法。</w:t>
      </w:r>
    </w:p>
    <w:p w14:paraId="2FE0EC62">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能力目标</w:t>
      </w:r>
    </w:p>
    <w:p w14:paraId="1885057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B</w:t>
      </w:r>
      <w:r>
        <w:rPr>
          <w:rFonts w:hint="eastAsia" w:asciiTheme="minorEastAsia" w:hAnsiTheme="minorEastAsia" w:eastAsiaTheme="minorEastAsia" w:cstheme="minorEastAsia"/>
          <w:sz w:val="24"/>
          <w:szCs w:val="24"/>
          <w:highlight w:val="none"/>
          <w:lang w:val="en-US" w:eastAsia="zh-CN"/>
        </w:rPr>
        <w:t>1.具有在油气施工中保证健康、安全、环保的意识；</w:t>
      </w:r>
    </w:p>
    <w:p w14:paraId="0B1EE2A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B</w:t>
      </w:r>
      <w:r>
        <w:rPr>
          <w:rFonts w:hint="eastAsia" w:asciiTheme="minorEastAsia" w:hAnsiTheme="minorEastAsia" w:eastAsiaTheme="minorEastAsia" w:cstheme="minorEastAsia"/>
          <w:sz w:val="24"/>
          <w:szCs w:val="24"/>
          <w:highlight w:val="none"/>
          <w:lang w:val="en-US" w:eastAsia="zh-CN"/>
        </w:rPr>
        <w:t>2.具有油气储运安全生产的基本技能和一定的实践操作能力；</w:t>
      </w:r>
    </w:p>
    <w:p w14:paraId="18C10DE6">
      <w:pPr>
        <w:keepNext w:val="0"/>
        <w:keepLines w:val="0"/>
        <w:pageBreakBefore w:val="0"/>
        <w:widowControl w:val="0"/>
        <w:kinsoku/>
        <w:wordWrap/>
        <w:overflowPunct/>
        <w:topLinePunct w:val="0"/>
        <w:autoSpaceDE/>
        <w:autoSpaceDN/>
        <w:bidi w:val="0"/>
        <w:adjustRightInd w:val="0"/>
        <w:snapToGrid w:val="0"/>
        <w:spacing w:line="440" w:lineRule="exact"/>
        <w:ind w:firstLine="48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B3.具有一定的线路生产工艺施工过程掌控的能力；</w:t>
      </w:r>
    </w:p>
    <w:p w14:paraId="1A65645F">
      <w:pPr>
        <w:keepNext w:val="0"/>
        <w:keepLines w:val="0"/>
        <w:pageBreakBefore w:val="0"/>
        <w:widowControl w:val="0"/>
        <w:kinsoku/>
        <w:wordWrap/>
        <w:overflowPunct/>
        <w:topLinePunct w:val="0"/>
        <w:autoSpaceDE/>
        <w:autoSpaceDN/>
        <w:bidi w:val="0"/>
        <w:adjustRightInd w:val="0"/>
        <w:snapToGrid w:val="0"/>
        <w:spacing w:line="440" w:lineRule="exact"/>
        <w:ind w:firstLine="480"/>
        <w:textAlignment w:val="auto"/>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B4.具有一定的施工组织能力；</w:t>
      </w:r>
    </w:p>
    <w:p w14:paraId="5E5167AD">
      <w:pPr>
        <w:keepNext w:val="0"/>
        <w:keepLines w:val="0"/>
        <w:pageBreakBefore w:val="0"/>
        <w:widowControl w:val="0"/>
        <w:kinsoku/>
        <w:wordWrap/>
        <w:overflowPunct/>
        <w:topLinePunct w:val="0"/>
        <w:autoSpaceDE/>
        <w:autoSpaceDN/>
        <w:bidi w:val="0"/>
        <w:adjustRightInd w:val="0"/>
        <w:snapToGrid w:val="0"/>
        <w:spacing w:line="440" w:lineRule="exact"/>
        <w:ind w:firstLine="480"/>
        <w:textAlignment w:val="auto"/>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B5.具有站场、储罐等储运设施的施工能力。</w:t>
      </w:r>
    </w:p>
    <w:p w14:paraId="781532F8">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素质</w:t>
      </w:r>
      <w:r>
        <w:rPr>
          <w:rFonts w:hint="eastAsia" w:asciiTheme="minorEastAsia" w:hAnsiTheme="minorEastAsia" w:eastAsiaTheme="minorEastAsia" w:cstheme="minorEastAsia"/>
          <w:b/>
          <w:bCs/>
          <w:sz w:val="24"/>
          <w:szCs w:val="24"/>
          <w:highlight w:val="none"/>
        </w:rPr>
        <w:t>目标</w:t>
      </w:r>
    </w:p>
    <w:p w14:paraId="41E52B8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C</w:t>
      </w:r>
      <w:r>
        <w:rPr>
          <w:rFonts w:hint="eastAsia" w:asciiTheme="minorEastAsia" w:hAnsiTheme="minorEastAsia" w:eastAsiaTheme="minorEastAsia" w:cstheme="minorEastAsia"/>
          <w:sz w:val="24"/>
          <w:szCs w:val="24"/>
          <w:highlight w:val="none"/>
          <w:lang w:val="en-US" w:eastAsia="zh-CN"/>
        </w:rPr>
        <w:t>1.培养学生坚持理论联系实际、求真务实、勤奋创新的精神和热爱科学的态度；</w:t>
      </w:r>
    </w:p>
    <w:p w14:paraId="6AAB017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w:t>
      </w:r>
      <w:r>
        <w:rPr>
          <w:rFonts w:hint="eastAsia" w:asciiTheme="minorEastAsia" w:hAnsiTheme="minorEastAsia" w:eastAsiaTheme="minorEastAsia" w:cstheme="minorEastAsia"/>
          <w:sz w:val="24"/>
          <w:szCs w:val="24"/>
          <w:highlight w:val="none"/>
          <w:lang w:val="en-US" w:eastAsia="zh-CN"/>
        </w:rPr>
        <w:t>2.培养学生的团队协作能力；</w:t>
      </w:r>
    </w:p>
    <w:p w14:paraId="6905638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C3.培养学生具有安全生产与节能、环保的意识。</w:t>
      </w:r>
    </w:p>
    <w:p w14:paraId="26CCC7E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C4.培养学生的大国工匠精神。</w:t>
      </w:r>
    </w:p>
    <w:p w14:paraId="272B593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0ACD3DE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职业道德：树立“爱岗敬业、诚实守信、精益求精”的职业理念，遵守行业职业道德规范和岗位行为准</w:t>
      </w:r>
      <w:r>
        <w:rPr>
          <w:rFonts w:hint="eastAsia" w:asciiTheme="minorEastAsia" w:hAnsiTheme="minorEastAsia" w:eastAsiaTheme="minorEastAsia" w:cstheme="minorEastAsia"/>
          <w:sz w:val="24"/>
          <w:szCs w:val="24"/>
          <w:highlight w:val="none"/>
        </w:rPr>
        <w:t>则；​</w:t>
      </w:r>
    </w:p>
    <w:p w14:paraId="117161A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工匠精神：培育“严谨细致、追求卓越、持之以恒”的工匠精神，杜绝敷衍了事、投机取巧的工作态度；​</w:t>
      </w:r>
    </w:p>
    <w:p w14:paraId="149F577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法治意识：增强法治观念，自觉遵守行业相关法律法规和规章制度，做到依法从业、合规操作；​</w:t>
      </w:r>
    </w:p>
    <w:p w14:paraId="701499E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社会责任：强化“科技报国、服务社会”的责任担当，理解所学专业在国家发展、行业进步中的作用，树立为行业发展和社会建设贡献力量的信念；​</w:t>
      </w:r>
    </w:p>
    <w:p w14:paraId="674AC34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家国情怀：结合行业发展历程和国家重大工程案例，激发民族自豪感和爱国热情，培养“强国有我”的使命意识；​</w:t>
      </w:r>
    </w:p>
    <w:p w14:paraId="44D13AC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创新意识：鼓励突破思维定势，勇于探索新技术、新方法，培养敢为人先、勇于担当的创新精神；​</w:t>
      </w:r>
    </w:p>
    <w:p w14:paraId="4E981E7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生态文明：树立绿色发展理念，在实</w:t>
      </w:r>
      <w:r>
        <w:rPr>
          <w:rFonts w:hint="eastAsia" w:asciiTheme="minorEastAsia" w:hAnsiTheme="minorEastAsia" w:eastAsiaTheme="minorEastAsia" w:cstheme="minorEastAsia"/>
          <w:b/>
          <w:bCs/>
          <w:sz w:val="24"/>
          <w:szCs w:val="24"/>
          <w:highlight w:val="none"/>
        </w:rPr>
        <w:t>践操作中</w:t>
      </w:r>
      <w:r>
        <w:rPr>
          <w:rFonts w:hint="eastAsia" w:asciiTheme="minorEastAsia" w:hAnsiTheme="minorEastAsia" w:eastAsiaTheme="minorEastAsia" w:cstheme="minorEastAsia"/>
          <w:sz w:val="24"/>
          <w:szCs w:val="24"/>
          <w:highlight w:val="none"/>
        </w:rPr>
        <w:t>注重节能减排、环境保护，践行生态责任。</w:t>
      </w:r>
    </w:p>
    <w:p w14:paraId="22B2926B">
      <w:pPr>
        <w:pStyle w:val="3"/>
        <w:bidi w:val="0"/>
        <w:rPr>
          <w:rFonts w:hint="eastAsia"/>
          <w:lang w:val="en-US" w:eastAsia="zh-CN"/>
        </w:rPr>
      </w:pPr>
      <w:r>
        <w:rPr>
          <w:rFonts w:hint="eastAsia"/>
          <w:lang w:val="en-US" w:eastAsia="zh-CN"/>
        </w:rPr>
        <w:t>五、课程内容和要求</w:t>
      </w:r>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088"/>
        <w:gridCol w:w="976"/>
        <w:gridCol w:w="769"/>
        <w:gridCol w:w="899"/>
        <w:gridCol w:w="861"/>
        <w:gridCol w:w="1557"/>
        <w:gridCol w:w="919"/>
        <w:gridCol w:w="1825"/>
      </w:tblGrid>
      <w:tr w14:paraId="5AC14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483" w:type="pct"/>
            <w:vAlign w:val="center"/>
          </w:tcPr>
          <w:p w14:paraId="090E9E7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学习情境（章）</w:t>
            </w:r>
          </w:p>
        </w:tc>
        <w:tc>
          <w:tcPr>
            <w:tcW w:w="552" w:type="pct"/>
            <w:vAlign w:val="center"/>
          </w:tcPr>
          <w:p w14:paraId="5CB2FFF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495" w:type="pct"/>
            <w:vAlign w:val="center"/>
          </w:tcPr>
          <w:p w14:paraId="231CEEE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知识点(A)</w:t>
            </w:r>
          </w:p>
        </w:tc>
        <w:tc>
          <w:tcPr>
            <w:tcW w:w="390" w:type="pct"/>
            <w:vAlign w:val="center"/>
          </w:tcPr>
          <w:p w14:paraId="1CB088A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技能点(B)</w:t>
            </w:r>
          </w:p>
        </w:tc>
        <w:tc>
          <w:tcPr>
            <w:tcW w:w="456" w:type="pct"/>
            <w:vAlign w:val="center"/>
          </w:tcPr>
          <w:p w14:paraId="6F4870A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素质目标(C)</w:t>
            </w:r>
          </w:p>
        </w:tc>
        <w:tc>
          <w:tcPr>
            <w:tcW w:w="437" w:type="pct"/>
            <w:vAlign w:val="center"/>
          </w:tcPr>
          <w:p w14:paraId="7A47211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思政元素(D)</w:t>
            </w:r>
          </w:p>
        </w:tc>
        <w:tc>
          <w:tcPr>
            <w:tcW w:w="790" w:type="pct"/>
            <w:vAlign w:val="center"/>
          </w:tcPr>
          <w:p w14:paraId="73703D7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466" w:type="pct"/>
            <w:vAlign w:val="center"/>
          </w:tcPr>
          <w:p w14:paraId="52DA872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926" w:type="pct"/>
            <w:vAlign w:val="center"/>
          </w:tcPr>
          <w:p w14:paraId="13712D7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5F57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shd w:val="clear" w:color="auto" w:fill="auto"/>
            <w:vAlign w:val="center"/>
          </w:tcPr>
          <w:p w14:paraId="7F486FB1">
            <w:pPr>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第一章</w:t>
            </w:r>
            <w:r>
              <w:rPr>
                <w:rFonts w:hint="eastAsia"/>
                <w:sz w:val="21"/>
                <w:szCs w:val="21"/>
              </w:rPr>
              <w:t>绪论</w:t>
            </w:r>
          </w:p>
        </w:tc>
        <w:tc>
          <w:tcPr>
            <w:tcW w:w="552" w:type="pct"/>
            <w:vAlign w:val="center"/>
          </w:tcPr>
          <w:p w14:paraId="67CEADA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第一节至第四节</w:t>
            </w:r>
          </w:p>
        </w:tc>
        <w:tc>
          <w:tcPr>
            <w:tcW w:w="495" w:type="pct"/>
            <w:shd w:val="clear" w:color="auto" w:fill="auto"/>
            <w:vAlign w:val="center"/>
          </w:tcPr>
          <w:p w14:paraId="5867874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A1</w:t>
            </w:r>
          </w:p>
        </w:tc>
        <w:tc>
          <w:tcPr>
            <w:tcW w:w="390" w:type="pct"/>
            <w:shd w:val="clear" w:color="auto" w:fill="auto"/>
            <w:vAlign w:val="center"/>
          </w:tcPr>
          <w:p w14:paraId="2D3D858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B1、B2</w:t>
            </w:r>
          </w:p>
        </w:tc>
        <w:tc>
          <w:tcPr>
            <w:tcW w:w="456" w:type="pct"/>
            <w:shd w:val="clear" w:color="auto" w:fill="auto"/>
            <w:vAlign w:val="center"/>
          </w:tcPr>
          <w:p w14:paraId="7D5628F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C1</w:t>
            </w:r>
          </w:p>
        </w:tc>
        <w:tc>
          <w:tcPr>
            <w:tcW w:w="437" w:type="pct"/>
            <w:vAlign w:val="center"/>
          </w:tcPr>
          <w:p w14:paraId="4C4D621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D1</w:t>
            </w:r>
          </w:p>
        </w:tc>
        <w:tc>
          <w:tcPr>
            <w:tcW w:w="790" w:type="pct"/>
            <w:vAlign w:val="center"/>
          </w:tcPr>
          <w:p w14:paraId="06B0F24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知识目标4</w:t>
            </w:r>
          </w:p>
          <w:p w14:paraId="7288B88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能力目标7</w:t>
            </w:r>
          </w:p>
          <w:p w14:paraId="28BD9F3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素质目标7</w:t>
            </w:r>
          </w:p>
        </w:tc>
        <w:tc>
          <w:tcPr>
            <w:tcW w:w="466" w:type="pct"/>
            <w:vAlign w:val="center"/>
          </w:tcPr>
          <w:p w14:paraId="2B96D9C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926" w:type="pct"/>
            <w:vAlign w:val="center"/>
          </w:tcPr>
          <w:p w14:paraId="4F1BC8E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p>
        </w:tc>
      </w:tr>
      <w:tr w14:paraId="514DD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shd w:val="clear" w:color="auto" w:fill="auto"/>
            <w:vAlign w:val="center"/>
          </w:tcPr>
          <w:p w14:paraId="2A9BCA6F">
            <w:pPr>
              <w:jc w:val="center"/>
              <w:rPr>
                <w:rFonts w:hint="default" w:asciiTheme="minorHAnsi" w:hAnsiTheme="minorHAnsi" w:eastAsiaTheme="minorEastAsia" w:cstheme="minorBidi"/>
                <w:kern w:val="2"/>
                <w:sz w:val="21"/>
                <w:szCs w:val="21"/>
                <w:lang w:val="en-US" w:eastAsia="zh-CN" w:bidi="ar-SA"/>
              </w:rPr>
            </w:pPr>
            <w:r>
              <w:rPr>
                <w:rFonts w:hint="eastAsia"/>
                <w:sz w:val="21"/>
                <w:szCs w:val="21"/>
                <w:lang w:val="en-US" w:eastAsia="zh-CN"/>
              </w:rPr>
              <w:t>第二章</w:t>
            </w:r>
            <w:r>
              <w:rPr>
                <w:rFonts w:hint="eastAsia"/>
                <w:sz w:val="21"/>
                <w:szCs w:val="21"/>
              </w:rPr>
              <w:t>管线钢和钢管</w:t>
            </w:r>
          </w:p>
        </w:tc>
        <w:tc>
          <w:tcPr>
            <w:tcW w:w="552" w:type="pct"/>
            <w:vAlign w:val="center"/>
          </w:tcPr>
          <w:p w14:paraId="6F65D50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第一节至第三节</w:t>
            </w:r>
          </w:p>
        </w:tc>
        <w:tc>
          <w:tcPr>
            <w:tcW w:w="495" w:type="pct"/>
            <w:shd w:val="clear" w:color="auto" w:fill="auto"/>
            <w:vAlign w:val="center"/>
          </w:tcPr>
          <w:p w14:paraId="78C8E83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A2</w:t>
            </w:r>
          </w:p>
        </w:tc>
        <w:tc>
          <w:tcPr>
            <w:tcW w:w="390" w:type="pct"/>
            <w:shd w:val="clear" w:color="auto" w:fill="auto"/>
            <w:vAlign w:val="center"/>
          </w:tcPr>
          <w:p w14:paraId="757780B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B1、B2</w:t>
            </w:r>
          </w:p>
        </w:tc>
        <w:tc>
          <w:tcPr>
            <w:tcW w:w="456" w:type="pct"/>
            <w:shd w:val="clear" w:color="auto" w:fill="auto"/>
            <w:vAlign w:val="center"/>
          </w:tcPr>
          <w:p w14:paraId="224FA92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C1</w:t>
            </w:r>
          </w:p>
        </w:tc>
        <w:tc>
          <w:tcPr>
            <w:tcW w:w="437" w:type="pct"/>
            <w:vAlign w:val="center"/>
          </w:tcPr>
          <w:p w14:paraId="56E28B7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D6</w:t>
            </w:r>
          </w:p>
        </w:tc>
        <w:tc>
          <w:tcPr>
            <w:tcW w:w="790" w:type="pct"/>
            <w:shd w:val="clear" w:color="auto" w:fill="auto"/>
            <w:vAlign w:val="center"/>
          </w:tcPr>
          <w:p w14:paraId="7AFA038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知识目标4</w:t>
            </w:r>
          </w:p>
          <w:p w14:paraId="623071A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能力目标7</w:t>
            </w:r>
          </w:p>
          <w:p w14:paraId="3F976B8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素质目标7</w:t>
            </w:r>
          </w:p>
        </w:tc>
        <w:tc>
          <w:tcPr>
            <w:tcW w:w="466" w:type="pct"/>
            <w:vAlign w:val="center"/>
          </w:tcPr>
          <w:p w14:paraId="10252E6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926" w:type="pct"/>
            <w:vAlign w:val="center"/>
          </w:tcPr>
          <w:p w14:paraId="59C672C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3FD66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shd w:val="clear" w:color="auto" w:fill="auto"/>
            <w:vAlign w:val="center"/>
          </w:tcPr>
          <w:p w14:paraId="5C31F8E7">
            <w:pPr>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第三章</w:t>
            </w:r>
            <w:r>
              <w:rPr>
                <w:rFonts w:hint="eastAsia"/>
                <w:sz w:val="21"/>
                <w:szCs w:val="21"/>
              </w:rPr>
              <w:t>管线线路施工工艺</w:t>
            </w:r>
          </w:p>
        </w:tc>
        <w:tc>
          <w:tcPr>
            <w:tcW w:w="552" w:type="pct"/>
            <w:vAlign w:val="center"/>
          </w:tcPr>
          <w:p w14:paraId="7318C6E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第一节至第十三节</w:t>
            </w:r>
          </w:p>
        </w:tc>
        <w:tc>
          <w:tcPr>
            <w:tcW w:w="495" w:type="pct"/>
            <w:shd w:val="clear" w:color="auto" w:fill="auto"/>
            <w:vAlign w:val="center"/>
          </w:tcPr>
          <w:p w14:paraId="4617527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A3</w:t>
            </w:r>
          </w:p>
        </w:tc>
        <w:tc>
          <w:tcPr>
            <w:tcW w:w="390" w:type="pct"/>
            <w:shd w:val="clear" w:color="auto" w:fill="auto"/>
            <w:vAlign w:val="center"/>
          </w:tcPr>
          <w:p w14:paraId="6314492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B1、B2 、B3、B4</w:t>
            </w:r>
          </w:p>
        </w:tc>
        <w:tc>
          <w:tcPr>
            <w:tcW w:w="456" w:type="pct"/>
            <w:shd w:val="clear" w:color="auto" w:fill="auto"/>
            <w:vAlign w:val="center"/>
          </w:tcPr>
          <w:p w14:paraId="74B841E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C1、C2、C3</w:t>
            </w:r>
          </w:p>
        </w:tc>
        <w:tc>
          <w:tcPr>
            <w:tcW w:w="437" w:type="pct"/>
            <w:vAlign w:val="center"/>
          </w:tcPr>
          <w:p w14:paraId="307676B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D7</w:t>
            </w:r>
          </w:p>
        </w:tc>
        <w:tc>
          <w:tcPr>
            <w:tcW w:w="790" w:type="pct"/>
            <w:shd w:val="clear" w:color="auto" w:fill="auto"/>
            <w:vAlign w:val="center"/>
          </w:tcPr>
          <w:p w14:paraId="40CA791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知识目标4</w:t>
            </w:r>
          </w:p>
          <w:p w14:paraId="6EBF1F8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能力目标7</w:t>
            </w:r>
          </w:p>
          <w:p w14:paraId="44B0A63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素质目标7</w:t>
            </w:r>
          </w:p>
        </w:tc>
        <w:tc>
          <w:tcPr>
            <w:tcW w:w="466" w:type="pct"/>
            <w:vAlign w:val="center"/>
          </w:tcPr>
          <w:p w14:paraId="6C7113E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w:t>
            </w:r>
          </w:p>
        </w:tc>
        <w:tc>
          <w:tcPr>
            <w:tcW w:w="926" w:type="pct"/>
            <w:vAlign w:val="center"/>
          </w:tcPr>
          <w:p w14:paraId="0181349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47D2B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shd w:val="clear" w:color="auto" w:fill="auto"/>
            <w:vAlign w:val="center"/>
          </w:tcPr>
          <w:p w14:paraId="403E0876">
            <w:pPr>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第四章</w:t>
            </w:r>
            <w:r>
              <w:rPr>
                <w:rFonts w:hint="eastAsia"/>
                <w:sz w:val="21"/>
                <w:szCs w:val="21"/>
              </w:rPr>
              <w:t>管道的穿跨越工程</w:t>
            </w:r>
          </w:p>
        </w:tc>
        <w:tc>
          <w:tcPr>
            <w:tcW w:w="552" w:type="pct"/>
            <w:vAlign w:val="center"/>
          </w:tcPr>
          <w:p w14:paraId="597FB0F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第一节至第五节</w:t>
            </w:r>
          </w:p>
        </w:tc>
        <w:tc>
          <w:tcPr>
            <w:tcW w:w="495" w:type="pct"/>
            <w:shd w:val="clear" w:color="auto" w:fill="auto"/>
            <w:vAlign w:val="center"/>
          </w:tcPr>
          <w:p w14:paraId="7792C4E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A4</w:t>
            </w:r>
          </w:p>
        </w:tc>
        <w:tc>
          <w:tcPr>
            <w:tcW w:w="390" w:type="pct"/>
            <w:shd w:val="clear" w:color="auto" w:fill="auto"/>
            <w:vAlign w:val="center"/>
          </w:tcPr>
          <w:p w14:paraId="1755D09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B1、B2 、B3、B4</w:t>
            </w:r>
          </w:p>
        </w:tc>
        <w:tc>
          <w:tcPr>
            <w:tcW w:w="456" w:type="pct"/>
            <w:shd w:val="clear" w:color="auto" w:fill="auto"/>
            <w:vAlign w:val="center"/>
          </w:tcPr>
          <w:p w14:paraId="68C5A5B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C1、C2、C3</w:t>
            </w:r>
          </w:p>
        </w:tc>
        <w:tc>
          <w:tcPr>
            <w:tcW w:w="437" w:type="pct"/>
            <w:vAlign w:val="center"/>
          </w:tcPr>
          <w:p w14:paraId="3A71893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D5</w:t>
            </w:r>
          </w:p>
        </w:tc>
        <w:tc>
          <w:tcPr>
            <w:tcW w:w="790" w:type="pct"/>
            <w:shd w:val="clear" w:color="auto" w:fill="auto"/>
            <w:vAlign w:val="center"/>
          </w:tcPr>
          <w:p w14:paraId="1AB8DC7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知识目标4</w:t>
            </w:r>
          </w:p>
          <w:p w14:paraId="09005B4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能力目标7</w:t>
            </w:r>
          </w:p>
          <w:p w14:paraId="0FD6763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素质目标7</w:t>
            </w:r>
          </w:p>
        </w:tc>
        <w:tc>
          <w:tcPr>
            <w:tcW w:w="466" w:type="pct"/>
            <w:vAlign w:val="center"/>
          </w:tcPr>
          <w:p w14:paraId="5A5C053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926" w:type="pct"/>
            <w:vAlign w:val="center"/>
          </w:tcPr>
          <w:p w14:paraId="320BF67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4C89E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shd w:val="clear" w:color="auto" w:fill="auto"/>
            <w:vAlign w:val="center"/>
          </w:tcPr>
          <w:p w14:paraId="502556DC">
            <w:pPr>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第五章</w:t>
            </w:r>
            <w:r>
              <w:rPr>
                <w:rFonts w:hint="eastAsia"/>
                <w:sz w:val="21"/>
                <w:szCs w:val="21"/>
              </w:rPr>
              <w:t>站场施工</w:t>
            </w:r>
          </w:p>
        </w:tc>
        <w:tc>
          <w:tcPr>
            <w:tcW w:w="552" w:type="pct"/>
            <w:vAlign w:val="center"/>
          </w:tcPr>
          <w:p w14:paraId="34684EF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第一节至第五节</w:t>
            </w:r>
          </w:p>
        </w:tc>
        <w:tc>
          <w:tcPr>
            <w:tcW w:w="495" w:type="pct"/>
            <w:shd w:val="clear" w:color="auto" w:fill="auto"/>
            <w:vAlign w:val="center"/>
          </w:tcPr>
          <w:p w14:paraId="4CA3233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A5</w:t>
            </w:r>
          </w:p>
        </w:tc>
        <w:tc>
          <w:tcPr>
            <w:tcW w:w="390" w:type="pct"/>
            <w:shd w:val="clear" w:color="auto" w:fill="auto"/>
            <w:vAlign w:val="center"/>
          </w:tcPr>
          <w:p w14:paraId="602C66A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B1、B2 、B4</w:t>
            </w:r>
          </w:p>
        </w:tc>
        <w:tc>
          <w:tcPr>
            <w:tcW w:w="456" w:type="pct"/>
            <w:shd w:val="clear" w:color="auto" w:fill="auto"/>
            <w:vAlign w:val="center"/>
          </w:tcPr>
          <w:p w14:paraId="2B79B8B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C1、C2、C3</w:t>
            </w:r>
          </w:p>
        </w:tc>
        <w:tc>
          <w:tcPr>
            <w:tcW w:w="437" w:type="pct"/>
            <w:vAlign w:val="center"/>
          </w:tcPr>
          <w:p w14:paraId="7FD2636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p>
        </w:tc>
        <w:tc>
          <w:tcPr>
            <w:tcW w:w="790" w:type="pct"/>
            <w:shd w:val="clear" w:color="auto" w:fill="auto"/>
            <w:vAlign w:val="center"/>
          </w:tcPr>
          <w:p w14:paraId="72D0520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知识目标4</w:t>
            </w:r>
          </w:p>
          <w:p w14:paraId="0CFEBCF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能力目标7</w:t>
            </w:r>
          </w:p>
          <w:p w14:paraId="0FEC73E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素质目标7</w:t>
            </w:r>
          </w:p>
        </w:tc>
        <w:tc>
          <w:tcPr>
            <w:tcW w:w="466" w:type="pct"/>
            <w:vAlign w:val="center"/>
          </w:tcPr>
          <w:p w14:paraId="2B0654A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926" w:type="pct"/>
            <w:vAlign w:val="center"/>
          </w:tcPr>
          <w:p w14:paraId="55F59A2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25B4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shd w:val="clear" w:color="auto" w:fill="auto"/>
            <w:vAlign w:val="center"/>
          </w:tcPr>
          <w:p w14:paraId="29B67966">
            <w:pPr>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第六章</w:t>
            </w:r>
            <w:r>
              <w:rPr>
                <w:rFonts w:hint="eastAsia"/>
                <w:sz w:val="21"/>
                <w:szCs w:val="21"/>
              </w:rPr>
              <w:t>储罐的基础知识</w:t>
            </w:r>
          </w:p>
        </w:tc>
        <w:tc>
          <w:tcPr>
            <w:tcW w:w="552" w:type="pct"/>
            <w:vAlign w:val="center"/>
          </w:tcPr>
          <w:p w14:paraId="1714382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第一节至第四节</w:t>
            </w:r>
          </w:p>
        </w:tc>
        <w:tc>
          <w:tcPr>
            <w:tcW w:w="495" w:type="pct"/>
            <w:shd w:val="clear" w:color="auto" w:fill="auto"/>
            <w:vAlign w:val="center"/>
          </w:tcPr>
          <w:p w14:paraId="254ACEE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A6</w:t>
            </w:r>
          </w:p>
        </w:tc>
        <w:tc>
          <w:tcPr>
            <w:tcW w:w="390" w:type="pct"/>
            <w:shd w:val="clear" w:color="auto" w:fill="auto"/>
            <w:vAlign w:val="center"/>
          </w:tcPr>
          <w:p w14:paraId="2E85A30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B1、B2、B4、B5</w:t>
            </w:r>
          </w:p>
        </w:tc>
        <w:tc>
          <w:tcPr>
            <w:tcW w:w="456" w:type="pct"/>
            <w:shd w:val="clear" w:color="auto" w:fill="auto"/>
            <w:vAlign w:val="center"/>
          </w:tcPr>
          <w:p w14:paraId="7E0261E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C1、C2、C3</w:t>
            </w:r>
          </w:p>
        </w:tc>
        <w:tc>
          <w:tcPr>
            <w:tcW w:w="437" w:type="pct"/>
            <w:vAlign w:val="center"/>
          </w:tcPr>
          <w:p w14:paraId="678FF92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D3</w:t>
            </w:r>
          </w:p>
        </w:tc>
        <w:tc>
          <w:tcPr>
            <w:tcW w:w="790" w:type="pct"/>
            <w:shd w:val="clear" w:color="auto" w:fill="auto"/>
            <w:vAlign w:val="center"/>
          </w:tcPr>
          <w:p w14:paraId="29B578E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知识目标4</w:t>
            </w:r>
          </w:p>
          <w:p w14:paraId="44C75A4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能力目标7</w:t>
            </w:r>
          </w:p>
          <w:p w14:paraId="0DF252F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素质目标7</w:t>
            </w:r>
          </w:p>
        </w:tc>
        <w:tc>
          <w:tcPr>
            <w:tcW w:w="466" w:type="pct"/>
            <w:vAlign w:val="center"/>
          </w:tcPr>
          <w:p w14:paraId="0717B8E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926" w:type="pct"/>
            <w:vAlign w:val="center"/>
          </w:tcPr>
          <w:p w14:paraId="154A8D4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3B8EE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shd w:val="clear" w:color="auto" w:fill="auto"/>
            <w:vAlign w:val="center"/>
          </w:tcPr>
          <w:p w14:paraId="24462702">
            <w:pPr>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第七章</w:t>
            </w:r>
            <w:r>
              <w:rPr>
                <w:rFonts w:hint="eastAsia"/>
                <w:sz w:val="21"/>
                <w:szCs w:val="21"/>
              </w:rPr>
              <w:t>立式圆筒形钢制焊接储罐的施工</w:t>
            </w:r>
          </w:p>
        </w:tc>
        <w:tc>
          <w:tcPr>
            <w:tcW w:w="552" w:type="pct"/>
            <w:vAlign w:val="center"/>
          </w:tcPr>
          <w:p w14:paraId="0C47672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第一节第二节</w:t>
            </w:r>
          </w:p>
        </w:tc>
        <w:tc>
          <w:tcPr>
            <w:tcW w:w="495" w:type="pct"/>
            <w:shd w:val="clear" w:color="auto" w:fill="auto"/>
            <w:vAlign w:val="center"/>
          </w:tcPr>
          <w:p w14:paraId="3379E1A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A6</w:t>
            </w:r>
          </w:p>
        </w:tc>
        <w:tc>
          <w:tcPr>
            <w:tcW w:w="390" w:type="pct"/>
            <w:shd w:val="clear" w:color="auto" w:fill="auto"/>
            <w:vAlign w:val="center"/>
          </w:tcPr>
          <w:p w14:paraId="1BAC062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B1、B2、B4、B5</w:t>
            </w:r>
          </w:p>
        </w:tc>
        <w:tc>
          <w:tcPr>
            <w:tcW w:w="456" w:type="pct"/>
            <w:shd w:val="clear" w:color="auto" w:fill="auto"/>
            <w:vAlign w:val="center"/>
          </w:tcPr>
          <w:p w14:paraId="2D6F028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C1、C2、C3</w:t>
            </w:r>
          </w:p>
        </w:tc>
        <w:tc>
          <w:tcPr>
            <w:tcW w:w="437" w:type="pct"/>
            <w:vAlign w:val="center"/>
          </w:tcPr>
          <w:p w14:paraId="31EC1E6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D2</w:t>
            </w:r>
          </w:p>
        </w:tc>
        <w:tc>
          <w:tcPr>
            <w:tcW w:w="790" w:type="pct"/>
            <w:shd w:val="clear" w:color="auto" w:fill="auto"/>
            <w:vAlign w:val="center"/>
          </w:tcPr>
          <w:p w14:paraId="6BD653B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知识目标4</w:t>
            </w:r>
          </w:p>
          <w:p w14:paraId="77F5E76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能力目标7</w:t>
            </w:r>
          </w:p>
          <w:p w14:paraId="3392937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素质目标7</w:t>
            </w:r>
          </w:p>
        </w:tc>
        <w:tc>
          <w:tcPr>
            <w:tcW w:w="466" w:type="pct"/>
            <w:vAlign w:val="center"/>
          </w:tcPr>
          <w:p w14:paraId="33D8702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926" w:type="pct"/>
            <w:vAlign w:val="center"/>
          </w:tcPr>
          <w:p w14:paraId="6179E87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13F0A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shd w:val="clear" w:color="auto" w:fill="auto"/>
            <w:vAlign w:val="center"/>
          </w:tcPr>
          <w:p w14:paraId="0FACF184">
            <w:pPr>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第八章</w:t>
            </w:r>
            <w:r>
              <w:rPr>
                <w:rFonts w:hint="eastAsia"/>
                <w:sz w:val="21"/>
                <w:szCs w:val="21"/>
              </w:rPr>
              <w:t>水工保护</w:t>
            </w:r>
          </w:p>
        </w:tc>
        <w:tc>
          <w:tcPr>
            <w:tcW w:w="552" w:type="pct"/>
            <w:vAlign w:val="center"/>
          </w:tcPr>
          <w:p w14:paraId="0AF5B80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第一节至第五节</w:t>
            </w:r>
          </w:p>
        </w:tc>
        <w:tc>
          <w:tcPr>
            <w:tcW w:w="495" w:type="pct"/>
            <w:shd w:val="clear" w:color="auto" w:fill="auto"/>
            <w:vAlign w:val="center"/>
          </w:tcPr>
          <w:p w14:paraId="42480EC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A7</w:t>
            </w:r>
          </w:p>
        </w:tc>
        <w:tc>
          <w:tcPr>
            <w:tcW w:w="390" w:type="pct"/>
            <w:shd w:val="clear" w:color="auto" w:fill="auto"/>
            <w:vAlign w:val="center"/>
          </w:tcPr>
          <w:p w14:paraId="3F10F3B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B1、B2、B4</w:t>
            </w:r>
          </w:p>
        </w:tc>
        <w:tc>
          <w:tcPr>
            <w:tcW w:w="456" w:type="pct"/>
            <w:shd w:val="clear" w:color="auto" w:fill="auto"/>
            <w:vAlign w:val="center"/>
          </w:tcPr>
          <w:p w14:paraId="3096EF3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C1、C2、C3</w:t>
            </w:r>
          </w:p>
        </w:tc>
        <w:tc>
          <w:tcPr>
            <w:tcW w:w="437" w:type="pct"/>
            <w:vAlign w:val="center"/>
          </w:tcPr>
          <w:p w14:paraId="7E05F1E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D2</w:t>
            </w:r>
          </w:p>
        </w:tc>
        <w:tc>
          <w:tcPr>
            <w:tcW w:w="790" w:type="pct"/>
            <w:shd w:val="clear" w:color="auto" w:fill="auto"/>
            <w:vAlign w:val="center"/>
          </w:tcPr>
          <w:p w14:paraId="1481D69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知识目标4</w:t>
            </w:r>
          </w:p>
          <w:p w14:paraId="1F6E473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能力目标7</w:t>
            </w:r>
          </w:p>
          <w:p w14:paraId="628B0DF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素质目标7</w:t>
            </w:r>
          </w:p>
        </w:tc>
        <w:tc>
          <w:tcPr>
            <w:tcW w:w="466" w:type="pct"/>
            <w:vAlign w:val="center"/>
          </w:tcPr>
          <w:p w14:paraId="5E2154B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926" w:type="pct"/>
            <w:vAlign w:val="center"/>
          </w:tcPr>
          <w:p w14:paraId="15DAF7D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32373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shd w:val="clear" w:color="auto" w:fill="auto"/>
            <w:vAlign w:val="center"/>
          </w:tcPr>
          <w:p w14:paraId="50C4C2E7">
            <w:pPr>
              <w:jc w:val="center"/>
              <w:rPr>
                <w:rFonts w:hint="default" w:asciiTheme="minorHAnsi" w:hAnsiTheme="minorHAnsi" w:eastAsiaTheme="minorEastAsia" w:cstheme="minorBidi"/>
                <w:kern w:val="2"/>
                <w:sz w:val="21"/>
                <w:szCs w:val="21"/>
                <w:lang w:val="en-US" w:eastAsia="zh-CN" w:bidi="ar-SA"/>
              </w:rPr>
            </w:pPr>
            <w:r>
              <w:rPr>
                <w:rFonts w:hint="eastAsia"/>
                <w:sz w:val="21"/>
                <w:szCs w:val="21"/>
                <w:lang w:val="en-US" w:eastAsia="zh-CN"/>
              </w:rPr>
              <w:t>第九章</w:t>
            </w:r>
            <w:r>
              <w:rPr>
                <w:rFonts w:hint="eastAsia"/>
                <w:sz w:val="21"/>
                <w:szCs w:val="21"/>
              </w:rPr>
              <w:t>施工组织设计</w:t>
            </w:r>
          </w:p>
        </w:tc>
        <w:tc>
          <w:tcPr>
            <w:tcW w:w="552" w:type="pct"/>
            <w:vAlign w:val="center"/>
          </w:tcPr>
          <w:p w14:paraId="3E8088D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第一节至第二节</w:t>
            </w:r>
          </w:p>
        </w:tc>
        <w:tc>
          <w:tcPr>
            <w:tcW w:w="495" w:type="pct"/>
            <w:shd w:val="clear" w:color="auto" w:fill="auto"/>
            <w:vAlign w:val="center"/>
          </w:tcPr>
          <w:p w14:paraId="3154D76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A8</w:t>
            </w:r>
          </w:p>
        </w:tc>
        <w:tc>
          <w:tcPr>
            <w:tcW w:w="390" w:type="pct"/>
            <w:shd w:val="clear" w:color="auto" w:fill="auto"/>
            <w:vAlign w:val="center"/>
          </w:tcPr>
          <w:p w14:paraId="193E877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B4</w:t>
            </w:r>
          </w:p>
        </w:tc>
        <w:tc>
          <w:tcPr>
            <w:tcW w:w="456" w:type="pct"/>
            <w:shd w:val="clear" w:color="auto" w:fill="auto"/>
            <w:vAlign w:val="center"/>
          </w:tcPr>
          <w:p w14:paraId="4D7BBC6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C1、C2、C3</w:t>
            </w:r>
          </w:p>
        </w:tc>
        <w:tc>
          <w:tcPr>
            <w:tcW w:w="437" w:type="pct"/>
            <w:vAlign w:val="center"/>
          </w:tcPr>
          <w:p w14:paraId="7CA3ADA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D4</w:t>
            </w:r>
          </w:p>
        </w:tc>
        <w:tc>
          <w:tcPr>
            <w:tcW w:w="790" w:type="pct"/>
            <w:shd w:val="clear" w:color="auto" w:fill="auto"/>
            <w:vAlign w:val="center"/>
          </w:tcPr>
          <w:p w14:paraId="65B1A2C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知识目标4</w:t>
            </w:r>
          </w:p>
          <w:p w14:paraId="1C083C4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能力目标7</w:t>
            </w:r>
          </w:p>
          <w:p w14:paraId="015ED54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素质目标7</w:t>
            </w:r>
          </w:p>
        </w:tc>
        <w:tc>
          <w:tcPr>
            <w:tcW w:w="466" w:type="pct"/>
            <w:vAlign w:val="center"/>
          </w:tcPr>
          <w:p w14:paraId="3581EBD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926" w:type="pct"/>
            <w:vAlign w:val="center"/>
          </w:tcPr>
          <w:p w14:paraId="09341BA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bl>
    <w:p w14:paraId="278D9EF0">
      <w:pPr>
        <w:pStyle w:val="3"/>
        <w:bidi w:val="0"/>
        <w:rPr>
          <w:rFonts w:hint="eastAsia"/>
          <w:lang w:val="en-US" w:eastAsia="zh-CN"/>
        </w:rPr>
      </w:pPr>
      <w:r>
        <w:rPr>
          <w:rFonts w:hint="eastAsia"/>
          <w:lang w:val="en-US" w:eastAsia="zh-CN"/>
        </w:rPr>
        <w:t>六、课程考核与评价</w:t>
      </w:r>
    </w:p>
    <w:p w14:paraId="514446F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20"/>
        <w:gridCol w:w="2279"/>
        <w:gridCol w:w="1417"/>
        <w:gridCol w:w="3826"/>
      </w:tblGrid>
      <w:tr w14:paraId="4E25D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53" w:type="dxa"/>
            <w:gridSpan w:val="2"/>
            <w:tcBorders>
              <w:left w:val="single" w:color="auto" w:sz="4" w:space="0"/>
              <w:right w:val="single" w:color="auto" w:sz="4" w:space="0"/>
            </w:tcBorders>
            <w:vAlign w:val="center"/>
          </w:tcPr>
          <w:p w14:paraId="22C9BF82">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评价项目</w:t>
            </w:r>
          </w:p>
        </w:tc>
        <w:tc>
          <w:tcPr>
            <w:tcW w:w="2108" w:type="dxa"/>
            <w:tcBorders>
              <w:left w:val="single" w:color="auto" w:sz="4" w:space="0"/>
              <w:right w:val="single" w:color="auto" w:sz="4" w:space="0"/>
            </w:tcBorders>
            <w:vAlign w:val="center"/>
          </w:tcPr>
          <w:p w14:paraId="77B84AD8">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评价方式</w:t>
            </w:r>
          </w:p>
        </w:tc>
        <w:tc>
          <w:tcPr>
            <w:tcW w:w="1311" w:type="dxa"/>
            <w:tcBorders>
              <w:left w:val="single" w:color="auto" w:sz="4" w:space="0"/>
              <w:right w:val="single" w:color="auto" w:sz="4" w:space="0"/>
            </w:tcBorders>
            <w:vAlign w:val="center"/>
          </w:tcPr>
          <w:p w14:paraId="4437726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分值比例</w:t>
            </w:r>
          </w:p>
        </w:tc>
        <w:tc>
          <w:tcPr>
            <w:tcW w:w="3540" w:type="dxa"/>
            <w:tcBorders>
              <w:left w:val="single" w:color="auto" w:sz="4" w:space="0"/>
              <w:right w:val="single" w:color="auto" w:sz="4" w:space="0"/>
            </w:tcBorders>
            <w:vAlign w:val="center"/>
          </w:tcPr>
          <w:p w14:paraId="270E8EBD">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评价标准</w:t>
            </w:r>
          </w:p>
        </w:tc>
      </w:tr>
      <w:tr w14:paraId="3AEED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restart"/>
            <w:tcBorders>
              <w:left w:val="single" w:color="auto" w:sz="4" w:space="0"/>
              <w:right w:val="single" w:color="auto" w:sz="4" w:space="0"/>
            </w:tcBorders>
            <w:vAlign w:val="center"/>
          </w:tcPr>
          <w:p w14:paraId="1E8D17A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过程性评价</w:t>
            </w:r>
          </w:p>
        </w:tc>
        <w:tc>
          <w:tcPr>
            <w:tcW w:w="1499" w:type="dxa"/>
            <w:tcBorders>
              <w:left w:val="single" w:color="auto" w:sz="4" w:space="0"/>
              <w:right w:val="single" w:color="auto" w:sz="4" w:space="0"/>
            </w:tcBorders>
            <w:vAlign w:val="center"/>
          </w:tcPr>
          <w:p w14:paraId="1F456FA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平时评价</w:t>
            </w:r>
          </w:p>
        </w:tc>
        <w:tc>
          <w:tcPr>
            <w:tcW w:w="2108" w:type="dxa"/>
            <w:tcBorders>
              <w:left w:val="single" w:color="auto" w:sz="4" w:space="0"/>
              <w:right w:val="single" w:color="auto" w:sz="4" w:space="0"/>
            </w:tcBorders>
            <w:shd w:val="clear" w:color="auto" w:fill="auto"/>
            <w:vAlign w:val="center"/>
          </w:tcPr>
          <w:p w14:paraId="239873F3">
            <w:pPr>
              <w:rPr>
                <w:rFonts w:hint="eastAsia"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以出勤、作业、课堂提问的形式进行</w:t>
            </w:r>
          </w:p>
        </w:tc>
        <w:tc>
          <w:tcPr>
            <w:tcW w:w="1311" w:type="dxa"/>
            <w:tcBorders>
              <w:left w:val="single" w:color="auto" w:sz="4" w:space="0"/>
              <w:right w:val="single" w:color="auto" w:sz="4" w:space="0"/>
            </w:tcBorders>
            <w:shd w:val="clear" w:color="auto" w:fill="auto"/>
            <w:vAlign w:val="center"/>
          </w:tcPr>
          <w:p w14:paraId="5EE9F12F">
            <w:pPr>
              <w:jc w:val="center"/>
              <w:rPr>
                <w:rFonts w:hint="default"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25%</w:t>
            </w:r>
          </w:p>
        </w:tc>
        <w:tc>
          <w:tcPr>
            <w:tcW w:w="3540" w:type="dxa"/>
            <w:tcBorders>
              <w:left w:val="single" w:color="auto" w:sz="4" w:space="0"/>
              <w:right w:val="single" w:color="auto" w:sz="4" w:space="0"/>
            </w:tcBorders>
            <w:vAlign w:val="center"/>
          </w:tcPr>
          <w:p w14:paraId="71F2F4BA">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制定出勤制度占比10%和作业占比10%，及课堂提问占比5%进行过程评价</w:t>
            </w:r>
          </w:p>
        </w:tc>
      </w:tr>
      <w:tr w14:paraId="56D00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6581194A">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499" w:type="dxa"/>
            <w:tcBorders>
              <w:left w:val="single" w:color="auto" w:sz="4" w:space="0"/>
              <w:right w:val="single" w:color="auto" w:sz="4" w:space="0"/>
            </w:tcBorders>
            <w:vAlign w:val="center"/>
          </w:tcPr>
          <w:p w14:paraId="303C8BB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单元评价</w:t>
            </w:r>
          </w:p>
        </w:tc>
        <w:tc>
          <w:tcPr>
            <w:tcW w:w="2108" w:type="dxa"/>
            <w:tcBorders>
              <w:left w:val="single" w:color="auto" w:sz="4" w:space="0"/>
              <w:right w:val="single" w:color="auto" w:sz="4" w:space="0"/>
            </w:tcBorders>
            <w:vAlign w:val="center"/>
          </w:tcPr>
          <w:p w14:paraId="44B6E005">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每教学单元的结课考核形式进行</w:t>
            </w:r>
          </w:p>
        </w:tc>
        <w:tc>
          <w:tcPr>
            <w:tcW w:w="1311" w:type="dxa"/>
            <w:tcBorders>
              <w:left w:val="single" w:color="auto" w:sz="4" w:space="0"/>
              <w:right w:val="single" w:color="auto" w:sz="4" w:space="0"/>
            </w:tcBorders>
            <w:vAlign w:val="center"/>
          </w:tcPr>
          <w:p w14:paraId="66B54C34">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10%</w:t>
            </w:r>
          </w:p>
        </w:tc>
        <w:tc>
          <w:tcPr>
            <w:tcW w:w="3540" w:type="dxa"/>
            <w:tcBorders>
              <w:left w:val="single" w:color="auto" w:sz="4" w:space="0"/>
              <w:right w:val="single" w:color="auto" w:sz="4" w:space="0"/>
            </w:tcBorders>
            <w:vAlign w:val="center"/>
          </w:tcPr>
          <w:p w14:paraId="4300505E">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以试卷或提问考核的方式对单元的基本知识和重点内容进行考核</w:t>
            </w:r>
          </w:p>
        </w:tc>
      </w:tr>
      <w:tr w14:paraId="28196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48479FEA">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499" w:type="dxa"/>
            <w:tcBorders>
              <w:left w:val="single" w:color="auto" w:sz="4" w:space="0"/>
              <w:right w:val="single" w:color="auto" w:sz="4" w:space="0"/>
            </w:tcBorders>
            <w:vAlign w:val="center"/>
          </w:tcPr>
          <w:p w14:paraId="751AED0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期中评价</w:t>
            </w:r>
          </w:p>
        </w:tc>
        <w:tc>
          <w:tcPr>
            <w:tcW w:w="2108" w:type="dxa"/>
            <w:tcBorders>
              <w:left w:val="single" w:color="auto" w:sz="4" w:space="0"/>
              <w:right w:val="single" w:color="auto" w:sz="4" w:space="0"/>
            </w:tcBorders>
            <w:vAlign w:val="center"/>
          </w:tcPr>
          <w:p w14:paraId="1321142A">
            <w:pP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以期中考核进行</w:t>
            </w:r>
          </w:p>
        </w:tc>
        <w:tc>
          <w:tcPr>
            <w:tcW w:w="1311" w:type="dxa"/>
            <w:tcBorders>
              <w:left w:val="single" w:color="auto" w:sz="4" w:space="0"/>
              <w:right w:val="single" w:color="auto" w:sz="4" w:space="0"/>
            </w:tcBorders>
            <w:vAlign w:val="center"/>
          </w:tcPr>
          <w:p w14:paraId="785BC5D9">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5%</w:t>
            </w:r>
          </w:p>
        </w:tc>
        <w:tc>
          <w:tcPr>
            <w:tcW w:w="3540" w:type="dxa"/>
            <w:tcBorders>
              <w:left w:val="single" w:color="auto" w:sz="4" w:space="0"/>
              <w:right w:val="single" w:color="auto" w:sz="4" w:space="0"/>
            </w:tcBorders>
            <w:vAlign w:val="center"/>
          </w:tcPr>
          <w:p w14:paraId="0E4CB193">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以大型单元为节点进行阶段性考核评价</w:t>
            </w:r>
          </w:p>
        </w:tc>
      </w:tr>
      <w:tr w14:paraId="469B2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597CEAB8">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499" w:type="dxa"/>
            <w:tcBorders>
              <w:left w:val="single" w:color="auto" w:sz="4" w:space="0"/>
              <w:right w:val="single" w:color="auto" w:sz="4" w:space="0"/>
            </w:tcBorders>
            <w:vAlign w:val="center"/>
          </w:tcPr>
          <w:p w14:paraId="29C333E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实践评价</w:t>
            </w:r>
          </w:p>
        </w:tc>
        <w:tc>
          <w:tcPr>
            <w:tcW w:w="2108" w:type="dxa"/>
            <w:tcBorders>
              <w:left w:val="single" w:color="auto" w:sz="4" w:space="0"/>
              <w:right w:val="single" w:color="auto" w:sz="4" w:space="0"/>
            </w:tcBorders>
            <w:vAlign w:val="center"/>
          </w:tcPr>
          <w:p w14:paraId="371A4C7C">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以技能操作和零部件认知方式进行</w:t>
            </w:r>
          </w:p>
        </w:tc>
        <w:tc>
          <w:tcPr>
            <w:tcW w:w="1311" w:type="dxa"/>
            <w:tcBorders>
              <w:left w:val="single" w:color="auto" w:sz="4" w:space="0"/>
              <w:right w:val="single" w:color="auto" w:sz="4" w:space="0"/>
            </w:tcBorders>
            <w:vAlign w:val="center"/>
          </w:tcPr>
          <w:p w14:paraId="4E1C6673">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10%</w:t>
            </w:r>
          </w:p>
        </w:tc>
        <w:tc>
          <w:tcPr>
            <w:tcW w:w="3540" w:type="dxa"/>
            <w:tcBorders>
              <w:left w:val="single" w:color="auto" w:sz="4" w:space="0"/>
              <w:right w:val="single" w:color="auto" w:sz="4" w:space="0"/>
            </w:tcBorders>
            <w:vAlign w:val="center"/>
          </w:tcPr>
          <w:p w14:paraId="7F837EF7">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以学生动手能力和对主要机器零部件认识的能力进行考核</w:t>
            </w:r>
          </w:p>
        </w:tc>
      </w:tr>
      <w:tr w14:paraId="2DA4E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53" w:type="dxa"/>
            <w:gridSpan w:val="2"/>
            <w:tcBorders>
              <w:left w:val="single" w:color="auto" w:sz="4" w:space="0"/>
              <w:right w:val="single" w:color="auto" w:sz="4" w:space="0"/>
            </w:tcBorders>
            <w:vAlign w:val="center"/>
          </w:tcPr>
          <w:p w14:paraId="1A40B50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eastAsia="zh-CN"/>
              </w:rPr>
              <w:t>终结性评价（期末）</w:t>
            </w:r>
          </w:p>
        </w:tc>
        <w:tc>
          <w:tcPr>
            <w:tcW w:w="2108" w:type="dxa"/>
            <w:tcBorders>
              <w:left w:val="single" w:color="auto" w:sz="4" w:space="0"/>
              <w:right w:val="single" w:color="auto" w:sz="4" w:space="0"/>
            </w:tcBorders>
            <w:vAlign w:val="center"/>
          </w:tcPr>
          <w:p w14:paraId="42DCF7B9">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闭卷期末考试</w:t>
            </w:r>
          </w:p>
        </w:tc>
        <w:tc>
          <w:tcPr>
            <w:tcW w:w="1311" w:type="dxa"/>
            <w:tcBorders>
              <w:left w:val="single" w:color="auto" w:sz="4" w:space="0"/>
              <w:right w:val="single" w:color="auto" w:sz="4" w:space="0"/>
            </w:tcBorders>
            <w:vAlign w:val="center"/>
          </w:tcPr>
          <w:p w14:paraId="3C81F3F2">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50%</w:t>
            </w:r>
          </w:p>
        </w:tc>
        <w:tc>
          <w:tcPr>
            <w:tcW w:w="3540" w:type="dxa"/>
            <w:tcBorders>
              <w:left w:val="single" w:color="auto" w:sz="4" w:space="0"/>
              <w:right w:val="single" w:color="auto" w:sz="4" w:space="0"/>
            </w:tcBorders>
            <w:vAlign w:val="center"/>
          </w:tcPr>
          <w:p w14:paraId="56CEB477">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对课程进行总体考核，考试学生对基本知识和基本技能的掌握程度</w:t>
            </w:r>
          </w:p>
        </w:tc>
      </w:tr>
    </w:tbl>
    <w:p w14:paraId="5228B0ED">
      <w:pPr>
        <w:pStyle w:val="3"/>
        <w:bidi w:val="0"/>
        <w:rPr>
          <w:rFonts w:hint="eastAsia"/>
          <w:lang w:val="en-US" w:eastAsia="zh-CN"/>
        </w:rPr>
      </w:pPr>
      <w:r>
        <w:rPr>
          <w:rFonts w:hint="eastAsia"/>
          <w:lang w:val="en-US" w:eastAsia="zh-CN"/>
        </w:rPr>
        <w:t>七、课程实施与保障</w:t>
      </w:r>
    </w:p>
    <w:p w14:paraId="7C62E84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1F040FD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课程采用“案例引领、任务驱动”的混合式教学策略。以行业真实事故案例导入，通过探究式与项目化教学，将课堂理论、虚拟仿真与现场实践深度融合。借助信息化平台，组织学生以小组协作形式，完成从风险识别、安全评估到方案制定的完整项目任务，强化团队协作与工程实践能力，并实施过程性考核。</w:t>
      </w:r>
    </w:p>
    <w:p w14:paraId="3C825AE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4AD18E2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在本课程教学中，深度融入“精益求精”的工匠精神，构建以“质量生命线”为核心的思政价值链。通过将中俄东线天然气管道工程作为经典案例，重点讲述建设者们在管道焊接环节对每一道焊口实行“终身负责制”，以高于国际标准的焊缝一次合格率超过98% 的实际行动，诠释对工程质量的极致追求。在储罐建造教学中，引入“10万立方米原油储罐底板平整度误差控制在毫米级” 的行业标准，让学生深刻感悟“差之毫厘，谬以千里”的质量警训。</w:t>
      </w:r>
    </w:p>
    <w:p w14:paraId="4EE91AB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在教学实践中，于虚拟仿真实训中设置“焊缝质检”与“施工测量复核”等任务关卡，要求学生反复调试直至达到规范精度，于潜移默化中养成严谨专注的职业习惯。通过讲述行业技能大师为攻克一个施工难题而“十年磨一剑” 的事迹，将“守一种精神，做一个匠人”的信念传递给学生，引导他们树立对施工规范心存敬畏、对工程质量永无止境的职业追求，从而实现专业技能与“精益求精”工匠精神的水乳交融。</w:t>
      </w:r>
    </w:p>
    <w:p w14:paraId="4730AEF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color w:val="auto"/>
          <w:sz w:val="24"/>
          <w:szCs w:val="24"/>
          <w:lang w:val="en-US" w:eastAsia="zh-CN"/>
        </w:rPr>
        <w:t>（</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7EAAE7E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32E1754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教学团队教师在7人左右，专职教师在4人左右，其中专职教师2人，来自企业的兼职教师2人。应具备双师素质资格，具有一定的实践经验，教学效果良好，职称和年龄结构合理。</w:t>
      </w:r>
    </w:p>
    <w:p w14:paraId="1CA3D22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p w14:paraId="49489FB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实施课程教学，校内应具备以下实训条件：多媒体专业教室、教学做一体化实训室和相关实训仪器。</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939"/>
        <w:gridCol w:w="4178"/>
        <w:gridCol w:w="1490"/>
        <w:gridCol w:w="1494"/>
      </w:tblGrid>
      <w:tr w14:paraId="1E822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08566EB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序号</w:t>
            </w:r>
          </w:p>
        </w:tc>
        <w:tc>
          <w:tcPr>
            <w:tcW w:w="984" w:type="pct"/>
            <w:vAlign w:val="center"/>
          </w:tcPr>
          <w:p w14:paraId="3A49E10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名称</w:t>
            </w:r>
          </w:p>
        </w:tc>
        <w:tc>
          <w:tcPr>
            <w:tcW w:w="2120" w:type="pct"/>
            <w:vAlign w:val="center"/>
          </w:tcPr>
          <w:p w14:paraId="28C9537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基本配置要求</w:t>
            </w:r>
          </w:p>
        </w:tc>
        <w:tc>
          <w:tcPr>
            <w:tcW w:w="756" w:type="pct"/>
            <w:vAlign w:val="center"/>
          </w:tcPr>
          <w:p w14:paraId="4C7D257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面积\m</w:t>
            </w:r>
            <w:r>
              <w:rPr>
                <w:rFonts w:hint="eastAsia" w:ascii="宋体" w:hAnsi="宋体" w:eastAsia="宋体" w:cs="宋体"/>
                <w:b/>
                <w:bCs/>
                <w:sz w:val="24"/>
                <w:szCs w:val="24"/>
                <w:vertAlign w:val="superscript"/>
                <w:lang w:val="en-US" w:eastAsia="zh-CN"/>
              </w:rPr>
              <w:t>2</w:t>
            </w:r>
          </w:p>
        </w:tc>
        <w:tc>
          <w:tcPr>
            <w:tcW w:w="758" w:type="pct"/>
            <w:vAlign w:val="center"/>
          </w:tcPr>
          <w:p w14:paraId="10F643F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功能说明</w:t>
            </w:r>
          </w:p>
        </w:tc>
      </w:tr>
      <w:tr w14:paraId="04DB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80" w:type="pct"/>
            <w:vAlign w:val="center"/>
          </w:tcPr>
          <w:p w14:paraId="45BBDAD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984" w:type="pct"/>
            <w:vAlign w:val="center"/>
          </w:tcPr>
          <w:p w14:paraId="75BACF3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多媒体教室</w:t>
            </w:r>
          </w:p>
        </w:tc>
        <w:tc>
          <w:tcPr>
            <w:tcW w:w="2120" w:type="pct"/>
            <w:vAlign w:val="center"/>
          </w:tcPr>
          <w:p w14:paraId="678597FF">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多媒体教学设备一套</w:t>
            </w:r>
          </w:p>
        </w:tc>
        <w:tc>
          <w:tcPr>
            <w:tcW w:w="756" w:type="pct"/>
            <w:vAlign w:val="center"/>
          </w:tcPr>
          <w:p w14:paraId="7DC8DA6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w:t>
            </w:r>
          </w:p>
        </w:tc>
        <w:tc>
          <w:tcPr>
            <w:tcW w:w="758" w:type="pct"/>
            <w:vMerge w:val="restart"/>
            <w:vAlign w:val="center"/>
          </w:tcPr>
          <w:p w14:paraId="528FB0A7">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具备一体化教室功能，为课程实训教学提供条件</w:t>
            </w:r>
          </w:p>
        </w:tc>
      </w:tr>
      <w:tr w14:paraId="61BED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80" w:type="pct"/>
            <w:vAlign w:val="center"/>
          </w:tcPr>
          <w:p w14:paraId="4A4CD9C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984" w:type="pct"/>
            <w:vAlign w:val="center"/>
          </w:tcPr>
          <w:p w14:paraId="688EEDB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仿真实训室</w:t>
            </w:r>
          </w:p>
        </w:tc>
        <w:tc>
          <w:tcPr>
            <w:tcW w:w="2120" w:type="pct"/>
            <w:vAlign w:val="center"/>
          </w:tcPr>
          <w:p w14:paraId="4914FB8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网络环境，1套投影设备、50台微机</w:t>
            </w:r>
          </w:p>
          <w:p w14:paraId="34A3969D">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与安全生产操作仿真软件。</w:t>
            </w:r>
          </w:p>
        </w:tc>
        <w:tc>
          <w:tcPr>
            <w:tcW w:w="756" w:type="pct"/>
            <w:vAlign w:val="center"/>
          </w:tcPr>
          <w:p w14:paraId="26CE53D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w:t>
            </w:r>
          </w:p>
        </w:tc>
        <w:tc>
          <w:tcPr>
            <w:tcW w:w="758" w:type="pct"/>
            <w:vMerge w:val="continue"/>
            <w:vAlign w:val="center"/>
          </w:tcPr>
          <w:p w14:paraId="69C28089">
            <w:pPr>
              <w:spacing w:after="156" w:afterLines="50" w:line="360" w:lineRule="auto"/>
              <w:rPr>
                <w:rFonts w:ascii="宋体" w:hAnsi="宋体"/>
              </w:rPr>
            </w:pPr>
          </w:p>
        </w:tc>
      </w:tr>
      <w:tr w14:paraId="567F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380" w:type="pct"/>
            <w:vAlign w:val="center"/>
          </w:tcPr>
          <w:p w14:paraId="0E97356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984" w:type="pct"/>
            <w:shd w:val="clear" w:color="auto" w:fill="auto"/>
            <w:vAlign w:val="center"/>
          </w:tcPr>
          <w:p w14:paraId="7E67C5C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实训基地</w:t>
            </w:r>
          </w:p>
        </w:tc>
        <w:tc>
          <w:tcPr>
            <w:tcW w:w="2120" w:type="pct"/>
            <w:shd w:val="clear" w:color="auto" w:fill="auto"/>
            <w:vAlign w:val="center"/>
          </w:tcPr>
          <w:p w14:paraId="54427106">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实训装置（油气储运实训室等）</w:t>
            </w:r>
          </w:p>
        </w:tc>
        <w:tc>
          <w:tcPr>
            <w:tcW w:w="756" w:type="pct"/>
            <w:vAlign w:val="center"/>
          </w:tcPr>
          <w:p w14:paraId="3085094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100</w:t>
            </w:r>
          </w:p>
        </w:tc>
        <w:tc>
          <w:tcPr>
            <w:tcW w:w="758" w:type="pct"/>
            <w:vMerge w:val="continue"/>
            <w:vAlign w:val="center"/>
          </w:tcPr>
          <w:p w14:paraId="2B7AB624">
            <w:pPr>
              <w:spacing w:after="156" w:afterLines="50" w:line="360" w:lineRule="auto"/>
              <w:ind w:firstLine="420" w:firstLineChars="200"/>
              <w:rPr>
                <w:rFonts w:ascii="宋体" w:hAnsi="宋体"/>
              </w:rPr>
            </w:pPr>
          </w:p>
        </w:tc>
      </w:tr>
    </w:tbl>
    <w:p w14:paraId="147FCDA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45FAA01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3F61799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①</w:t>
      </w:r>
      <w:r>
        <w:rPr>
          <w:rFonts w:hint="eastAsia" w:ascii="宋体" w:hAnsi="宋体" w:eastAsia="宋体" w:cs="宋体"/>
          <w:sz w:val="24"/>
          <w:szCs w:val="24"/>
          <w:lang w:val="en-US" w:eastAsia="zh-CN"/>
        </w:rPr>
        <w:t>油气储运安全生产相关专业图书与期刊等图书资源；</w:t>
      </w:r>
    </w:p>
    <w:p w14:paraId="7DDB8D1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②</w:t>
      </w:r>
      <w:r>
        <w:rPr>
          <w:rFonts w:hint="eastAsia" w:ascii="宋体" w:hAnsi="宋体" w:eastAsia="宋体" w:cs="宋体"/>
          <w:sz w:val="24"/>
          <w:szCs w:val="24"/>
          <w:lang w:val="en-US" w:eastAsia="zh-CN"/>
        </w:rPr>
        <w:t>来自企业提供的HSE管理规范、安全操作规程、生产案例等企业生产软资源；</w:t>
      </w:r>
    </w:p>
    <w:p w14:paraId="0AA70D0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③</w:t>
      </w:r>
      <w:r>
        <w:rPr>
          <w:rFonts w:hint="eastAsia" w:ascii="宋体" w:hAnsi="宋体" w:eastAsia="宋体" w:cs="宋体"/>
          <w:sz w:val="24"/>
          <w:szCs w:val="24"/>
          <w:lang w:val="en-US" w:eastAsia="zh-CN"/>
        </w:rPr>
        <w:t>油气储运工国家职业技能标准；</w:t>
      </w:r>
    </w:p>
    <w:p w14:paraId="29106B6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④</w:t>
      </w:r>
      <w:r>
        <w:rPr>
          <w:rFonts w:hint="eastAsia" w:ascii="宋体" w:hAnsi="宋体" w:eastAsia="宋体" w:cs="宋体"/>
          <w:sz w:val="24"/>
          <w:szCs w:val="24"/>
          <w:lang w:val="en-US" w:eastAsia="zh-CN"/>
        </w:rPr>
        <w:t>危险化学品安全生产国家标准。</w:t>
      </w:r>
    </w:p>
    <w:p w14:paraId="529BBB9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（2）数字教学资源：</w:t>
      </w:r>
    </w:p>
    <w:p w14:paraId="4D44E61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①</w:t>
      </w:r>
      <w:r>
        <w:rPr>
          <w:rFonts w:hint="eastAsia" w:ascii="宋体" w:hAnsi="宋体" w:eastAsia="宋体" w:cs="宋体"/>
          <w:sz w:val="24"/>
          <w:szCs w:val="24"/>
          <w:lang w:val="en-US" w:eastAsia="zh-CN"/>
        </w:rPr>
        <w:t>《油气储运工程施工》在线课程；</w:t>
      </w:r>
    </w:p>
    <w:p w14:paraId="52D1DF9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②</w:t>
      </w:r>
      <w:r>
        <w:rPr>
          <w:rFonts w:hint="eastAsia" w:ascii="宋体" w:hAnsi="宋体" w:eastAsia="宋体" w:cs="宋体"/>
          <w:sz w:val="24"/>
          <w:szCs w:val="24"/>
          <w:lang w:val="en-US" w:eastAsia="zh-CN"/>
        </w:rPr>
        <w:t>智能化工虚拟仿真实训基地；</w:t>
      </w:r>
    </w:p>
    <w:p w14:paraId="5C6C02A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③</w:t>
      </w:r>
      <w:r>
        <w:rPr>
          <w:rFonts w:hint="eastAsia" w:ascii="宋体" w:hAnsi="宋体" w:eastAsia="宋体" w:cs="宋体"/>
          <w:sz w:val="24"/>
          <w:szCs w:val="24"/>
          <w:lang w:val="en-US" w:eastAsia="zh-CN"/>
        </w:rPr>
        <w:t>油气储运技术专业资源库；</w:t>
      </w:r>
    </w:p>
    <w:p w14:paraId="712DF84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④</w:t>
      </w:r>
      <w:r>
        <w:rPr>
          <w:rFonts w:hint="eastAsia" w:ascii="宋体" w:hAnsi="宋体" w:eastAsia="宋体" w:cs="宋体"/>
          <w:sz w:val="24"/>
          <w:szCs w:val="24"/>
          <w:lang w:val="en-US" w:eastAsia="zh-CN"/>
        </w:rPr>
        <w:t>实训仿真系统。</w:t>
      </w:r>
    </w:p>
    <w:p w14:paraId="43533789">
      <w:pPr>
        <w:rPr>
          <w:rFonts w:hint="eastAsia" w:ascii="宋体" w:hAnsi="宋体" w:eastAsia="宋体" w:cs="宋体"/>
          <w:sz w:val="24"/>
          <w:szCs w:val="24"/>
          <w:lang w:val="en-US" w:eastAsia="zh-CN"/>
        </w:rPr>
      </w:pPr>
    </w:p>
    <w:p w14:paraId="79DC4E06">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0DCF79DE">
      <w:pPr>
        <w:pStyle w:val="2"/>
        <w:bidi w:val="0"/>
        <w:rPr>
          <w:rFonts w:hint="eastAsia"/>
        </w:rPr>
      </w:pPr>
      <w:bookmarkStart w:id="26" w:name="_Toc18158"/>
      <w:r>
        <w:rPr>
          <w:rFonts w:hint="eastAsia"/>
        </w:rPr>
        <w:t>《液化天然气技术》课程标准</w:t>
      </w:r>
      <w:bookmarkEnd w:id="26"/>
    </w:p>
    <w:p w14:paraId="61E03671">
      <w:pPr>
        <w:pStyle w:val="3"/>
        <w:bidi w:val="0"/>
        <w:rPr>
          <w:rFonts w:hint="eastAsia"/>
        </w:rPr>
      </w:pPr>
      <w:r>
        <w:rPr>
          <w:rFonts w:hint="eastAsia"/>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579"/>
        <w:gridCol w:w="1724"/>
        <w:gridCol w:w="989"/>
        <w:gridCol w:w="1053"/>
        <w:gridCol w:w="3298"/>
      </w:tblGrid>
      <w:tr w14:paraId="24424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vAlign w:val="center"/>
          </w:tcPr>
          <w:p w14:paraId="77B009B6">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3971" w:type="dxa"/>
            <w:gridSpan w:val="3"/>
            <w:tcBorders>
              <w:top w:val="single" w:color="auto" w:sz="4" w:space="0"/>
              <w:left w:val="single" w:color="auto" w:sz="4" w:space="0"/>
              <w:bottom w:val="single" w:color="auto" w:sz="4" w:space="0"/>
              <w:right w:val="single" w:color="auto" w:sz="4" w:space="0"/>
            </w:tcBorders>
            <w:vAlign w:val="center"/>
          </w:tcPr>
          <w:p w14:paraId="5D58FD24">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液化天然气技术</w:t>
            </w:r>
          </w:p>
        </w:tc>
        <w:tc>
          <w:tcPr>
            <w:tcW w:w="975" w:type="dxa"/>
            <w:tcBorders>
              <w:top w:val="single" w:color="auto" w:sz="4" w:space="0"/>
              <w:left w:val="single" w:color="auto" w:sz="4" w:space="0"/>
              <w:bottom w:val="single" w:color="auto" w:sz="4" w:space="0"/>
              <w:right w:val="single" w:color="auto" w:sz="4" w:space="0"/>
            </w:tcBorders>
            <w:vAlign w:val="center"/>
          </w:tcPr>
          <w:p w14:paraId="6F99BFB3">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3052" w:type="dxa"/>
            <w:tcBorders>
              <w:top w:val="single" w:color="auto" w:sz="4" w:space="0"/>
              <w:left w:val="single" w:color="auto" w:sz="4" w:space="0"/>
              <w:bottom w:val="single" w:color="auto" w:sz="4" w:space="0"/>
              <w:right w:val="single" w:color="auto" w:sz="4" w:space="0"/>
            </w:tcBorders>
            <w:vAlign w:val="center"/>
          </w:tcPr>
          <w:p w14:paraId="3F7521C3">
            <w:pPr>
              <w:pStyle w:val="16"/>
              <w:spacing w:before="0" w:beforeAutospacing="0" w:after="0" w:afterAutospacing="0"/>
              <w:ind w:right="-145"/>
              <w:jc w:val="center"/>
              <w:rPr>
                <w:rFonts w:hint="default" w:ascii="宋体" w:hAnsi="宋体" w:eastAsia="宋体"/>
                <w:color w:val="FF0000"/>
                <w:sz w:val="21"/>
                <w:szCs w:val="21"/>
                <w:lang w:val="en-US" w:eastAsia="zh-CN"/>
              </w:rPr>
            </w:pPr>
            <w:r>
              <w:rPr>
                <w:rFonts w:hint="eastAsia" w:ascii="宋体" w:hAnsi="宋体" w:eastAsia="宋体"/>
                <w:color w:val="auto"/>
                <w:sz w:val="21"/>
                <w:szCs w:val="21"/>
                <w:lang w:val="en-US" w:eastAsia="zh-CN"/>
              </w:rPr>
              <w:t>shyc23020</w:t>
            </w:r>
          </w:p>
        </w:tc>
      </w:tr>
      <w:tr w14:paraId="3E96D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tcPr>
          <w:p w14:paraId="4B6E0525">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1461" w:type="dxa"/>
            <w:tcBorders>
              <w:top w:val="single" w:color="auto" w:sz="4" w:space="0"/>
              <w:left w:val="single" w:color="auto" w:sz="4" w:space="0"/>
              <w:bottom w:val="single" w:color="auto" w:sz="4" w:space="0"/>
              <w:right w:val="single" w:color="auto" w:sz="4" w:space="0"/>
            </w:tcBorders>
          </w:tcPr>
          <w:p w14:paraId="74740E7B">
            <w:pPr>
              <w:jc w:val="center"/>
              <w:rPr>
                <w:rFonts w:hint="default" w:eastAsiaTheme="minorEastAsia"/>
                <w:lang w:val="en-US" w:eastAsia="zh-CN"/>
              </w:rPr>
            </w:pPr>
            <w:r>
              <w:rPr>
                <w:rFonts w:hint="eastAsia"/>
                <w:lang w:val="en-US" w:eastAsia="zh-CN"/>
              </w:rPr>
              <w:t>60学时</w:t>
            </w:r>
          </w:p>
        </w:tc>
        <w:tc>
          <w:tcPr>
            <w:tcW w:w="1595" w:type="dxa"/>
            <w:tcBorders>
              <w:top w:val="single" w:color="auto" w:sz="4" w:space="0"/>
              <w:left w:val="single" w:color="auto" w:sz="4" w:space="0"/>
              <w:bottom w:val="single" w:color="auto" w:sz="4" w:space="0"/>
              <w:right w:val="single" w:color="auto" w:sz="4" w:space="0"/>
            </w:tcBorders>
          </w:tcPr>
          <w:p w14:paraId="0F158D5B">
            <w:pPr>
              <w:jc w:val="both"/>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915" w:type="dxa"/>
            <w:tcBorders>
              <w:top w:val="single" w:color="auto" w:sz="4" w:space="0"/>
              <w:left w:val="single" w:color="auto" w:sz="4" w:space="0"/>
              <w:bottom w:val="single" w:color="auto" w:sz="4" w:space="0"/>
              <w:right w:val="single" w:color="auto" w:sz="4" w:space="0"/>
            </w:tcBorders>
          </w:tcPr>
          <w:p w14:paraId="35B954BF">
            <w:pPr>
              <w:jc w:val="center"/>
              <w:rPr>
                <w:rFonts w:hint="eastAsia"/>
                <w:lang w:val="en-US" w:eastAsia="zh-CN"/>
              </w:rPr>
            </w:pPr>
            <w:r>
              <w:rPr>
                <w:rFonts w:hint="eastAsia"/>
                <w:lang w:val="en-US" w:eastAsia="zh-CN"/>
              </w:rPr>
              <w:t>12学时</w:t>
            </w:r>
          </w:p>
        </w:tc>
        <w:tc>
          <w:tcPr>
            <w:tcW w:w="975" w:type="dxa"/>
            <w:tcBorders>
              <w:top w:val="single" w:color="auto" w:sz="4" w:space="0"/>
              <w:left w:val="single" w:color="auto" w:sz="4" w:space="0"/>
              <w:bottom w:val="single" w:color="auto" w:sz="4" w:space="0"/>
              <w:right w:val="single" w:color="auto" w:sz="4" w:space="0"/>
            </w:tcBorders>
            <w:vAlign w:val="center"/>
          </w:tcPr>
          <w:p w14:paraId="790182CD">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3052" w:type="dxa"/>
            <w:tcBorders>
              <w:top w:val="single" w:color="auto" w:sz="4" w:space="0"/>
              <w:left w:val="single" w:color="auto" w:sz="4" w:space="0"/>
              <w:bottom w:val="single" w:color="auto" w:sz="4" w:space="0"/>
              <w:right w:val="single" w:color="auto" w:sz="4" w:space="0"/>
            </w:tcBorders>
            <w:vAlign w:val="center"/>
          </w:tcPr>
          <w:p w14:paraId="3E8ED037">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4学分</w:t>
            </w:r>
          </w:p>
        </w:tc>
      </w:tr>
      <w:tr w14:paraId="28B45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tcPr>
          <w:p w14:paraId="564DDBBC">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7998" w:type="dxa"/>
            <w:gridSpan w:val="5"/>
            <w:tcBorders>
              <w:top w:val="single" w:color="auto" w:sz="4" w:space="0"/>
              <w:left w:val="single" w:color="auto" w:sz="4" w:space="0"/>
              <w:bottom w:val="single" w:color="auto" w:sz="4" w:space="0"/>
              <w:right w:val="single" w:color="auto" w:sz="4" w:space="0"/>
            </w:tcBorders>
          </w:tcPr>
          <w:p w14:paraId="5DD3D9C7">
            <w:pPr>
              <w:pStyle w:val="16"/>
              <w:spacing w:before="0" w:beforeAutospacing="0" w:after="0" w:afterAutospacing="0"/>
              <w:jc w:val="center"/>
              <w:rPr>
                <w:rFonts w:hint="eastAsia" w:asciiTheme="minorHAnsi" w:hAnsiTheme="minorHAnsi" w:eastAsiaTheme="minorEastAsia" w:cstheme="minorBidi"/>
                <w:color w:val="auto"/>
                <w:kern w:val="2"/>
                <w:sz w:val="21"/>
                <w:szCs w:val="24"/>
                <w:lang w:val="en-US" w:eastAsia="zh-CN" w:bidi="ar-SA"/>
              </w:rPr>
            </w:pPr>
          </w:p>
        </w:tc>
      </w:tr>
      <w:tr w14:paraId="0A175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4982B1A6">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3971" w:type="dxa"/>
            <w:gridSpan w:val="3"/>
            <w:tcBorders>
              <w:top w:val="single" w:color="auto" w:sz="4" w:space="0"/>
              <w:left w:val="single" w:color="auto" w:sz="4" w:space="0"/>
              <w:right w:val="single" w:color="auto" w:sz="4" w:space="0"/>
            </w:tcBorders>
            <w:vAlign w:val="top"/>
          </w:tcPr>
          <w:p w14:paraId="535C84B6">
            <w:pPr>
              <w:widowControl/>
              <w:jc w:val="left"/>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lang w:eastAsia="zh-CN"/>
              </w:rPr>
              <w:t>□</w:t>
            </w:r>
            <w:r>
              <w:rPr>
                <w:rFonts w:hint="eastAsia"/>
                <w:lang w:val="en-US" w:eastAsia="zh-CN"/>
              </w:rPr>
              <w:t>专业核心课</w:t>
            </w:r>
            <w:r>
              <w:rPr>
                <w:rFonts w:hint="eastAsia"/>
                <w:lang w:eastAsia="zh-CN"/>
              </w:rPr>
              <w:t>☑</w:t>
            </w:r>
            <w:r>
              <w:rPr>
                <w:rFonts w:hint="eastAsia"/>
                <w:lang w:val="en-US" w:eastAsia="zh-CN"/>
              </w:rPr>
              <w:t>专业选修课</w:t>
            </w:r>
            <w:r>
              <w:rPr>
                <w:rFonts w:hint="eastAsia"/>
              </w:rPr>
              <w:t>□</w:t>
            </w:r>
            <w:r>
              <w:rPr>
                <w:rFonts w:hint="eastAsia"/>
                <w:lang w:val="en-US" w:eastAsia="zh-CN"/>
              </w:rPr>
              <w:t>专业技能课</w:t>
            </w:r>
          </w:p>
        </w:tc>
        <w:tc>
          <w:tcPr>
            <w:tcW w:w="975" w:type="dxa"/>
            <w:tcBorders>
              <w:top w:val="single" w:color="auto" w:sz="4" w:space="0"/>
              <w:left w:val="single" w:color="auto" w:sz="4" w:space="0"/>
              <w:bottom w:val="single" w:color="auto" w:sz="4" w:space="0"/>
              <w:right w:val="single" w:color="auto" w:sz="4" w:space="0"/>
            </w:tcBorders>
            <w:vAlign w:val="center"/>
          </w:tcPr>
          <w:p w14:paraId="47D80B60">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3052" w:type="dxa"/>
            <w:tcBorders>
              <w:top w:val="single" w:color="auto" w:sz="4" w:space="0"/>
              <w:left w:val="single" w:color="auto" w:sz="4" w:space="0"/>
              <w:bottom w:val="single" w:color="auto" w:sz="4" w:space="0"/>
              <w:right w:val="single" w:color="auto" w:sz="4" w:space="0"/>
            </w:tcBorders>
            <w:vAlign w:val="center"/>
          </w:tcPr>
          <w:p w14:paraId="5C39D5EF">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3"/>
                <w:lang w:eastAsia="zh-CN"/>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208D5852">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634E0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5AAB53FA">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7998" w:type="dxa"/>
            <w:gridSpan w:val="5"/>
            <w:tcBorders>
              <w:top w:val="single" w:color="auto" w:sz="4" w:space="0"/>
              <w:left w:val="single" w:color="auto" w:sz="4" w:space="0"/>
              <w:right w:val="single" w:color="auto" w:sz="4" w:space="0"/>
            </w:tcBorders>
            <w:vAlign w:val="top"/>
          </w:tcPr>
          <w:p w14:paraId="66416DAC">
            <w:pPr>
              <w:pStyle w:val="16"/>
              <w:spacing w:before="0" w:beforeAutospacing="0" w:after="0" w:afterAutospacing="0"/>
              <w:ind w:left="-105" w:leftChars="-50" w:right="-105" w:rightChars="-50"/>
              <w:jc w:val="center"/>
              <w:rPr>
                <w:rFonts w:ascii="Arial" w:hAnsi="Arial" w:eastAsia="宋体" w:cs="Arial"/>
                <w:color w:val="auto"/>
              </w:rPr>
            </w:pPr>
            <w:r>
              <w:rPr>
                <w:rFonts w:hint="eastAsia" w:ascii="宋体" w:hAnsi="宋体" w:eastAsia="宋体"/>
                <w:color w:val="auto"/>
                <w:sz w:val="21"/>
                <w:szCs w:val="21"/>
                <w:lang w:val="en-US" w:eastAsia="zh-CN"/>
              </w:rPr>
              <w:t>《油气管道输送》、《油气储运设备》、《油气集输技术》《燃料油生产技术》</w:t>
            </w:r>
          </w:p>
        </w:tc>
      </w:tr>
      <w:tr w14:paraId="5DB8B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7E10C49A">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7998" w:type="dxa"/>
            <w:gridSpan w:val="5"/>
            <w:tcBorders>
              <w:top w:val="single" w:color="auto" w:sz="4" w:space="0"/>
              <w:left w:val="single" w:color="auto" w:sz="4" w:space="0"/>
              <w:right w:val="single" w:color="auto" w:sz="4" w:space="0"/>
            </w:tcBorders>
            <w:vAlign w:val="top"/>
          </w:tcPr>
          <w:p w14:paraId="3D77A9D7">
            <w:pPr>
              <w:pStyle w:val="16"/>
              <w:spacing w:before="0" w:beforeAutospacing="0" w:after="0" w:afterAutospacing="0"/>
              <w:ind w:left="-105" w:leftChars="-50" w:right="-105" w:rightChars="-50"/>
              <w:jc w:val="center"/>
              <w:rPr>
                <w:rFonts w:hint="default" w:ascii="Arial" w:hAnsi="Arial" w:eastAsia="宋体" w:cs="Arial"/>
                <w:color w:val="auto"/>
                <w:lang w:val="en-US" w:eastAsia="zh-CN"/>
              </w:rPr>
            </w:pPr>
            <w:r>
              <w:rPr>
                <w:rFonts w:hint="eastAsia" w:ascii="Arial" w:hAnsi="Arial" w:eastAsia="宋体" w:cs="Arial"/>
                <w:color w:val="auto"/>
                <w:lang w:eastAsia="zh-CN"/>
              </w:rPr>
              <w:t>《</w:t>
            </w:r>
            <w:r>
              <w:rPr>
                <w:rFonts w:hint="eastAsia" w:ascii="Arial" w:hAnsi="Arial" w:eastAsia="宋体" w:cs="Arial"/>
                <w:color w:val="auto"/>
                <w:lang w:val="en-US" w:eastAsia="zh-CN"/>
              </w:rPr>
              <w:t>油气储存与销售》、</w:t>
            </w:r>
            <w:r>
              <w:rPr>
                <w:rFonts w:hint="eastAsia" w:ascii="宋体" w:hAnsi="宋体" w:eastAsia="宋体"/>
                <w:color w:val="auto"/>
                <w:sz w:val="21"/>
                <w:szCs w:val="21"/>
                <w:lang w:val="en-US" w:eastAsia="zh-CN"/>
              </w:rPr>
              <w:t>《油气管道保护技术》、《顶岗实习》</w:t>
            </w:r>
          </w:p>
        </w:tc>
      </w:tr>
      <w:tr w14:paraId="3440D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42E5AE61">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7998" w:type="dxa"/>
            <w:gridSpan w:val="5"/>
            <w:tcBorders>
              <w:top w:val="single" w:color="auto" w:sz="4" w:space="0"/>
              <w:left w:val="single" w:color="auto" w:sz="4" w:space="0"/>
              <w:right w:val="single" w:color="auto" w:sz="4" w:space="0"/>
            </w:tcBorders>
            <w:shd w:val="clear" w:color="auto" w:fill="auto"/>
            <w:vAlign w:val="top"/>
          </w:tcPr>
          <w:p w14:paraId="06D26EBC">
            <w:pPr>
              <w:rPr>
                <w:rFonts w:ascii="Arial" w:hAnsi="Arial" w:eastAsia="宋体" w:cs="Arial"/>
                <w:kern w:val="2"/>
                <w:sz w:val="21"/>
                <w:szCs w:val="24"/>
                <w:lang w:val="en-US" w:eastAsia="zh-CN" w:bidi="ar-SA"/>
              </w:rPr>
            </w:pPr>
            <w:r>
              <w:rPr>
                <w:rFonts w:ascii="Arial" w:hAnsi="Arial" w:eastAsia="宋体" w:cs="Arial"/>
              </w:rPr>
              <w:t>《</w:t>
            </w:r>
            <w:r>
              <w:rPr>
                <w:rFonts w:hint="eastAsia" w:ascii="Arial" w:hAnsi="Arial" w:eastAsia="宋体" w:cs="Arial"/>
                <w:lang w:val="en-US" w:eastAsia="zh-CN"/>
              </w:rPr>
              <w:t>LNG储运基础</w:t>
            </w:r>
            <w:r>
              <w:rPr>
                <w:rFonts w:ascii="Arial" w:hAnsi="Arial" w:eastAsia="宋体" w:cs="Arial"/>
              </w:rPr>
              <w:t>》（</w:t>
            </w:r>
            <w:r>
              <w:rPr>
                <w:rFonts w:hint="eastAsia" w:ascii="Arial" w:hAnsi="Arial" w:eastAsia="宋体" w:cs="Arial"/>
              </w:rPr>
              <w:t>作者</w:t>
            </w:r>
            <w:r>
              <w:rPr>
                <w:rFonts w:hint="eastAsia" w:ascii="Arial" w:hAnsi="Arial" w:eastAsia="宋体" w:cs="Arial"/>
                <w:lang w:val="en-US" w:eastAsia="zh-CN"/>
              </w:rPr>
              <w:t>王国付主编</w:t>
            </w:r>
            <w:r>
              <w:rPr>
                <w:rFonts w:hint="eastAsia" w:ascii="Arial" w:hAnsi="Arial" w:eastAsia="宋体" w:cs="Arial"/>
              </w:rPr>
              <w:t>，</w:t>
            </w:r>
            <w:r>
              <w:rPr>
                <w:rFonts w:hint="eastAsia" w:ascii="Arial" w:hAnsi="Arial" w:eastAsia="宋体" w:cs="Arial"/>
                <w:lang w:val="en-US" w:eastAsia="zh-CN"/>
              </w:rPr>
              <w:t>钱有、赵春立副主编，化学工业</w:t>
            </w:r>
            <w:r>
              <w:rPr>
                <w:rFonts w:hint="eastAsia" w:ascii="Arial" w:hAnsi="Arial" w:eastAsia="宋体" w:cs="Arial"/>
              </w:rPr>
              <w:t>出版社</w:t>
            </w:r>
            <w:r>
              <w:rPr>
                <w:rFonts w:hint="eastAsia" w:ascii="Arial" w:hAnsi="Arial" w:eastAsia="宋体" w:cs="Arial"/>
                <w:lang w:val="en-US" w:eastAsia="zh-CN"/>
              </w:rPr>
              <w:t>，2024，</w:t>
            </w:r>
            <w:r>
              <w:rPr>
                <w:rFonts w:hint="eastAsia" w:ascii="Arial" w:hAnsi="Arial" w:eastAsia="宋体" w:cs="Arial"/>
              </w:rPr>
              <w:t>ISBN978-7</w:t>
            </w:r>
            <w:r>
              <w:rPr>
                <w:rFonts w:hint="eastAsia" w:ascii="Arial" w:hAnsi="Arial" w:eastAsia="宋体" w:cs="Arial"/>
                <w:lang w:val="en-US" w:eastAsia="zh-CN"/>
              </w:rPr>
              <w:t>-122</w:t>
            </w:r>
            <w:r>
              <w:rPr>
                <w:rFonts w:hint="eastAsia" w:ascii="Arial" w:hAnsi="Arial" w:eastAsia="宋体" w:cs="Arial"/>
              </w:rPr>
              <w:t>-</w:t>
            </w:r>
            <w:r>
              <w:rPr>
                <w:rFonts w:hint="eastAsia" w:ascii="Arial" w:hAnsi="Arial" w:eastAsia="宋体" w:cs="Arial"/>
                <w:lang w:val="en-US" w:eastAsia="zh-CN"/>
              </w:rPr>
              <w:t>46375</w:t>
            </w:r>
            <w:r>
              <w:rPr>
                <w:rFonts w:hint="eastAsia" w:ascii="Arial" w:hAnsi="Arial" w:eastAsia="宋体" w:cs="Arial"/>
              </w:rPr>
              <w:t>-</w:t>
            </w:r>
            <w:r>
              <w:rPr>
                <w:rFonts w:hint="eastAsia" w:ascii="Arial" w:hAnsi="Arial" w:eastAsia="宋体" w:cs="Arial"/>
                <w:lang w:val="en-US" w:eastAsia="zh-CN"/>
              </w:rPr>
              <w:t>3号</w:t>
            </w:r>
            <w:r>
              <w:rPr>
                <w:rFonts w:ascii="Arial" w:hAnsi="Arial" w:eastAsia="宋体" w:cs="Arial"/>
              </w:rPr>
              <w:t>)</w:t>
            </w:r>
          </w:p>
        </w:tc>
      </w:tr>
      <w:tr w14:paraId="0D0DC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1C885D16">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3971" w:type="dxa"/>
            <w:gridSpan w:val="3"/>
            <w:tcBorders>
              <w:top w:val="single" w:color="auto" w:sz="4" w:space="0"/>
              <w:left w:val="single" w:color="auto" w:sz="4" w:space="0"/>
              <w:right w:val="single" w:color="auto" w:sz="4" w:space="0"/>
            </w:tcBorders>
            <w:vAlign w:val="top"/>
          </w:tcPr>
          <w:p w14:paraId="1B55E028">
            <w:pPr>
              <w:widowControl/>
              <w:jc w:val="center"/>
              <w:rPr>
                <w:rFonts w:hint="eastAsia" w:eastAsiaTheme="minorEastAsia"/>
                <w:lang w:val="en-US" w:eastAsia="zh-CN"/>
              </w:rPr>
            </w:pPr>
            <w:r>
              <w:rPr>
                <w:rFonts w:hint="eastAsia"/>
                <w:lang w:val="en-US" w:eastAsia="zh-CN"/>
              </w:rPr>
              <w:t>李迎旭</w:t>
            </w:r>
          </w:p>
        </w:tc>
        <w:tc>
          <w:tcPr>
            <w:tcW w:w="975" w:type="dxa"/>
            <w:tcBorders>
              <w:top w:val="single" w:color="auto" w:sz="4" w:space="0"/>
              <w:left w:val="single" w:color="auto" w:sz="4" w:space="0"/>
              <w:bottom w:val="single" w:color="auto" w:sz="4" w:space="0"/>
              <w:right w:val="single" w:color="auto" w:sz="4" w:space="0"/>
            </w:tcBorders>
            <w:vAlign w:val="center"/>
          </w:tcPr>
          <w:p w14:paraId="3097B422">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3052" w:type="dxa"/>
            <w:tcBorders>
              <w:top w:val="single" w:color="auto" w:sz="4" w:space="0"/>
              <w:left w:val="single" w:color="auto" w:sz="4" w:space="0"/>
              <w:bottom w:val="single" w:color="auto" w:sz="4" w:space="0"/>
              <w:right w:val="single" w:color="auto" w:sz="4" w:space="0"/>
            </w:tcBorders>
            <w:vAlign w:val="center"/>
          </w:tcPr>
          <w:p w14:paraId="3230F1E4">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7</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1</w:t>
            </w:r>
            <w:r>
              <w:rPr>
                <w:rFonts w:hint="eastAsia" w:ascii="宋体" w:hAnsi="宋体" w:eastAsia="宋体"/>
                <w:color w:val="auto"/>
                <w:sz w:val="21"/>
                <w:szCs w:val="21"/>
              </w:rPr>
              <w:t>日</w:t>
            </w:r>
          </w:p>
        </w:tc>
      </w:tr>
      <w:tr w14:paraId="1FA13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551F7D11">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3971" w:type="dxa"/>
            <w:gridSpan w:val="3"/>
            <w:tcBorders>
              <w:top w:val="single" w:color="auto" w:sz="4" w:space="0"/>
              <w:left w:val="single" w:color="auto" w:sz="4" w:space="0"/>
              <w:right w:val="single" w:color="auto" w:sz="4" w:space="0"/>
            </w:tcBorders>
            <w:vAlign w:val="top"/>
          </w:tcPr>
          <w:p w14:paraId="3EA670D5">
            <w:pPr>
              <w:widowControl/>
              <w:jc w:val="center"/>
              <w:rPr>
                <w:rFonts w:hint="default" w:eastAsiaTheme="minorEastAsia"/>
                <w:lang w:val="en-US" w:eastAsia="zh-CN"/>
              </w:rPr>
            </w:pPr>
            <w:r>
              <w:rPr>
                <w:rFonts w:hint="eastAsia"/>
                <w:lang w:eastAsia="zh-CN"/>
              </w:rPr>
              <w:t>潘</w:t>
            </w:r>
            <w:r>
              <w:rPr>
                <w:rFonts w:hint="eastAsia"/>
                <w:lang w:val="en-US" w:eastAsia="zh-CN"/>
              </w:rPr>
              <w:t>长满</w:t>
            </w:r>
          </w:p>
        </w:tc>
        <w:tc>
          <w:tcPr>
            <w:tcW w:w="975" w:type="dxa"/>
            <w:tcBorders>
              <w:top w:val="single" w:color="auto" w:sz="4" w:space="0"/>
              <w:left w:val="single" w:color="auto" w:sz="4" w:space="0"/>
              <w:bottom w:val="single" w:color="auto" w:sz="4" w:space="0"/>
              <w:right w:val="single" w:color="auto" w:sz="4" w:space="0"/>
            </w:tcBorders>
            <w:vAlign w:val="center"/>
          </w:tcPr>
          <w:p w14:paraId="4A2768CB">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3052" w:type="dxa"/>
            <w:tcBorders>
              <w:top w:val="single" w:color="auto" w:sz="4" w:space="0"/>
              <w:left w:val="single" w:color="auto" w:sz="4" w:space="0"/>
              <w:bottom w:val="single" w:color="auto" w:sz="4" w:space="0"/>
              <w:right w:val="single" w:color="auto" w:sz="4" w:space="0"/>
            </w:tcBorders>
            <w:vAlign w:val="center"/>
          </w:tcPr>
          <w:p w14:paraId="32644845">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8</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1</w:t>
            </w:r>
            <w:r>
              <w:rPr>
                <w:rFonts w:hint="eastAsia" w:ascii="宋体" w:hAnsi="宋体" w:eastAsia="宋体"/>
                <w:color w:val="auto"/>
                <w:sz w:val="21"/>
                <w:szCs w:val="21"/>
              </w:rPr>
              <w:t>日</w:t>
            </w:r>
          </w:p>
        </w:tc>
      </w:tr>
    </w:tbl>
    <w:p w14:paraId="0305EBED">
      <w:pPr>
        <w:pStyle w:val="3"/>
        <w:numPr>
          <w:ilvl w:val="0"/>
          <w:numId w:val="8"/>
        </w:numPr>
        <w:bidi w:val="0"/>
        <w:rPr>
          <w:rFonts w:hint="eastAsia"/>
          <w:lang w:val="en-US" w:eastAsia="zh-CN"/>
        </w:rPr>
      </w:pPr>
      <w:r>
        <w:rPr>
          <w:rFonts w:hint="eastAsia"/>
          <w:lang w:val="en-US" w:eastAsia="zh-CN"/>
        </w:rPr>
        <w:t>课程定位</w:t>
      </w:r>
    </w:p>
    <w:p w14:paraId="1AEB627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是油气储运技术专业必修的一门专业选修课程，是在具有一定油气储运专业知识的基础上开设的一门理论+实践的课程，对接专业人才培养目标，面向油气储运与销售工作岗位，培养学生具备天然气储运与销售工作职业素质，具备LNG储运设备操作与维护能力、LNG安全管理与应急响应能力、LNG国际化与创新能力和LNG</w:t>
      </w:r>
      <w:r>
        <w:rPr>
          <w:rFonts w:hint="default" w:asciiTheme="minorEastAsia" w:hAnsiTheme="minorEastAsia" w:eastAsiaTheme="minorEastAsia" w:cstheme="minorEastAsia"/>
          <w:sz w:val="24"/>
          <w:szCs w:val="24"/>
          <w:lang w:val="en-US" w:eastAsia="zh-CN"/>
        </w:rPr>
        <w:t>运营与调控能力</w:t>
      </w:r>
      <w:r>
        <w:rPr>
          <w:rFonts w:hint="eastAsia" w:asciiTheme="minorEastAsia" w:hAnsiTheme="minorEastAsia" w:eastAsiaTheme="minorEastAsia" w:cstheme="minorEastAsia"/>
          <w:sz w:val="24"/>
          <w:szCs w:val="24"/>
          <w:lang w:val="en-US" w:eastAsia="zh-CN"/>
        </w:rPr>
        <w:t>，为后续《油气储存与销售》、《油气管道保护技术》、《顶岗实习》课程学习奠定基础的课程。同时，将课程思政内容融入课程核心内容体系，帮助学生树立正确的世界观、人生观、价值观。</w:t>
      </w:r>
    </w:p>
    <w:p w14:paraId="40A56B77">
      <w:pPr>
        <w:pStyle w:val="3"/>
        <w:bidi w:val="0"/>
        <w:rPr>
          <w:rFonts w:hint="eastAsia"/>
          <w:lang w:val="en-US" w:eastAsia="zh-CN"/>
        </w:rPr>
      </w:pPr>
      <w:r>
        <w:rPr>
          <w:rFonts w:hint="eastAsia"/>
          <w:lang w:val="en-US" w:eastAsia="zh-CN"/>
        </w:rPr>
        <w:t>三、课程设计思路</w:t>
      </w:r>
    </w:p>
    <w:p w14:paraId="378AC30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首先,根据人才培养方案、</w:t>
      </w:r>
      <w:r>
        <w:rPr>
          <w:rFonts w:hint="eastAsia" w:asciiTheme="minorEastAsia" w:hAnsiTheme="minorEastAsia" w:cstheme="minorEastAsia"/>
          <w:sz w:val="24"/>
          <w:szCs w:val="24"/>
          <w:lang w:val="en-US" w:eastAsia="zh-CN"/>
        </w:rPr>
        <w:t>LNG生产、储存与运输及安全</w:t>
      </w:r>
      <w:r>
        <w:rPr>
          <w:rFonts w:hint="eastAsia" w:asciiTheme="minorEastAsia" w:hAnsiTheme="minorEastAsia" w:eastAsiaTheme="minorEastAsia" w:cstheme="minorEastAsia"/>
          <w:sz w:val="24"/>
          <w:szCs w:val="24"/>
          <w:lang w:val="en-US" w:eastAsia="zh-CN"/>
        </w:rPr>
        <w:t>领域及相关教材确定教学内容,从</w:t>
      </w:r>
      <w:r>
        <w:rPr>
          <w:rFonts w:hint="eastAsia" w:asciiTheme="minorEastAsia" w:hAnsiTheme="minorEastAsia" w:cstheme="minorEastAsia"/>
          <w:sz w:val="24"/>
          <w:szCs w:val="24"/>
          <w:lang w:val="en-US" w:eastAsia="zh-CN"/>
        </w:rPr>
        <w:t>液化天然气的物性</w:t>
      </w:r>
      <w:r>
        <w:rPr>
          <w:rFonts w:hint="eastAsia" w:asciiTheme="minorEastAsia" w:hAnsiTheme="minorEastAsia" w:eastAsiaTheme="minorEastAsia" w:cstheme="minorEastAsia"/>
          <w:sz w:val="24"/>
          <w:szCs w:val="24"/>
          <w:lang w:val="en-US" w:eastAsia="zh-CN"/>
        </w:rPr>
        <w:t>和</w:t>
      </w:r>
      <w:r>
        <w:rPr>
          <w:rFonts w:hint="eastAsia" w:asciiTheme="minorEastAsia" w:hAnsiTheme="minorEastAsia" w:cstheme="minorEastAsia"/>
          <w:sz w:val="24"/>
          <w:szCs w:val="24"/>
          <w:lang w:val="en-US" w:eastAsia="zh-CN"/>
        </w:rPr>
        <w:t>生产的主要生产设备</w:t>
      </w:r>
      <w:r>
        <w:rPr>
          <w:rFonts w:hint="eastAsia" w:asciiTheme="minorEastAsia" w:hAnsiTheme="minorEastAsia" w:eastAsiaTheme="minorEastAsia" w:cstheme="minorEastAsia"/>
          <w:sz w:val="24"/>
          <w:szCs w:val="24"/>
          <w:lang w:val="en-US" w:eastAsia="zh-CN"/>
        </w:rPr>
        <w:t>出发，了解</w:t>
      </w:r>
      <w:r>
        <w:rPr>
          <w:rFonts w:hint="eastAsia" w:asciiTheme="minorEastAsia" w:hAnsiTheme="minorEastAsia" w:cstheme="minorEastAsia"/>
          <w:sz w:val="24"/>
          <w:szCs w:val="24"/>
          <w:lang w:val="en-US" w:eastAsia="zh-CN"/>
        </w:rPr>
        <w:t>液化天然气生产</w:t>
      </w:r>
      <w:r>
        <w:rPr>
          <w:rFonts w:hint="eastAsia" w:asciiTheme="minorEastAsia" w:hAnsiTheme="minorEastAsia" w:eastAsiaTheme="minorEastAsia" w:cstheme="minorEastAsia"/>
          <w:sz w:val="24"/>
          <w:szCs w:val="24"/>
          <w:lang w:val="en-US" w:eastAsia="zh-CN"/>
        </w:rPr>
        <w:t>技术</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然后，掌握LNG储存准则和标准，最后，</w:t>
      </w:r>
      <w:r>
        <w:rPr>
          <w:rFonts w:hint="eastAsia" w:asciiTheme="minorEastAsia" w:hAnsiTheme="minorEastAsia" w:cstheme="minorEastAsia"/>
          <w:sz w:val="24"/>
          <w:szCs w:val="24"/>
          <w:lang w:val="en-US" w:eastAsia="zh-CN"/>
        </w:rPr>
        <w:t>掌握</w:t>
      </w:r>
      <w:r>
        <w:rPr>
          <w:rFonts w:hint="eastAsia" w:asciiTheme="minorEastAsia" w:hAnsiTheme="minorEastAsia" w:eastAsiaTheme="minorEastAsia" w:cstheme="minorEastAsia"/>
          <w:sz w:val="24"/>
          <w:szCs w:val="24"/>
          <w:lang w:val="en-US" w:eastAsia="zh-CN"/>
        </w:rPr>
        <w:t>LNG</w:t>
      </w:r>
      <w:r>
        <w:rPr>
          <w:rFonts w:hint="eastAsia" w:asciiTheme="minorEastAsia" w:hAnsiTheme="minorEastAsia" w:cstheme="minorEastAsia"/>
          <w:sz w:val="24"/>
          <w:szCs w:val="24"/>
          <w:lang w:val="en-US" w:eastAsia="zh-CN"/>
        </w:rPr>
        <w:t>的运输和安全管理技术</w:t>
      </w:r>
      <w:r>
        <w:rPr>
          <w:rFonts w:hint="eastAsia" w:asciiTheme="minorEastAsia" w:hAnsiTheme="minorEastAsia" w:eastAsiaTheme="minorEastAsia" w:cstheme="minorEastAsia"/>
          <w:sz w:val="24"/>
          <w:szCs w:val="24"/>
          <w:lang w:val="en-US" w:eastAsia="zh-CN"/>
        </w:rPr>
        <w:t>。关于教学形式，理论部分主要通过多媒体、板书、教具等课堂授课，实践部分主要通过参观、</w:t>
      </w:r>
      <w:r>
        <w:rPr>
          <w:rFonts w:hint="eastAsia" w:asciiTheme="minorEastAsia" w:hAnsiTheme="minorEastAsia" w:cstheme="minorEastAsia"/>
          <w:sz w:val="24"/>
          <w:szCs w:val="24"/>
          <w:lang w:val="en-US" w:eastAsia="zh-CN"/>
        </w:rPr>
        <w:t>学习和虚拟仿真操作</w:t>
      </w:r>
      <w:r>
        <w:rPr>
          <w:rFonts w:hint="eastAsia" w:asciiTheme="minorEastAsia" w:hAnsiTheme="minorEastAsia" w:eastAsiaTheme="minorEastAsia" w:cstheme="minorEastAsia"/>
          <w:sz w:val="24"/>
          <w:szCs w:val="24"/>
          <w:lang w:val="en-US" w:eastAsia="zh-CN"/>
        </w:rPr>
        <w:t>等方式进行</w:t>
      </w:r>
      <w:r>
        <w:rPr>
          <w:rFonts w:hint="eastAsia" w:asciiTheme="minorEastAsia" w:hAnsiTheme="minorEastAsia" w:cstheme="minorEastAsia"/>
          <w:sz w:val="24"/>
          <w:szCs w:val="24"/>
          <w:lang w:val="en-US" w:eastAsia="zh-CN"/>
        </w:rPr>
        <w:t>授</w:t>
      </w:r>
      <w:r>
        <w:rPr>
          <w:rFonts w:hint="eastAsia" w:asciiTheme="minorEastAsia" w:hAnsiTheme="minorEastAsia" w:eastAsiaTheme="minorEastAsia" w:cstheme="minorEastAsia"/>
          <w:sz w:val="24"/>
          <w:szCs w:val="24"/>
          <w:lang w:val="en-US" w:eastAsia="zh-CN"/>
        </w:rPr>
        <w:t>课。另外，团队</w:t>
      </w:r>
      <w:r>
        <w:rPr>
          <w:rFonts w:hint="eastAsia" w:asciiTheme="minorEastAsia" w:hAnsiTheme="minorEastAsia" w:cstheme="minorEastAsia"/>
          <w:sz w:val="24"/>
          <w:szCs w:val="24"/>
          <w:lang w:val="en-US" w:eastAsia="zh-CN"/>
        </w:rPr>
        <w:t>授</w:t>
      </w:r>
      <w:r>
        <w:rPr>
          <w:rFonts w:hint="eastAsia" w:asciiTheme="minorEastAsia" w:hAnsiTheme="minorEastAsia" w:eastAsiaTheme="minorEastAsia" w:cstheme="minorEastAsia"/>
          <w:sz w:val="24"/>
          <w:szCs w:val="24"/>
          <w:lang w:val="en-US" w:eastAsia="zh-CN"/>
        </w:rPr>
        <w:t>课模式可发挥教师的特长，最大限度地拓宽学生知识面，推动</w:t>
      </w:r>
      <w:r>
        <w:rPr>
          <w:rFonts w:hint="eastAsia" w:asciiTheme="minorEastAsia" w:hAnsiTheme="minorEastAsia" w:cstheme="minorEastAsia"/>
          <w:sz w:val="24"/>
          <w:szCs w:val="24"/>
          <w:lang w:val="en-US" w:eastAsia="zh-CN"/>
        </w:rPr>
        <w:t>技能类</w:t>
      </w:r>
      <w:r>
        <w:rPr>
          <w:rFonts w:hint="eastAsia" w:asciiTheme="minorEastAsia" w:hAnsiTheme="minorEastAsia" w:eastAsiaTheme="minorEastAsia" w:cstheme="minorEastAsia"/>
          <w:sz w:val="24"/>
          <w:szCs w:val="24"/>
          <w:lang w:val="en-US" w:eastAsia="zh-CN"/>
        </w:rPr>
        <w:t>课程学科交叉能力的培养，提升使学生前沿技术获取能力。通过教学评价，衡量授课内容是否能够满足学生学习要求、教学形式是否可以获得良好的学习效果，并不断完善课程</w:t>
      </w:r>
      <w:r>
        <w:rPr>
          <w:rFonts w:hint="eastAsia" w:asciiTheme="minorEastAsia" w:hAnsiTheme="minorEastAsia" w:cstheme="minorEastAsia"/>
          <w:sz w:val="24"/>
          <w:szCs w:val="24"/>
          <w:lang w:val="en-US" w:eastAsia="zh-CN"/>
        </w:rPr>
        <w:t>授</w:t>
      </w:r>
      <w:r>
        <w:rPr>
          <w:rFonts w:hint="eastAsia" w:asciiTheme="minorEastAsia" w:hAnsiTheme="minorEastAsia" w:eastAsiaTheme="minorEastAsia" w:cstheme="minorEastAsia"/>
          <w:sz w:val="24"/>
          <w:szCs w:val="24"/>
          <w:lang w:val="en-US" w:eastAsia="zh-CN"/>
        </w:rPr>
        <w:t>课方案。</w:t>
      </w:r>
    </w:p>
    <w:p w14:paraId="012B3C8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“基于OBE教学理念”，构建了“技术报国的使命</w:t>
      </w:r>
      <w:r>
        <w:rPr>
          <w:rFonts w:hint="default" w:asciiTheme="minorEastAsia" w:hAnsiTheme="minorEastAsia" w:eastAsiaTheme="minorEastAsia" w:cstheme="minorEastAsia"/>
          <w:sz w:val="24"/>
          <w:szCs w:val="24"/>
          <w:lang w:val="en-US" w:eastAsia="zh-CN"/>
        </w:rPr>
        <w:t>、精益安全的匠心和连通世界的格局</w:t>
      </w:r>
      <w:r>
        <w:rPr>
          <w:rFonts w:hint="eastAsia" w:asciiTheme="minorEastAsia" w:hAnsiTheme="minorEastAsia" w:eastAsiaTheme="minorEastAsia" w:cstheme="minorEastAsia"/>
          <w:sz w:val="24"/>
          <w:szCs w:val="24"/>
          <w:lang w:val="en-US" w:eastAsia="zh-CN"/>
        </w:rPr>
        <w:t>”的课程思政价值链，将</w:t>
      </w:r>
      <w:r>
        <w:rPr>
          <w:rFonts w:hint="eastAsia" w:asciiTheme="minorEastAsia" w:hAnsiTheme="minorEastAsia" w:cstheme="minorEastAsia"/>
          <w:sz w:val="24"/>
          <w:szCs w:val="24"/>
          <w:lang w:val="en-US" w:eastAsia="zh-CN"/>
        </w:rPr>
        <w:t>大国工匠</w:t>
      </w:r>
      <w:r>
        <w:rPr>
          <w:rFonts w:hint="eastAsia" w:asciiTheme="minorEastAsia" w:hAnsiTheme="minorEastAsia" w:eastAsiaTheme="minorEastAsia" w:cstheme="minorEastAsia"/>
          <w:sz w:val="24"/>
          <w:szCs w:val="24"/>
          <w:lang w:val="en-US" w:eastAsia="zh-CN"/>
        </w:rPr>
        <w:t>LNG领域高技能人才的故事引入课堂，融入党史教育</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结合中国在“一带一路”沿线国家投资或合作建设LNG基础设施</w:t>
      </w:r>
      <w:r>
        <w:rPr>
          <w:rFonts w:hint="eastAsia" w:asciiTheme="minorEastAsia" w:hAnsiTheme="minorEastAsia" w:cstheme="minorEastAsia"/>
          <w:sz w:val="24"/>
          <w:szCs w:val="24"/>
          <w:lang w:val="en-US" w:eastAsia="zh-CN"/>
        </w:rPr>
        <w:t>，即</w:t>
      </w:r>
      <w:r>
        <w:rPr>
          <w:rFonts w:hint="eastAsia" w:asciiTheme="minorEastAsia" w:hAnsiTheme="minorEastAsia" w:eastAsiaTheme="minorEastAsia" w:cstheme="minorEastAsia"/>
          <w:sz w:val="24"/>
          <w:szCs w:val="24"/>
          <w:lang w:val="en-US" w:eastAsia="zh-CN"/>
        </w:rPr>
        <w:t>“共商、共建、共享” 和 “绿色丝绸之路” 的生动实践，将创新精神和工匠精神传递给学生，促使专业知识与思政教育水乳交融。</w:t>
      </w:r>
    </w:p>
    <w:p w14:paraId="31050FC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重视传统课堂教学与现代教学手段的结合，构筑全方位多视角的教学模式。创新采用了“分层次、课内外相结合”的模块化教学模式，改革评价方式，强化过程考核，建立多维度考核评价体系。注重知识传授、素质培养与创新能力提升与一体。为适应新一轮科技革命和产业变革趋势，紧紧围绕国家“一带一路”沿线国家投资战略和区域发展需要，精准对接产业岗位新需求，融入技术报国的使命</w:t>
      </w:r>
      <w:r>
        <w:rPr>
          <w:rFonts w:hint="default" w:asciiTheme="minorEastAsia" w:hAnsiTheme="minorEastAsia" w:eastAsiaTheme="minorEastAsia" w:cstheme="minorEastAsia"/>
          <w:sz w:val="24"/>
          <w:szCs w:val="24"/>
          <w:lang w:val="en-US" w:eastAsia="zh-CN"/>
        </w:rPr>
        <w:t>、精益安全的匠心和连通世界的格局</w:t>
      </w:r>
      <w:r>
        <w:rPr>
          <w:rFonts w:hint="eastAsia" w:asciiTheme="minorEastAsia" w:hAnsiTheme="minorEastAsia" w:eastAsiaTheme="minorEastAsia" w:cstheme="minorEastAsia"/>
          <w:sz w:val="24"/>
          <w:szCs w:val="24"/>
          <w:lang w:val="en-US" w:eastAsia="zh-CN"/>
        </w:rPr>
        <w:t>、1+X证书、职业技能大赛、学科竞赛以及创新创业大赛等重构教学内容，以培养具有多样化、创新型、具备竞争力的高素质复合型新工科高职技能</w:t>
      </w:r>
      <w:r>
        <w:rPr>
          <w:rFonts w:hint="eastAsia" w:asciiTheme="minorEastAsia" w:hAnsiTheme="minorEastAsia" w:cstheme="minorEastAsia"/>
          <w:sz w:val="24"/>
          <w:szCs w:val="24"/>
          <w:lang w:val="en-US" w:eastAsia="zh-CN"/>
        </w:rPr>
        <w:t>人</w:t>
      </w:r>
      <w:r>
        <w:rPr>
          <w:rFonts w:hint="eastAsia" w:asciiTheme="minorEastAsia" w:hAnsiTheme="minorEastAsia" w:eastAsiaTheme="minorEastAsia" w:cstheme="minorEastAsia"/>
          <w:sz w:val="24"/>
          <w:szCs w:val="24"/>
          <w:lang w:val="en-US" w:eastAsia="zh-CN"/>
        </w:rPr>
        <w:t>才为目标，创新“产学研创”模式。初步实现了“岗课赛证”融通。</w:t>
      </w:r>
    </w:p>
    <w:p w14:paraId="09A022D0">
      <w:pPr>
        <w:pStyle w:val="3"/>
        <w:bidi w:val="0"/>
        <w:rPr>
          <w:rFonts w:hint="eastAsia"/>
          <w:lang w:val="en-US" w:eastAsia="zh-CN"/>
        </w:rPr>
      </w:pPr>
      <w:r>
        <w:rPr>
          <w:rFonts w:hint="eastAsia"/>
          <w:lang w:val="en-US" w:eastAsia="zh-CN"/>
        </w:rPr>
        <w:t>四、课程目标</w:t>
      </w:r>
    </w:p>
    <w:p w14:paraId="64F382D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知识目标</w:t>
      </w:r>
    </w:p>
    <w:p w14:paraId="310DCCF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val="en-US" w:eastAsia="zh-CN"/>
        </w:rPr>
        <w:t>A1</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了解了解LNG工业链的基本组成</w:t>
      </w:r>
      <w:r>
        <w:rPr>
          <w:rFonts w:hint="eastAsia" w:asciiTheme="minorEastAsia" w:hAnsiTheme="minorEastAsia" w:cstheme="minorEastAsia"/>
          <w:sz w:val="24"/>
          <w:szCs w:val="24"/>
          <w:highlight w:val="none"/>
          <w:lang w:val="en-US" w:eastAsia="zh-CN"/>
        </w:rPr>
        <w:t>和</w:t>
      </w:r>
      <w:r>
        <w:rPr>
          <w:rFonts w:hint="eastAsia" w:asciiTheme="minorEastAsia" w:hAnsiTheme="minorEastAsia" w:eastAsiaTheme="minorEastAsia" w:cstheme="minorEastAsia"/>
          <w:sz w:val="24"/>
          <w:szCs w:val="24"/>
          <w:highlight w:val="none"/>
        </w:rPr>
        <w:t>国内外LNG现状</w:t>
      </w:r>
      <w:r>
        <w:rPr>
          <w:rFonts w:hint="eastAsia" w:asciiTheme="minorEastAsia" w:hAnsiTheme="minorEastAsia" w:cstheme="minorEastAsia"/>
          <w:sz w:val="24"/>
          <w:szCs w:val="24"/>
          <w:highlight w:val="none"/>
          <w:lang w:eastAsia="zh-CN"/>
        </w:rPr>
        <w:t>；</w:t>
      </w:r>
    </w:p>
    <w:p w14:paraId="25CEC32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val="en-US" w:eastAsia="zh-CN"/>
        </w:rPr>
        <w:t>A</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熟悉LNG工厂液化生产工艺过程</w:t>
      </w:r>
      <w:r>
        <w:rPr>
          <w:rFonts w:hint="eastAsia" w:asciiTheme="minorEastAsia" w:hAnsiTheme="minorEastAsia" w:cstheme="minorEastAsia"/>
          <w:sz w:val="24"/>
          <w:szCs w:val="24"/>
          <w:highlight w:val="none"/>
          <w:lang w:val="en-US" w:eastAsia="zh-CN"/>
        </w:rPr>
        <w:t>和</w:t>
      </w:r>
      <w:r>
        <w:rPr>
          <w:rFonts w:hint="eastAsia" w:asciiTheme="minorEastAsia" w:hAnsiTheme="minorEastAsia" w:eastAsiaTheme="minorEastAsia" w:cstheme="minorEastAsia"/>
          <w:sz w:val="24"/>
          <w:szCs w:val="24"/>
          <w:highlight w:val="none"/>
        </w:rPr>
        <w:t>特点</w:t>
      </w:r>
      <w:r>
        <w:rPr>
          <w:rFonts w:hint="eastAsia" w:asciiTheme="minorEastAsia" w:hAnsiTheme="minorEastAsia" w:cstheme="minorEastAsia"/>
          <w:sz w:val="24"/>
          <w:szCs w:val="24"/>
          <w:highlight w:val="none"/>
          <w:lang w:eastAsia="zh-CN"/>
        </w:rPr>
        <w:t>；</w:t>
      </w:r>
    </w:p>
    <w:p w14:paraId="6F7221F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A3.掌握制冷压缩机组组成、换热器和膨胀机工作原理与组成及重要参数；</w:t>
      </w:r>
    </w:p>
    <w:p w14:paraId="64B6DB0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A4.了解LNG储存准则和标准及LNG储罐的安全管理；</w:t>
      </w:r>
    </w:p>
    <w:p w14:paraId="0B2206C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A5.熟悉LNG 的运输技术；</w:t>
      </w:r>
    </w:p>
    <w:p w14:paraId="2A378E0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A6.了解LNG接收终端的发展现状和LNG接收终端工艺系统的组成；</w:t>
      </w:r>
    </w:p>
    <w:p w14:paraId="08D2CAB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A7.掌握LNG 气化站的气化工艺和主要设备的工作原理；</w:t>
      </w:r>
    </w:p>
    <w:p w14:paraId="29F0404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A8.掌握液化装置安全管理规范和LNG运输的安全管理规范。</w:t>
      </w:r>
    </w:p>
    <w:p w14:paraId="2126CAB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能力目标</w:t>
      </w:r>
    </w:p>
    <w:p w14:paraId="0C7FC43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精通</w:t>
      </w:r>
      <w:r>
        <w:rPr>
          <w:rFonts w:hint="eastAsia" w:asciiTheme="minorEastAsia" w:hAnsiTheme="minorEastAsia" w:cstheme="minorEastAsia"/>
          <w:sz w:val="24"/>
          <w:szCs w:val="24"/>
          <w:highlight w:val="none"/>
          <w:lang w:val="en-US" w:eastAsia="zh-CN"/>
        </w:rPr>
        <w:t>液化天然气的各种情境的仿真操作，培养学生工艺流程与设备操作能力；</w:t>
      </w:r>
    </w:p>
    <w:p w14:paraId="0F4B8E1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cstheme="minorEastAsia"/>
          <w:sz w:val="24"/>
          <w:szCs w:val="24"/>
          <w:highlight w:val="none"/>
          <w:lang w:val="en-US" w:eastAsia="zh-CN"/>
        </w:rPr>
        <w:t>精通液化天然气的技术标准和安全规范，培养学生安全规范执行与应急处置能力；</w:t>
      </w:r>
    </w:p>
    <w:p w14:paraId="7136D55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B3.精通液化天然气的工艺流程，培养学生生产管理能力；</w:t>
      </w:r>
    </w:p>
    <w:p w14:paraId="4CE8D28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B4.了解液化天然气技术典型案例，培养学生分析问题和解决问题的能力。</w:t>
      </w:r>
    </w:p>
    <w:p w14:paraId="63CA469D">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素质</w:t>
      </w:r>
      <w:r>
        <w:rPr>
          <w:rFonts w:hint="eastAsia" w:asciiTheme="minorEastAsia" w:hAnsiTheme="minorEastAsia" w:eastAsiaTheme="minorEastAsia" w:cstheme="minorEastAsia"/>
          <w:b/>
          <w:bCs/>
          <w:sz w:val="24"/>
          <w:szCs w:val="24"/>
          <w:highlight w:val="none"/>
        </w:rPr>
        <w:t>目标</w:t>
      </w:r>
    </w:p>
    <w:p w14:paraId="129F75DE">
      <w:pPr>
        <w:keepNext w:val="0"/>
        <w:keepLines w:val="0"/>
        <w:pageBreakBefore w:val="0"/>
        <w:widowControl w:val="0"/>
        <w:shd w:val="clear"/>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C1.培养学生的环保意识、经济意识、安全意识；</w:t>
      </w:r>
    </w:p>
    <w:p w14:paraId="400C0FAD">
      <w:pPr>
        <w:keepNext w:val="0"/>
        <w:keepLines w:val="0"/>
        <w:pageBreakBefore w:val="0"/>
        <w:widowControl w:val="0"/>
        <w:shd w:val="clear"/>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C2.培养学生责任意识和一丝不苟的工作精神；</w:t>
      </w:r>
    </w:p>
    <w:p w14:paraId="485CDDD1">
      <w:pPr>
        <w:keepNext w:val="0"/>
        <w:keepLines w:val="0"/>
        <w:pageBreakBefore w:val="0"/>
        <w:widowControl w:val="0"/>
        <w:shd w:val="clear"/>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C3.培养学生归纳、总结、自我学习的意识；</w:t>
      </w:r>
    </w:p>
    <w:p w14:paraId="0F352478">
      <w:pPr>
        <w:keepNext w:val="0"/>
        <w:keepLines w:val="0"/>
        <w:pageBreakBefore w:val="0"/>
        <w:widowControl w:val="0"/>
        <w:shd w:val="clear"/>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C4.培养学生敬业爱岗、严格遵守操作规程的职业道德素质。</w:t>
      </w:r>
    </w:p>
    <w:p w14:paraId="44ECF1A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3CAC8FC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职业道德：树立“爱岗敬业、诚实守信、精益求精”的职业理念，遵守行业职业道德规范和岗位行</w:t>
      </w:r>
      <w:r>
        <w:rPr>
          <w:rFonts w:hint="eastAsia" w:asciiTheme="minorEastAsia" w:hAnsiTheme="minorEastAsia" w:eastAsiaTheme="minorEastAsia" w:cstheme="minorEastAsia"/>
          <w:sz w:val="24"/>
          <w:szCs w:val="24"/>
          <w:highlight w:val="none"/>
        </w:rPr>
        <w:t>为准则；​</w:t>
      </w:r>
    </w:p>
    <w:p w14:paraId="65DDCCE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工匠精神：培育“严谨细致、追求卓越、持之以恒”的工匠精神，杜绝敷衍了事、投机取巧的工作态度；​</w:t>
      </w:r>
    </w:p>
    <w:p w14:paraId="3B5C405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法治意识：增强法治观念，自觉遵守行业相关法律法规和规章制度，做到依法从业、合规操作；​</w:t>
      </w:r>
    </w:p>
    <w:p w14:paraId="476AB03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社会责任：强化“科技报国、服务社会”的责任担当，理解所学专业在国家发展、行业进步中的作用，树立为行业发展和社会建设贡献力量的信念；​</w:t>
      </w:r>
    </w:p>
    <w:p w14:paraId="1787F97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家国情怀：结合行业发展历程和国家重大工程案例，激发民族自豪感和爱国热情，培养“强国有我”的使命意识；​</w:t>
      </w:r>
    </w:p>
    <w:p w14:paraId="2559B25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创新意识：鼓励突破思维定势，勇于探索新技术、新方法，培养敢为人先、勇于担当的创新精神；​</w:t>
      </w:r>
    </w:p>
    <w:p w14:paraId="77ECB402">
      <w:pPr>
        <w:bidi w:val="0"/>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生态文明：树立绿色发展理念，在实践操作中注重节能减排、环境保护，践行生态责任</w:t>
      </w:r>
      <w:r>
        <w:rPr>
          <w:rFonts w:hint="eastAsia" w:asciiTheme="minorEastAsia" w:hAnsiTheme="minorEastAsia" w:eastAsiaTheme="minorEastAsia" w:cstheme="minorEastAsia"/>
          <w:color w:val="auto"/>
          <w:sz w:val="24"/>
          <w:szCs w:val="24"/>
          <w:highlight w:val="none"/>
        </w:rPr>
        <w:t>。</w:t>
      </w:r>
    </w:p>
    <w:p w14:paraId="12C026C5">
      <w:pPr>
        <w:pStyle w:val="3"/>
        <w:bidi w:val="0"/>
        <w:rPr>
          <w:rFonts w:hint="eastAsia"/>
        </w:rPr>
      </w:pPr>
      <w:r>
        <w:rPr>
          <w:rFonts w:hint="eastAsia"/>
          <w:lang w:val="en-US" w:eastAsia="zh-CN"/>
        </w:rPr>
        <w:t>五、课程内容和要求</w:t>
      </w:r>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088"/>
        <w:gridCol w:w="976"/>
        <w:gridCol w:w="769"/>
        <w:gridCol w:w="899"/>
        <w:gridCol w:w="861"/>
        <w:gridCol w:w="1557"/>
        <w:gridCol w:w="919"/>
        <w:gridCol w:w="1825"/>
      </w:tblGrid>
      <w:tr w14:paraId="27736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483" w:type="pct"/>
            <w:vAlign w:val="center"/>
          </w:tcPr>
          <w:p w14:paraId="519C6C1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学习情境（章）</w:t>
            </w:r>
          </w:p>
        </w:tc>
        <w:tc>
          <w:tcPr>
            <w:tcW w:w="552" w:type="pct"/>
            <w:vAlign w:val="center"/>
          </w:tcPr>
          <w:p w14:paraId="68E03F8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工作任务（节）</w:t>
            </w:r>
          </w:p>
        </w:tc>
        <w:tc>
          <w:tcPr>
            <w:tcW w:w="495" w:type="pct"/>
            <w:vAlign w:val="center"/>
          </w:tcPr>
          <w:p w14:paraId="257CA71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知识点(A)</w:t>
            </w:r>
          </w:p>
        </w:tc>
        <w:tc>
          <w:tcPr>
            <w:tcW w:w="390" w:type="pct"/>
            <w:vAlign w:val="center"/>
          </w:tcPr>
          <w:p w14:paraId="6F26CFF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技能点(B)</w:t>
            </w:r>
          </w:p>
        </w:tc>
        <w:tc>
          <w:tcPr>
            <w:tcW w:w="456" w:type="pct"/>
            <w:vAlign w:val="center"/>
          </w:tcPr>
          <w:p w14:paraId="4944E4F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素质目标(C)</w:t>
            </w:r>
          </w:p>
        </w:tc>
        <w:tc>
          <w:tcPr>
            <w:tcW w:w="437" w:type="pct"/>
            <w:vAlign w:val="center"/>
          </w:tcPr>
          <w:p w14:paraId="32DB3E1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思政元素(D)</w:t>
            </w:r>
          </w:p>
        </w:tc>
        <w:tc>
          <w:tcPr>
            <w:tcW w:w="790" w:type="pct"/>
            <w:vAlign w:val="center"/>
          </w:tcPr>
          <w:p w14:paraId="213637D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对应培养规格支撑要点</w:t>
            </w:r>
          </w:p>
        </w:tc>
        <w:tc>
          <w:tcPr>
            <w:tcW w:w="466" w:type="pct"/>
            <w:vAlign w:val="center"/>
          </w:tcPr>
          <w:p w14:paraId="7F1DC1E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学时</w:t>
            </w:r>
          </w:p>
        </w:tc>
        <w:tc>
          <w:tcPr>
            <w:tcW w:w="926" w:type="pct"/>
            <w:vAlign w:val="center"/>
          </w:tcPr>
          <w:p w14:paraId="3BCA1E0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p>
        </w:tc>
      </w:tr>
      <w:tr w14:paraId="2328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175D79C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第1章LNG理论基础</w:t>
            </w:r>
          </w:p>
        </w:tc>
        <w:tc>
          <w:tcPr>
            <w:tcW w:w="552" w:type="pct"/>
            <w:vAlign w:val="center"/>
          </w:tcPr>
          <w:p w14:paraId="23B0696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1.1-1.3</w:t>
            </w:r>
          </w:p>
        </w:tc>
        <w:tc>
          <w:tcPr>
            <w:tcW w:w="495" w:type="pct"/>
            <w:vAlign w:val="center"/>
          </w:tcPr>
          <w:p w14:paraId="04EE8C0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A1</w:t>
            </w:r>
          </w:p>
        </w:tc>
        <w:tc>
          <w:tcPr>
            <w:tcW w:w="390" w:type="pct"/>
            <w:vAlign w:val="center"/>
          </w:tcPr>
          <w:p w14:paraId="4517C2E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B3</w:t>
            </w:r>
          </w:p>
        </w:tc>
        <w:tc>
          <w:tcPr>
            <w:tcW w:w="456" w:type="pct"/>
            <w:vAlign w:val="center"/>
          </w:tcPr>
          <w:p w14:paraId="0E090DC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C1</w:t>
            </w:r>
          </w:p>
        </w:tc>
        <w:tc>
          <w:tcPr>
            <w:tcW w:w="437" w:type="pct"/>
            <w:vAlign w:val="center"/>
          </w:tcPr>
          <w:p w14:paraId="6ED5BC9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D1</w:t>
            </w:r>
          </w:p>
        </w:tc>
        <w:tc>
          <w:tcPr>
            <w:tcW w:w="790" w:type="pct"/>
            <w:vAlign w:val="center"/>
          </w:tcPr>
          <w:p w14:paraId="68658BA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5F9F700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知识目标7</w:t>
            </w:r>
          </w:p>
          <w:p w14:paraId="6B11537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能力目标7</w:t>
            </w:r>
          </w:p>
        </w:tc>
        <w:tc>
          <w:tcPr>
            <w:tcW w:w="466" w:type="pct"/>
            <w:vAlign w:val="center"/>
          </w:tcPr>
          <w:p w14:paraId="18A948F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926" w:type="pct"/>
            <w:vAlign w:val="center"/>
          </w:tcPr>
          <w:p w14:paraId="6B9597C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p>
        </w:tc>
      </w:tr>
      <w:tr w14:paraId="4DE47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4F77D4C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第2章LNG工厂生产</w:t>
            </w:r>
          </w:p>
        </w:tc>
        <w:tc>
          <w:tcPr>
            <w:tcW w:w="552" w:type="pct"/>
            <w:vAlign w:val="center"/>
          </w:tcPr>
          <w:p w14:paraId="0B35D6E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2.1-2.3</w:t>
            </w:r>
          </w:p>
        </w:tc>
        <w:tc>
          <w:tcPr>
            <w:tcW w:w="495" w:type="pct"/>
            <w:vAlign w:val="center"/>
          </w:tcPr>
          <w:p w14:paraId="1ABAA63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A2</w:t>
            </w:r>
          </w:p>
        </w:tc>
        <w:tc>
          <w:tcPr>
            <w:tcW w:w="390" w:type="pct"/>
            <w:vAlign w:val="center"/>
          </w:tcPr>
          <w:p w14:paraId="7847ADA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B2</w:t>
            </w:r>
          </w:p>
        </w:tc>
        <w:tc>
          <w:tcPr>
            <w:tcW w:w="456" w:type="pct"/>
            <w:vAlign w:val="center"/>
          </w:tcPr>
          <w:p w14:paraId="5751C60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C2</w:t>
            </w:r>
          </w:p>
        </w:tc>
        <w:tc>
          <w:tcPr>
            <w:tcW w:w="437" w:type="pct"/>
            <w:vAlign w:val="center"/>
          </w:tcPr>
          <w:p w14:paraId="0DB7BD1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D2</w:t>
            </w:r>
          </w:p>
        </w:tc>
        <w:tc>
          <w:tcPr>
            <w:tcW w:w="790" w:type="pct"/>
            <w:vAlign w:val="center"/>
          </w:tcPr>
          <w:p w14:paraId="6DD009C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07C68B8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知识目标7</w:t>
            </w:r>
          </w:p>
          <w:p w14:paraId="33E6A2C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能力目标7</w:t>
            </w:r>
          </w:p>
        </w:tc>
        <w:tc>
          <w:tcPr>
            <w:tcW w:w="466" w:type="pct"/>
            <w:vAlign w:val="center"/>
          </w:tcPr>
          <w:p w14:paraId="0B9950D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926" w:type="pct"/>
            <w:vAlign w:val="center"/>
          </w:tcPr>
          <w:p w14:paraId="7D43F36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78CB8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7FC7194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第3章LNG运输与管道设计</w:t>
            </w:r>
          </w:p>
        </w:tc>
        <w:tc>
          <w:tcPr>
            <w:tcW w:w="552" w:type="pct"/>
            <w:vAlign w:val="center"/>
          </w:tcPr>
          <w:p w14:paraId="687077A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3.1-3.2</w:t>
            </w:r>
          </w:p>
        </w:tc>
        <w:tc>
          <w:tcPr>
            <w:tcW w:w="495" w:type="pct"/>
            <w:vAlign w:val="center"/>
          </w:tcPr>
          <w:p w14:paraId="2C965DE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A3</w:t>
            </w:r>
          </w:p>
          <w:p w14:paraId="7779683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A4</w:t>
            </w:r>
          </w:p>
          <w:p w14:paraId="0FCB871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A5</w:t>
            </w:r>
          </w:p>
          <w:p w14:paraId="49A37E7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A8</w:t>
            </w:r>
          </w:p>
        </w:tc>
        <w:tc>
          <w:tcPr>
            <w:tcW w:w="390" w:type="pct"/>
            <w:vAlign w:val="center"/>
          </w:tcPr>
          <w:p w14:paraId="0116927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B4</w:t>
            </w:r>
          </w:p>
        </w:tc>
        <w:tc>
          <w:tcPr>
            <w:tcW w:w="456" w:type="pct"/>
            <w:vAlign w:val="center"/>
          </w:tcPr>
          <w:p w14:paraId="2025B65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C3</w:t>
            </w:r>
          </w:p>
        </w:tc>
        <w:tc>
          <w:tcPr>
            <w:tcW w:w="437" w:type="pct"/>
            <w:vAlign w:val="center"/>
          </w:tcPr>
          <w:p w14:paraId="43661BB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D3</w:t>
            </w:r>
          </w:p>
          <w:p w14:paraId="475B1E3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D6</w:t>
            </w:r>
          </w:p>
        </w:tc>
        <w:tc>
          <w:tcPr>
            <w:tcW w:w="790" w:type="pct"/>
            <w:vAlign w:val="center"/>
          </w:tcPr>
          <w:p w14:paraId="5513E50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525322B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知识目标7</w:t>
            </w:r>
          </w:p>
          <w:p w14:paraId="7DB89BA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能力目标7</w:t>
            </w:r>
          </w:p>
        </w:tc>
        <w:tc>
          <w:tcPr>
            <w:tcW w:w="466" w:type="pct"/>
            <w:vAlign w:val="center"/>
          </w:tcPr>
          <w:p w14:paraId="752E120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926" w:type="pct"/>
            <w:vAlign w:val="center"/>
          </w:tcPr>
          <w:p w14:paraId="6692AD8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124C1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7664669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第4章LNG接收终端</w:t>
            </w:r>
          </w:p>
        </w:tc>
        <w:tc>
          <w:tcPr>
            <w:tcW w:w="552" w:type="pct"/>
            <w:vAlign w:val="center"/>
          </w:tcPr>
          <w:p w14:paraId="173C3A7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4.1-4.11</w:t>
            </w:r>
          </w:p>
        </w:tc>
        <w:tc>
          <w:tcPr>
            <w:tcW w:w="495" w:type="pct"/>
            <w:vAlign w:val="center"/>
          </w:tcPr>
          <w:p w14:paraId="2CC0580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A6</w:t>
            </w:r>
          </w:p>
        </w:tc>
        <w:tc>
          <w:tcPr>
            <w:tcW w:w="390" w:type="pct"/>
            <w:vAlign w:val="center"/>
          </w:tcPr>
          <w:p w14:paraId="3112314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B2</w:t>
            </w:r>
          </w:p>
        </w:tc>
        <w:tc>
          <w:tcPr>
            <w:tcW w:w="456" w:type="pct"/>
            <w:vAlign w:val="center"/>
          </w:tcPr>
          <w:p w14:paraId="0B37E3E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C4</w:t>
            </w:r>
          </w:p>
        </w:tc>
        <w:tc>
          <w:tcPr>
            <w:tcW w:w="437" w:type="pct"/>
            <w:vAlign w:val="center"/>
          </w:tcPr>
          <w:p w14:paraId="5C4F4EF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D4</w:t>
            </w:r>
          </w:p>
        </w:tc>
        <w:tc>
          <w:tcPr>
            <w:tcW w:w="790" w:type="pct"/>
            <w:vAlign w:val="center"/>
          </w:tcPr>
          <w:p w14:paraId="59E4314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6631E65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知识目标7</w:t>
            </w:r>
          </w:p>
          <w:p w14:paraId="47BAD4D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能力目标7</w:t>
            </w:r>
          </w:p>
        </w:tc>
        <w:tc>
          <w:tcPr>
            <w:tcW w:w="466" w:type="pct"/>
            <w:vAlign w:val="center"/>
          </w:tcPr>
          <w:p w14:paraId="289D928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926" w:type="pct"/>
            <w:vAlign w:val="center"/>
          </w:tcPr>
          <w:p w14:paraId="32614EB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79D94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4D144B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第5章LNG汽车加注站</w:t>
            </w:r>
          </w:p>
        </w:tc>
        <w:tc>
          <w:tcPr>
            <w:tcW w:w="552" w:type="pct"/>
            <w:vAlign w:val="center"/>
          </w:tcPr>
          <w:p w14:paraId="28ADDBE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5.1-5.5</w:t>
            </w:r>
          </w:p>
        </w:tc>
        <w:tc>
          <w:tcPr>
            <w:tcW w:w="495" w:type="pct"/>
            <w:vAlign w:val="center"/>
          </w:tcPr>
          <w:p w14:paraId="0B5F7CF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A6</w:t>
            </w:r>
          </w:p>
        </w:tc>
        <w:tc>
          <w:tcPr>
            <w:tcW w:w="390" w:type="pct"/>
            <w:vAlign w:val="center"/>
          </w:tcPr>
          <w:p w14:paraId="7F1D2BA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B2</w:t>
            </w:r>
          </w:p>
        </w:tc>
        <w:tc>
          <w:tcPr>
            <w:tcW w:w="456" w:type="pct"/>
            <w:vAlign w:val="center"/>
          </w:tcPr>
          <w:p w14:paraId="1EB829D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C1</w:t>
            </w:r>
          </w:p>
          <w:p w14:paraId="50EBF5E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C2</w:t>
            </w:r>
          </w:p>
        </w:tc>
        <w:tc>
          <w:tcPr>
            <w:tcW w:w="437" w:type="pct"/>
            <w:vAlign w:val="center"/>
          </w:tcPr>
          <w:p w14:paraId="26149D3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D4</w:t>
            </w:r>
          </w:p>
        </w:tc>
        <w:tc>
          <w:tcPr>
            <w:tcW w:w="790" w:type="pct"/>
            <w:vAlign w:val="center"/>
          </w:tcPr>
          <w:p w14:paraId="521297F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7D5DBC1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知识目标7</w:t>
            </w:r>
          </w:p>
          <w:p w14:paraId="65C2F07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能力目标7</w:t>
            </w:r>
          </w:p>
        </w:tc>
        <w:tc>
          <w:tcPr>
            <w:tcW w:w="466" w:type="pct"/>
            <w:vAlign w:val="center"/>
          </w:tcPr>
          <w:p w14:paraId="23CBC49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926" w:type="pct"/>
            <w:vAlign w:val="center"/>
          </w:tcPr>
          <w:p w14:paraId="2819804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0AFE6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5403CFDB">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第6章能量系统的㶲分析</w:t>
            </w:r>
          </w:p>
          <w:p w14:paraId="6B42929B">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宋体" w:hAnsi="宋体" w:eastAsia="宋体" w:cs="宋体"/>
                <w:color w:val="auto"/>
                <w:sz w:val="21"/>
                <w:szCs w:val="21"/>
                <w:highlight w:val="none"/>
                <w:lang w:val="en-US" w:eastAsia="zh-CN"/>
              </w:rPr>
            </w:pPr>
          </w:p>
        </w:tc>
        <w:tc>
          <w:tcPr>
            <w:tcW w:w="552" w:type="pct"/>
            <w:vAlign w:val="center"/>
          </w:tcPr>
          <w:p w14:paraId="7DB685F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6.1-6.8</w:t>
            </w:r>
          </w:p>
        </w:tc>
        <w:tc>
          <w:tcPr>
            <w:tcW w:w="495" w:type="pct"/>
            <w:vAlign w:val="center"/>
          </w:tcPr>
          <w:p w14:paraId="3B8AE0B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A7</w:t>
            </w:r>
          </w:p>
        </w:tc>
        <w:tc>
          <w:tcPr>
            <w:tcW w:w="390" w:type="pct"/>
            <w:vAlign w:val="center"/>
          </w:tcPr>
          <w:p w14:paraId="5BC71D6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B1</w:t>
            </w:r>
          </w:p>
        </w:tc>
        <w:tc>
          <w:tcPr>
            <w:tcW w:w="456" w:type="pct"/>
            <w:vAlign w:val="center"/>
          </w:tcPr>
          <w:p w14:paraId="650E111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C1</w:t>
            </w:r>
          </w:p>
          <w:p w14:paraId="4890DEC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C2</w:t>
            </w:r>
          </w:p>
        </w:tc>
        <w:tc>
          <w:tcPr>
            <w:tcW w:w="437" w:type="pct"/>
            <w:vAlign w:val="center"/>
          </w:tcPr>
          <w:p w14:paraId="307ED73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D7</w:t>
            </w:r>
          </w:p>
        </w:tc>
        <w:tc>
          <w:tcPr>
            <w:tcW w:w="790" w:type="pct"/>
            <w:vAlign w:val="center"/>
          </w:tcPr>
          <w:p w14:paraId="3082B75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7872030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知识目标7</w:t>
            </w:r>
          </w:p>
          <w:p w14:paraId="2EEB7BA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能力目标7</w:t>
            </w:r>
          </w:p>
        </w:tc>
        <w:tc>
          <w:tcPr>
            <w:tcW w:w="466" w:type="pct"/>
            <w:vAlign w:val="center"/>
          </w:tcPr>
          <w:p w14:paraId="2C643A5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926" w:type="pct"/>
            <w:vAlign w:val="center"/>
          </w:tcPr>
          <w:p w14:paraId="6F99D9C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1DB6E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30108B4D">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第7章LNG安全管理</w:t>
            </w:r>
          </w:p>
        </w:tc>
        <w:tc>
          <w:tcPr>
            <w:tcW w:w="552" w:type="pct"/>
            <w:vAlign w:val="center"/>
          </w:tcPr>
          <w:p w14:paraId="5C30C8B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7.1-7.3</w:t>
            </w:r>
          </w:p>
        </w:tc>
        <w:tc>
          <w:tcPr>
            <w:tcW w:w="495" w:type="pct"/>
            <w:vAlign w:val="center"/>
          </w:tcPr>
          <w:p w14:paraId="4FECFC6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A8</w:t>
            </w:r>
          </w:p>
        </w:tc>
        <w:tc>
          <w:tcPr>
            <w:tcW w:w="390" w:type="pct"/>
            <w:vAlign w:val="center"/>
          </w:tcPr>
          <w:p w14:paraId="14F50CB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c>
          <w:tcPr>
            <w:tcW w:w="456" w:type="pct"/>
            <w:vAlign w:val="center"/>
          </w:tcPr>
          <w:p w14:paraId="68FD9E9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C1</w:t>
            </w:r>
          </w:p>
          <w:p w14:paraId="6008AF3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C2</w:t>
            </w:r>
          </w:p>
        </w:tc>
        <w:tc>
          <w:tcPr>
            <w:tcW w:w="437" w:type="pct"/>
            <w:vAlign w:val="center"/>
          </w:tcPr>
          <w:p w14:paraId="21EE7AB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D5</w:t>
            </w:r>
          </w:p>
        </w:tc>
        <w:tc>
          <w:tcPr>
            <w:tcW w:w="790" w:type="pct"/>
            <w:vAlign w:val="center"/>
          </w:tcPr>
          <w:p w14:paraId="3893DD0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2DB2344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知识目标7</w:t>
            </w:r>
          </w:p>
          <w:p w14:paraId="76687E3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能力目标7</w:t>
            </w:r>
          </w:p>
        </w:tc>
        <w:tc>
          <w:tcPr>
            <w:tcW w:w="466" w:type="pct"/>
            <w:vAlign w:val="center"/>
          </w:tcPr>
          <w:p w14:paraId="5770256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926" w:type="pct"/>
            <w:vAlign w:val="center"/>
          </w:tcPr>
          <w:p w14:paraId="279EFAD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r w14:paraId="76886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1678FF6E">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随堂仿真</w:t>
            </w:r>
          </w:p>
        </w:tc>
        <w:tc>
          <w:tcPr>
            <w:tcW w:w="552" w:type="pct"/>
            <w:vAlign w:val="center"/>
          </w:tcPr>
          <w:p w14:paraId="7B07AB0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仿真操作平台</w:t>
            </w:r>
          </w:p>
        </w:tc>
        <w:tc>
          <w:tcPr>
            <w:tcW w:w="495" w:type="pct"/>
            <w:vAlign w:val="center"/>
          </w:tcPr>
          <w:p w14:paraId="09F9B07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A2</w:t>
            </w:r>
          </w:p>
          <w:p w14:paraId="5467F17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A4</w:t>
            </w:r>
          </w:p>
          <w:p w14:paraId="1377017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A8</w:t>
            </w:r>
          </w:p>
        </w:tc>
        <w:tc>
          <w:tcPr>
            <w:tcW w:w="390" w:type="pct"/>
            <w:vAlign w:val="center"/>
          </w:tcPr>
          <w:p w14:paraId="6062607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B1</w:t>
            </w:r>
          </w:p>
          <w:p w14:paraId="282E3AB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B2</w:t>
            </w:r>
          </w:p>
          <w:p w14:paraId="0FC110A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B4</w:t>
            </w:r>
          </w:p>
        </w:tc>
        <w:tc>
          <w:tcPr>
            <w:tcW w:w="456" w:type="pct"/>
            <w:vAlign w:val="center"/>
          </w:tcPr>
          <w:p w14:paraId="71E05652">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宋体" w:hAnsi="宋体" w:eastAsia="宋体" w:cs="宋体"/>
                <w:color w:val="auto"/>
                <w:sz w:val="21"/>
                <w:szCs w:val="21"/>
                <w:highlight w:val="none"/>
                <w:lang w:val="en-US" w:eastAsia="zh-CN"/>
              </w:rPr>
            </w:pPr>
          </w:p>
        </w:tc>
        <w:tc>
          <w:tcPr>
            <w:tcW w:w="437" w:type="pct"/>
            <w:vAlign w:val="center"/>
          </w:tcPr>
          <w:p w14:paraId="6721739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D6</w:t>
            </w:r>
          </w:p>
        </w:tc>
        <w:tc>
          <w:tcPr>
            <w:tcW w:w="790" w:type="pct"/>
            <w:vAlign w:val="center"/>
          </w:tcPr>
          <w:p w14:paraId="44ABE3F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素质目标2</w:t>
            </w:r>
          </w:p>
          <w:p w14:paraId="7172430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知识目标7</w:t>
            </w:r>
          </w:p>
          <w:p w14:paraId="5AF62B0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能力目标7</w:t>
            </w:r>
          </w:p>
        </w:tc>
        <w:tc>
          <w:tcPr>
            <w:tcW w:w="466" w:type="pct"/>
            <w:vAlign w:val="center"/>
          </w:tcPr>
          <w:p w14:paraId="541A0F9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926" w:type="pct"/>
            <w:vAlign w:val="center"/>
          </w:tcPr>
          <w:p w14:paraId="4D16446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p>
        </w:tc>
      </w:tr>
    </w:tbl>
    <w:p w14:paraId="58B7DBDC">
      <w:pPr>
        <w:pStyle w:val="3"/>
        <w:bidi w:val="0"/>
        <w:rPr>
          <w:rFonts w:hint="eastAsia"/>
          <w:lang w:val="en-US" w:eastAsia="zh-CN"/>
        </w:rPr>
      </w:pPr>
      <w:r>
        <w:rPr>
          <w:rFonts w:hint="eastAsia"/>
          <w:lang w:val="en-US" w:eastAsia="zh-CN"/>
        </w:rPr>
        <w:t>六、课程考核与评价</w:t>
      </w:r>
    </w:p>
    <w:p w14:paraId="6968972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20"/>
        <w:gridCol w:w="2279"/>
        <w:gridCol w:w="1417"/>
        <w:gridCol w:w="3826"/>
      </w:tblGrid>
      <w:tr w14:paraId="4381F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53" w:type="dxa"/>
            <w:gridSpan w:val="2"/>
            <w:tcBorders>
              <w:left w:val="single" w:color="auto" w:sz="4" w:space="0"/>
              <w:right w:val="single" w:color="auto" w:sz="4" w:space="0"/>
            </w:tcBorders>
            <w:vAlign w:val="center"/>
          </w:tcPr>
          <w:p w14:paraId="666FF0E2">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评价项目</w:t>
            </w:r>
          </w:p>
        </w:tc>
        <w:tc>
          <w:tcPr>
            <w:tcW w:w="2108" w:type="dxa"/>
            <w:tcBorders>
              <w:left w:val="single" w:color="auto" w:sz="4" w:space="0"/>
              <w:right w:val="single" w:color="auto" w:sz="4" w:space="0"/>
            </w:tcBorders>
            <w:vAlign w:val="center"/>
          </w:tcPr>
          <w:p w14:paraId="6BE0DA28">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评价方式</w:t>
            </w:r>
          </w:p>
        </w:tc>
        <w:tc>
          <w:tcPr>
            <w:tcW w:w="1311" w:type="dxa"/>
            <w:tcBorders>
              <w:left w:val="single" w:color="auto" w:sz="4" w:space="0"/>
              <w:right w:val="single" w:color="auto" w:sz="4" w:space="0"/>
            </w:tcBorders>
            <w:vAlign w:val="center"/>
          </w:tcPr>
          <w:p w14:paraId="3558FC2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分值比例</w:t>
            </w:r>
          </w:p>
        </w:tc>
        <w:tc>
          <w:tcPr>
            <w:tcW w:w="3540" w:type="dxa"/>
            <w:tcBorders>
              <w:left w:val="single" w:color="auto" w:sz="4" w:space="0"/>
              <w:right w:val="single" w:color="auto" w:sz="4" w:space="0"/>
            </w:tcBorders>
            <w:vAlign w:val="center"/>
          </w:tcPr>
          <w:p w14:paraId="5D0D234E">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评价标准</w:t>
            </w:r>
          </w:p>
        </w:tc>
      </w:tr>
      <w:tr w14:paraId="47F49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restart"/>
            <w:tcBorders>
              <w:left w:val="single" w:color="auto" w:sz="4" w:space="0"/>
              <w:right w:val="single" w:color="auto" w:sz="4" w:space="0"/>
            </w:tcBorders>
            <w:vAlign w:val="center"/>
          </w:tcPr>
          <w:p w14:paraId="2AC10CB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过程性评价</w:t>
            </w:r>
          </w:p>
        </w:tc>
        <w:tc>
          <w:tcPr>
            <w:tcW w:w="1499" w:type="dxa"/>
            <w:tcBorders>
              <w:left w:val="single" w:color="auto" w:sz="4" w:space="0"/>
              <w:right w:val="single" w:color="auto" w:sz="4" w:space="0"/>
            </w:tcBorders>
            <w:vAlign w:val="center"/>
          </w:tcPr>
          <w:p w14:paraId="4829572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平时评价</w:t>
            </w:r>
          </w:p>
        </w:tc>
        <w:tc>
          <w:tcPr>
            <w:tcW w:w="2108" w:type="dxa"/>
            <w:tcBorders>
              <w:left w:val="single" w:color="auto" w:sz="4" w:space="0"/>
              <w:right w:val="single" w:color="auto" w:sz="4" w:space="0"/>
            </w:tcBorders>
            <w:shd w:val="clear" w:color="auto" w:fill="auto"/>
            <w:vAlign w:val="center"/>
          </w:tcPr>
          <w:p w14:paraId="290FEA35">
            <w:pPr>
              <w:rPr>
                <w:rFonts w:hint="eastAsia" w:ascii="Arial" w:hAnsi="Arial" w:eastAsia="宋体" w:cs="Arial"/>
                <w:color w:val="auto"/>
                <w:kern w:val="2"/>
                <w:sz w:val="21"/>
                <w:szCs w:val="24"/>
                <w:highlight w:val="none"/>
                <w:lang w:val="en-US" w:eastAsia="zh-CN" w:bidi="ar-SA"/>
              </w:rPr>
            </w:pPr>
            <w:r>
              <w:rPr>
                <w:rFonts w:hint="eastAsia" w:ascii="Arial" w:hAnsi="Arial" w:eastAsia="宋体" w:cs="Arial"/>
                <w:color w:val="auto"/>
                <w:highlight w:val="none"/>
                <w:lang w:val="en-US" w:eastAsia="zh-CN"/>
              </w:rPr>
              <w:t>以出勤、作业、课堂提问的形式进行</w:t>
            </w:r>
          </w:p>
        </w:tc>
        <w:tc>
          <w:tcPr>
            <w:tcW w:w="1311" w:type="dxa"/>
            <w:tcBorders>
              <w:left w:val="single" w:color="auto" w:sz="4" w:space="0"/>
              <w:right w:val="single" w:color="auto" w:sz="4" w:space="0"/>
            </w:tcBorders>
            <w:shd w:val="clear" w:color="auto" w:fill="auto"/>
            <w:vAlign w:val="center"/>
          </w:tcPr>
          <w:p w14:paraId="37227522">
            <w:pPr>
              <w:jc w:val="center"/>
              <w:rPr>
                <w:rFonts w:hint="default" w:ascii="Arial" w:hAnsi="Arial" w:eastAsia="宋体" w:cs="Arial"/>
                <w:color w:val="auto"/>
                <w:kern w:val="2"/>
                <w:sz w:val="21"/>
                <w:szCs w:val="24"/>
                <w:highlight w:val="none"/>
                <w:lang w:val="en-US" w:eastAsia="zh-CN" w:bidi="ar-SA"/>
              </w:rPr>
            </w:pPr>
            <w:r>
              <w:rPr>
                <w:rFonts w:hint="eastAsia" w:ascii="Arial" w:hAnsi="Arial" w:eastAsia="宋体" w:cs="Arial"/>
                <w:color w:val="auto"/>
                <w:lang w:val="en-US" w:eastAsia="zh-CN"/>
              </w:rPr>
              <w:t>30%</w:t>
            </w:r>
          </w:p>
        </w:tc>
        <w:tc>
          <w:tcPr>
            <w:tcW w:w="3540" w:type="dxa"/>
            <w:tcBorders>
              <w:left w:val="single" w:color="auto" w:sz="4" w:space="0"/>
              <w:right w:val="single" w:color="auto" w:sz="4" w:space="0"/>
            </w:tcBorders>
            <w:vAlign w:val="center"/>
          </w:tcPr>
          <w:p w14:paraId="5FCB677F">
            <w:pPr>
              <w:rPr>
                <w:rFonts w:hint="eastAsia" w:ascii="宋体" w:hAnsi="宋体" w:eastAsia="宋体" w:cs="宋体"/>
                <w:color w:val="auto"/>
                <w:sz w:val="21"/>
                <w:szCs w:val="21"/>
                <w:highlight w:val="none"/>
                <w:lang w:val="en-US" w:eastAsia="zh-CN"/>
              </w:rPr>
            </w:pPr>
            <w:r>
              <w:rPr>
                <w:rFonts w:hint="eastAsia" w:ascii="Arial" w:hAnsi="Arial" w:eastAsia="宋体" w:cs="Arial"/>
                <w:color w:val="auto"/>
                <w:lang w:val="en-US" w:eastAsia="zh-CN"/>
              </w:rPr>
              <w:t>考勤占40%，课堂测验及提问占40%，作业占20%</w:t>
            </w:r>
          </w:p>
        </w:tc>
      </w:tr>
      <w:tr w14:paraId="75B4B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5D217389">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highlight w:val="none"/>
                <w:lang w:val="en-US" w:eastAsia="zh-CN"/>
              </w:rPr>
            </w:pPr>
          </w:p>
        </w:tc>
        <w:tc>
          <w:tcPr>
            <w:tcW w:w="1499" w:type="dxa"/>
            <w:tcBorders>
              <w:left w:val="single" w:color="auto" w:sz="4" w:space="0"/>
              <w:right w:val="single" w:color="auto" w:sz="4" w:space="0"/>
            </w:tcBorders>
            <w:vAlign w:val="center"/>
          </w:tcPr>
          <w:p w14:paraId="0E82BB7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单元评价</w:t>
            </w:r>
          </w:p>
        </w:tc>
        <w:tc>
          <w:tcPr>
            <w:tcW w:w="2108" w:type="dxa"/>
            <w:tcBorders>
              <w:left w:val="single" w:color="auto" w:sz="4" w:space="0"/>
              <w:right w:val="single" w:color="auto" w:sz="4" w:space="0"/>
            </w:tcBorders>
            <w:vAlign w:val="center"/>
          </w:tcPr>
          <w:p w14:paraId="22477701">
            <w:pP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每教学单元的结课考核形式进行</w:t>
            </w:r>
          </w:p>
        </w:tc>
        <w:tc>
          <w:tcPr>
            <w:tcW w:w="1311" w:type="dxa"/>
            <w:tcBorders>
              <w:left w:val="single" w:color="auto" w:sz="4" w:space="0"/>
              <w:right w:val="single" w:color="auto" w:sz="4" w:space="0"/>
            </w:tcBorders>
            <w:vAlign w:val="center"/>
          </w:tcPr>
          <w:p w14:paraId="50A342D3">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lang w:val="en-US" w:eastAsia="zh-CN"/>
              </w:rPr>
              <w:t>10%</w:t>
            </w:r>
          </w:p>
        </w:tc>
        <w:tc>
          <w:tcPr>
            <w:tcW w:w="3540" w:type="dxa"/>
            <w:tcBorders>
              <w:left w:val="single" w:color="auto" w:sz="4" w:space="0"/>
              <w:right w:val="single" w:color="auto" w:sz="4" w:space="0"/>
            </w:tcBorders>
            <w:vAlign w:val="top"/>
          </w:tcPr>
          <w:p w14:paraId="0E621E59">
            <w:pPr>
              <w:rPr>
                <w:rFonts w:hint="eastAsia" w:ascii="宋体" w:hAnsi="宋体" w:eastAsia="宋体" w:cs="宋体"/>
                <w:color w:val="auto"/>
                <w:sz w:val="21"/>
                <w:szCs w:val="21"/>
                <w:highlight w:val="none"/>
                <w:lang w:val="en-US" w:eastAsia="zh-CN"/>
              </w:rPr>
            </w:pPr>
            <w:r>
              <w:rPr>
                <w:rFonts w:hint="eastAsia" w:ascii="Arial" w:hAnsi="Arial" w:eastAsia="宋体" w:cs="Arial"/>
                <w:color w:val="auto"/>
                <w:lang w:val="en-US" w:eastAsia="zh-CN"/>
              </w:rPr>
              <w:t>单元考试100%</w:t>
            </w:r>
          </w:p>
        </w:tc>
      </w:tr>
      <w:tr w14:paraId="4E562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09D876BB">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highlight w:val="none"/>
                <w:lang w:val="en-US" w:eastAsia="zh-CN"/>
              </w:rPr>
            </w:pPr>
          </w:p>
        </w:tc>
        <w:tc>
          <w:tcPr>
            <w:tcW w:w="1499" w:type="dxa"/>
            <w:tcBorders>
              <w:left w:val="single" w:color="auto" w:sz="4" w:space="0"/>
              <w:right w:val="single" w:color="auto" w:sz="4" w:space="0"/>
            </w:tcBorders>
            <w:vAlign w:val="center"/>
          </w:tcPr>
          <w:p w14:paraId="78622E4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期中评价</w:t>
            </w:r>
          </w:p>
        </w:tc>
        <w:tc>
          <w:tcPr>
            <w:tcW w:w="2108" w:type="dxa"/>
            <w:tcBorders>
              <w:left w:val="single" w:color="auto" w:sz="4" w:space="0"/>
              <w:right w:val="single" w:color="auto" w:sz="4" w:space="0"/>
            </w:tcBorders>
            <w:vAlign w:val="center"/>
          </w:tcPr>
          <w:p w14:paraId="04F8D460">
            <w:pP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期中考试</w:t>
            </w:r>
          </w:p>
        </w:tc>
        <w:tc>
          <w:tcPr>
            <w:tcW w:w="1311" w:type="dxa"/>
            <w:tcBorders>
              <w:left w:val="single" w:color="auto" w:sz="4" w:space="0"/>
              <w:right w:val="single" w:color="auto" w:sz="4" w:space="0"/>
            </w:tcBorders>
            <w:vAlign w:val="center"/>
          </w:tcPr>
          <w:p w14:paraId="2DB2DA78">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lang w:val="en-US" w:eastAsia="zh-CN"/>
              </w:rPr>
              <w:t>5%</w:t>
            </w:r>
          </w:p>
        </w:tc>
        <w:tc>
          <w:tcPr>
            <w:tcW w:w="3540" w:type="dxa"/>
            <w:tcBorders>
              <w:left w:val="single" w:color="auto" w:sz="4" w:space="0"/>
              <w:right w:val="single" w:color="auto" w:sz="4" w:space="0"/>
            </w:tcBorders>
            <w:vAlign w:val="top"/>
          </w:tcPr>
          <w:p w14:paraId="3D26B19D">
            <w:pPr>
              <w:rPr>
                <w:rFonts w:hint="eastAsia" w:ascii="宋体" w:hAnsi="宋体" w:eastAsia="宋体" w:cs="宋体"/>
                <w:color w:val="auto"/>
                <w:sz w:val="21"/>
                <w:szCs w:val="21"/>
                <w:highlight w:val="none"/>
                <w:lang w:val="en-US" w:eastAsia="zh-CN"/>
              </w:rPr>
            </w:pPr>
            <w:r>
              <w:rPr>
                <w:rFonts w:hint="eastAsia" w:ascii="Arial" w:hAnsi="Arial" w:eastAsia="宋体" w:cs="Arial"/>
                <w:color w:val="auto"/>
                <w:lang w:val="en-US" w:eastAsia="zh-CN"/>
              </w:rPr>
              <w:t>期中考试100%</w:t>
            </w:r>
          </w:p>
        </w:tc>
      </w:tr>
      <w:tr w14:paraId="63E41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628E5940">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highlight w:val="none"/>
                <w:lang w:val="en-US" w:eastAsia="zh-CN"/>
              </w:rPr>
            </w:pPr>
          </w:p>
        </w:tc>
        <w:tc>
          <w:tcPr>
            <w:tcW w:w="1499" w:type="dxa"/>
            <w:tcBorders>
              <w:left w:val="single" w:color="auto" w:sz="4" w:space="0"/>
              <w:right w:val="single" w:color="auto" w:sz="4" w:space="0"/>
            </w:tcBorders>
            <w:vAlign w:val="center"/>
          </w:tcPr>
          <w:p w14:paraId="262AE4E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实践评价</w:t>
            </w:r>
          </w:p>
        </w:tc>
        <w:tc>
          <w:tcPr>
            <w:tcW w:w="2108" w:type="dxa"/>
            <w:tcBorders>
              <w:left w:val="single" w:color="auto" w:sz="4" w:space="0"/>
              <w:right w:val="single" w:color="auto" w:sz="4" w:space="0"/>
            </w:tcBorders>
            <w:vAlign w:val="center"/>
          </w:tcPr>
          <w:p w14:paraId="32956D3A">
            <w:pP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以技能操作和零部件认知方式进行</w:t>
            </w:r>
          </w:p>
        </w:tc>
        <w:tc>
          <w:tcPr>
            <w:tcW w:w="1311" w:type="dxa"/>
            <w:tcBorders>
              <w:left w:val="single" w:color="auto" w:sz="4" w:space="0"/>
              <w:right w:val="single" w:color="auto" w:sz="4" w:space="0"/>
            </w:tcBorders>
            <w:vAlign w:val="center"/>
          </w:tcPr>
          <w:p w14:paraId="24547C46">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lang w:val="en-US" w:eastAsia="zh-CN"/>
              </w:rPr>
              <w:t>5%</w:t>
            </w:r>
          </w:p>
        </w:tc>
        <w:tc>
          <w:tcPr>
            <w:tcW w:w="3540" w:type="dxa"/>
            <w:tcBorders>
              <w:left w:val="single" w:color="auto" w:sz="4" w:space="0"/>
              <w:right w:val="single" w:color="auto" w:sz="4" w:space="0"/>
            </w:tcBorders>
            <w:vAlign w:val="top"/>
          </w:tcPr>
          <w:p w14:paraId="2E72E208">
            <w:pPr>
              <w:rPr>
                <w:rFonts w:hint="eastAsia" w:ascii="宋体" w:hAnsi="宋体" w:eastAsia="宋体" w:cs="宋体"/>
                <w:color w:val="auto"/>
                <w:sz w:val="21"/>
                <w:szCs w:val="21"/>
                <w:highlight w:val="none"/>
                <w:lang w:val="en-US" w:eastAsia="zh-CN"/>
              </w:rPr>
            </w:pPr>
            <w:r>
              <w:rPr>
                <w:rFonts w:hint="eastAsia" w:ascii="Arial" w:hAnsi="Arial" w:eastAsia="宋体" w:cs="Arial"/>
                <w:color w:val="auto"/>
                <w:lang w:val="en-US" w:eastAsia="zh-CN"/>
              </w:rPr>
              <w:t>仿真实训操作100%</w:t>
            </w:r>
          </w:p>
        </w:tc>
      </w:tr>
      <w:tr w14:paraId="016F2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53" w:type="dxa"/>
            <w:gridSpan w:val="2"/>
            <w:tcBorders>
              <w:left w:val="single" w:color="auto" w:sz="4" w:space="0"/>
              <w:right w:val="single" w:color="auto" w:sz="4" w:space="0"/>
            </w:tcBorders>
            <w:vAlign w:val="center"/>
          </w:tcPr>
          <w:p w14:paraId="57B3F0E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sz w:val="21"/>
                <w:szCs w:val="21"/>
                <w:highlight w:val="none"/>
                <w:lang w:val="en-US" w:eastAsia="zh-CN"/>
              </w:rPr>
              <w:t>终结性评价（期末）</w:t>
            </w:r>
          </w:p>
        </w:tc>
        <w:tc>
          <w:tcPr>
            <w:tcW w:w="2108" w:type="dxa"/>
            <w:tcBorders>
              <w:left w:val="single" w:color="auto" w:sz="4" w:space="0"/>
              <w:right w:val="single" w:color="auto" w:sz="4" w:space="0"/>
            </w:tcBorders>
            <w:vAlign w:val="center"/>
          </w:tcPr>
          <w:p w14:paraId="51E2FAA1">
            <w:pPr>
              <w:rPr>
                <w:rFonts w:hint="eastAsia" w:ascii="宋体" w:hAnsi="宋体" w:eastAsia="宋体" w:cs="宋体"/>
                <w:color w:val="auto"/>
                <w:sz w:val="21"/>
                <w:szCs w:val="21"/>
                <w:highlight w:val="none"/>
                <w:lang w:val="en-US" w:eastAsia="zh-CN"/>
              </w:rPr>
            </w:pPr>
            <w:r>
              <w:rPr>
                <w:rFonts w:hint="eastAsia" w:ascii="Arial" w:hAnsi="Arial" w:eastAsia="宋体" w:cs="Arial"/>
                <w:color w:val="auto"/>
                <w:highlight w:val="none"/>
                <w:lang w:val="en-US" w:eastAsia="zh-CN"/>
              </w:rPr>
              <w:t>闭卷期末考试</w:t>
            </w:r>
          </w:p>
        </w:tc>
        <w:tc>
          <w:tcPr>
            <w:tcW w:w="1311" w:type="dxa"/>
            <w:tcBorders>
              <w:left w:val="single" w:color="auto" w:sz="4" w:space="0"/>
              <w:right w:val="single" w:color="auto" w:sz="4" w:space="0"/>
            </w:tcBorders>
            <w:vAlign w:val="center"/>
          </w:tcPr>
          <w:p w14:paraId="144A5732">
            <w:pPr>
              <w:jc w:val="center"/>
              <w:rPr>
                <w:rFonts w:hint="eastAsia" w:ascii="宋体" w:hAnsi="宋体" w:eastAsia="宋体" w:cs="宋体"/>
                <w:color w:val="auto"/>
                <w:sz w:val="21"/>
                <w:szCs w:val="21"/>
                <w:highlight w:val="none"/>
                <w:lang w:val="en-US" w:eastAsia="zh-CN"/>
              </w:rPr>
            </w:pPr>
            <w:r>
              <w:rPr>
                <w:rFonts w:hint="eastAsia" w:ascii="Arial" w:hAnsi="Arial" w:eastAsia="宋体" w:cs="Arial"/>
                <w:color w:val="auto"/>
                <w:lang w:val="en-US" w:eastAsia="zh-CN"/>
              </w:rPr>
              <w:t>50%</w:t>
            </w:r>
          </w:p>
        </w:tc>
        <w:tc>
          <w:tcPr>
            <w:tcW w:w="3540" w:type="dxa"/>
            <w:tcBorders>
              <w:left w:val="single" w:color="auto" w:sz="4" w:space="0"/>
              <w:right w:val="single" w:color="auto" w:sz="4" w:space="0"/>
            </w:tcBorders>
            <w:vAlign w:val="top"/>
          </w:tcPr>
          <w:p w14:paraId="749DEE09">
            <w:pPr>
              <w:tabs>
                <w:tab w:val="left" w:pos="660"/>
              </w:tabs>
              <w:rPr>
                <w:rFonts w:hint="eastAsia" w:ascii="宋体" w:hAnsi="宋体" w:eastAsia="宋体" w:cs="宋体"/>
                <w:color w:val="auto"/>
                <w:sz w:val="21"/>
                <w:szCs w:val="21"/>
                <w:highlight w:val="none"/>
                <w:lang w:val="en-US" w:eastAsia="zh-CN"/>
              </w:rPr>
            </w:pPr>
            <w:r>
              <w:rPr>
                <w:rFonts w:hint="eastAsia" w:ascii="Arial" w:hAnsi="Arial" w:eastAsia="宋体" w:cs="Arial"/>
                <w:color w:val="auto"/>
                <w:lang w:val="en-US" w:eastAsia="zh-CN"/>
              </w:rPr>
              <w:t>考试成绩100%</w:t>
            </w:r>
          </w:p>
        </w:tc>
      </w:tr>
    </w:tbl>
    <w:p w14:paraId="1888F48C">
      <w:pPr>
        <w:pStyle w:val="3"/>
        <w:bidi w:val="0"/>
        <w:rPr>
          <w:rFonts w:hint="eastAsia"/>
          <w:lang w:val="en-US" w:eastAsia="zh-CN"/>
        </w:rPr>
      </w:pPr>
      <w:r>
        <w:rPr>
          <w:rFonts w:hint="eastAsia"/>
          <w:lang w:val="en-US" w:eastAsia="zh-CN"/>
        </w:rPr>
        <w:t>七、课程实施与保障</w:t>
      </w:r>
    </w:p>
    <w:p w14:paraId="0AF1743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(一)教学策略</w:t>
      </w:r>
    </w:p>
    <w:p w14:paraId="3C3126A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本课程构建“理论-虚拟-实践-创新”四阶融合体系，采用探究式与项目教学法，以混合式组织教学。依托线上平台与虚拟仿真系统开展案例研讨、工艺模拟及安全设计项目；实施角色化小组协作，贯穿集输系统设计、优化及智能化分析全流程，融入工程伦理与绿色转型思政元素，培养解决复杂工程问题的综合能力，并实施过程性考</w:t>
      </w:r>
      <w:r>
        <w:rPr>
          <w:rFonts w:hint="eastAsia" w:ascii="宋体" w:hAnsi="宋体" w:eastAsia="宋体" w:cs="宋体"/>
          <w:sz w:val="24"/>
          <w:szCs w:val="24"/>
          <w:lang w:val="en-US" w:eastAsia="zh-CN"/>
        </w:rPr>
        <w:t>核。</w:t>
      </w:r>
    </w:p>
    <w:p w14:paraId="10C78A08">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0907CE3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Theme="minorEastAsia" w:hAnsiTheme="minorEastAsia" w:eastAsiaTheme="minorEastAsia" w:cstheme="minorEastAsia"/>
          <w:sz w:val="24"/>
          <w:szCs w:val="24"/>
          <w:lang w:val="en-US" w:eastAsia="zh-CN"/>
        </w:rPr>
        <w:t>“基于OBE教学理念”，构建了“技术报国的使命</w:t>
      </w:r>
      <w:r>
        <w:rPr>
          <w:rFonts w:hint="default" w:asciiTheme="minorEastAsia" w:hAnsiTheme="minorEastAsia" w:eastAsiaTheme="minorEastAsia" w:cstheme="minorEastAsia"/>
          <w:sz w:val="24"/>
          <w:szCs w:val="24"/>
          <w:lang w:val="en-US" w:eastAsia="zh-CN"/>
        </w:rPr>
        <w:t>、精益安全的匠心和连通世界的格局</w:t>
      </w:r>
      <w:r>
        <w:rPr>
          <w:rFonts w:hint="eastAsia" w:asciiTheme="minorEastAsia" w:hAnsiTheme="minorEastAsia" w:eastAsiaTheme="minorEastAsia" w:cstheme="minorEastAsia"/>
          <w:sz w:val="24"/>
          <w:szCs w:val="24"/>
          <w:lang w:val="en-US" w:eastAsia="zh-CN"/>
        </w:rPr>
        <w:t>”的课程思政价值链，将</w:t>
      </w:r>
      <w:r>
        <w:rPr>
          <w:rFonts w:hint="eastAsia" w:asciiTheme="minorEastAsia" w:hAnsiTheme="minorEastAsia" w:cstheme="minorEastAsia"/>
          <w:sz w:val="24"/>
          <w:szCs w:val="24"/>
          <w:lang w:val="en-US" w:eastAsia="zh-CN"/>
        </w:rPr>
        <w:t>大国工匠</w:t>
      </w:r>
      <w:r>
        <w:rPr>
          <w:rFonts w:hint="eastAsia" w:asciiTheme="minorEastAsia" w:hAnsiTheme="minorEastAsia" w:eastAsiaTheme="minorEastAsia" w:cstheme="minorEastAsia"/>
          <w:sz w:val="24"/>
          <w:szCs w:val="24"/>
          <w:lang w:val="en-US" w:eastAsia="zh-CN"/>
        </w:rPr>
        <w:t>LNG领域高技能人才的故事引入课堂，融入党史教育</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结合中国在“一带一路”沿线国家投资或合作建设LNG基础设施</w:t>
      </w:r>
      <w:r>
        <w:rPr>
          <w:rFonts w:hint="eastAsia" w:asciiTheme="minorEastAsia" w:hAnsiTheme="minorEastAsia" w:cstheme="minorEastAsia"/>
          <w:sz w:val="24"/>
          <w:szCs w:val="24"/>
          <w:lang w:val="en-US" w:eastAsia="zh-CN"/>
        </w:rPr>
        <w:t>，即</w:t>
      </w:r>
      <w:r>
        <w:rPr>
          <w:rFonts w:hint="eastAsia" w:asciiTheme="minorEastAsia" w:hAnsiTheme="minorEastAsia" w:eastAsiaTheme="minorEastAsia" w:cstheme="minorEastAsia"/>
          <w:sz w:val="24"/>
          <w:szCs w:val="24"/>
          <w:lang w:val="en-US" w:eastAsia="zh-CN"/>
        </w:rPr>
        <w:t>“共商、共建、共享” 和 “绿色丝绸之路” 的生动实践，将创新精神和工匠精神传递给学生，促使专业知识与思政教育水乳交融</w:t>
      </w:r>
      <w:r>
        <w:rPr>
          <w:rFonts w:hint="eastAsia" w:asciiTheme="minorEastAsia" w:hAnsiTheme="minorEastAsia" w:cstheme="minorEastAsia"/>
          <w:sz w:val="24"/>
          <w:szCs w:val="24"/>
          <w:lang w:val="en-US" w:eastAsia="zh-CN"/>
        </w:rPr>
        <w:t>;</w:t>
      </w:r>
      <w:r>
        <w:rPr>
          <w:rFonts w:hint="eastAsia" w:ascii="宋体" w:hAnsi="宋体" w:eastAsia="宋体" w:cs="宋体"/>
          <w:sz w:val="24"/>
          <w:szCs w:val="24"/>
          <w:lang w:val="en-US" w:eastAsia="zh-CN"/>
        </w:rPr>
        <w:t>融入安全教育，提高学生安全意识和防御安全能力，融入国防教学，树立学生科技报国的志向。</w:t>
      </w:r>
    </w:p>
    <w:p w14:paraId="018FE41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00D02A7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5757C0D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教学团队教师在7人左右，专职教师在4人左右，其中专职教师2人，来自企业的兼职教师2人。应具备双师素质资格，具有一定的实践经验，教学效果良好，职称和年龄结构合理。</w:t>
      </w:r>
    </w:p>
    <w:p w14:paraId="2CBAD8C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p w14:paraId="7FCDA8B5">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实施课程教学，校内应具备以下实训条件：多媒体专业教室、教学做一体化实训室和相关实训仪器。</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939"/>
        <w:gridCol w:w="4178"/>
        <w:gridCol w:w="1490"/>
        <w:gridCol w:w="1494"/>
      </w:tblGrid>
      <w:tr w14:paraId="6A022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712F9A2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序号</w:t>
            </w:r>
          </w:p>
        </w:tc>
        <w:tc>
          <w:tcPr>
            <w:tcW w:w="984" w:type="pct"/>
            <w:vAlign w:val="center"/>
          </w:tcPr>
          <w:p w14:paraId="208D80A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名称</w:t>
            </w:r>
          </w:p>
        </w:tc>
        <w:tc>
          <w:tcPr>
            <w:tcW w:w="2120" w:type="pct"/>
            <w:vAlign w:val="center"/>
          </w:tcPr>
          <w:p w14:paraId="27CA8D8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基本配置要求</w:t>
            </w:r>
          </w:p>
        </w:tc>
        <w:tc>
          <w:tcPr>
            <w:tcW w:w="756" w:type="pct"/>
            <w:vAlign w:val="center"/>
          </w:tcPr>
          <w:p w14:paraId="711528F4">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面积\m</w:t>
            </w:r>
            <w:r>
              <w:rPr>
                <w:rFonts w:hint="eastAsia" w:ascii="宋体" w:hAnsi="宋体" w:eastAsia="宋体" w:cs="宋体"/>
                <w:b/>
                <w:bCs/>
                <w:sz w:val="24"/>
                <w:szCs w:val="24"/>
                <w:vertAlign w:val="superscript"/>
                <w:lang w:val="en-US" w:eastAsia="zh-CN"/>
              </w:rPr>
              <w:t>2</w:t>
            </w:r>
          </w:p>
        </w:tc>
        <w:tc>
          <w:tcPr>
            <w:tcW w:w="758" w:type="pct"/>
            <w:vAlign w:val="center"/>
          </w:tcPr>
          <w:p w14:paraId="5F5AC71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功能说明</w:t>
            </w:r>
          </w:p>
        </w:tc>
      </w:tr>
      <w:tr w14:paraId="4492A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80" w:type="pct"/>
            <w:vAlign w:val="center"/>
          </w:tcPr>
          <w:p w14:paraId="02A0EE0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984" w:type="pct"/>
            <w:vAlign w:val="center"/>
          </w:tcPr>
          <w:p w14:paraId="4C73FA1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多媒体教室</w:t>
            </w:r>
          </w:p>
        </w:tc>
        <w:tc>
          <w:tcPr>
            <w:tcW w:w="2120" w:type="pct"/>
            <w:vAlign w:val="center"/>
          </w:tcPr>
          <w:p w14:paraId="66614ED9">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多媒体教学设备一套</w:t>
            </w:r>
          </w:p>
        </w:tc>
        <w:tc>
          <w:tcPr>
            <w:tcW w:w="756" w:type="pct"/>
            <w:vAlign w:val="center"/>
          </w:tcPr>
          <w:p w14:paraId="0A5D772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w:t>
            </w:r>
          </w:p>
        </w:tc>
        <w:tc>
          <w:tcPr>
            <w:tcW w:w="758" w:type="pct"/>
            <w:vMerge w:val="restart"/>
            <w:vAlign w:val="center"/>
          </w:tcPr>
          <w:p w14:paraId="50CACCD9">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具备一体化教室功能，为课程实训教学提供条件</w:t>
            </w:r>
          </w:p>
        </w:tc>
      </w:tr>
      <w:tr w14:paraId="553A7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80" w:type="pct"/>
            <w:vAlign w:val="center"/>
          </w:tcPr>
          <w:p w14:paraId="1E592F8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984" w:type="pct"/>
            <w:vAlign w:val="center"/>
          </w:tcPr>
          <w:p w14:paraId="7671FA5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仿真实训室</w:t>
            </w:r>
          </w:p>
        </w:tc>
        <w:tc>
          <w:tcPr>
            <w:tcW w:w="2120" w:type="pct"/>
            <w:vAlign w:val="center"/>
          </w:tcPr>
          <w:p w14:paraId="5D574C4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网络环境，1套投影设备、50台微机</w:t>
            </w:r>
          </w:p>
          <w:p w14:paraId="7F4CAC8C">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与安全生产操作仿真软件。</w:t>
            </w:r>
          </w:p>
        </w:tc>
        <w:tc>
          <w:tcPr>
            <w:tcW w:w="756" w:type="pct"/>
            <w:vAlign w:val="center"/>
          </w:tcPr>
          <w:p w14:paraId="1176E4F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w:t>
            </w:r>
          </w:p>
        </w:tc>
        <w:tc>
          <w:tcPr>
            <w:tcW w:w="758" w:type="pct"/>
            <w:vMerge w:val="continue"/>
            <w:vAlign w:val="center"/>
          </w:tcPr>
          <w:p w14:paraId="3849D450">
            <w:pPr>
              <w:spacing w:after="156" w:afterLines="50" w:line="360" w:lineRule="auto"/>
              <w:rPr>
                <w:rFonts w:ascii="宋体" w:hAnsi="宋体"/>
              </w:rPr>
            </w:pPr>
          </w:p>
        </w:tc>
      </w:tr>
      <w:tr w14:paraId="1B001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380" w:type="pct"/>
            <w:vAlign w:val="center"/>
          </w:tcPr>
          <w:p w14:paraId="4D10E3B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984" w:type="pct"/>
            <w:vAlign w:val="center"/>
          </w:tcPr>
          <w:p w14:paraId="0062D3A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天然气液化实</w:t>
            </w:r>
          </w:p>
          <w:p w14:paraId="06BC28A6">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训装置</w:t>
            </w:r>
          </w:p>
        </w:tc>
        <w:tc>
          <w:tcPr>
            <w:tcW w:w="2120" w:type="pct"/>
            <w:vAlign w:val="center"/>
          </w:tcPr>
          <w:p w14:paraId="7D880C2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天然气液化和再气化实训装置、1套投影设备、4台微机与气液分离演练仿真软件。防火防化隔热服、安全头盔、安全靴、心肺复苏模拟人、空气呼吸器、消防软梯、各类灭火器、呼吸防护用</w:t>
            </w:r>
          </w:p>
          <w:p w14:paraId="16E53C00">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具、安全绳、安全网</w:t>
            </w:r>
          </w:p>
        </w:tc>
        <w:tc>
          <w:tcPr>
            <w:tcW w:w="756" w:type="pct"/>
            <w:vAlign w:val="center"/>
          </w:tcPr>
          <w:p w14:paraId="43A343D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500</w:t>
            </w:r>
          </w:p>
        </w:tc>
        <w:tc>
          <w:tcPr>
            <w:tcW w:w="758" w:type="pct"/>
            <w:vMerge w:val="continue"/>
            <w:vAlign w:val="center"/>
          </w:tcPr>
          <w:p w14:paraId="53ED2904">
            <w:pPr>
              <w:spacing w:after="156" w:afterLines="50" w:line="360" w:lineRule="auto"/>
              <w:ind w:firstLine="420" w:firstLineChars="200"/>
              <w:rPr>
                <w:rFonts w:ascii="宋体" w:hAnsi="宋体"/>
              </w:rPr>
            </w:pPr>
          </w:p>
        </w:tc>
      </w:tr>
      <w:tr w14:paraId="495F8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2D5FB39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984" w:type="pct"/>
            <w:vAlign w:val="center"/>
          </w:tcPr>
          <w:p w14:paraId="57EAED1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实训基地</w:t>
            </w:r>
          </w:p>
        </w:tc>
        <w:tc>
          <w:tcPr>
            <w:tcW w:w="2120" w:type="pct"/>
            <w:vAlign w:val="center"/>
          </w:tcPr>
          <w:p w14:paraId="5C510355">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实训装置（天然气液化实训室等）</w:t>
            </w:r>
          </w:p>
        </w:tc>
        <w:tc>
          <w:tcPr>
            <w:tcW w:w="756" w:type="pct"/>
            <w:vAlign w:val="center"/>
          </w:tcPr>
          <w:p w14:paraId="5394038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w:t>
            </w:r>
          </w:p>
        </w:tc>
        <w:tc>
          <w:tcPr>
            <w:tcW w:w="758" w:type="pct"/>
            <w:vMerge w:val="continue"/>
            <w:vAlign w:val="center"/>
          </w:tcPr>
          <w:p w14:paraId="144B5CD2">
            <w:pPr>
              <w:spacing w:after="156" w:afterLines="50" w:line="360" w:lineRule="auto"/>
              <w:ind w:firstLine="420" w:firstLineChars="200"/>
              <w:rPr>
                <w:rFonts w:ascii="宋体" w:hAnsi="宋体"/>
              </w:rPr>
            </w:pPr>
          </w:p>
        </w:tc>
      </w:tr>
    </w:tbl>
    <w:p w14:paraId="0C1B7B3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08FE62A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7C91411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①</w:t>
      </w:r>
      <w:r>
        <w:rPr>
          <w:rFonts w:hint="eastAsia" w:ascii="宋体" w:hAnsi="宋体" w:eastAsia="宋体" w:cs="宋体"/>
          <w:sz w:val="24"/>
          <w:szCs w:val="24"/>
          <w:lang w:val="en-US" w:eastAsia="zh-CN"/>
        </w:rPr>
        <w:t>液化天然气技术相关专业图书与期刊等图书资源；</w:t>
      </w:r>
    </w:p>
    <w:p w14:paraId="6D45669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②</w:t>
      </w:r>
      <w:r>
        <w:rPr>
          <w:rFonts w:hint="eastAsia" w:ascii="宋体" w:hAnsi="宋体" w:eastAsia="宋体" w:cs="宋体"/>
          <w:sz w:val="24"/>
          <w:szCs w:val="24"/>
          <w:lang w:val="en-US" w:eastAsia="zh-CN"/>
        </w:rPr>
        <w:t>来自企业提供的液化天然气技术岗管理规范、安全操作规程、生产案例等企业生产软资源；</w:t>
      </w:r>
    </w:p>
    <w:p w14:paraId="65A460D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③</w:t>
      </w:r>
      <w:r>
        <w:rPr>
          <w:rFonts w:hint="eastAsia" w:ascii="宋体" w:hAnsi="宋体" w:eastAsia="宋体" w:cs="宋体"/>
          <w:sz w:val="24"/>
          <w:szCs w:val="24"/>
          <w:lang w:val="en-US" w:eastAsia="zh-CN"/>
        </w:rPr>
        <w:t>液化天然气工国家职业技能标准；</w:t>
      </w:r>
    </w:p>
    <w:p w14:paraId="74B82BC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④</w:t>
      </w:r>
      <w:r>
        <w:rPr>
          <w:rFonts w:hint="eastAsia" w:ascii="宋体" w:hAnsi="宋体" w:eastAsia="宋体" w:cs="宋体"/>
          <w:sz w:val="24"/>
          <w:szCs w:val="24"/>
          <w:lang w:val="en-US" w:eastAsia="zh-CN"/>
        </w:rPr>
        <w:t>危险化学品安全生产国家标准。</w:t>
      </w:r>
    </w:p>
    <w:p w14:paraId="2140478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（2）数字教学资源：</w:t>
      </w:r>
    </w:p>
    <w:p w14:paraId="5EBE00D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①</w:t>
      </w:r>
      <w:r>
        <w:rPr>
          <w:rFonts w:hint="eastAsia" w:ascii="宋体" w:hAnsi="宋体" w:eastAsia="宋体" w:cs="宋体"/>
          <w:sz w:val="24"/>
          <w:szCs w:val="24"/>
          <w:lang w:val="en-US" w:eastAsia="zh-CN"/>
        </w:rPr>
        <w:t>《液化天然气技术》在线课程；</w:t>
      </w:r>
    </w:p>
    <w:p w14:paraId="34F7F10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②</w:t>
      </w:r>
      <w:r>
        <w:rPr>
          <w:rFonts w:hint="eastAsia" w:ascii="宋体" w:hAnsi="宋体" w:eastAsia="宋体" w:cs="宋体"/>
          <w:sz w:val="24"/>
          <w:szCs w:val="24"/>
          <w:lang w:val="en-US" w:eastAsia="zh-CN"/>
        </w:rPr>
        <w:t>智能化工虚拟仿真实训基地；</w:t>
      </w:r>
    </w:p>
    <w:p w14:paraId="22AEBCC7">
      <w:pPr>
        <w:ind w:firstLine="480" w:firstLineChars="200"/>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③</w:t>
      </w:r>
      <w:r>
        <w:rPr>
          <w:rFonts w:hint="eastAsia" w:ascii="宋体" w:hAnsi="宋体" w:eastAsia="宋体" w:cs="宋体"/>
          <w:sz w:val="24"/>
          <w:szCs w:val="24"/>
          <w:lang w:val="en-US" w:eastAsia="zh-CN"/>
        </w:rPr>
        <w:t>油气储运技术专业资源库</w:t>
      </w:r>
    </w:p>
    <w:p w14:paraId="7CE9C20F">
      <w:pPr>
        <w:rPr>
          <w:rFonts w:hint="eastAsia"/>
          <w:lang w:val="en-US" w:eastAsia="zh-CN"/>
        </w:rPr>
      </w:pPr>
      <w:r>
        <w:rPr>
          <w:rFonts w:hint="eastAsia"/>
          <w:lang w:val="en-US" w:eastAsia="zh-CN"/>
        </w:rPr>
        <w:br w:type="page"/>
      </w:r>
    </w:p>
    <w:p w14:paraId="62E7CBDB">
      <w:pPr>
        <w:pStyle w:val="2"/>
        <w:bidi w:val="0"/>
        <w:rPr>
          <w:rFonts w:hint="eastAsia"/>
          <w:lang w:val="en-US" w:eastAsia="zh-CN"/>
        </w:rPr>
      </w:pPr>
      <w:bookmarkStart w:id="27" w:name="_Toc20264"/>
      <w:r>
        <w:rPr>
          <w:rFonts w:hint="eastAsia"/>
          <w:lang w:val="en-US" w:eastAsia="zh-CN"/>
        </w:rPr>
        <w:t>《油气管道保护技术》课程标准</w:t>
      </w:r>
      <w:bookmarkEnd w:id="27"/>
    </w:p>
    <w:p w14:paraId="110DC52D">
      <w:pPr>
        <w:pStyle w:val="3"/>
        <w:bidi w:val="0"/>
        <w:rPr>
          <w:rFonts w:hint="eastAsia"/>
        </w:rPr>
      </w:pPr>
      <w:r>
        <w:rPr>
          <w:rFonts w:hint="eastAsia"/>
        </w:rPr>
        <w:t>一、课程基本信息</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579"/>
        <w:gridCol w:w="1724"/>
        <w:gridCol w:w="989"/>
        <w:gridCol w:w="1053"/>
        <w:gridCol w:w="3297"/>
      </w:tblGrid>
      <w:tr w14:paraId="74078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bottom w:val="single" w:color="auto" w:sz="4" w:space="0"/>
              <w:right w:val="single" w:color="auto" w:sz="4" w:space="0"/>
            </w:tcBorders>
            <w:vAlign w:val="center"/>
          </w:tcPr>
          <w:p w14:paraId="48F8455B">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4292" w:type="dxa"/>
            <w:gridSpan w:val="3"/>
            <w:tcBorders>
              <w:top w:val="single" w:color="auto" w:sz="4" w:space="0"/>
              <w:left w:val="single" w:color="auto" w:sz="4" w:space="0"/>
              <w:bottom w:val="single" w:color="auto" w:sz="4" w:space="0"/>
              <w:right w:val="single" w:color="auto" w:sz="4" w:space="0"/>
            </w:tcBorders>
            <w:vAlign w:val="center"/>
          </w:tcPr>
          <w:p w14:paraId="2C2BAAB2">
            <w:pPr>
              <w:jc w:val="center"/>
              <w:rPr>
                <w:rFonts w:hint="default" w:ascii="宋体" w:hAnsi="宋体" w:eastAsia="宋体"/>
                <w:color w:val="auto"/>
                <w:sz w:val="21"/>
                <w:szCs w:val="21"/>
                <w:lang w:val="en-US" w:eastAsia="zh-CN"/>
              </w:rPr>
            </w:pPr>
            <w:r>
              <w:rPr>
                <w:rFonts w:hint="eastAsia"/>
                <w:color w:val="auto"/>
                <w:lang w:val="en-US" w:eastAsia="zh-CN"/>
              </w:rPr>
              <w:t>油气管道保护技术</w:t>
            </w:r>
          </w:p>
        </w:tc>
        <w:tc>
          <w:tcPr>
            <w:tcW w:w="1053" w:type="dxa"/>
            <w:tcBorders>
              <w:top w:val="single" w:color="auto" w:sz="4" w:space="0"/>
              <w:left w:val="single" w:color="auto" w:sz="4" w:space="0"/>
              <w:bottom w:val="single" w:color="auto" w:sz="4" w:space="0"/>
              <w:right w:val="single" w:color="auto" w:sz="4" w:space="0"/>
            </w:tcBorders>
            <w:vAlign w:val="center"/>
          </w:tcPr>
          <w:p w14:paraId="5F69D35F">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3298" w:type="dxa"/>
            <w:tcBorders>
              <w:top w:val="single" w:color="auto" w:sz="4" w:space="0"/>
              <w:left w:val="single" w:color="auto" w:sz="4" w:space="0"/>
              <w:bottom w:val="single" w:color="auto" w:sz="4" w:space="0"/>
              <w:right w:val="single" w:color="auto" w:sz="4" w:space="0"/>
            </w:tcBorders>
            <w:vAlign w:val="center"/>
          </w:tcPr>
          <w:p w14:paraId="0A5F6F77">
            <w:pPr>
              <w:pStyle w:val="16"/>
              <w:spacing w:before="0" w:beforeAutospacing="0" w:after="0" w:afterAutospacing="0"/>
              <w:ind w:right="-145"/>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shcy23021</w:t>
            </w:r>
          </w:p>
        </w:tc>
      </w:tr>
      <w:tr w14:paraId="7F973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bottom w:val="single" w:color="auto" w:sz="4" w:space="0"/>
              <w:right w:val="single" w:color="auto" w:sz="4" w:space="0"/>
            </w:tcBorders>
          </w:tcPr>
          <w:p w14:paraId="089D763C">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1579" w:type="dxa"/>
            <w:tcBorders>
              <w:top w:val="single" w:color="auto" w:sz="4" w:space="0"/>
              <w:left w:val="single" w:color="auto" w:sz="4" w:space="0"/>
              <w:bottom w:val="single" w:color="auto" w:sz="4" w:space="0"/>
              <w:right w:val="single" w:color="auto" w:sz="4" w:space="0"/>
            </w:tcBorders>
          </w:tcPr>
          <w:p w14:paraId="1F8E4996">
            <w:pPr>
              <w:jc w:val="center"/>
              <w:rPr>
                <w:rFonts w:hint="default" w:eastAsiaTheme="minorEastAsia"/>
                <w:color w:val="auto"/>
                <w:lang w:val="en-US" w:eastAsia="zh-CN"/>
              </w:rPr>
            </w:pPr>
            <w:r>
              <w:rPr>
                <w:rFonts w:hint="eastAsia"/>
                <w:color w:val="auto"/>
                <w:lang w:val="en-US" w:eastAsia="zh-CN"/>
              </w:rPr>
              <w:t>24学时</w:t>
            </w:r>
          </w:p>
        </w:tc>
        <w:tc>
          <w:tcPr>
            <w:tcW w:w="1724" w:type="dxa"/>
            <w:tcBorders>
              <w:top w:val="single" w:color="auto" w:sz="4" w:space="0"/>
              <w:left w:val="single" w:color="auto" w:sz="4" w:space="0"/>
              <w:bottom w:val="single" w:color="auto" w:sz="4" w:space="0"/>
              <w:right w:val="single" w:color="auto" w:sz="4" w:space="0"/>
            </w:tcBorders>
          </w:tcPr>
          <w:p w14:paraId="1684C3F4">
            <w:pPr>
              <w:jc w:val="both"/>
              <w:rPr>
                <w:rFonts w:hint="eastAsia"/>
                <w:color w:val="auto"/>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989" w:type="dxa"/>
            <w:tcBorders>
              <w:top w:val="single" w:color="auto" w:sz="4" w:space="0"/>
              <w:left w:val="single" w:color="auto" w:sz="4" w:space="0"/>
              <w:bottom w:val="single" w:color="auto" w:sz="4" w:space="0"/>
              <w:right w:val="single" w:color="auto" w:sz="4" w:space="0"/>
            </w:tcBorders>
          </w:tcPr>
          <w:p w14:paraId="014F7953">
            <w:pPr>
              <w:jc w:val="center"/>
              <w:rPr>
                <w:rFonts w:hint="eastAsia"/>
                <w:color w:val="auto"/>
                <w:lang w:val="en-US" w:eastAsia="zh-CN"/>
              </w:rPr>
            </w:pPr>
            <w:r>
              <w:rPr>
                <w:rFonts w:hint="eastAsia"/>
                <w:color w:val="auto"/>
                <w:lang w:val="en-US" w:eastAsia="zh-CN"/>
              </w:rPr>
              <w:t>4学时</w:t>
            </w:r>
          </w:p>
        </w:tc>
        <w:tc>
          <w:tcPr>
            <w:tcW w:w="1053" w:type="dxa"/>
            <w:tcBorders>
              <w:top w:val="single" w:color="auto" w:sz="4" w:space="0"/>
              <w:left w:val="single" w:color="auto" w:sz="4" w:space="0"/>
              <w:bottom w:val="single" w:color="auto" w:sz="4" w:space="0"/>
              <w:right w:val="single" w:color="auto" w:sz="4" w:space="0"/>
            </w:tcBorders>
            <w:vAlign w:val="center"/>
          </w:tcPr>
          <w:p w14:paraId="22DD5875">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3298" w:type="dxa"/>
            <w:tcBorders>
              <w:top w:val="single" w:color="auto" w:sz="4" w:space="0"/>
              <w:left w:val="single" w:color="auto" w:sz="4" w:space="0"/>
              <w:bottom w:val="single" w:color="auto" w:sz="4" w:space="0"/>
              <w:right w:val="single" w:color="auto" w:sz="4" w:space="0"/>
            </w:tcBorders>
            <w:vAlign w:val="center"/>
          </w:tcPr>
          <w:p w14:paraId="52BB97D4">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2学分</w:t>
            </w:r>
          </w:p>
        </w:tc>
      </w:tr>
      <w:tr w14:paraId="1DF34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bottom w:val="single" w:color="auto" w:sz="4" w:space="0"/>
              <w:right w:val="single" w:color="auto" w:sz="4" w:space="0"/>
            </w:tcBorders>
          </w:tcPr>
          <w:p w14:paraId="5B188D9A">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8643" w:type="dxa"/>
            <w:gridSpan w:val="5"/>
            <w:tcBorders>
              <w:top w:val="single" w:color="auto" w:sz="4" w:space="0"/>
              <w:left w:val="single" w:color="auto" w:sz="4" w:space="0"/>
              <w:bottom w:val="single" w:color="auto" w:sz="4" w:space="0"/>
              <w:right w:val="single" w:color="auto" w:sz="4" w:space="0"/>
            </w:tcBorders>
          </w:tcPr>
          <w:p w14:paraId="570315ED">
            <w:pPr>
              <w:pStyle w:val="16"/>
              <w:spacing w:before="0" w:beforeAutospacing="0" w:after="0" w:afterAutospacing="0"/>
              <w:jc w:val="center"/>
              <w:rPr>
                <w:rFonts w:hint="default"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油气储运技术</w:t>
            </w:r>
          </w:p>
        </w:tc>
      </w:tr>
      <w:tr w14:paraId="64F17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vAlign w:val="center"/>
          </w:tcPr>
          <w:p w14:paraId="4B5FD952">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4292" w:type="dxa"/>
            <w:gridSpan w:val="3"/>
            <w:tcBorders>
              <w:top w:val="single" w:color="auto" w:sz="4" w:space="0"/>
              <w:left w:val="single" w:color="auto" w:sz="4" w:space="0"/>
              <w:right w:val="single" w:color="auto" w:sz="4" w:space="0"/>
            </w:tcBorders>
            <w:vAlign w:val="top"/>
          </w:tcPr>
          <w:p w14:paraId="3A08DF16">
            <w:pPr>
              <w:widowControl/>
              <w:jc w:val="left"/>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rPr>
              <w:t>□</w:t>
            </w:r>
            <w:r>
              <w:rPr>
                <w:rFonts w:hint="eastAsia"/>
                <w:lang w:val="en-US" w:eastAsia="zh-CN"/>
              </w:rPr>
              <w:t>专业核心课</w:t>
            </w:r>
            <w:r>
              <w:rPr>
                <w:rFonts w:hint="eastAsia"/>
              </w:rPr>
              <w:t>□</w:t>
            </w:r>
            <w:r>
              <w:rPr>
                <w:rFonts w:hint="eastAsia"/>
                <w:lang w:eastAsia="zh-CN"/>
              </w:rPr>
              <w:t>☑</w:t>
            </w:r>
            <w:r>
              <w:rPr>
                <w:rFonts w:hint="eastAsia"/>
                <w:lang w:val="en-US" w:eastAsia="zh-CN"/>
              </w:rPr>
              <w:t>专业选修课</w:t>
            </w:r>
            <w:r>
              <w:rPr>
                <w:rFonts w:hint="eastAsia"/>
              </w:rPr>
              <w:t>□</w:t>
            </w:r>
            <w:r>
              <w:rPr>
                <w:rFonts w:hint="eastAsia"/>
                <w:lang w:val="en-US" w:eastAsia="zh-CN"/>
              </w:rPr>
              <w:t>专业技能课</w:t>
            </w:r>
          </w:p>
        </w:tc>
        <w:tc>
          <w:tcPr>
            <w:tcW w:w="1053" w:type="dxa"/>
            <w:tcBorders>
              <w:top w:val="single" w:color="auto" w:sz="4" w:space="0"/>
              <w:left w:val="single" w:color="auto" w:sz="4" w:space="0"/>
              <w:bottom w:val="single" w:color="auto" w:sz="4" w:space="0"/>
              <w:right w:val="single" w:color="auto" w:sz="4" w:space="0"/>
            </w:tcBorders>
            <w:vAlign w:val="center"/>
          </w:tcPr>
          <w:p w14:paraId="013A8730">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3298" w:type="dxa"/>
            <w:tcBorders>
              <w:top w:val="single" w:color="auto" w:sz="4" w:space="0"/>
              <w:left w:val="single" w:color="auto" w:sz="4" w:space="0"/>
              <w:bottom w:val="single" w:color="auto" w:sz="4" w:space="0"/>
              <w:right w:val="single" w:color="auto" w:sz="4" w:space="0"/>
            </w:tcBorders>
            <w:vAlign w:val="center"/>
          </w:tcPr>
          <w:p w14:paraId="6C3F9FA0">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3"/>
                <w:lang w:eastAsia="zh-CN"/>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173A7B16">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33738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shd w:val="clear" w:color="auto" w:fill="auto"/>
            <w:vAlign w:val="center"/>
          </w:tcPr>
          <w:p w14:paraId="1191DCD0">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8643" w:type="dxa"/>
            <w:gridSpan w:val="5"/>
            <w:tcBorders>
              <w:top w:val="single" w:color="auto" w:sz="4" w:space="0"/>
              <w:left w:val="single" w:color="auto" w:sz="4" w:space="0"/>
              <w:right w:val="single" w:color="auto" w:sz="4" w:space="0"/>
            </w:tcBorders>
            <w:vAlign w:val="top"/>
          </w:tcPr>
          <w:p w14:paraId="4727721F">
            <w:pPr>
              <w:pStyle w:val="16"/>
              <w:spacing w:before="0" w:beforeAutospacing="0" w:after="0" w:afterAutospacing="0"/>
              <w:ind w:left="-105" w:leftChars="-50" w:right="-105" w:rightChars="-50"/>
              <w:jc w:val="center"/>
              <w:rPr>
                <w:rFonts w:ascii="Arial" w:hAnsi="Arial" w:eastAsia="宋体" w:cs="Arial"/>
                <w:color w:val="auto"/>
              </w:rPr>
            </w:pPr>
            <w:r>
              <w:rPr>
                <w:rFonts w:hint="eastAsia" w:ascii="宋体" w:hAnsi="宋体" w:eastAsia="宋体" w:cs="宋体"/>
                <w:i w:val="0"/>
                <w:iCs w:val="0"/>
                <w:color w:val="000000"/>
                <w:kern w:val="0"/>
                <w:sz w:val="21"/>
                <w:szCs w:val="21"/>
                <w:highlight w:val="none"/>
                <w:u w:val="none"/>
                <w:lang w:val="en-US" w:eastAsia="zh-CN" w:bidi="ar"/>
              </w:rPr>
              <w:t>油气储运安全技术、油气管道输送、油气储运设备</w:t>
            </w:r>
            <w:r>
              <w:rPr>
                <w:rFonts w:hint="eastAsia" w:ascii="宋体" w:hAnsi="宋体" w:eastAsia="宋体"/>
                <w:color w:val="auto"/>
                <w:sz w:val="21"/>
                <w:szCs w:val="21"/>
              </w:rPr>
              <w:t>等</w:t>
            </w:r>
          </w:p>
        </w:tc>
      </w:tr>
      <w:tr w14:paraId="379CA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shd w:val="clear" w:color="auto" w:fill="auto"/>
            <w:vAlign w:val="center"/>
          </w:tcPr>
          <w:p w14:paraId="047136DC">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8643" w:type="dxa"/>
            <w:gridSpan w:val="5"/>
            <w:tcBorders>
              <w:top w:val="single" w:color="auto" w:sz="4" w:space="0"/>
              <w:left w:val="single" w:color="auto" w:sz="4" w:space="0"/>
              <w:right w:val="single" w:color="auto" w:sz="4" w:space="0"/>
            </w:tcBorders>
            <w:vAlign w:val="top"/>
          </w:tcPr>
          <w:p w14:paraId="5AB90111">
            <w:pPr>
              <w:pStyle w:val="16"/>
              <w:spacing w:before="0" w:beforeAutospacing="0" w:after="0" w:afterAutospacing="0"/>
              <w:ind w:left="-105" w:leftChars="-50" w:right="-105" w:rightChars="-50"/>
              <w:jc w:val="center"/>
              <w:rPr>
                <w:rFonts w:ascii="Arial" w:hAnsi="Arial" w:eastAsia="宋体" w:cs="Arial"/>
                <w:color w:val="auto"/>
              </w:rPr>
            </w:pPr>
            <w:r>
              <w:rPr>
                <w:rFonts w:hint="eastAsia" w:ascii="宋体" w:hAnsi="宋体" w:eastAsia="宋体"/>
                <w:color w:val="auto"/>
                <w:sz w:val="21"/>
                <w:szCs w:val="21"/>
              </w:rPr>
              <w:t>油气储运工程施工、油气储运信息化技术等</w:t>
            </w:r>
          </w:p>
        </w:tc>
      </w:tr>
      <w:tr w14:paraId="05EED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shd w:val="clear" w:color="auto" w:fill="auto"/>
            <w:vAlign w:val="center"/>
          </w:tcPr>
          <w:p w14:paraId="0DF4E3DB">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8643" w:type="dxa"/>
            <w:gridSpan w:val="5"/>
            <w:tcBorders>
              <w:top w:val="single" w:color="auto" w:sz="4" w:space="0"/>
              <w:left w:val="single" w:color="auto" w:sz="4" w:space="0"/>
              <w:right w:val="single" w:color="auto" w:sz="4" w:space="0"/>
            </w:tcBorders>
            <w:shd w:val="clear" w:color="auto" w:fill="auto"/>
            <w:vAlign w:val="top"/>
          </w:tcPr>
          <w:p w14:paraId="380533AB">
            <w:pPr>
              <w:rPr>
                <w:rFonts w:hint="eastAsia" w:ascii="Arial" w:hAnsi="Arial" w:eastAsia="宋体" w:cs="Arial"/>
                <w:highlight w:val="none"/>
                <w:lang w:val="en-US" w:eastAsia="zh-CN"/>
              </w:rPr>
            </w:pPr>
            <w:r>
              <w:rPr>
                <w:rFonts w:ascii="Arial" w:hAnsi="Arial" w:eastAsia="宋体" w:cs="Arial"/>
                <w:highlight w:val="none"/>
              </w:rPr>
              <w:t>《</w:t>
            </w:r>
            <w:r>
              <w:rPr>
                <w:rFonts w:hint="eastAsia" w:ascii="Arial" w:hAnsi="Arial" w:eastAsia="宋体" w:cs="Arial"/>
                <w:highlight w:val="none"/>
                <w:lang w:val="en-US" w:eastAsia="zh-CN"/>
              </w:rPr>
              <w:t>化工腐蚀与防护</w:t>
            </w:r>
            <w:r>
              <w:rPr>
                <w:rFonts w:ascii="Arial" w:hAnsi="Arial" w:eastAsia="宋体" w:cs="Arial"/>
                <w:highlight w:val="none"/>
              </w:rPr>
              <w:t>》</w:t>
            </w:r>
            <w:r>
              <w:rPr>
                <w:rFonts w:hint="eastAsia" w:ascii="Arial" w:hAnsi="Arial" w:eastAsia="宋体" w:cs="Arial"/>
                <w:highlight w:val="none"/>
                <w:lang w:val="en-US" w:eastAsia="zh-CN"/>
              </w:rPr>
              <w:t>第三版</w:t>
            </w:r>
          </w:p>
          <w:p w14:paraId="422A2A3F">
            <w:pPr>
              <w:rPr>
                <w:rFonts w:ascii="Arial" w:hAnsi="Arial" w:eastAsia="宋体" w:cs="Arial"/>
                <w:kern w:val="2"/>
                <w:sz w:val="21"/>
                <w:szCs w:val="24"/>
                <w:lang w:val="en-US" w:eastAsia="zh-CN" w:bidi="ar-SA"/>
              </w:rPr>
            </w:pPr>
            <w:r>
              <w:rPr>
                <w:rFonts w:hint="eastAsia" w:ascii="Arial" w:hAnsi="Arial" w:eastAsia="宋体" w:cs="Arial"/>
                <w:highlight w:val="none"/>
                <w:lang w:val="en-US" w:eastAsia="zh-CN"/>
              </w:rPr>
              <w:t>段林峰</w:t>
            </w:r>
            <w:r>
              <w:rPr>
                <w:rFonts w:hint="eastAsia" w:ascii="Arial" w:hAnsi="Arial" w:eastAsia="宋体" w:cs="Arial"/>
                <w:highlight w:val="none"/>
                <w:lang w:eastAsia="zh-CN"/>
              </w:rPr>
              <w:t>、</w:t>
            </w:r>
            <w:r>
              <w:rPr>
                <w:rFonts w:hint="eastAsia" w:ascii="Arial" w:hAnsi="Arial" w:eastAsia="宋体" w:cs="Arial"/>
                <w:highlight w:val="none"/>
                <w:lang w:val="en-US" w:eastAsia="zh-CN"/>
              </w:rPr>
              <w:t>邱小云  化学工业出版社，2021.4，978-7-122-38504-8</w:t>
            </w:r>
          </w:p>
        </w:tc>
      </w:tr>
      <w:tr w14:paraId="00E3A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vAlign w:val="center"/>
          </w:tcPr>
          <w:p w14:paraId="09842399">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4292" w:type="dxa"/>
            <w:gridSpan w:val="3"/>
            <w:tcBorders>
              <w:top w:val="single" w:color="auto" w:sz="4" w:space="0"/>
              <w:left w:val="single" w:color="auto" w:sz="4" w:space="0"/>
              <w:right w:val="single" w:color="auto" w:sz="4" w:space="0"/>
            </w:tcBorders>
            <w:vAlign w:val="top"/>
          </w:tcPr>
          <w:p w14:paraId="6A824097">
            <w:pPr>
              <w:widowControl/>
              <w:jc w:val="left"/>
              <w:rPr>
                <w:rFonts w:hint="default" w:eastAsiaTheme="minorEastAsia"/>
                <w:lang w:val="en-US" w:eastAsia="zh-CN"/>
              </w:rPr>
            </w:pPr>
            <w:r>
              <w:rPr>
                <w:rFonts w:hint="eastAsia"/>
                <w:lang w:val="en-US" w:eastAsia="zh-CN"/>
              </w:rPr>
              <w:t>卢佳伟</w:t>
            </w:r>
          </w:p>
        </w:tc>
        <w:tc>
          <w:tcPr>
            <w:tcW w:w="1053" w:type="dxa"/>
            <w:tcBorders>
              <w:top w:val="single" w:color="auto" w:sz="4" w:space="0"/>
              <w:left w:val="single" w:color="auto" w:sz="4" w:space="0"/>
              <w:bottom w:val="single" w:color="auto" w:sz="4" w:space="0"/>
              <w:right w:val="single" w:color="auto" w:sz="4" w:space="0"/>
            </w:tcBorders>
            <w:vAlign w:val="center"/>
          </w:tcPr>
          <w:p w14:paraId="4DF64E70">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3298" w:type="dxa"/>
            <w:tcBorders>
              <w:top w:val="single" w:color="auto" w:sz="4" w:space="0"/>
              <w:left w:val="single" w:color="auto" w:sz="4" w:space="0"/>
              <w:bottom w:val="single" w:color="auto" w:sz="4" w:space="0"/>
              <w:right w:val="single" w:color="auto" w:sz="4" w:space="0"/>
            </w:tcBorders>
            <w:vAlign w:val="center"/>
          </w:tcPr>
          <w:p w14:paraId="497CDFE0">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7</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1</w:t>
            </w:r>
            <w:r>
              <w:rPr>
                <w:rFonts w:hint="eastAsia" w:ascii="宋体" w:hAnsi="宋体" w:eastAsia="宋体"/>
                <w:color w:val="auto"/>
                <w:sz w:val="21"/>
                <w:szCs w:val="21"/>
              </w:rPr>
              <w:t>日</w:t>
            </w:r>
          </w:p>
        </w:tc>
      </w:tr>
      <w:tr w14:paraId="630A9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vAlign w:val="center"/>
          </w:tcPr>
          <w:p w14:paraId="06D1D656">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4292" w:type="dxa"/>
            <w:gridSpan w:val="3"/>
            <w:tcBorders>
              <w:top w:val="single" w:color="auto" w:sz="4" w:space="0"/>
              <w:left w:val="single" w:color="auto" w:sz="4" w:space="0"/>
              <w:right w:val="single" w:color="auto" w:sz="4" w:space="0"/>
            </w:tcBorders>
            <w:vAlign w:val="top"/>
          </w:tcPr>
          <w:p w14:paraId="4A6881BC">
            <w:pPr>
              <w:widowControl/>
              <w:jc w:val="left"/>
              <w:rPr>
                <w:rFonts w:hint="default" w:eastAsiaTheme="minorEastAsia"/>
                <w:lang w:val="en-US" w:eastAsia="zh-CN"/>
              </w:rPr>
            </w:pPr>
            <w:r>
              <w:rPr>
                <w:rFonts w:hint="eastAsia"/>
                <w:lang w:eastAsia="zh-CN"/>
              </w:rPr>
              <w:t>潘</w:t>
            </w:r>
            <w:r>
              <w:rPr>
                <w:rFonts w:hint="eastAsia"/>
                <w:lang w:val="en-US" w:eastAsia="zh-CN"/>
              </w:rPr>
              <w:t>长满</w:t>
            </w:r>
          </w:p>
        </w:tc>
        <w:tc>
          <w:tcPr>
            <w:tcW w:w="1053" w:type="dxa"/>
            <w:tcBorders>
              <w:top w:val="single" w:color="auto" w:sz="4" w:space="0"/>
              <w:left w:val="single" w:color="auto" w:sz="4" w:space="0"/>
              <w:bottom w:val="single" w:color="auto" w:sz="4" w:space="0"/>
              <w:right w:val="single" w:color="auto" w:sz="4" w:space="0"/>
            </w:tcBorders>
            <w:vAlign w:val="center"/>
          </w:tcPr>
          <w:p w14:paraId="6CBB379B">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3298" w:type="dxa"/>
            <w:tcBorders>
              <w:top w:val="single" w:color="auto" w:sz="4" w:space="0"/>
              <w:left w:val="single" w:color="auto" w:sz="4" w:space="0"/>
              <w:bottom w:val="single" w:color="auto" w:sz="4" w:space="0"/>
              <w:right w:val="single" w:color="auto" w:sz="4" w:space="0"/>
            </w:tcBorders>
            <w:vAlign w:val="center"/>
          </w:tcPr>
          <w:p w14:paraId="4EFE62C0">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8</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1</w:t>
            </w:r>
            <w:r>
              <w:rPr>
                <w:rFonts w:hint="eastAsia" w:ascii="宋体" w:hAnsi="宋体" w:eastAsia="宋体"/>
                <w:color w:val="auto"/>
                <w:sz w:val="21"/>
                <w:szCs w:val="21"/>
              </w:rPr>
              <w:t>日</w:t>
            </w:r>
          </w:p>
        </w:tc>
      </w:tr>
    </w:tbl>
    <w:p w14:paraId="1C67AE50">
      <w:pPr>
        <w:pStyle w:val="3"/>
        <w:bidi w:val="0"/>
        <w:rPr>
          <w:rFonts w:hint="eastAsia"/>
          <w:lang w:val="en-US" w:eastAsia="zh-CN"/>
        </w:rPr>
      </w:pPr>
      <w:r>
        <w:rPr>
          <w:rFonts w:hint="eastAsia"/>
          <w:lang w:val="en-US" w:eastAsia="zh-CN"/>
        </w:rPr>
        <w:t>二、课程定位</w:t>
      </w:r>
    </w:p>
    <w:p w14:paraId="2522DA1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课程是油气储运专业必修的一门专业选修课程，是在油气储运安全技术、油气管道输送、油气储运设备等基础上开设的一门理论+实践的课程，对接专业人才培养目标，面向油气管道输送岗工作岗位具备严谨求实的科学态度、绿色防腐理念的责任意识、精益求精的工匠精神以及团结协作的职业素质，具备金属腐蚀的基本原理、影响因素、腐蚀形式和腐蚀环境的理论知识，能够分析引起腐蚀的原因，找到腐蚀规律、制定并实施现代防腐方法及施工技术的能力，为后续油气储运工程施工、油气储运信息化技术等课程学习奠定基础的课程。同时，将课程思政内容融入课程核心内容体系，帮助学生树立正确的世界观、人生观、价值观。</w:t>
      </w:r>
    </w:p>
    <w:p w14:paraId="4AD80197">
      <w:pPr>
        <w:bidi w:val="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三、课程设计思路</w:t>
      </w:r>
    </w:p>
    <w:p w14:paraId="17DC92E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课程设计以高职油气储运技术/管道工程技术专业人才培养方案为指导，紧密结合油气管道行业技术标准、安全规程及智能化防护发展趋势，构建教学内容体系。课程核心聚焦于长输油气管道、站场工艺管道及附属设施的腐蚀机理、主要腐蚀类型（如土壤腐蚀、杂散电流腐蚀、细菌腐蚀、应力腐蚀）辨识、防护技术（涂层保护、阴极保护、缓蚀剂应用、在线监测）选型与设计，以及管道腐蚀失效诊断与完整性管理。课程精准对接管道运营公司、工程服务企业的管道维护岗、阴极保护工程师、完整性管理岗及安全管理岗等岗位能力需求。</w:t>
      </w:r>
    </w:p>
    <w:p w14:paraId="7A0987E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教学实施上，综合利用多媒体课件（PPT、动画、三维模型）、管道腐蚀实物/仿真样品、企业真实失效案例库进行理论教学。创新采用“校企双师协同”教学模式，除校内专任教师外，特邀管道公司资深腐蚀控制专家、技术服务企业技术总监作为企业导师，通过线下讲座或线上连线方式，深入讲授行业最新技术标准（如NACE、GB/T系列）、现场检测技术、智能阴保系统应用及典型案例处置经验，将“现场”搬入课堂。课程考核采用过程性评价（项目作业、案例分析报告、实操表现）与终结性考核相结合的方式，持续评估学习成效与教学方法的有效性，并动态优化课程内容与教学策略。</w:t>
      </w:r>
    </w:p>
    <w:p w14:paraId="79FECA8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思政育人方面，基于OBE成果导向理念，贯穿“能源安全卫士·工匠精神”思政主线。有机融入我国管道建设史上攻坚克难事迹、国产高性能防腐材料与装备研发突破案例，特别是在企业导师分享中，以其亲身参与的重大管道工程防腐项目、应急抢险与技术革新故事为载体，生动诠释坚守戈壁荒漠的奉献精神、对毫米级涂层缺陷的极致追求、以及守护国家能源动脉安全的崇高责任感。在阴极保护参数调试、管道外检测仿真、完整性评价报告编制等实践环节中，深化质量意识、规范意识与系统思维，实现职业技能培养与职业精神塑造的同频共振。</w:t>
      </w:r>
    </w:p>
    <w:p w14:paraId="714BC16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highlight w:val="none"/>
          <w:lang w:val="en-US" w:eastAsia="zh-CN"/>
        </w:rPr>
        <w:t>教学模式创新采用“模块化、分层次、实境化”设计，将课程内容系统整合为</w:t>
      </w:r>
      <w:r>
        <w:rPr>
          <w:rFonts w:hint="eastAsia" w:asciiTheme="minorEastAsia" w:hAnsiTheme="minorEastAsia" w:cstheme="minorEastAsia"/>
          <w:sz w:val="24"/>
          <w:szCs w:val="24"/>
          <w:highlight w:val="none"/>
          <w:lang w:val="en-US" w:eastAsia="zh-CN"/>
        </w:rPr>
        <w:t>化工腐蚀</w:t>
      </w:r>
      <w:r>
        <w:rPr>
          <w:rFonts w:hint="eastAsia" w:asciiTheme="minorEastAsia" w:hAnsiTheme="minorEastAsia" w:eastAsiaTheme="minorEastAsia" w:cstheme="minorEastAsia"/>
          <w:sz w:val="24"/>
          <w:szCs w:val="24"/>
          <w:highlight w:val="none"/>
          <w:lang w:val="en-US" w:eastAsia="zh-CN"/>
        </w:rPr>
        <w:t>基础理论模块、</w:t>
      </w:r>
      <w:r>
        <w:rPr>
          <w:rFonts w:hint="eastAsia" w:asciiTheme="minorEastAsia" w:hAnsiTheme="minorEastAsia" w:cstheme="minorEastAsia"/>
          <w:sz w:val="24"/>
          <w:szCs w:val="24"/>
          <w:highlight w:val="none"/>
          <w:lang w:val="en-US" w:eastAsia="zh-CN"/>
        </w:rPr>
        <w:t>腐蚀防护</w:t>
      </w:r>
      <w:r>
        <w:rPr>
          <w:rFonts w:hint="eastAsia" w:asciiTheme="minorEastAsia" w:hAnsiTheme="minorEastAsia" w:eastAsiaTheme="minorEastAsia" w:cstheme="minorEastAsia"/>
          <w:sz w:val="24"/>
          <w:szCs w:val="24"/>
          <w:highlight w:val="none"/>
          <w:lang w:val="en-US" w:eastAsia="zh-CN"/>
        </w:rPr>
        <w:t>核心技能模块、</w:t>
      </w:r>
      <w:r>
        <w:rPr>
          <w:rFonts w:hint="eastAsia" w:asciiTheme="minorEastAsia" w:hAnsiTheme="minorEastAsia" w:cstheme="minorEastAsia"/>
          <w:sz w:val="24"/>
          <w:szCs w:val="24"/>
          <w:highlight w:val="none"/>
          <w:lang w:val="en-US" w:eastAsia="zh-CN"/>
        </w:rPr>
        <w:t>油气管道技术</w:t>
      </w:r>
      <w:r>
        <w:rPr>
          <w:rFonts w:hint="eastAsia" w:asciiTheme="minorEastAsia" w:hAnsiTheme="minorEastAsia" w:eastAsiaTheme="minorEastAsia" w:cstheme="minorEastAsia"/>
          <w:sz w:val="24"/>
          <w:szCs w:val="24"/>
          <w:highlight w:val="none"/>
          <w:lang w:val="en-US" w:eastAsia="zh-CN"/>
        </w:rPr>
        <w:t>综合拓展模块三大递进模块。强化以项目/任务驱动的过程性考核，并探索将全国油气管道保护工技能竞赛项目、行业职业技能鉴定要求融入教学与评价。课程紧密对接“国家能源安全战略”与“智慧管道”建设需求，融入绿色低碳防腐理念、大数据预警与智能诊断等新技术，充分利用校企双师带来的行业实战资源与最新技术动态，旨在培养具备扎实专业技能、强烈责任意识和良好发展潜力的高素质油气管道保护技术技能人才。</w:t>
      </w:r>
    </w:p>
    <w:p w14:paraId="2A411605">
      <w:pPr>
        <w:pStyle w:val="3"/>
        <w:bidi w:val="0"/>
        <w:rPr>
          <w:rFonts w:hint="eastAsia"/>
          <w:lang w:val="en-US" w:eastAsia="zh-CN"/>
        </w:rPr>
      </w:pPr>
      <w:r>
        <w:rPr>
          <w:rFonts w:hint="eastAsia"/>
          <w:lang w:val="en-US" w:eastAsia="zh-CN"/>
        </w:rPr>
        <w:t>四、课程目标</w:t>
      </w:r>
    </w:p>
    <w:p w14:paraId="2DD1CB4D">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知识目标</w:t>
      </w:r>
    </w:p>
    <w:p w14:paraId="731B684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A1 掌握腐蚀的本质和类型，了解腐蚀的危害和腐蚀控制的全生命周期；</w:t>
      </w:r>
    </w:p>
    <w:p w14:paraId="465AA40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A2 掌握电化学腐蚀形成的本质，理解电化学腐蚀倾向的判断；</w:t>
      </w:r>
    </w:p>
    <w:p w14:paraId="1CB1783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A3 掌握腐蚀电池的必要条件和分类，了解腐蚀电池的工作过程级作用；</w:t>
      </w:r>
    </w:p>
    <w:p w14:paraId="1A13096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A4 掌握金属钝化的机理和钝化曲线，理解极化和去极化，了解浓差极化规律、混合电位理论；</w:t>
      </w:r>
    </w:p>
    <w:p w14:paraId="72110BC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 xml:space="preserve">A5 </w:t>
      </w:r>
      <w:r>
        <w:rPr>
          <w:rFonts w:ascii="Segoe UI" w:hAnsi="Segoe UI" w:eastAsia="Segoe UI" w:cs="Segoe UI"/>
          <w:i w:val="0"/>
          <w:iCs w:val="0"/>
          <w:caps w:val="0"/>
          <w:color w:val="0F1115"/>
          <w:spacing w:val="0"/>
          <w:sz w:val="24"/>
          <w:szCs w:val="24"/>
          <w:shd w:val="clear" w:fill="FFFFFF"/>
        </w:rPr>
        <w:t>掌握电化学腐蚀、应力腐蚀、微生物腐蚀等管道主要腐蚀类型的原理与影响因素；理解第三方施工破坏、地质灾害、违规占压等外部风险的形成机制</w:t>
      </w:r>
      <w:r>
        <w:rPr>
          <w:rFonts w:hint="eastAsia" w:asciiTheme="minorEastAsia" w:hAnsiTheme="minorEastAsia" w:cstheme="minorEastAsia"/>
          <w:sz w:val="24"/>
          <w:szCs w:val="24"/>
          <w:highlight w:val="none"/>
          <w:lang w:val="en-US" w:eastAsia="zh-CN"/>
        </w:rPr>
        <w:t>；</w:t>
      </w:r>
    </w:p>
    <w:p w14:paraId="59A7AF7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A6 理解影响腐蚀的因素；</w:t>
      </w:r>
    </w:p>
    <w:p w14:paraId="069E607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A7 了解自然环境中水、大气和土壤对腐蚀的影响及防止方法</w:t>
      </w:r>
    </w:p>
    <w:p w14:paraId="67D9182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A8 掌握低合金钢、不锈钢的耐蚀机理及防止方法</w:t>
      </w:r>
    </w:p>
    <w:p w14:paraId="7AE9503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A9</w:t>
      </w:r>
      <w:r>
        <w:rPr>
          <w:rFonts w:hint="eastAsia" w:ascii="Segoe UI" w:hAnsi="Segoe UI" w:eastAsia="Segoe UI" w:cs="Segoe UI"/>
          <w:i w:val="0"/>
          <w:iCs w:val="0"/>
          <w:caps w:val="0"/>
          <w:color w:val="0F1115"/>
          <w:spacing w:val="0"/>
          <w:sz w:val="24"/>
          <w:szCs w:val="24"/>
          <w:shd w:val="clear" w:fill="FFFFFF"/>
          <w:lang w:val="en-US" w:eastAsia="zh-CN"/>
        </w:rPr>
        <w:t xml:space="preserve"> </w:t>
      </w:r>
      <w:r>
        <w:rPr>
          <w:rFonts w:hint="default" w:ascii="Segoe UI" w:hAnsi="Segoe UI" w:eastAsia="Segoe UI" w:cs="Segoe UI"/>
          <w:i w:val="0"/>
          <w:iCs w:val="0"/>
          <w:caps w:val="0"/>
          <w:color w:val="0F1115"/>
          <w:spacing w:val="0"/>
          <w:sz w:val="24"/>
          <w:szCs w:val="24"/>
          <w:shd w:val="clear" w:fill="FFFFFF"/>
        </w:rPr>
        <w:t>熟悉管道保护技术体系</w:t>
      </w:r>
      <w:r>
        <w:rPr>
          <w:rFonts w:hint="eastAsia" w:ascii="Segoe UI" w:hAnsi="Segoe UI" w:eastAsia="Segoe UI" w:cs="Segoe UI"/>
          <w:i w:val="0"/>
          <w:iCs w:val="0"/>
          <w:caps w:val="0"/>
          <w:color w:val="0F1115"/>
          <w:spacing w:val="0"/>
          <w:sz w:val="24"/>
          <w:szCs w:val="24"/>
          <w:shd w:val="clear" w:fill="FFFFFF"/>
          <w:lang w:eastAsia="zh-CN"/>
        </w:rPr>
        <w:t>，</w:t>
      </w:r>
      <w:r>
        <w:rPr>
          <w:rFonts w:hint="default" w:ascii="Segoe UI" w:hAnsi="Segoe UI" w:eastAsia="Segoe UI" w:cs="Segoe UI"/>
          <w:i w:val="0"/>
          <w:iCs w:val="0"/>
          <w:caps w:val="0"/>
          <w:color w:val="0F1115"/>
          <w:spacing w:val="0"/>
          <w:sz w:val="24"/>
          <w:szCs w:val="24"/>
          <w:shd w:val="clear" w:fill="FFFFFF"/>
        </w:rPr>
        <w:t>系统掌握阴极保护与涂层保护的原理、设计要点及适用条件；熟悉管道日常</w:t>
      </w:r>
      <w:r>
        <w:rPr>
          <w:rFonts w:hint="default" w:ascii="Segoe UI" w:hAnsi="Segoe UI" w:eastAsia="Segoe UI" w:cs="Segoe UI"/>
          <w:i w:val="0"/>
          <w:iCs w:val="0"/>
          <w:caps w:val="0"/>
          <w:color w:val="0F1115"/>
          <w:spacing w:val="0"/>
          <w:sz w:val="24"/>
          <w:szCs w:val="24"/>
          <w:shd w:val="clear" w:fill="FFFFFF"/>
          <w:lang w:val="en-US" w:eastAsia="zh-CN"/>
        </w:rPr>
        <w:t>巡护</w:t>
      </w:r>
      <w:r>
        <w:rPr>
          <w:rFonts w:hint="default" w:ascii="Segoe UI" w:hAnsi="Segoe UI" w:eastAsia="Segoe UI" w:cs="Segoe UI"/>
          <w:i w:val="0"/>
          <w:iCs w:val="0"/>
          <w:caps w:val="0"/>
          <w:color w:val="0F1115"/>
          <w:spacing w:val="0"/>
          <w:sz w:val="24"/>
          <w:szCs w:val="24"/>
          <w:shd w:val="clear" w:fill="FFFFFF"/>
        </w:rPr>
        <w:t>、风险评价与完整性管理的基本流程与标准规范</w:t>
      </w:r>
    </w:p>
    <w:p w14:paraId="0FB6DA6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A10 掌握表面清理的方法及特性和电化学保护的方法、应用及影响因素</w:t>
      </w:r>
    </w:p>
    <w:p w14:paraId="78814D5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 xml:space="preserve">A11 </w:t>
      </w:r>
      <w:r>
        <w:rPr>
          <w:rFonts w:ascii="Segoe UI" w:hAnsi="Segoe UI" w:eastAsia="Segoe UI" w:cs="Segoe UI"/>
          <w:i w:val="0"/>
          <w:iCs w:val="0"/>
          <w:caps w:val="0"/>
          <w:color w:val="0F1115"/>
          <w:spacing w:val="0"/>
          <w:sz w:val="24"/>
          <w:szCs w:val="24"/>
          <w:shd w:val="clear" w:fill="FFFFFF"/>
        </w:rPr>
        <w:t>熟悉《石油天然气管道保护法》等核心法律法规，以及阴极保护、管道检测等相关行业技术标准与安全操作规程</w:t>
      </w:r>
      <w:r>
        <w:rPr>
          <w:rFonts w:hint="eastAsia" w:asciiTheme="minorEastAsia" w:hAnsiTheme="minorEastAsia" w:cstheme="minorEastAsia"/>
          <w:sz w:val="24"/>
          <w:szCs w:val="24"/>
          <w:highlight w:val="none"/>
          <w:lang w:val="en-US" w:eastAsia="zh-CN"/>
        </w:rPr>
        <w:t>。</w:t>
      </w:r>
    </w:p>
    <w:p w14:paraId="599DC0B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能力目标</w:t>
      </w:r>
    </w:p>
    <w:p w14:paraId="56A7020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 xml:space="preserve">B1 </w:t>
      </w:r>
      <w:r>
        <w:rPr>
          <w:rFonts w:ascii="Segoe UI" w:hAnsi="Segoe UI" w:eastAsia="Segoe UI" w:cs="Segoe UI"/>
          <w:i w:val="0"/>
          <w:iCs w:val="0"/>
          <w:caps w:val="0"/>
          <w:color w:val="0F1115"/>
          <w:spacing w:val="0"/>
          <w:sz w:val="24"/>
          <w:szCs w:val="24"/>
          <w:shd w:val="clear" w:fill="FFFFFF"/>
        </w:rPr>
        <w:t>能够运用风险矩阵等方法对识别出的隐患进行初步分级；熟悉管道泄漏、第三方破坏等突发事件的现场初期处置流程与汇报程序。</w:t>
      </w:r>
      <w:r>
        <w:rPr>
          <w:rFonts w:hint="eastAsia" w:asciiTheme="minorEastAsia" w:hAnsiTheme="minorEastAsia" w:cstheme="minorEastAsia"/>
          <w:sz w:val="24"/>
          <w:szCs w:val="24"/>
          <w:highlight w:val="none"/>
          <w:lang w:val="en-US" w:eastAsia="zh-CN"/>
        </w:rPr>
        <w:t>；</w:t>
      </w:r>
    </w:p>
    <w:p w14:paraId="3B606FF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 xml:space="preserve">B2 </w:t>
      </w:r>
      <w:r>
        <w:rPr>
          <w:rFonts w:ascii="Segoe UI" w:hAnsi="Segoe UI" w:eastAsia="Segoe UI" w:cs="Segoe UI"/>
          <w:i w:val="0"/>
          <w:iCs w:val="0"/>
          <w:caps w:val="0"/>
          <w:color w:val="0F1115"/>
          <w:spacing w:val="0"/>
          <w:sz w:val="24"/>
          <w:szCs w:val="24"/>
          <w:shd w:val="clear" w:fill="FFFFFF"/>
        </w:rPr>
        <w:t>能够识别管道沿线典型腐蚀形态、外部活动风险及地质灾害迹象；能规范操作常用腐蚀检测仪器（如电位测试仪、涂层检测仪）和GPS、无人机等巡护设备。</w:t>
      </w:r>
      <w:r>
        <w:rPr>
          <w:rFonts w:hint="eastAsia" w:asciiTheme="minorEastAsia" w:hAnsiTheme="minorEastAsia" w:cstheme="minorEastAsia"/>
          <w:sz w:val="24"/>
          <w:szCs w:val="24"/>
          <w:highlight w:val="none"/>
          <w:lang w:val="en-US" w:eastAsia="zh-CN"/>
        </w:rPr>
        <w:t>；</w:t>
      </w:r>
    </w:p>
    <w:p w14:paraId="31D192A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B3 具备防腐蚀工作中正确选用各种防腐蚀材料的能力；</w:t>
      </w:r>
    </w:p>
    <w:p w14:paraId="3BA4DCA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 xml:space="preserve">B4 </w:t>
      </w:r>
      <w:r>
        <w:rPr>
          <w:rFonts w:ascii="Segoe UI" w:hAnsi="Segoe UI" w:eastAsia="Segoe UI" w:cs="Segoe UI"/>
          <w:i w:val="0"/>
          <w:iCs w:val="0"/>
          <w:caps w:val="0"/>
          <w:color w:val="0F1115"/>
          <w:spacing w:val="0"/>
          <w:sz w:val="24"/>
          <w:szCs w:val="24"/>
          <w:shd w:val="clear" w:fill="FFFFFF"/>
        </w:rPr>
        <w:t>能够在小组任务中有效沟通协作，完成模拟巡护或小型防护项目；具备通过技术手册、标准更新等渠道获取新知识、适应技术发展的初步能力。</w:t>
      </w:r>
      <w:r>
        <w:rPr>
          <w:rFonts w:hint="eastAsia" w:asciiTheme="minorEastAsia" w:hAnsiTheme="minorEastAsia" w:cstheme="minorEastAsia"/>
          <w:sz w:val="24"/>
          <w:szCs w:val="24"/>
          <w:highlight w:val="none"/>
          <w:lang w:val="en-US" w:eastAsia="zh-CN"/>
        </w:rPr>
        <w:t>。</w:t>
      </w:r>
    </w:p>
    <w:p w14:paraId="2E47FBD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素质</w:t>
      </w:r>
      <w:r>
        <w:rPr>
          <w:rFonts w:hint="eastAsia" w:asciiTheme="minorEastAsia" w:hAnsiTheme="minorEastAsia" w:eastAsiaTheme="minorEastAsia" w:cstheme="minorEastAsia"/>
          <w:b/>
          <w:bCs/>
          <w:sz w:val="24"/>
          <w:szCs w:val="24"/>
          <w:highlight w:val="none"/>
        </w:rPr>
        <w:t>目标</w:t>
      </w:r>
    </w:p>
    <w:p w14:paraId="324C2DA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cstheme="minorEastAsia"/>
          <w:sz w:val="24"/>
          <w:szCs w:val="24"/>
          <w:highlight w:val="none"/>
          <w:lang w:val="en-US" w:eastAsia="zh-CN"/>
        </w:rPr>
        <w:t>培养学生具有自主学习和获取信息能力；</w:t>
      </w:r>
    </w:p>
    <w:p w14:paraId="57969B2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C2</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培养学生具有综合分析问题和解决问题的能力；</w:t>
      </w:r>
    </w:p>
    <w:p w14:paraId="3CE7F92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C3</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培养学生具有规范操作及安全生产意识、经济意识和环保意识；</w:t>
      </w:r>
    </w:p>
    <w:p w14:paraId="2AA81EB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C4</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培养学生具有良好的职业道德，爱岗敬业；</w:t>
      </w:r>
    </w:p>
    <w:p w14:paraId="1C76C3E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C5</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培养学生具有严谨求实、吃苦耐劳、勇于创新的精神；</w:t>
      </w:r>
    </w:p>
    <w:p w14:paraId="2182399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C6</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培养学生具有团队协作精神。</w:t>
      </w:r>
    </w:p>
    <w:p w14:paraId="586D172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color w:val="FF0000"/>
          <w:sz w:val="24"/>
          <w:szCs w:val="24"/>
          <w:highlight w:val="none"/>
          <w:lang w:val="en-US" w:eastAsia="zh-CN"/>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605CAE1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D1.职业道德：树立“爱岗敬业、诚实守信、精益求精”的职业理念，遵守化工行业腐蚀防护领域职业道德规范和设备防护、检修岗位行为准则，在涂层施工、阴极保护调试等实操环节坚守质量标准，杜绝虚假操作，确保防护工程实效；​</w:t>
      </w:r>
    </w:p>
    <w:p w14:paraId="2D0E731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D2.工匠精神：培育“严谨细致、追求卓越、持之以恒”的工匠精神，在腐蚀机理分析、腐蚀失效排查、防护工艺选型等教学环节中，杜绝敷衍了事、投机取巧的工作态度，养成精准把控参数、反复验证方案的专业习惯；​</w:t>
      </w:r>
    </w:p>
    <w:p w14:paraId="0D2A61A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D3.法治意识：增强法治观念，自觉遵守《中华人民共和国安全生产法》《化工设备安全管理规定》等行业相关法律法规和企业规章制度，明确腐蚀防护施工中的安全合规要求，做到依法从业、合规操作；​</w:t>
      </w:r>
    </w:p>
    <w:p w14:paraId="031EF43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D4.社会责任：强化“科技报国、服务社会”的责任担当，理解腐蚀防护专业在保障化工生产安全、延长设备使用寿命、降低资源损耗中的关键作用，明确其对国家化工产业稳定发展、行业进步的重要意义，树立为行业发展和社会建设贡献力量的信念；​</w:t>
      </w:r>
    </w:p>
    <w:p w14:paraId="1E14192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D5.家国情怀：结合我国化工腐蚀防护行业从引进消化到自主创新的发展历程，以及大型石化工程、深海油气开发等国家重大工程中的防腐技术突破案例，激发民族自豪感和爱国热情，培养“强国有我”的使命意识；​</w:t>
      </w:r>
    </w:p>
    <w:p w14:paraId="1464DFA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D6.创新意识：鼓励突破传统腐蚀防护思维定势，在新型防腐材料应用、智能腐蚀监测技术探索等教学内容中，引导学生勇于探索新技术、新方法，培养敢为人先、勇于担当的创新精神；​</w:t>
      </w:r>
    </w:p>
    <w:p w14:paraId="1122EDE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D7.生态文明：树立绿色发展理念，在防护工艺选型、防腐材料选用、施工废弃物处理等实践操作中注重节能减排、环境保护，优先选择环保型防腐材料，践行生态责任，助力化工行业绿色低碳发展。</w:t>
      </w:r>
    </w:p>
    <w:p w14:paraId="6FED72D5">
      <w:pPr>
        <w:pStyle w:val="3"/>
        <w:numPr>
          <w:ilvl w:val="0"/>
          <w:numId w:val="9"/>
        </w:numPr>
        <w:bidi w:val="0"/>
        <w:rPr>
          <w:rFonts w:hint="eastAsia"/>
          <w:lang w:val="en-US" w:eastAsia="zh-CN"/>
        </w:rPr>
      </w:pPr>
      <w:r>
        <w:rPr>
          <w:rFonts w:hint="eastAsia"/>
          <w:lang w:val="en-US" w:eastAsia="zh-CN"/>
        </w:rPr>
        <w:t>课程内容和要求</w:t>
      </w:r>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3"/>
        <w:gridCol w:w="2143"/>
        <w:gridCol w:w="787"/>
        <w:gridCol w:w="814"/>
        <w:gridCol w:w="919"/>
        <w:gridCol w:w="960"/>
        <w:gridCol w:w="1838"/>
        <w:gridCol w:w="698"/>
        <w:gridCol w:w="664"/>
      </w:tblGrid>
      <w:tr w14:paraId="2D3FB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519" w:type="pct"/>
            <w:vAlign w:val="center"/>
          </w:tcPr>
          <w:p w14:paraId="19EC15C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学习情境（章）</w:t>
            </w:r>
          </w:p>
        </w:tc>
        <w:tc>
          <w:tcPr>
            <w:tcW w:w="1087" w:type="pct"/>
            <w:vAlign w:val="center"/>
          </w:tcPr>
          <w:p w14:paraId="2896D71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399" w:type="pct"/>
            <w:vAlign w:val="center"/>
          </w:tcPr>
          <w:p w14:paraId="3ABCC3D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知识点(A)</w:t>
            </w:r>
          </w:p>
        </w:tc>
        <w:tc>
          <w:tcPr>
            <w:tcW w:w="413" w:type="pct"/>
            <w:vAlign w:val="center"/>
          </w:tcPr>
          <w:p w14:paraId="37C76F6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技能点(B)</w:t>
            </w:r>
          </w:p>
        </w:tc>
        <w:tc>
          <w:tcPr>
            <w:tcW w:w="466" w:type="pct"/>
            <w:vAlign w:val="center"/>
          </w:tcPr>
          <w:p w14:paraId="0898763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素质目标(C)</w:t>
            </w:r>
          </w:p>
        </w:tc>
        <w:tc>
          <w:tcPr>
            <w:tcW w:w="487" w:type="pct"/>
            <w:vAlign w:val="center"/>
          </w:tcPr>
          <w:p w14:paraId="2E46F32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思政元素(D)</w:t>
            </w:r>
          </w:p>
        </w:tc>
        <w:tc>
          <w:tcPr>
            <w:tcW w:w="932" w:type="pct"/>
            <w:vAlign w:val="center"/>
          </w:tcPr>
          <w:p w14:paraId="3C21095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354" w:type="pct"/>
            <w:vAlign w:val="center"/>
          </w:tcPr>
          <w:p w14:paraId="7FCD0FC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337" w:type="pct"/>
            <w:vAlign w:val="center"/>
          </w:tcPr>
          <w:p w14:paraId="27413B7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2DE5F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Align w:val="center"/>
          </w:tcPr>
          <w:p w14:paraId="498E857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绪论</w:t>
            </w:r>
          </w:p>
        </w:tc>
        <w:tc>
          <w:tcPr>
            <w:tcW w:w="1087" w:type="pct"/>
            <w:vAlign w:val="center"/>
          </w:tcPr>
          <w:p w14:paraId="1D0757CE">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第一节定义</w:t>
            </w:r>
          </w:p>
          <w:p w14:paraId="216B2FC1">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第二节危害</w:t>
            </w:r>
          </w:p>
          <w:p w14:paraId="3D85DD39">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第三节内容和任务</w:t>
            </w:r>
          </w:p>
          <w:p w14:paraId="33367E00">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第四节本质</w:t>
            </w:r>
          </w:p>
          <w:p w14:paraId="2D22FC72">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第五节类型</w:t>
            </w:r>
          </w:p>
          <w:p w14:paraId="52297427">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第六节腐蚀控制工程全生命周期</w:t>
            </w:r>
          </w:p>
        </w:tc>
        <w:tc>
          <w:tcPr>
            <w:tcW w:w="399" w:type="pct"/>
            <w:vAlign w:val="center"/>
          </w:tcPr>
          <w:p w14:paraId="1713FFE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w:t>
            </w:r>
          </w:p>
        </w:tc>
        <w:tc>
          <w:tcPr>
            <w:tcW w:w="413" w:type="pct"/>
            <w:vAlign w:val="center"/>
          </w:tcPr>
          <w:p w14:paraId="4A6749D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B1、B2</w:t>
            </w:r>
          </w:p>
        </w:tc>
        <w:tc>
          <w:tcPr>
            <w:tcW w:w="466" w:type="pct"/>
            <w:vAlign w:val="center"/>
          </w:tcPr>
          <w:p w14:paraId="31A26B5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color w:val="FF0000"/>
                <w:sz w:val="21"/>
                <w:szCs w:val="21"/>
                <w:highlight w:val="none"/>
                <w:lang w:val="en-US" w:eastAsia="zh-CN"/>
              </w:rPr>
            </w:pPr>
            <w:r>
              <w:rPr>
                <w:rFonts w:hint="eastAsia" w:ascii="宋体" w:hAnsi="宋体" w:eastAsia="宋体" w:cs="宋体"/>
                <w:sz w:val="21"/>
                <w:szCs w:val="21"/>
                <w:highlight w:val="none"/>
                <w:lang w:val="en-US" w:eastAsia="zh-CN"/>
              </w:rPr>
              <w:t>C1</w:t>
            </w:r>
          </w:p>
        </w:tc>
        <w:tc>
          <w:tcPr>
            <w:tcW w:w="487" w:type="pct"/>
            <w:vAlign w:val="center"/>
          </w:tcPr>
          <w:p w14:paraId="1F052BD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D1、D7</w:t>
            </w:r>
          </w:p>
        </w:tc>
        <w:tc>
          <w:tcPr>
            <w:tcW w:w="932" w:type="pct"/>
            <w:shd w:val="clear" w:color="auto" w:fill="auto"/>
            <w:vAlign w:val="center"/>
          </w:tcPr>
          <w:p w14:paraId="68593BCE">
            <w:pPr>
              <w:keepNext w:val="0"/>
              <w:keepLines w:val="0"/>
              <w:widowControl/>
              <w:suppressLineNumbers w:val="0"/>
              <w:jc w:val="left"/>
              <w:rPr>
                <w:rFonts w:hint="default" w:ascii="宋体" w:hAnsi="宋体" w:eastAsia="宋体" w:cs="宋体"/>
                <w:kern w:val="2"/>
                <w:sz w:val="21"/>
                <w:szCs w:val="21"/>
                <w:highlight w:val="yellow"/>
                <w:lang w:val="en-US" w:eastAsia="zh-CN" w:bidi="ar-SA"/>
              </w:rPr>
            </w:pPr>
            <w:r>
              <w:rPr>
                <w:rFonts w:hint="default" w:ascii="Arial" w:hAnsi="Arial" w:eastAsia="宋体" w:cs="Arial"/>
                <w:caps w:val="0"/>
                <w:spacing w:val="0"/>
                <w:kern w:val="0"/>
                <w:sz w:val="21"/>
                <w:szCs w:val="21"/>
                <w:lang w:val="en-US" w:eastAsia="zh-CN" w:bidi="ar"/>
              </w:rPr>
              <w:t>知识目标2</w:t>
            </w:r>
            <w:r>
              <w:rPr>
                <w:rFonts w:hint="default" w:ascii="Arial" w:hAnsi="Arial" w:eastAsia="宋体" w:cs="Arial"/>
                <w:caps w:val="0"/>
                <w:spacing w:val="0"/>
                <w:kern w:val="0"/>
                <w:sz w:val="21"/>
                <w:szCs w:val="21"/>
                <w:lang w:val="en-US" w:eastAsia="zh-CN" w:bidi="ar"/>
              </w:rPr>
              <w:br w:type="textWrapping"/>
            </w:r>
            <w:r>
              <w:rPr>
                <w:rFonts w:hint="default" w:ascii="Arial" w:hAnsi="Arial" w:eastAsia="宋体" w:cs="Arial"/>
                <w:caps w:val="0"/>
                <w:spacing w:val="0"/>
                <w:kern w:val="0"/>
                <w:sz w:val="21"/>
                <w:szCs w:val="21"/>
                <w:lang w:val="en-US" w:eastAsia="zh-CN" w:bidi="ar"/>
              </w:rPr>
              <w:t>能力目标4</w:t>
            </w:r>
            <w:r>
              <w:rPr>
                <w:rFonts w:hint="default" w:ascii="Arial" w:hAnsi="Arial" w:eastAsia="宋体" w:cs="Arial"/>
                <w:caps w:val="0"/>
                <w:spacing w:val="0"/>
                <w:kern w:val="0"/>
                <w:sz w:val="21"/>
                <w:szCs w:val="21"/>
                <w:lang w:val="en-US" w:eastAsia="zh-CN" w:bidi="ar"/>
              </w:rPr>
              <w:br w:type="textWrapping"/>
            </w:r>
            <w:r>
              <w:rPr>
                <w:rFonts w:hint="default" w:ascii="Arial" w:hAnsi="Arial" w:eastAsia="宋体" w:cs="Arial"/>
                <w:caps w:val="0"/>
                <w:spacing w:val="0"/>
                <w:kern w:val="0"/>
                <w:sz w:val="21"/>
                <w:szCs w:val="21"/>
                <w:lang w:val="en-US" w:eastAsia="zh-CN" w:bidi="ar"/>
              </w:rPr>
              <w:t>素质目标1,3</w:t>
            </w:r>
          </w:p>
        </w:tc>
        <w:tc>
          <w:tcPr>
            <w:tcW w:w="354" w:type="pct"/>
            <w:vAlign w:val="center"/>
          </w:tcPr>
          <w:p w14:paraId="3CF3A06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337" w:type="pct"/>
            <w:vAlign w:val="center"/>
          </w:tcPr>
          <w:p w14:paraId="2C59477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p>
        </w:tc>
      </w:tr>
      <w:tr w14:paraId="5260D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restart"/>
            <w:vAlign w:val="center"/>
          </w:tcPr>
          <w:p w14:paraId="05BA14E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第一章金属腐蚀的基本原理</w:t>
            </w:r>
          </w:p>
        </w:tc>
        <w:tc>
          <w:tcPr>
            <w:tcW w:w="1087" w:type="pct"/>
            <w:vAlign w:val="center"/>
          </w:tcPr>
          <w:p w14:paraId="3797B73A">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第一节金属电化学腐蚀的电化学反应过程</w:t>
            </w:r>
          </w:p>
          <w:p w14:paraId="4ED269E1">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第二节金属电化学腐蚀倾向的判断</w:t>
            </w:r>
          </w:p>
        </w:tc>
        <w:tc>
          <w:tcPr>
            <w:tcW w:w="399" w:type="pct"/>
            <w:vAlign w:val="center"/>
          </w:tcPr>
          <w:p w14:paraId="613DC53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A2</w:t>
            </w:r>
          </w:p>
        </w:tc>
        <w:tc>
          <w:tcPr>
            <w:tcW w:w="413" w:type="pct"/>
            <w:vAlign w:val="center"/>
          </w:tcPr>
          <w:p w14:paraId="21C8139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B1、B2</w:t>
            </w:r>
          </w:p>
        </w:tc>
        <w:tc>
          <w:tcPr>
            <w:tcW w:w="466" w:type="pct"/>
            <w:vAlign w:val="center"/>
          </w:tcPr>
          <w:p w14:paraId="35F5DE7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C1、C2、C5</w:t>
            </w:r>
          </w:p>
        </w:tc>
        <w:tc>
          <w:tcPr>
            <w:tcW w:w="487" w:type="pct"/>
            <w:vAlign w:val="center"/>
          </w:tcPr>
          <w:p w14:paraId="55FB957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D2、D4</w:t>
            </w:r>
          </w:p>
        </w:tc>
        <w:tc>
          <w:tcPr>
            <w:tcW w:w="932" w:type="pct"/>
            <w:shd w:val="clear" w:color="auto" w:fill="auto"/>
            <w:vAlign w:val="center"/>
          </w:tcPr>
          <w:p w14:paraId="55221967">
            <w:pPr>
              <w:keepNext w:val="0"/>
              <w:keepLines w:val="0"/>
              <w:widowControl/>
              <w:suppressLineNumbers w:val="0"/>
              <w:jc w:val="left"/>
              <w:rPr>
                <w:rFonts w:hint="eastAsia" w:ascii="宋体" w:hAnsi="宋体" w:eastAsia="宋体" w:cs="宋体"/>
                <w:kern w:val="2"/>
                <w:sz w:val="21"/>
                <w:szCs w:val="21"/>
                <w:highlight w:val="yellow"/>
                <w:lang w:val="en-US" w:eastAsia="zh-CN" w:bidi="ar-SA"/>
              </w:rPr>
            </w:pPr>
            <w:r>
              <w:rPr>
                <w:rFonts w:hint="default" w:ascii="Arial" w:hAnsi="Arial" w:eastAsia="宋体" w:cs="Arial"/>
                <w:caps w:val="0"/>
                <w:spacing w:val="0"/>
                <w:kern w:val="0"/>
                <w:sz w:val="21"/>
                <w:szCs w:val="21"/>
                <w:lang w:val="en-US" w:eastAsia="zh-CN" w:bidi="ar"/>
              </w:rPr>
              <w:t>知识目标3,4</w:t>
            </w:r>
            <w:r>
              <w:rPr>
                <w:rFonts w:hint="default" w:ascii="Arial" w:hAnsi="Arial" w:eastAsia="宋体" w:cs="Arial"/>
                <w:caps w:val="0"/>
                <w:spacing w:val="0"/>
                <w:kern w:val="0"/>
                <w:sz w:val="21"/>
                <w:szCs w:val="21"/>
                <w:lang w:val="en-US" w:eastAsia="zh-CN" w:bidi="ar"/>
              </w:rPr>
              <w:br w:type="textWrapping"/>
            </w:r>
            <w:r>
              <w:rPr>
                <w:rFonts w:hint="default" w:ascii="Arial" w:hAnsi="Arial" w:eastAsia="宋体" w:cs="Arial"/>
                <w:caps w:val="0"/>
                <w:spacing w:val="0"/>
                <w:kern w:val="0"/>
                <w:sz w:val="21"/>
                <w:szCs w:val="21"/>
                <w:lang w:val="en-US" w:eastAsia="zh-CN" w:bidi="ar"/>
              </w:rPr>
              <w:t>能力目标1,2</w:t>
            </w:r>
            <w:r>
              <w:rPr>
                <w:rFonts w:hint="default" w:ascii="Arial" w:hAnsi="Arial" w:eastAsia="宋体" w:cs="Arial"/>
                <w:caps w:val="0"/>
                <w:spacing w:val="0"/>
                <w:kern w:val="0"/>
                <w:sz w:val="21"/>
                <w:szCs w:val="21"/>
                <w:lang w:val="en-US" w:eastAsia="zh-CN" w:bidi="ar"/>
              </w:rPr>
              <w:br w:type="textWrapping"/>
            </w:r>
            <w:r>
              <w:rPr>
                <w:rFonts w:hint="default" w:ascii="Arial" w:hAnsi="Arial" w:eastAsia="宋体" w:cs="Arial"/>
                <w:caps w:val="0"/>
                <w:spacing w:val="0"/>
                <w:kern w:val="0"/>
                <w:sz w:val="21"/>
                <w:szCs w:val="21"/>
                <w:lang w:val="en-US" w:eastAsia="zh-CN" w:bidi="ar"/>
              </w:rPr>
              <w:t>素质目标1,2</w:t>
            </w:r>
          </w:p>
        </w:tc>
        <w:tc>
          <w:tcPr>
            <w:tcW w:w="354" w:type="pct"/>
            <w:vAlign w:val="center"/>
          </w:tcPr>
          <w:p w14:paraId="2E751B3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337" w:type="pct"/>
            <w:vAlign w:val="center"/>
          </w:tcPr>
          <w:p w14:paraId="3430C74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7DA58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continue"/>
            <w:vAlign w:val="center"/>
          </w:tcPr>
          <w:p w14:paraId="7584FD7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c>
          <w:tcPr>
            <w:tcW w:w="1087" w:type="pct"/>
            <w:vAlign w:val="center"/>
          </w:tcPr>
          <w:p w14:paraId="6E5F7EE2">
            <w:pPr>
              <w:keepNext w:val="0"/>
              <w:keepLines w:val="0"/>
              <w:pageBreakBefore w:val="0"/>
              <w:widowControl w:val="0"/>
              <w:numPr>
                <w:ilvl w:val="0"/>
                <w:numId w:val="0"/>
              </w:numPr>
              <w:kinsoku/>
              <w:wordWrap/>
              <w:overflowPunct/>
              <w:topLinePunct w:val="0"/>
              <w:autoSpaceDE/>
              <w:autoSpaceDN/>
              <w:bidi w:val="0"/>
              <w:adjustRightInd w:val="0"/>
              <w:snapToGrid w:val="0"/>
              <w:ind w:left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第三节腐蚀电池</w:t>
            </w:r>
          </w:p>
          <w:p w14:paraId="0842BD42">
            <w:pPr>
              <w:keepNext w:val="0"/>
              <w:keepLines w:val="0"/>
              <w:pageBreakBefore w:val="0"/>
              <w:widowControl w:val="0"/>
              <w:numPr>
                <w:ilvl w:val="0"/>
                <w:numId w:val="0"/>
              </w:numPr>
              <w:kinsoku/>
              <w:wordWrap/>
              <w:overflowPunct/>
              <w:topLinePunct w:val="0"/>
              <w:autoSpaceDE/>
              <w:autoSpaceDN/>
              <w:bidi w:val="0"/>
              <w:adjustRightInd w:val="0"/>
              <w:snapToGrid w:val="0"/>
              <w:ind w:left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第四节金属电化学腐蚀的电极动力学</w:t>
            </w:r>
          </w:p>
          <w:p w14:paraId="6E0A2107">
            <w:pPr>
              <w:keepNext w:val="0"/>
              <w:keepLines w:val="0"/>
              <w:pageBreakBefore w:val="0"/>
              <w:widowControl w:val="0"/>
              <w:numPr>
                <w:ilvl w:val="0"/>
                <w:numId w:val="0"/>
              </w:numPr>
              <w:kinsoku/>
              <w:wordWrap/>
              <w:overflowPunct/>
              <w:topLinePunct w:val="0"/>
              <w:autoSpaceDE/>
              <w:autoSpaceDN/>
              <w:bidi w:val="0"/>
              <w:adjustRightInd w:val="0"/>
              <w:snapToGrid w:val="0"/>
              <w:ind w:left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第五节金属化学腐蚀</w:t>
            </w:r>
          </w:p>
        </w:tc>
        <w:tc>
          <w:tcPr>
            <w:tcW w:w="399" w:type="pct"/>
            <w:vAlign w:val="center"/>
          </w:tcPr>
          <w:p w14:paraId="4511F87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A4</w:t>
            </w:r>
          </w:p>
        </w:tc>
        <w:tc>
          <w:tcPr>
            <w:tcW w:w="413" w:type="pct"/>
            <w:vAlign w:val="center"/>
          </w:tcPr>
          <w:p w14:paraId="034A881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B1、B2</w:t>
            </w:r>
          </w:p>
        </w:tc>
        <w:tc>
          <w:tcPr>
            <w:tcW w:w="466" w:type="pct"/>
            <w:vAlign w:val="center"/>
          </w:tcPr>
          <w:p w14:paraId="70DCEA0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C1、C2、C5</w:t>
            </w:r>
          </w:p>
        </w:tc>
        <w:tc>
          <w:tcPr>
            <w:tcW w:w="487" w:type="pct"/>
            <w:vAlign w:val="center"/>
          </w:tcPr>
          <w:p w14:paraId="10024D2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D2、D4</w:t>
            </w:r>
          </w:p>
        </w:tc>
        <w:tc>
          <w:tcPr>
            <w:tcW w:w="932" w:type="pct"/>
            <w:shd w:val="clear" w:color="auto" w:fill="auto"/>
            <w:vAlign w:val="center"/>
          </w:tcPr>
          <w:p w14:paraId="3B9154F8">
            <w:pPr>
              <w:keepNext w:val="0"/>
              <w:keepLines w:val="0"/>
              <w:widowControl/>
              <w:suppressLineNumbers w:val="0"/>
              <w:jc w:val="left"/>
              <w:rPr>
                <w:rFonts w:hint="eastAsia" w:ascii="宋体" w:hAnsi="宋体" w:eastAsia="宋体" w:cs="宋体"/>
                <w:kern w:val="2"/>
                <w:sz w:val="21"/>
                <w:szCs w:val="21"/>
                <w:highlight w:val="yellow"/>
                <w:lang w:val="en-US" w:eastAsia="zh-CN" w:bidi="ar-SA"/>
              </w:rPr>
            </w:pPr>
            <w:r>
              <w:rPr>
                <w:rFonts w:hint="default" w:ascii="Arial" w:hAnsi="Arial" w:eastAsia="宋体" w:cs="Arial"/>
                <w:caps w:val="0"/>
                <w:spacing w:val="0"/>
                <w:kern w:val="0"/>
                <w:sz w:val="21"/>
                <w:szCs w:val="21"/>
                <w:lang w:val="en-US" w:eastAsia="zh-CN" w:bidi="ar"/>
              </w:rPr>
              <w:t>知识目标4,5</w:t>
            </w:r>
            <w:r>
              <w:rPr>
                <w:rFonts w:hint="default" w:ascii="Arial" w:hAnsi="Arial" w:eastAsia="宋体" w:cs="Arial"/>
                <w:caps w:val="0"/>
                <w:spacing w:val="0"/>
                <w:kern w:val="0"/>
                <w:sz w:val="21"/>
                <w:szCs w:val="21"/>
                <w:lang w:val="en-US" w:eastAsia="zh-CN" w:bidi="ar"/>
              </w:rPr>
              <w:br w:type="textWrapping"/>
            </w:r>
            <w:r>
              <w:rPr>
                <w:rFonts w:hint="default" w:ascii="Arial" w:hAnsi="Arial" w:eastAsia="宋体" w:cs="Arial"/>
                <w:caps w:val="0"/>
                <w:spacing w:val="0"/>
                <w:kern w:val="0"/>
                <w:sz w:val="21"/>
                <w:szCs w:val="21"/>
                <w:lang w:val="en-US" w:eastAsia="zh-CN" w:bidi="ar"/>
              </w:rPr>
              <w:t>能力目标2,3</w:t>
            </w:r>
            <w:r>
              <w:rPr>
                <w:rFonts w:hint="default" w:ascii="Arial" w:hAnsi="Arial" w:eastAsia="宋体" w:cs="Arial"/>
                <w:caps w:val="0"/>
                <w:spacing w:val="0"/>
                <w:kern w:val="0"/>
                <w:sz w:val="21"/>
                <w:szCs w:val="21"/>
                <w:lang w:val="en-US" w:eastAsia="zh-CN" w:bidi="ar"/>
              </w:rPr>
              <w:br w:type="textWrapping"/>
            </w:r>
            <w:r>
              <w:rPr>
                <w:rFonts w:hint="default" w:ascii="Arial" w:hAnsi="Arial" w:eastAsia="宋体" w:cs="Arial"/>
                <w:caps w:val="0"/>
                <w:spacing w:val="0"/>
                <w:kern w:val="0"/>
                <w:sz w:val="21"/>
                <w:szCs w:val="21"/>
                <w:lang w:val="en-US" w:eastAsia="zh-CN" w:bidi="ar"/>
              </w:rPr>
              <w:t>素质目标1,3</w:t>
            </w:r>
          </w:p>
        </w:tc>
        <w:tc>
          <w:tcPr>
            <w:tcW w:w="354" w:type="pct"/>
            <w:vAlign w:val="center"/>
          </w:tcPr>
          <w:p w14:paraId="274BA33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337" w:type="pct"/>
            <w:vAlign w:val="center"/>
          </w:tcPr>
          <w:p w14:paraId="279C73F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2E0B9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restart"/>
            <w:vAlign w:val="center"/>
          </w:tcPr>
          <w:p w14:paraId="086605D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第二章</w:t>
            </w:r>
          </w:p>
          <w:p w14:paraId="39B1BE4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sz w:val="21"/>
                <w:szCs w:val="21"/>
                <w:highlight w:val="none"/>
                <w:lang w:val="en-US" w:eastAsia="zh-CN"/>
              </w:rPr>
              <w:t>金属常见的腐蚀形式</w:t>
            </w:r>
          </w:p>
        </w:tc>
        <w:tc>
          <w:tcPr>
            <w:tcW w:w="1087" w:type="pct"/>
            <w:vAlign w:val="center"/>
          </w:tcPr>
          <w:p w14:paraId="2E8D3314">
            <w:pPr>
              <w:keepNext w:val="0"/>
              <w:keepLines w:val="0"/>
              <w:pageBreakBefore w:val="0"/>
              <w:widowControl w:val="0"/>
              <w:numPr>
                <w:ilvl w:val="0"/>
                <w:numId w:val="0"/>
              </w:numPr>
              <w:kinsoku/>
              <w:wordWrap/>
              <w:overflowPunct/>
              <w:topLinePunct w:val="0"/>
              <w:autoSpaceDE/>
              <w:autoSpaceDN/>
              <w:bidi w:val="0"/>
              <w:adjustRightInd w:val="0"/>
              <w:snapToGrid w:val="0"/>
              <w:ind w:left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第一节全面腐蚀与局部腐蚀</w:t>
            </w:r>
          </w:p>
          <w:p w14:paraId="429937EC">
            <w:pPr>
              <w:keepNext w:val="0"/>
              <w:keepLines w:val="0"/>
              <w:pageBreakBefore w:val="0"/>
              <w:widowControl w:val="0"/>
              <w:numPr>
                <w:ilvl w:val="0"/>
                <w:numId w:val="0"/>
              </w:numPr>
              <w:kinsoku/>
              <w:wordWrap/>
              <w:overflowPunct/>
              <w:topLinePunct w:val="0"/>
              <w:autoSpaceDE/>
              <w:autoSpaceDN/>
              <w:bidi w:val="0"/>
              <w:adjustRightInd w:val="0"/>
              <w:snapToGrid w:val="0"/>
              <w:ind w:left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第二节电偶腐蚀</w:t>
            </w:r>
          </w:p>
          <w:p w14:paraId="02781004">
            <w:pPr>
              <w:keepNext w:val="0"/>
              <w:keepLines w:val="0"/>
              <w:pageBreakBefore w:val="0"/>
              <w:widowControl w:val="0"/>
              <w:numPr>
                <w:ilvl w:val="0"/>
                <w:numId w:val="0"/>
              </w:numPr>
              <w:kinsoku/>
              <w:wordWrap/>
              <w:overflowPunct/>
              <w:topLinePunct w:val="0"/>
              <w:autoSpaceDE/>
              <w:autoSpaceDN/>
              <w:bidi w:val="0"/>
              <w:adjustRightInd w:val="0"/>
              <w:snapToGrid w:val="0"/>
              <w:ind w:left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第三节点蚀</w:t>
            </w:r>
          </w:p>
        </w:tc>
        <w:tc>
          <w:tcPr>
            <w:tcW w:w="399" w:type="pct"/>
            <w:vAlign w:val="center"/>
          </w:tcPr>
          <w:p w14:paraId="0E3DD3D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A5</w:t>
            </w:r>
          </w:p>
        </w:tc>
        <w:tc>
          <w:tcPr>
            <w:tcW w:w="413" w:type="pct"/>
            <w:vAlign w:val="center"/>
          </w:tcPr>
          <w:p w14:paraId="6E0AC32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B1、B2、B3</w:t>
            </w:r>
          </w:p>
        </w:tc>
        <w:tc>
          <w:tcPr>
            <w:tcW w:w="466" w:type="pct"/>
            <w:vAlign w:val="center"/>
          </w:tcPr>
          <w:p w14:paraId="2B0D232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C1、C2、C3、C4</w:t>
            </w:r>
          </w:p>
        </w:tc>
        <w:tc>
          <w:tcPr>
            <w:tcW w:w="487" w:type="pct"/>
            <w:vAlign w:val="center"/>
          </w:tcPr>
          <w:p w14:paraId="3C8988F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D1、D2</w:t>
            </w:r>
          </w:p>
        </w:tc>
        <w:tc>
          <w:tcPr>
            <w:tcW w:w="932" w:type="pct"/>
            <w:shd w:val="clear" w:color="auto" w:fill="auto"/>
            <w:vAlign w:val="center"/>
          </w:tcPr>
          <w:p w14:paraId="723510A4">
            <w:pPr>
              <w:keepNext w:val="0"/>
              <w:keepLines w:val="0"/>
              <w:widowControl/>
              <w:suppressLineNumbers w:val="0"/>
              <w:jc w:val="left"/>
              <w:rPr>
                <w:rFonts w:hint="default" w:ascii="Arial" w:hAnsi="Arial" w:eastAsia="宋体" w:cs="Arial"/>
                <w:caps w:val="0"/>
                <w:spacing w:val="0"/>
                <w:kern w:val="0"/>
                <w:sz w:val="21"/>
                <w:szCs w:val="21"/>
                <w:lang w:val="en-US" w:eastAsia="zh-CN" w:bidi="ar"/>
              </w:rPr>
            </w:pPr>
            <w:r>
              <w:rPr>
                <w:rFonts w:hint="default" w:ascii="Arial" w:hAnsi="Arial" w:eastAsia="宋体" w:cs="Arial"/>
                <w:caps w:val="0"/>
                <w:spacing w:val="0"/>
                <w:kern w:val="0"/>
                <w:sz w:val="21"/>
                <w:szCs w:val="21"/>
                <w:lang w:val="en-US" w:eastAsia="zh-CN" w:bidi="ar"/>
              </w:rPr>
              <w:t>知识目标2,3</w:t>
            </w:r>
          </w:p>
          <w:p w14:paraId="22B9B61D">
            <w:pPr>
              <w:keepNext w:val="0"/>
              <w:keepLines w:val="0"/>
              <w:widowControl/>
              <w:suppressLineNumbers w:val="0"/>
              <w:jc w:val="left"/>
              <w:rPr>
                <w:rFonts w:hint="default" w:ascii="Arial" w:hAnsi="Arial" w:eastAsia="宋体" w:cs="Arial"/>
                <w:caps w:val="0"/>
                <w:spacing w:val="0"/>
                <w:kern w:val="0"/>
                <w:sz w:val="21"/>
                <w:szCs w:val="21"/>
                <w:lang w:val="en-US" w:eastAsia="zh-CN" w:bidi="ar"/>
              </w:rPr>
            </w:pPr>
            <w:r>
              <w:rPr>
                <w:rFonts w:hint="default" w:ascii="Arial" w:hAnsi="Arial" w:eastAsia="宋体" w:cs="Arial"/>
                <w:caps w:val="0"/>
                <w:spacing w:val="0"/>
                <w:kern w:val="0"/>
                <w:sz w:val="21"/>
                <w:szCs w:val="21"/>
                <w:lang w:val="en-US" w:eastAsia="zh-CN" w:bidi="ar"/>
              </w:rPr>
              <w:t>能力目标2,3</w:t>
            </w:r>
          </w:p>
          <w:p w14:paraId="2550A2A4">
            <w:pPr>
              <w:keepNext w:val="0"/>
              <w:keepLines w:val="0"/>
              <w:widowControl/>
              <w:suppressLineNumbers w:val="0"/>
              <w:jc w:val="left"/>
              <w:rPr>
                <w:rFonts w:hint="eastAsia" w:ascii="宋体" w:hAnsi="宋体" w:eastAsia="宋体" w:cs="宋体"/>
                <w:kern w:val="2"/>
                <w:sz w:val="21"/>
                <w:szCs w:val="21"/>
                <w:highlight w:val="yellow"/>
                <w:lang w:val="en-US" w:eastAsia="zh-CN" w:bidi="ar-SA"/>
              </w:rPr>
            </w:pPr>
            <w:r>
              <w:rPr>
                <w:rFonts w:hint="default" w:ascii="Arial" w:hAnsi="Arial" w:eastAsia="宋体" w:cs="Arial"/>
                <w:caps w:val="0"/>
                <w:spacing w:val="0"/>
                <w:kern w:val="0"/>
                <w:sz w:val="21"/>
                <w:szCs w:val="21"/>
                <w:lang w:val="en-US" w:eastAsia="zh-CN" w:bidi="ar"/>
              </w:rPr>
              <w:t>素质目标1,2,3</w:t>
            </w:r>
          </w:p>
        </w:tc>
        <w:tc>
          <w:tcPr>
            <w:tcW w:w="354" w:type="pct"/>
            <w:vAlign w:val="center"/>
          </w:tcPr>
          <w:p w14:paraId="0E18FB9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337" w:type="pct"/>
            <w:vAlign w:val="center"/>
          </w:tcPr>
          <w:p w14:paraId="687B052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51C93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continue"/>
            <w:vAlign w:val="center"/>
          </w:tcPr>
          <w:p w14:paraId="2B2FEC1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p>
        </w:tc>
        <w:tc>
          <w:tcPr>
            <w:tcW w:w="1087" w:type="pct"/>
            <w:vAlign w:val="center"/>
          </w:tcPr>
          <w:p w14:paraId="3691AF08">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第四节缝隙腐蚀</w:t>
            </w:r>
          </w:p>
          <w:p w14:paraId="1FAF8F7E">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第五节晶间腐蚀</w:t>
            </w:r>
          </w:p>
          <w:p w14:paraId="4ECD1145">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第六节力与环境联合作用产生的腐蚀破坏</w:t>
            </w:r>
          </w:p>
        </w:tc>
        <w:tc>
          <w:tcPr>
            <w:tcW w:w="399" w:type="pct"/>
            <w:vAlign w:val="center"/>
          </w:tcPr>
          <w:p w14:paraId="69D2335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A5</w:t>
            </w:r>
          </w:p>
        </w:tc>
        <w:tc>
          <w:tcPr>
            <w:tcW w:w="413" w:type="pct"/>
            <w:vAlign w:val="center"/>
          </w:tcPr>
          <w:p w14:paraId="1D81773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B1、B2、B3</w:t>
            </w:r>
          </w:p>
        </w:tc>
        <w:tc>
          <w:tcPr>
            <w:tcW w:w="466" w:type="pct"/>
            <w:vAlign w:val="center"/>
          </w:tcPr>
          <w:p w14:paraId="59947C8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C1、C2、C3、C4</w:t>
            </w:r>
          </w:p>
        </w:tc>
        <w:tc>
          <w:tcPr>
            <w:tcW w:w="487" w:type="pct"/>
            <w:vAlign w:val="center"/>
          </w:tcPr>
          <w:p w14:paraId="1891ED4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D1、D2</w:t>
            </w:r>
          </w:p>
        </w:tc>
        <w:tc>
          <w:tcPr>
            <w:tcW w:w="932" w:type="pct"/>
            <w:vAlign w:val="center"/>
          </w:tcPr>
          <w:p w14:paraId="7AF62565">
            <w:pPr>
              <w:keepNext w:val="0"/>
              <w:keepLines w:val="0"/>
              <w:widowControl/>
              <w:suppressLineNumbers w:val="0"/>
              <w:jc w:val="left"/>
              <w:rPr>
                <w:rFonts w:hint="eastAsia" w:ascii="宋体" w:hAnsi="宋体" w:eastAsia="宋体" w:cs="宋体"/>
                <w:sz w:val="21"/>
                <w:szCs w:val="21"/>
                <w:highlight w:val="none"/>
                <w:lang w:val="en-US" w:eastAsia="zh-CN"/>
              </w:rPr>
            </w:pPr>
            <w:r>
              <w:rPr>
                <w:rFonts w:hint="default" w:ascii="Arial" w:hAnsi="Arial" w:eastAsia="宋体" w:cs="Arial"/>
                <w:caps w:val="0"/>
                <w:spacing w:val="0"/>
                <w:kern w:val="0"/>
                <w:sz w:val="21"/>
                <w:szCs w:val="21"/>
                <w:lang w:val="en-US" w:eastAsia="zh-CN" w:bidi="ar"/>
              </w:rPr>
              <w:t>知识目标3,4</w:t>
            </w:r>
            <w:r>
              <w:rPr>
                <w:rFonts w:hint="default" w:ascii="Arial" w:hAnsi="Arial" w:eastAsia="宋体" w:cs="Arial"/>
                <w:caps w:val="0"/>
                <w:spacing w:val="0"/>
                <w:kern w:val="0"/>
                <w:sz w:val="21"/>
                <w:szCs w:val="21"/>
                <w:lang w:val="en-US" w:eastAsia="zh-CN" w:bidi="ar"/>
              </w:rPr>
              <w:br w:type="textWrapping"/>
            </w:r>
            <w:r>
              <w:rPr>
                <w:rFonts w:hint="default" w:ascii="Arial" w:hAnsi="Arial" w:eastAsia="宋体" w:cs="Arial"/>
                <w:caps w:val="0"/>
                <w:spacing w:val="0"/>
                <w:kern w:val="0"/>
                <w:sz w:val="21"/>
                <w:szCs w:val="21"/>
                <w:lang w:val="en-US" w:eastAsia="zh-CN" w:bidi="ar"/>
              </w:rPr>
              <w:t>能力目标1,2</w:t>
            </w:r>
            <w:r>
              <w:rPr>
                <w:rFonts w:hint="default" w:ascii="Arial" w:hAnsi="Arial" w:eastAsia="宋体" w:cs="Arial"/>
                <w:caps w:val="0"/>
                <w:spacing w:val="0"/>
                <w:kern w:val="0"/>
                <w:sz w:val="21"/>
                <w:szCs w:val="21"/>
                <w:lang w:val="en-US" w:eastAsia="zh-CN" w:bidi="ar"/>
              </w:rPr>
              <w:br w:type="textWrapping"/>
            </w:r>
            <w:r>
              <w:rPr>
                <w:rFonts w:hint="default" w:ascii="Arial" w:hAnsi="Arial" w:eastAsia="宋体" w:cs="Arial"/>
                <w:caps w:val="0"/>
                <w:spacing w:val="0"/>
                <w:kern w:val="0"/>
                <w:sz w:val="21"/>
                <w:szCs w:val="21"/>
                <w:lang w:val="en-US" w:eastAsia="zh-CN" w:bidi="ar"/>
              </w:rPr>
              <w:t>素质目标1,2</w:t>
            </w:r>
          </w:p>
        </w:tc>
        <w:tc>
          <w:tcPr>
            <w:tcW w:w="354" w:type="pct"/>
            <w:vAlign w:val="center"/>
          </w:tcPr>
          <w:p w14:paraId="5517023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337" w:type="pct"/>
            <w:vAlign w:val="center"/>
          </w:tcPr>
          <w:p w14:paraId="6DB9734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60286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Align w:val="center"/>
          </w:tcPr>
          <w:p w14:paraId="0F20568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第三章</w:t>
            </w:r>
          </w:p>
          <w:p w14:paraId="418EDA6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影响金属腐蚀的因素</w:t>
            </w:r>
          </w:p>
        </w:tc>
        <w:tc>
          <w:tcPr>
            <w:tcW w:w="1087" w:type="pct"/>
            <w:vAlign w:val="center"/>
          </w:tcPr>
          <w:p w14:paraId="7C4AE695">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第一节材料因素</w:t>
            </w:r>
          </w:p>
          <w:p w14:paraId="2754C5A1">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第二节环境因素</w:t>
            </w:r>
          </w:p>
          <w:p w14:paraId="0A445250">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第三节设备结构因素</w:t>
            </w:r>
          </w:p>
        </w:tc>
        <w:tc>
          <w:tcPr>
            <w:tcW w:w="399" w:type="pct"/>
            <w:vAlign w:val="center"/>
          </w:tcPr>
          <w:p w14:paraId="5EB87DA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A6</w:t>
            </w:r>
          </w:p>
        </w:tc>
        <w:tc>
          <w:tcPr>
            <w:tcW w:w="413" w:type="pct"/>
            <w:vAlign w:val="center"/>
          </w:tcPr>
          <w:p w14:paraId="6C15172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B1、B2</w:t>
            </w:r>
          </w:p>
        </w:tc>
        <w:tc>
          <w:tcPr>
            <w:tcW w:w="466" w:type="pct"/>
            <w:vAlign w:val="center"/>
          </w:tcPr>
          <w:p w14:paraId="2342923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C1、C2、C3、C4</w:t>
            </w:r>
          </w:p>
        </w:tc>
        <w:tc>
          <w:tcPr>
            <w:tcW w:w="487" w:type="pct"/>
            <w:vAlign w:val="center"/>
          </w:tcPr>
          <w:p w14:paraId="4275F1A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D1、D2</w:t>
            </w:r>
          </w:p>
        </w:tc>
        <w:tc>
          <w:tcPr>
            <w:tcW w:w="932" w:type="pct"/>
            <w:vAlign w:val="center"/>
          </w:tcPr>
          <w:p w14:paraId="3E87ED00">
            <w:pPr>
              <w:keepNext w:val="0"/>
              <w:keepLines w:val="0"/>
              <w:widowControl/>
              <w:suppressLineNumbers w:val="0"/>
              <w:jc w:val="left"/>
              <w:rPr>
                <w:rFonts w:hint="eastAsia" w:ascii="宋体" w:hAnsi="宋体" w:eastAsia="宋体" w:cs="宋体"/>
                <w:sz w:val="21"/>
                <w:szCs w:val="21"/>
                <w:highlight w:val="none"/>
                <w:lang w:val="en-US" w:eastAsia="zh-CN"/>
              </w:rPr>
            </w:pPr>
            <w:r>
              <w:rPr>
                <w:rFonts w:hint="default" w:ascii="Arial" w:hAnsi="Arial" w:eastAsia="宋体" w:cs="Arial"/>
                <w:caps w:val="0"/>
                <w:spacing w:val="0"/>
                <w:kern w:val="0"/>
                <w:sz w:val="21"/>
                <w:szCs w:val="21"/>
                <w:lang w:val="en-US" w:eastAsia="zh-CN" w:bidi="ar"/>
              </w:rPr>
              <w:t>知识目标4,5</w:t>
            </w:r>
            <w:r>
              <w:rPr>
                <w:rFonts w:hint="default" w:ascii="Arial" w:hAnsi="Arial" w:eastAsia="宋体" w:cs="Arial"/>
                <w:caps w:val="0"/>
                <w:spacing w:val="0"/>
                <w:kern w:val="0"/>
                <w:sz w:val="21"/>
                <w:szCs w:val="21"/>
                <w:lang w:val="en-US" w:eastAsia="zh-CN" w:bidi="ar"/>
              </w:rPr>
              <w:br w:type="textWrapping"/>
            </w:r>
            <w:r>
              <w:rPr>
                <w:rFonts w:hint="default" w:ascii="Arial" w:hAnsi="Arial" w:eastAsia="宋体" w:cs="Arial"/>
                <w:caps w:val="0"/>
                <w:spacing w:val="0"/>
                <w:kern w:val="0"/>
                <w:sz w:val="21"/>
                <w:szCs w:val="21"/>
                <w:lang w:val="en-US" w:eastAsia="zh-CN" w:bidi="ar"/>
              </w:rPr>
              <w:t>能力目标2,3</w:t>
            </w:r>
            <w:r>
              <w:rPr>
                <w:rFonts w:hint="default" w:ascii="Arial" w:hAnsi="Arial" w:eastAsia="宋体" w:cs="Arial"/>
                <w:caps w:val="0"/>
                <w:spacing w:val="0"/>
                <w:kern w:val="0"/>
                <w:sz w:val="21"/>
                <w:szCs w:val="21"/>
                <w:lang w:val="en-US" w:eastAsia="zh-CN" w:bidi="ar"/>
              </w:rPr>
              <w:br w:type="textWrapping"/>
            </w:r>
            <w:r>
              <w:rPr>
                <w:rFonts w:hint="default" w:ascii="Arial" w:hAnsi="Arial" w:eastAsia="宋体" w:cs="Arial"/>
                <w:caps w:val="0"/>
                <w:spacing w:val="0"/>
                <w:kern w:val="0"/>
                <w:sz w:val="21"/>
                <w:szCs w:val="21"/>
                <w:lang w:val="en-US" w:eastAsia="zh-CN" w:bidi="ar"/>
              </w:rPr>
              <w:t>素质目标1,3</w:t>
            </w:r>
          </w:p>
        </w:tc>
        <w:tc>
          <w:tcPr>
            <w:tcW w:w="354" w:type="pct"/>
            <w:vAlign w:val="center"/>
          </w:tcPr>
          <w:p w14:paraId="4EC21C1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337" w:type="pct"/>
            <w:vAlign w:val="center"/>
          </w:tcPr>
          <w:p w14:paraId="3F733BE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60005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Align w:val="center"/>
          </w:tcPr>
          <w:p w14:paraId="5F12DA9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第四章</w:t>
            </w:r>
          </w:p>
          <w:p w14:paraId="6332522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自然环境中的腐蚀</w:t>
            </w:r>
          </w:p>
        </w:tc>
        <w:tc>
          <w:tcPr>
            <w:tcW w:w="1087" w:type="pct"/>
            <w:vAlign w:val="center"/>
          </w:tcPr>
          <w:p w14:paraId="7D8C73AA">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第一节水的腐蚀</w:t>
            </w:r>
          </w:p>
          <w:p w14:paraId="548EF1FE">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第二节大气腐蚀</w:t>
            </w:r>
          </w:p>
          <w:p w14:paraId="78B25770">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第三节土壤腐蚀</w:t>
            </w:r>
          </w:p>
        </w:tc>
        <w:tc>
          <w:tcPr>
            <w:tcW w:w="399" w:type="pct"/>
            <w:vAlign w:val="center"/>
          </w:tcPr>
          <w:p w14:paraId="0391B9A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A7</w:t>
            </w:r>
          </w:p>
        </w:tc>
        <w:tc>
          <w:tcPr>
            <w:tcW w:w="413" w:type="pct"/>
            <w:vAlign w:val="center"/>
          </w:tcPr>
          <w:p w14:paraId="29C943D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B1、B2</w:t>
            </w:r>
          </w:p>
        </w:tc>
        <w:tc>
          <w:tcPr>
            <w:tcW w:w="466" w:type="pct"/>
            <w:vAlign w:val="center"/>
          </w:tcPr>
          <w:p w14:paraId="2154716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C1、C2、C3、C4</w:t>
            </w:r>
          </w:p>
        </w:tc>
        <w:tc>
          <w:tcPr>
            <w:tcW w:w="487" w:type="pct"/>
            <w:vAlign w:val="center"/>
          </w:tcPr>
          <w:p w14:paraId="0481FDB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D1、D7</w:t>
            </w:r>
          </w:p>
        </w:tc>
        <w:tc>
          <w:tcPr>
            <w:tcW w:w="932" w:type="pct"/>
            <w:vAlign w:val="center"/>
          </w:tcPr>
          <w:p w14:paraId="52FCF981">
            <w:pPr>
              <w:keepNext w:val="0"/>
              <w:keepLines w:val="0"/>
              <w:widowControl/>
              <w:suppressLineNumbers w:val="0"/>
              <w:jc w:val="left"/>
              <w:rPr>
                <w:rFonts w:hint="eastAsia" w:ascii="宋体" w:hAnsi="宋体" w:eastAsia="宋体" w:cs="宋体"/>
                <w:sz w:val="21"/>
                <w:szCs w:val="21"/>
                <w:highlight w:val="none"/>
                <w:lang w:val="en-US" w:eastAsia="zh-CN"/>
              </w:rPr>
            </w:pPr>
            <w:r>
              <w:rPr>
                <w:rFonts w:hint="default" w:ascii="Arial" w:hAnsi="Arial" w:eastAsia="宋体" w:cs="Arial"/>
                <w:caps w:val="0"/>
                <w:spacing w:val="0"/>
                <w:kern w:val="0"/>
                <w:sz w:val="21"/>
                <w:szCs w:val="21"/>
                <w:lang w:val="en-US" w:eastAsia="zh-CN" w:bidi="ar"/>
              </w:rPr>
              <w:t>知识目标4,5</w:t>
            </w:r>
            <w:r>
              <w:rPr>
                <w:rFonts w:hint="default" w:ascii="Arial" w:hAnsi="Arial" w:eastAsia="宋体" w:cs="Arial"/>
                <w:caps w:val="0"/>
                <w:spacing w:val="0"/>
                <w:kern w:val="0"/>
                <w:sz w:val="21"/>
                <w:szCs w:val="21"/>
                <w:lang w:val="en-US" w:eastAsia="zh-CN" w:bidi="ar"/>
              </w:rPr>
              <w:br w:type="textWrapping"/>
            </w:r>
            <w:r>
              <w:rPr>
                <w:rFonts w:hint="default" w:ascii="Arial" w:hAnsi="Arial" w:eastAsia="宋体" w:cs="Arial"/>
                <w:caps w:val="0"/>
                <w:spacing w:val="0"/>
                <w:kern w:val="0"/>
                <w:sz w:val="21"/>
                <w:szCs w:val="21"/>
                <w:lang w:val="en-US" w:eastAsia="zh-CN" w:bidi="ar"/>
              </w:rPr>
              <w:t>能力目标2,3</w:t>
            </w:r>
            <w:r>
              <w:rPr>
                <w:rFonts w:hint="default" w:ascii="Arial" w:hAnsi="Arial" w:eastAsia="宋体" w:cs="Arial"/>
                <w:caps w:val="0"/>
                <w:spacing w:val="0"/>
                <w:kern w:val="0"/>
                <w:sz w:val="21"/>
                <w:szCs w:val="21"/>
                <w:lang w:val="en-US" w:eastAsia="zh-CN" w:bidi="ar"/>
              </w:rPr>
              <w:br w:type="textWrapping"/>
            </w:r>
            <w:r>
              <w:rPr>
                <w:rFonts w:hint="default" w:ascii="Arial" w:hAnsi="Arial" w:eastAsia="宋体" w:cs="Arial"/>
                <w:caps w:val="0"/>
                <w:spacing w:val="0"/>
                <w:kern w:val="0"/>
                <w:sz w:val="21"/>
                <w:szCs w:val="21"/>
                <w:lang w:val="en-US" w:eastAsia="zh-CN" w:bidi="ar"/>
              </w:rPr>
              <w:t>素质目标1,3</w:t>
            </w:r>
          </w:p>
        </w:tc>
        <w:tc>
          <w:tcPr>
            <w:tcW w:w="354" w:type="pct"/>
            <w:vAlign w:val="center"/>
          </w:tcPr>
          <w:p w14:paraId="33BC16C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337" w:type="pct"/>
            <w:vAlign w:val="center"/>
          </w:tcPr>
          <w:p w14:paraId="616CF87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49D0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restart"/>
            <w:vAlign w:val="center"/>
          </w:tcPr>
          <w:p w14:paraId="48DBEA7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第五章</w:t>
            </w:r>
          </w:p>
          <w:p w14:paraId="2FB9EEC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金属材料的耐蚀性能</w:t>
            </w:r>
          </w:p>
        </w:tc>
        <w:tc>
          <w:tcPr>
            <w:tcW w:w="1087" w:type="pct"/>
            <w:vAlign w:val="center"/>
          </w:tcPr>
          <w:p w14:paraId="1FF1B9CB">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第一节铁碳合金</w:t>
            </w:r>
          </w:p>
          <w:p w14:paraId="73F819A2">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第二节高硅铸铁</w:t>
            </w:r>
          </w:p>
          <w:p w14:paraId="4379EE0C">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第三节低合金钢</w:t>
            </w:r>
          </w:p>
        </w:tc>
        <w:tc>
          <w:tcPr>
            <w:tcW w:w="399" w:type="pct"/>
            <w:vAlign w:val="center"/>
          </w:tcPr>
          <w:p w14:paraId="2B7A9BF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A8</w:t>
            </w:r>
          </w:p>
        </w:tc>
        <w:tc>
          <w:tcPr>
            <w:tcW w:w="413" w:type="pct"/>
            <w:vAlign w:val="center"/>
          </w:tcPr>
          <w:p w14:paraId="3437EB2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B1、B2</w:t>
            </w:r>
          </w:p>
        </w:tc>
        <w:tc>
          <w:tcPr>
            <w:tcW w:w="466" w:type="pct"/>
            <w:vAlign w:val="center"/>
          </w:tcPr>
          <w:p w14:paraId="22E2FAF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C1、C2、C3、C6</w:t>
            </w:r>
          </w:p>
        </w:tc>
        <w:tc>
          <w:tcPr>
            <w:tcW w:w="487" w:type="pct"/>
            <w:vAlign w:val="center"/>
          </w:tcPr>
          <w:p w14:paraId="544621D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D2、D3</w:t>
            </w:r>
          </w:p>
        </w:tc>
        <w:tc>
          <w:tcPr>
            <w:tcW w:w="932" w:type="pct"/>
            <w:vAlign w:val="center"/>
          </w:tcPr>
          <w:p w14:paraId="7CF2AFAC">
            <w:pPr>
              <w:keepNext w:val="0"/>
              <w:keepLines w:val="0"/>
              <w:widowControl/>
              <w:suppressLineNumbers w:val="0"/>
              <w:jc w:val="left"/>
              <w:rPr>
                <w:rFonts w:hint="default" w:ascii="Arial" w:hAnsi="Arial" w:eastAsia="宋体" w:cs="Arial"/>
                <w:caps w:val="0"/>
                <w:spacing w:val="0"/>
                <w:kern w:val="0"/>
                <w:sz w:val="21"/>
                <w:szCs w:val="21"/>
                <w:lang w:val="en-US" w:eastAsia="zh-CN" w:bidi="ar"/>
              </w:rPr>
            </w:pPr>
            <w:r>
              <w:rPr>
                <w:rFonts w:hint="default" w:ascii="Arial" w:hAnsi="Arial" w:eastAsia="宋体" w:cs="Arial"/>
                <w:caps w:val="0"/>
                <w:spacing w:val="0"/>
                <w:kern w:val="0"/>
                <w:sz w:val="21"/>
                <w:szCs w:val="21"/>
                <w:lang w:val="en-US" w:eastAsia="zh-CN" w:bidi="ar"/>
              </w:rPr>
              <w:t>知识目标2,3</w:t>
            </w:r>
          </w:p>
          <w:p w14:paraId="391CD4B0">
            <w:pPr>
              <w:keepNext w:val="0"/>
              <w:keepLines w:val="0"/>
              <w:widowControl/>
              <w:suppressLineNumbers w:val="0"/>
              <w:jc w:val="left"/>
              <w:rPr>
                <w:rFonts w:hint="default" w:ascii="Arial" w:hAnsi="Arial" w:eastAsia="宋体" w:cs="Arial"/>
                <w:caps w:val="0"/>
                <w:spacing w:val="0"/>
                <w:kern w:val="0"/>
                <w:sz w:val="21"/>
                <w:szCs w:val="21"/>
                <w:lang w:val="en-US" w:eastAsia="zh-CN" w:bidi="ar"/>
              </w:rPr>
            </w:pPr>
            <w:r>
              <w:rPr>
                <w:rFonts w:hint="default" w:ascii="Arial" w:hAnsi="Arial" w:eastAsia="宋体" w:cs="Arial"/>
                <w:caps w:val="0"/>
                <w:spacing w:val="0"/>
                <w:kern w:val="0"/>
                <w:sz w:val="21"/>
                <w:szCs w:val="21"/>
                <w:lang w:val="en-US" w:eastAsia="zh-CN" w:bidi="ar"/>
              </w:rPr>
              <w:t>能力目标2,3</w:t>
            </w:r>
          </w:p>
          <w:p w14:paraId="429ABD81">
            <w:pPr>
              <w:keepNext w:val="0"/>
              <w:keepLines w:val="0"/>
              <w:widowControl/>
              <w:suppressLineNumbers w:val="0"/>
              <w:jc w:val="left"/>
              <w:rPr>
                <w:rFonts w:hint="eastAsia" w:ascii="宋体" w:hAnsi="宋体" w:eastAsia="宋体" w:cs="宋体"/>
                <w:sz w:val="21"/>
                <w:szCs w:val="21"/>
                <w:highlight w:val="none"/>
                <w:lang w:val="en-US" w:eastAsia="zh-CN"/>
              </w:rPr>
            </w:pPr>
            <w:r>
              <w:rPr>
                <w:rFonts w:hint="default" w:ascii="Arial" w:hAnsi="Arial" w:eastAsia="宋体" w:cs="Arial"/>
                <w:caps w:val="0"/>
                <w:spacing w:val="0"/>
                <w:kern w:val="0"/>
                <w:sz w:val="21"/>
                <w:szCs w:val="21"/>
                <w:lang w:val="en-US" w:eastAsia="zh-CN" w:bidi="ar"/>
              </w:rPr>
              <w:t>素质目标1,2,3</w:t>
            </w:r>
          </w:p>
        </w:tc>
        <w:tc>
          <w:tcPr>
            <w:tcW w:w="354" w:type="pct"/>
            <w:vAlign w:val="center"/>
          </w:tcPr>
          <w:p w14:paraId="44D3648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337" w:type="pct"/>
            <w:vAlign w:val="center"/>
          </w:tcPr>
          <w:p w14:paraId="5464BAD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716F9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continue"/>
            <w:vAlign w:val="center"/>
          </w:tcPr>
          <w:p w14:paraId="0CE0623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c>
          <w:tcPr>
            <w:tcW w:w="1087" w:type="pct"/>
            <w:vAlign w:val="center"/>
          </w:tcPr>
          <w:p w14:paraId="23DBAC8E">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第四节不锈钢</w:t>
            </w:r>
          </w:p>
          <w:p w14:paraId="39DEE669">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第五节有色金属及其合金</w:t>
            </w:r>
          </w:p>
        </w:tc>
        <w:tc>
          <w:tcPr>
            <w:tcW w:w="399" w:type="pct"/>
            <w:vAlign w:val="center"/>
          </w:tcPr>
          <w:p w14:paraId="6EAB7A1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A8</w:t>
            </w:r>
          </w:p>
        </w:tc>
        <w:tc>
          <w:tcPr>
            <w:tcW w:w="413" w:type="pct"/>
            <w:vAlign w:val="center"/>
          </w:tcPr>
          <w:p w14:paraId="4C395A0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B1、B2</w:t>
            </w:r>
          </w:p>
        </w:tc>
        <w:tc>
          <w:tcPr>
            <w:tcW w:w="466" w:type="pct"/>
            <w:vAlign w:val="center"/>
          </w:tcPr>
          <w:p w14:paraId="5D0778E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C1、C2、C3、C4、</w:t>
            </w:r>
          </w:p>
          <w:p w14:paraId="48D0973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c>
          <w:tcPr>
            <w:tcW w:w="487" w:type="pct"/>
            <w:vAlign w:val="center"/>
          </w:tcPr>
          <w:p w14:paraId="31D2DB3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D2、D3</w:t>
            </w:r>
          </w:p>
        </w:tc>
        <w:tc>
          <w:tcPr>
            <w:tcW w:w="932" w:type="pct"/>
            <w:vAlign w:val="center"/>
          </w:tcPr>
          <w:p w14:paraId="39942262">
            <w:pPr>
              <w:keepNext w:val="0"/>
              <w:keepLines w:val="0"/>
              <w:widowControl/>
              <w:suppressLineNumbers w:val="0"/>
              <w:jc w:val="left"/>
              <w:rPr>
                <w:rFonts w:hint="eastAsia" w:ascii="宋体" w:hAnsi="宋体" w:eastAsia="宋体" w:cs="宋体"/>
                <w:sz w:val="21"/>
                <w:szCs w:val="21"/>
                <w:highlight w:val="none"/>
                <w:lang w:val="en-US" w:eastAsia="zh-CN"/>
              </w:rPr>
            </w:pPr>
            <w:r>
              <w:rPr>
                <w:rFonts w:hint="default" w:ascii="Arial" w:hAnsi="Arial" w:eastAsia="宋体" w:cs="Arial"/>
                <w:caps w:val="0"/>
                <w:spacing w:val="0"/>
                <w:kern w:val="0"/>
                <w:sz w:val="21"/>
                <w:szCs w:val="21"/>
                <w:lang w:val="en-US" w:eastAsia="zh-CN" w:bidi="ar"/>
              </w:rPr>
              <w:t>知识目标3,4</w:t>
            </w:r>
            <w:r>
              <w:rPr>
                <w:rFonts w:hint="default" w:ascii="Arial" w:hAnsi="Arial" w:eastAsia="宋体" w:cs="Arial"/>
                <w:caps w:val="0"/>
                <w:spacing w:val="0"/>
                <w:kern w:val="0"/>
                <w:sz w:val="21"/>
                <w:szCs w:val="21"/>
                <w:lang w:val="en-US" w:eastAsia="zh-CN" w:bidi="ar"/>
              </w:rPr>
              <w:br w:type="textWrapping"/>
            </w:r>
            <w:r>
              <w:rPr>
                <w:rFonts w:hint="default" w:ascii="Arial" w:hAnsi="Arial" w:eastAsia="宋体" w:cs="Arial"/>
                <w:caps w:val="0"/>
                <w:spacing w:val="0"/>
                <w:kern w:val="0"/>
                <w:sz w:val="21"/>
                <w:szCs w:val="21"/>
                <w:lang w:val="en-US" w:eastAsia="zh-CN" w:bidi="ar"/>
              </w:rPr>
              <w:t>能力目标1,2</w:t>
            </w:r>
            <w:r>
              <w:rPr>
                <w:rFonts w:hint="default" w:ascii="Arial" w:hAnsi="Arial" w:eastAsia="宋体" w:cs="Arial"/>
                <w:caps w:val="0"/>
                <w:spacing w:val="0"/>
                <w:kern w:val="0"/>
                <w:sz w:val="21"/>
                <w:szCs w:val="21"/>
                <w:lang w:val="en-US" w:eastAsia="zh-CN" w:bidi="ar"/>
              </w:rPr>
              <w:br w:type="textWrapping"/>
            </w:r>
            <w:r>
              <w:rPr>
                <w:rFonts w:hint="default" w:ascii="Arial" w:hAnsi="Arial" w:eastAsia="宋体" w:cs="Arial"/>
                <w:caps w:val="0"/>
                <w:spacing w:val="0"/>
                <w:kern w:val="0"/>
                <w:sz w:val="21"/>
                <w:szCs w:val="21"/>
                <w:lang w:val="en-US" w:eastAsia="zh-CN" w:bidi="ar"/>
              </w:rPr>
              <w:t>素质目标1,2</w:t>
            </w:r>
          </w:p>
        </w:tc>
        <w:tc>
          <w:tcPr>
            <w:tcW w:w="354" w:type="pct"/>
            <w:vAlign w:val="center"/>
          </w:tcPr>
          <w:p w14:paraId="6DABF2A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337" w:type="pct"/>
            <w:vAlign w:val="center"/>
          </w:tcPr>
          <w:p w14:paraId="042A2AC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74EB4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restart"/>
            <w:vAlign w:val="center"/>
          </w:tcPr>
          <w:p w14:paraId="5C3C7A2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第六章</w:t>
            </w:r>
          </w:p>
          <w:p w14:paraId="112B7CA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常用化工防腐蚀方法及施工技术</w:t>
            </w:r>
          </w:p>
        </w:tc>
        <w:tc>
          <w:tcPr>
            <w:tcW w:w="1087" w:type="pct"/>
            <w:vAlign w:val="center"/>
          </w:tcPr>
          <w:p w14:paraId="43198655">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第一节表面清理</w:t>
            </w:r>
          </w:p>
          <w:p w14:paraId="420B85D3">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第二节表面覆盖层</w:t>
            </w:r>
          </w:p>
        </w:tc>
        <w:tc>
          <w:tcPr>
            <w:tcW w:w="399" w:type="pct"/>
            <w:vAlign w:val="center"/>
          </w:tcPr>
          <w:p w14:paraId="419DF65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A10</w:t>
            </w:r>
          </w:p>
        </w:tc>
        <w:tc>
          <w:tcPr>
            <w:tcW w:w="413" w:type="pct"/>
            <w:vAlign w:val="center"/>
          </w:tcPr>
          <w:p w14:paraId="2E25C5C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B3、B4</w:t>
            </w:r>
          </w:p>
        </w:tc>
        <w:tc>
          <w:tcPr>
            <w:tcW w:w="466" w:type="pct"/>
            <w:vAlign w:val="center"/>
          </w:tcPr>
          <w:p w14:paraId="220A032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w:t>
            </w:r>
          </w:p>
          <w:p w14:paraId="03A1FEA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C5、C6</w:t>
            </w:r>
          </w:p>
        </w:tc>
        <w:tc>
          <w:tcPr>
            <w:tcW w:w="487" w:type="pct"/>
            <w:vAlign w:val="center"/>
          </w:tcPr>
          <w:p w14:paraId="1A9854A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D2、D3、D6、D7</w:t>
            </w:r>
          </w:p>
        </w:tc>
        <w:tc>
          <w:tcPr>
            <w:tcW w:w="932" w:type="pct"/>
            <w:vAlign w:val="center"/>
          </w:tcPr>
          <w:p w14:paraId="6F1C7262">
            <w:pPr>
              <w:keepNext w:val="0"/>
              <w:keepLines w:val="0"/>
              <w:widowControl/>
              <w:suppressLineNumbers w:val="0"/>
              <w:jc w:val="left"/>
              <w:rPr>
                <w:rFonts w:hint="eastAsia" w:ascii="宋体" w:hAnsi="宋体" w:eastAsia="宋体" w:cs="宋体"/>
                <w:sz w:val="21"/>
                <w:szCs w:val="21"/>
                <w:highlight w:val="none"/>
                <w:lang w:val="en-US" w:eastAsia="zh-CN"/>
              </w:rPr>
            </w:pPr>
            <w:r>
              <w:rPr>
                <w:rFonts w:hint="default" w:ascii="Arial" w:hAnsi="Arial" w:eastAsia="宋体" w:cs="Arial"/>
                <w:caps w:val="0"/>
                <w:spacing w:val="0"/>
                <w:kern w:val="0"/>
                <w:sz w:val="21"/>
                <w:szCs w:val="21"/>
                <w:lang w:val="en-US" w:eastAsia="zh-CN" w:bidi="ar"/>
              </w:rPr>
              <w:t>知识目标4,5</w:t>
            </w:r>
            <w:r>
              <w:rPr>
                <w:rFonts w:hint="default" w:ascii="Arial" w:hAnsi="Arial" w:eastAsia="宋体" w:cs="Arial"/>
                <w:caps w:val="0"/>
                <w:spacing w:val="0"/>
                <w:kern w:val="0"/>
                <w:sz w:val="21"/>
                <w:szCs w:val="21"/>
                <w:lang w:val="en-US" w:eastAsia="zh-CN" w:bidi="ar"/>
              </w:rPr>
              <w:br w:type="textWrapping"/>
            </w:r>
            <w:r>
              <w:rPr>
                <w:rFonts w:hint="default" w:ascii="Arial" w:hAnsi="Arial" w:eastAsia="宋体" w:cs="Arial"/>
                <w:caps w:val="0"/>
                <w:spacing w:val="0"/>
                <w:kern w:val="0"/>
                <w:sz w:val="21"/>
                <w:szCs w:val="21"/>
                <w:lang w:val="en-US" w:eastAsia="zh-CN" w:bidi="ar"/>
              </w:rPr>
              <w:t>能力目标2,3</w:t>
            </w:r>
            <w:r>
              <w:rPr>
                <w:rFonts w:hint="default" w:ascii="Arial" w:hAnsi="Arial" w:eastAsia="宋体" w:cs="Arial"/>
                <w:caps w:val="0"/>
                <w:spacing w:val="0"/>
                <w:kern w:val="0"/>
                <w:sz w:val="21"/>
                <w:szCs w:val="21"/>
                <w:lang w:val="en-US" w:eastAsia="zh-CN" w:bidi="ar"/>
              </w:rPr>
              <w:br w:type="textWrapping"/>
            </w:r>
            <w:r>
              <w:rPr>
                <w:rFonts w:hint="default" w:ascii="Arial" w:hAnsi="Arial" w:eastAsia="宋体" w:cs="Arial"/>
                <w:caps w:val="0"/>
                <w:spacing w:val="0"/>
                <w:kern w:val="0"/>
                <w:sz w:val="21"/>
                <w:szCs w:val="21"/>
                <w:lang w:val="en-US" w:eastAsia="zh-CN" w:bidi="ar"/>
              </w:rPr>
              <w:t>素质目标1,3</w:t>
            </w:r>
          </w:p>
        </w:tc>
        <w:tc>
          <w:tcPr>
            <w:tcW w:w="354" w:type="pct"/>
            <w:vAlign w:val="center"/>
          </w:tcPr>
          <w:p w14:paraId="41F49FB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337" w:type="pct"/>
            <w:vAlign w:val="center"/>
          </w:tcPr>
          <w:p w14:paraId="6FB51E8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19CC1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continue"/>
            <w:vAlign w:val="center"/>
          </w:tcPr>
          <w:p w14:paraId="7861D92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c>
          <w:tcPr>
            <w:tcW w:w="1087" w:type="pct"/>
            <w:vAlign w:val="center"/>
          </w:tcPr>
          <w:p w14:paraId="0B0C232B">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第三节电化学保护</w:t>
            </w:r>
          </w:p>
          <w:p w14:paraId="77B7B4AB">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第四节缓蚀剂</w:t>
            </w:r>
          </w:p>
          <w:p w14:paraId="1AF0A002">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第五节防腐工程施工中的自动化和智能化</w:t>
            </w:r>
          </w:p>
        </w:tc>
        <w:tc>
          <w:tcPr>
            <w:tcW w:w="399" w:type="pct"/>
            <w:vAlign w:val="center"/>
          </w:tcPr>
          <w:p w14:paraId="1B9124B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A10</w:t>
            </w:r>
          </w:p>
        </w:tc>
        <w:tc>
          <w:tcPr>
            <w:tcW w:w="413" w:type="pct"/>
            <w:vAlign w:val="center"/>
          </w:tcPr>
          <w:p w14:paraId="790BFEC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B3、B4</w:t>
            </w:r>
          </w:p>
        </w:tc>
        <w:tc>
          <w:tcPr>
            <w:tcW w:w="466" w:type="pct"/>
            <w:vAlign w:val="center"/>
          </w:tcPr>
          <w:p w14:paraId="151D135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C3、C4、</w:t>
            </w:r>
          </w:p>
          <w:p w14:paraId="0AA14A3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C5、C6</w:t>
            </w:r>
          </w:p>
        </w:tc>
        <w:tc>
          <w:tcPr>
            <w:tcW w:w="487" w:type="pct"/>
            <w:vAlign w:val="center"/>
          </w:tcPr>
          <w:p w14:paraId="5862553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D2、D3、D6、D7</w:t>
            </w:r>
          </w:p>
        </w:tc>
        <w:tc>
          <w:tcPr>
            <w:tcW w:w="932" w:type="pct"/>
            <w:vAlign w:val="center"/>
          </w:tcPr>
          <w:p w14:paraId="30D99E76">
            <w:pPr>
              <w:keepNext w:val="0"/>
              <w:keepLines w:val="0"/>
              <w:widowControl/>
              <w:suppressLineNumbers w:val="0"/>
              <w:jc w:val="left"/>
              <w:rPr>
                <w:rFonts w:hint="eastAsia" w:ascii="宋体" w:hAnsi="宋体" w:eastAsia="宋体" w:cs="宋体"/>
                <w:sz w:val="21"/>
                <w:szCs w:val="21"/>
                <w:highlight w:val="none"/>
                <w:lang w:val="en-US" w:eastAsia="zh-CN"/>
              </w:rPr>
            </w:pPr>
            <w:r>
              <w:rPr>
                <w:rFonts w:hint="default" w:ascii="Arial" w:hAnsi="Arial" w:eastAsia="宋体" w:cs="Arial"/>
                <w:caps w:val="0"/>
                <w:spacing w:val="0"/>
                <w:kern w:val="0"/>
                <w:sz w:val="21"/>
                <w:szCs w:val="21"/>
                <w:lang w:val="en-US" w:eastAsia="zh-CN" w:bidi="ar"/>
              </w:rPr>
              <w:t>知识目标4,5</w:t>
            </w:r>
            <w:r>
              <w:rPr>
                <w:rFonts w:hint="default" w:ascii="Arial" w:hAnsi="Arial" w:eastAsia="宋体" w:cs="Arial"/>
                <w:caps w:val="0"/>
                <w:spacing w:val="0"/>
                <w:kern w:val="0"/>
                <w:sz w:val="21"/>
                <w:szCs w:val="21"/>
                <w:lang w:val="en-US" w:eastAsia="zh-CN" w:bidi="ar"/>
              </w:rPr>
              <w:br w:type="textWrapping"/>
            </w:r>
            <w:r>
              <w:rPr>
                <w:rFonts w:hint="default" w:ascii="Arial" w:hAnsi="Arial" w:eastAsia="宋体" w:cs="Arial"/>
                <w:caps w:val="0"/>
                <w:spacing w:val="0"/>
                <w:kern w:val="0"/>
                <w:sz w:val="21"/>
                <w:szCs w:val="21"/>
                <w:lang w:val="en-US" w:eastAsia="zh-CN" w:bidi="ar"/>
              </w:rPr>
              <w:t>能力目标2,3</w:t>
            </w:r>
            <w:r>
              <w:rPr>
                <w:rFonts w:hint="default" w:ascii="Arial" w:hAnsi="Arial" w:eastAsia="宋体" w:cs="Arial"/>
                <w:caps w:val="0"/>
                <w:spacing w:val="0"/>
                <w:kern w:val="0"/>
                <w:sz w:val="21"/>
                <w:szCs w:val="21"/>
                <w:lang w:val="en-US" w:eastAsia="zh-CN" w:bidi="ar"/>
              </w:rPr>
              <w:br w:type="textWrapping"/>
            </w:r>
            <w:r>
              <w:rPr>
                <w:rFonts w:hint="default" w:ascii="Arial" w:hAnsi="Arial" w:eastAsia="宋体" w:cs="Arial"/>
                <w:caps w:val="0"/>
                <w:spacing w:val="0"/>
                <w:kern w:val="0"/>
                <w:sz w:val="21"/>
                <w:szCs w:val="21"/>
                <w:lang w:val="en-US" w:eastAsia="zh-CN" w:bidi="ar"/>
              </w:rPr>
              <w:t>素质目标1,3</w:t>
            </w:r>
          </w:p>
        </w:tc>
        <w:tc>
          <w:tcPr>
            <w:tcW w:w="354" w:type="pct"/>
            <w:vAlign w:val="center"/>
          </w:tcPr>
          <w:p w14:paraId="0E69087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337" w:type="pct"/>
            <w:vAlign w:val="center"/>
          </w:tcPr>
          <w:p w14:paraId="31EE0F2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5F95D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Align w:val="center"/>
          </w:tcPr>
          <w:p w14:paraId="2EEF36F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第七章</w:t>
            </w:r>
          </w:p>
          <w:p w14:paraId="648540A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防腐蚀案例分析</w:t>
            </w:r>
          </w:p>
        </w:tc>
        <w:tc>
          <w:tcPr>
            <w:tcW w:w="1087" w:type="pct"/>
            <w:vAlign w:val="center"/>
          </w:tcPr>
          <w:p w14:paraId="2D319A66">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第一节长输油气管道防腐蚀成功案例分析</w:t>
            </w:r>
          </w:p>
          <w:p w14:paraId="35EAB42B">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第二节长输油气管道防腐蚀失败案例分析</w:t>
            </w:r>
          </w:p>
          <w:p w14:paraId="269342FB">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第三节油气管道技术发展现状</w:t>
            </w:r>
          </w:p>
        </w:tc>
        <w:tc>
          <w:tcPr>
            <w:tcW w:w="399" w:type="pct"/>
            <w:vAlign w:val="center"/>
          </w:tcPr>
          <w:p w14:paraId="26D5D30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A11</w:t>
            </w:r>
          </w:p>
        </w:tc>
        <w:tc>
          <w:tcPr>
            <w:tcW w:w="413" w:type="pct"/>
            <w:vAlign w:val="center"/>
          </w:tcPr>
          <w:p w14:paraId="71CDD10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B3、B4</w:t>
            </w:r>
          </w:p>
        </w:tc>
        <w:tc>
          <w:tcPr>
            <w:tcW w:w="466" w:type="pct"/>
            <w:vAlign w:val="center"/>
          </w:tcPr>
          <w:p w14:paraId="6D10476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C1、C2、C3、C4、</w:t>
            </w:r>
          </w:p>
          <w:p w14:paraId="607E46C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C5、C6</w:t>
            </w:r>
          </w:p>
        </w:tc>
        <w:tc>
          <w:tcPr>
            <w:tcW w:w="487" w:type="pct"/>
            <w:vAlign w:val="center"/>
          </w:tcPr>
          <w:p w14:paraId="63B3627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D5、D6、</w:t>
            </w:r>
          </w:p>
          <w:p w14:paraId="6A3F2C7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D7</w:t>
            </w:r>
          </w:p>
        </w:tc>
        <w:tc>
          <w:tcPr>
            <w:tcW w:w="932" w:type="pct"/>
            <w:vAlign w:val="center"/>
          </w:tcPr>
          <w:p w14:paraId="44E53B52">
            <w:pPr>
              <w:keepNext w:val="0"/>
              <w:keepLines w:val="0"/>
              <w:widowControl/>
              <w:suppressLineNumbers w:val="0"/>
              <w:jc w:val="left"/>
              <w:rPr>
                <w:rFonts w:hint="eastAsia" w:ascii="宋体" w:hAnsi="宋体" w:eastAsia="宋体" w:cs="宋体"/>
                <w:sz w:val="21"/>
                <w:szCs w:val="21"/>
                <w:highlight w:val="none"/>
                <w:lang w:val="en-US" w:eastAsia="zh-CN"/>
              </w:rPr>
            </w:pPr>
            <w:r>
              <w:rPr>
                <w:rFonts w:hint="default" w:ascii="Arial" w:hAnsi="Arial" w:eastAsia="宋体" w:cs="Arial"/>
                <w:caps w:val="0"/>
                <w:spacing w:val="0"/>
                <w:kern w:val="0"/>
                <w:sz w:val="21"/>
                <w:szCs w:val="21"/>
                <w:lang w:val="en-US" w:eastAsia="zh-CN" w:bidi="ar"/>
              </w:rPr>
              <w:t>知识目标4,5</w:t>
            </w:r>
            <w:r>
              <w:rPr>
                <w:rFonts w:hint="default" w:ascii="Arial" w:hAnsi="Arial" w:eastAsia="宋体" w:cs="Arial"/>
                <w:caps w:val="0"/>
                <w:spacing w:val="0"/>
                <w:kern w:val="0"/>
                <w:sz w:val="21"/>
                <w:szCs w:val="21"/>
                <w:lang w:val="en-US" w:eastAsia="zh-CN" w:bidi="ar"/>
              </w:rPr>
              <w:br w:type="textWrapping"/>
            </w:r>
            <w:r>
              <w:rPr>
                <w:rFonts w:hint="default" w:ascii="Arial" w:hAnsi="Arial" w:eastAsia="宋体" w:cs="Arial"/>
                <w:caps w:val="0"/>
                <w:spacing w:val="0"/>
                <w:kern w:val="0"/>
                <w:sz w:val="21"/>
                <w:szCs w:val="21"/>
                <w:lang w:val="en-US" w:eastAsia="zh-CN" w:bidi="ar"/>
              </w:rPr>
              <w:t>能力目标2,3</w:t>
            </w:r>
            <w:r>
              <w:rPr>
                <w:rFonts w:hint="default" w:ascii="Arial" w:hAnsi="Arial" w:eastAsia="宋体" w:cs="Arial"/>
                <w:caps w:val="0"/>
                <w:spacing w:val="0"/>
                <w:kern w:val="0"/>
                <w:sz w:val="21"/>
                <w:szCs w:val="21"/>
                <w:lang w:val="en-US" w:eastAsia="zh-CN" w:bidi="ar"/>
              </w:rPr>
              <w:br w:type="textWrapping"/>
            </w:r>
            <w:r>
              <w:rPr>
                <w:rFonts w:hint="default" w:ascii="Arial" w:hAnsi="Arial" w:eastAsia="宋体" w:cs="Arial"/>
                <w:caps w:val="0"/>
                <w:spacing w:val="0"/>
                <w:kern w:val="0"/>
                <w:sz w:val="21"/>
                <w:szCs w:val="21"/>
                <w:lang w:val="en-US" w:eastAsia="zh-CN" w:bidi="ar"/>
              </w:rPr>
              <w:t>素质目标1,3</w:t>
            </w:r>
          </w:p>
        </w:tc>
        <w:tc>
          <w:tcPr>
            <w:tcW w:w="354" w:type="pct"/>
            <w:vAlign w:val="center"/>
          </w:tcPr>
          <w:p w14:paraId="58C7563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337" w:type="pct"/>
            <w:vAlign w:val="center"/>
          </w:tcPr>
          <w:p w14:paraId="7012B4D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bl>
    <w:p w14:paraId="3E12C1C7">
      <w:pPr>
        <w:pStyle w:val="3"/>
        <w:bidi w:val="0"/>
        <w:rPr>
          <w:rFonts w:hint="eastAsia"/>
          <w:lang w:val="en-US" w:eastAsia="zh-CN"/>
        </w:rPr>
      </w:pPr>
      <w:r>
        <w:rPr>
          <w:rFonts w:hint="eastAsia"/>
          <w:lang w:val="en-US" w:eastAsia="zh-CN"/>
        </w:rPr>
        <w:t>六、课程考核与评价</w:t>
      </w:r>
    </w:p>
    <w:p w14:paraId="339F8D4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20"/>
        <w:gridCol w:w="2279"/>
        <w:gridCol w:w="1417"/>
        <w:gridCol w:w="3826"/>
      </w:tblGrid>
      <w:tr w14:paraId="5E872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53" w:type="dxa"/>
            <w:gridSpan w:val="2"/>
            <w:tcBorders>
              <w:left w:val="single" w:color="auto" w:sz="4" w:space="0"/>
              <w:right w:val="single" w:color="auto" w:sz="4" w:space="0"/>
            </w:tcBorders>
            <w:vAlign w:val="center"/>
          </w:tcPr>
          <w:p w14:paraId="5A4530A2">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评价项目</w:t>
            </w:r>
          </w:p>
        </w:tc>
        <w:tc>
          <w:tcPr>
            <w:tcW w:w="2108" w:type="dxa"/>
            <w:tcBorders>
              <w:left w:val="single" w:color="auto" w:sz="4" w:space="0"/>
              <w:right w:val="single" w:color="auto" w:sz="4" w:space="0"/>
            </w:tcBorders>
            <w:vAlign w:val="center"/>
          </w:tcPr>
          <w:p w14:paraId="78D566AE">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评价方式</w:t>
            </w:r>
          </w:p>
        </w:tc>
        <w:tc>
          <w:tcPr>
            <w:tcW w:w="1311" w:type="dxa"/>
            <w:tcBorders>
              <w:left w:val="single" w:color="auto" w:sz="4" w:space="0"/>
              <w:right w:val="single" w:color="auto" w:sz="4" w:space="0"/>
            </w:tcBorders>
            <w:vAlign w:val="center"/>
          </w:tcPr>
          <w:p w14:paraId="4EE09B1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分值比例</w:t>
            </w:r>
          </w:p>
        </w:tc>
        <w:tc>
          <w:tcPr>
            <w:tcW w:w="3540" w:type="dxa"/>
            <w:tcBorders>
              <w:left w:val="single" w:color="auto" w:sz="4" w:space="0"/>
              <w:right w:val="single" w:color="auto" w:sz="4" w:space="0"/>
            </w:tcBorders>
            <w:vAlign w:val="center"/>
          </w:tcPr>
          <w:p w14:paraId="12EF7D35">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评价标准</w:t>
            </w:r>
          </w:p>
        </w:tc>
      </w:tr>
      <w:tr w14:paraId="6A745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restart"/>
            <w:tcBorders>
              <w:left w:val="single" w:color="auto" w:sz="4" w:space="0"/>
              <w:right w:val="single" w:color="auto" w:sz="4" w:space="0"/>
            </w:tcBorders>
            <w:vAlign w:val="center"/>
          </w:tcPr>
          <w:p w14:paraId="3222F34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过程性评价</w:t>
            </w:r>
          </w:p>
        </w:tc>
        <w:tc>
          <w:tcPr>
            <w:tcW w:w="1499" w:type="dxa"/>
            <w:tcBorders>
              <w:left w:val="single" w:color="auto" w:sz="4" w:space="0"/>
              <w:right w:val="single" w:color="auto" w:sz="4" w:space="0"/>
            </w:tcBorders>
            <w:vAlign w:val="center"/>
          </w:tcPr>
          <w:p w14:paraId="673AB5C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平时评价</w:t>
            </w:r>
          </w:p>
        </w:tc>
        <w:tc>
          <w:tcPr>
            <w:tcW w:w="2108" w:type="dxa"/>
            <w:tcBorders>
              <w:left w:val="single" w:color="auto" w:sz="4" w:space="0"/>
              <w:right w:val="single" w:color="auto" w:sz="4" w:space="0"/>
            </w:tcBorders>
            <w:shd w:val="clear" w:color="auto" w:fill="auto"/>
            <w:vAlign w:val="center"/>
          </w:tcPr>
          <w:p w14:paraId="09245EC6">
            <w:pPr>
              <w:rPr>
                <w:rFonts w:hint="eastAsia"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以出勤、作业、课堂提问的形式进行</w:t>
            </w:r>
          </w:p>
        </w:tc>
        <w:tc>
          <w:tcPr>
            <w:tcW w:w="1311" w:type="dxa"/>
            <w:tcBorders>
              <w:left w:val="single" w:color="auto" w:sz="4" w:space="0"/>
              <w:right w:val="single" w:color="auto" w:sz="4" w:space="0"/>
            </w:tcBorders>
            <w:shd w:val="clear" w:color="auto" w:fill="auto"/>
            <w:vAlign w:val="center"/>
          </w:tcPr>
          <w:p w14:paraId="6E880F80">
            <w:pPr>
              <w:jc w:val="center"/>
              <w:rPr>
                <w:rFonts w:hint="default"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20%</w:t>
            </w:r>
          </w:p>
        </w:tc>
        <w:tc>
          <w:tcPr>
            <w:tcW w:w="3540" w:type="dxa"/>
            <w:tcBorders>
              <w:left w:val="single" w:color="auto" w:sz="4" w:space="0"/>
              <w:right w:val="single" w:color="auto" w:sz="4" w:space="0"/>
            </w:tcBorders>
            <w:vAlign w:val="center"/>
          </w:tcPr>
          <w:p w14:paraId="213E3470">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制定出勤制度和作业占比，及课堂提问占比进行过程评价</w:t>
            </w:r>
          </w:p>
        </w:tc>
      </w:tr>
      <w:tr w14:paraId="58595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74BFEBAA">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499" w:type="dxa"/>
            <w:tcBorders>
              <w:left w:val="single" w:color="auto" w:sz="4" w:space="0"/>
              <w:right w:val="single" w:color="auto" w:sz="4" w:space="0"/>
            </w:tcBorders>
            <w:vAlign w:val="center"/>
          </w:tcPr>
          <w:p w14:paraId="3C5F5B2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单元评价</w:t>
            </w:r>
          </w:p>
        </w:tc>
        <w:tc>
          <w:tcPr>
            <w:tcW w:w="2108" w:type="dxa"/>
            <w:tcBorders>
              <w:left w:val="single" w:color="auto" w:sz="4" w:space="0"/>
              <w:right w:val="single" w:color="auto" w:sz="4" w:space="0"/>
            </w:tcBorders>
            <w:vAlign w:val="center"/>
          </w:tcPr>
          <w:p w14:paraId="7DF8C477">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每教学单元的结课考核形式进行</w:t>
            </w:r>
          </w:p>
        </w:tc>
        <w:tc>
          <w:tcPr>
            <w:tcW w:w="1311" w:type="dxa"/>
            <w:tcBorders>
              <w:left w:val="single" w:color="auto" w:sz="4" w:space="0"/>
              <w:right w:val="single" w:color="auto" w:sz="4" w:space="0"/>
            </w:tcBorders>
            <w:vAlign w:val="center"/>
          </w:tcPr>
          <w:p w14:paraId="4E5D2CDD">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10%</w:t>
            </w:r>
          </w:p>
        </w:tc>
        <w:tc>
          <w:tcPr>
            <w:tcW w:w="3540" w:type="dxa"/>
            <w:tcBorders>
              <w:left w:val="single" w:color="auto" w:sz="4" w:space="0"/>
              <w:right w:val="single" w:color="auto" w:sz="4" w:space="0"/>
            </w:tcBorders>
            <w:vAlign w:val="center"/>
          </w:tcPr>
          <w:p w14:paraId="2B62E3A0">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以试卷或提问考核的方式对单元的基本知识和重点内容进行考核</w:t>
            </w:r>
          </w:p>
        </w:tc>
      </w:tr>
      <w:tr w14:paraId="10577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577DD76A">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499" w:type="dxa"/>
            <w:tcBorders>
              <w:left w:val="single" w:color="auto" w:sz="4" w:space="0"/>
              <w:right w:val="single" w:color="auto" w:sz="4" w:space="0"/>
            </w:tcBorders>
            <w:vAlign w:val="center"/>
          </w:tcPr>
          <w:p w14:paraId="6D55506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期中评价</w:t>
            </w:r>
          </w:p>
        </w:tc>
        <w:tc>
          <w:tcPr>
            <w:tcW w:w="2108" w:type="dxa"/>
            <w:tcBorders>
              <w:left w:val="single" w:color="auto" w:sz="4" w:space="0"/>
              <w:right w:val="single" w:color="auto" w:sz="4" w:space="0"/>
            </w:tcBorders>
            <w:vAlign w:val="center"/>
          </w:tcPr>
          <w:p w14:paraId="25FA8F25">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期中考试</w:t>
            </w:r>
          </w:p>
        </w:tc>
        <w:tc>
          <w:tcPr>
            <w:tcW w:w="1311" w:type="dxa"/>
            <w:tcBorders>
              <w:left w:val="single" w:color="auto" w:sz="4" w:space="0"/>
              <w:right w:val="single" w:color="auto" w:sz="4" w:space="0"/>
            </w:tcBorders>
            <w:vAlign w:val="center"/>
          </w:tcPr>
          <w:p w14:paraId="5EBE546B">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10%</w:t>
            </w:r>
          </w:p>
        </w:tc>
        <w:tc>
          <w:tcPr>
            <w:tcW w:w="3540" w:type="dxa"/>
            <w:tcBorders>
              <w:left w:val="single" w:color="auto" w:sz="4" w:space="0"/>
              <w:right w:val="single" w:color="auto" w:sz="4" w:space="0"/>
            </w:tcBorders>
            <w:vAlign w:val="center"/>
          </w:tcPr>
          <w:p w14:paraId="6646C11B">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以大型单元为节点进行阶段性考核评价</w:t>
            </w:r>
          </w:p>
        </w:tc>
      </w:tr>
      <w:tr w14:paraId="17F99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3722AD78">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499" w:type="dxa"/>
            <w:tcBorders>
              <w:left w:val="single" w:color="auto" w:sz="4" w:space="0"/>
              <w:right w:val="single" w:color="auto" w:sz="4" w:space="0"/>
            </w:tcBorders>
            <w:vAlign w:val="center"/>
          </w:tcPr>
          <w:p w14:paraId="4198914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实践评价</w:t>
            </w:r>
          </w:p>
        </w:tc>
        <w:tc>
          <w:tcPr>
            <w:tcW w:w="2108" w:type="dxa"/>
            <w:tcBorders>
              <w:left w:val="single" w:color="auto" w:sz="4" w:space="0"/>
              <w:right w:val="single" w:color="auto" w:sz="4" w:space="0"/>
            </w:tcBorders>
            <w:vAlign w:val="center"/>
          </w:tcPr>
          <w:p w14:paraId="790C5262">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以技能操作和零部件认知方式进行</w:t>
            </w:r>
          </w:p>
        </w:tc>
        <w:tc>
          <w:tcPr>
            <w:tcW w:w="1311" w:type="dxa"/>
            <w:tcBorders>
              <w:left w:val="single" w:color="auto" w:sz="4" w:space="0"/>
              <w:right w:val="single" w:color="auto" w:sz="4" w:space="0"/>
            </w:tcBorders>
            <w:vAlign w:val="center"/>
          </w:tcPr>
          <w:p w14:paraId="6B7B2892">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10%</w:t>
            </w:r>
          </w:p>
        </w:tc>
        <w:tc>
          <w:tcPr>
            <w:tcW w:w="3540" w:type="dxa"/>
            <w:tcBorders>
              <w:left w:val="single" w:color="auto" w:sz="4" w:space="0"/>
              <w:right w:val="single" w:color="auto" w:sz="4" w:space="0"/>
            </w:tcBorders>
            <w:vAlign w:val="center"/>
          </w:tcPr>
          <w:p w14:paraId="2949FD9F">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以学生动手能力和对主要机器零部件认识的能力进行考核</w:t>
            </w:r>
          </w:p>
        </w:tc>
      </w:tr>
      <w:tr w14:paraId="3AE8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53" w:type="dxa"/>
            <w:gridSpan w:val="2"/>
            <w:tcBorders>
              <w:left w:val="single" w:color="auto" w:sz="4" w:space="0"/>
              <w:right w:val="single" w:color="auto" w:sz="4" w:space="0"/>
            </w:tcBorders>
            <w:vAlign w:val="center"/>
          </w:tcPr>
          <w:p w14:paraId="27BB2F7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eastAsia="zh-CN"/>
              </w:rPr>
              <w:t>终结性评价（期末）</w:t>
            </w:r>
          </w:p>
        </w:tc>
        <w:tc>
          <w:tcPr>
            <w:tcW w:w="2108" w:type="dxa"/>
            <w:tcBorders>
              <w:left w:val="single" w:color="auto" w:sz="4" w:space="0"/>
              <w:right w:val="single" w:color="auto" w:sz="4" w:space="0"/>
            </w:tcBorders>
            <w:vAlign w:val="center"/>
          </w:tcPr>
          <w:p w14:paraId="577A153A">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闭卷期末考试</w:t>
            </w:r>
          </w:p>
        </w:tc>
        <w:tc>
          <w:tcPr>
            <w:tcW w:w="1311" w:type="dxa"/>
            <w:tcBorders>
              <w:left w:val="single" w:color="auto" w:sz="4" w:space="0"/>
              <w:right w:val="single" w:color="auto" w:sz="4" w:space="0"/>
            </w:tcBorders>
            <w:vAlign w:val="center"/>
          </w:tcPr>
          <w:p w14:paraId="275BE8E9">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50%</w:t>
            </w:r>
          </w:p>
        </w:tc>
        <w:tc>
          <w:tcPr>
            <w:tcW w:w="3540" w:type="dxa"/>
            <w:tcBorders>
              <w:left w:val="single" w:color="auto" w:sz="4" w:space="0"/>
              <w:right w:val="single" w:color="auto" w:sz="4" w:space="0"/>
            </w:tcBorders>
            <w:vAlign w:val="center"/>
          </w:tcPr>
          <w:p w14:paraId="5BA21AFE">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对课程进行总体考核，考试学生对基本知识和基本技能的掌握程度</w:t>
            </w:r>
          </w:p>
        </w:tc>
      </w:tr>
    </w:tbl>
    <w:p w14:paraId="5E52A53F">
      <w:pPr>
        <w:pStyle w:val="3"/>
        <w:bidi w:val="0"/>
        <w:rPr>
          <w:rFonts w:hint="eastAsia"/>
          <w:lang w:val="en-US" w:eastAsia="zh-CN"/>
        </w:rPr>
      </w:pPr>
      <w:r>
        <w:rPr>
          <w:rFonts w:hint="eastAsia"/>
          <w:lang w:val="en-US" w:eastAsia="zh-CN"/>
        </w:rPr>
        <w:t>七、课程实施与保障</w:t>
      </w:r>
    </w:p>
    <w:p w14:paraId="3E69A212">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014132C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本课程利用智慧职教在线课程，采用线上线下混合式教学模式，教学过程中以多媒体手段进行理论教学为主。</w:t>
      </w:r>
      <w:r>
        <w:rPr>
          <w:rFonts w:hint="eastAsia" w:asciiTheme="minorEastAsia" w:hAnsiTheme="minorEastAsia" w:eastAsiaTheme="minorEastAsia" w:cstheme="minorEastAsia"/>
          <w:sz w:val="24"/>
          <w:szCs w:val="24"/>
          <w:highlight w:val="none"/>
          <w:lang w:val="en-US" w:eastAsia="zh-CN"/>
        </w:rPr>
        <w:t>腐蚀</w:t>
      </w:r>
      <w:r>
        <w:rPr>
          <w:rFonts w:hint="eastAsia" w:asciiTheme="minorEastAsia" w:hAnsiTheme="minorEastAsia" w:cstheme="minorEastAsia"/>
          <w:sz w:val="24"/>
          <w:szCs w:val="24"/>
          <w:highlight w:val="none"/>
          <w:lang w:val="en-US" w:eastAsia="zh-CN"/>
        </w:rPr>
        <w:t>成功与</w:t>
      </w:r>
      <w:r>
        <w:rPr>
          <w:rFonts w:hint="eastAsia" w:asciiTheme="minorEastAsia" w:hAnsiTheme="minorEastAsia" w:eastAsiaTheme="minorEastAsia" w:cstheme="minorEastAsia"/>
          <w:sz w:val="24"/>
          <w:szCs w:val="24"/>
          <w:highlight w:val="none"/>
          <w:lang w:val="en-US" w:eastAsia="zh-CN"/>
        </w:rPr>
        <w:t>失效案例库</w:t>
      </w:r>
      <w:r>
        <w:rPr>
          <w:rFonts w:hint="eastAsia" w:ascii="宋体" w:hAnsi="宋体" w:eastAsia="宋体" w:cs="宋体"/>
          <w:sz w:val="24"/>
          <w:szCs w:val="24"/>
          <w:highlight w:val="none"/>
          <w:lang w:val="en-US" w:eastAsia="zh-CN"/>
        </w:rPr>
        <w:t>为学生提供了一种模仿、借鉴和引伸的范例，师生互动性强，充分体现以学生为中心的教育理念，使学生在腐蚀案例库中找到腐蚀成功与失败的案例进行总结，体会获取知识的成就感。在教学中强调从提出问题入手，激发学生学习的兴趣，让学生有针对性地去探索并运用理论知识，以提高分析和解决问题的能力。</w:t>
      </w:r>
    </w:p>
    <w:p w14:paraId="4A06AB7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17FBD04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通过系列教学活动设计，将课程思政有效融入教学活动中，活动结束教师点评知识应用同时，对学生在完成任务中出现的错误进行解析，指出学生需要提升或完善的能力和素质目标。如通过对油气管道腐蚀机理的分析、腐蚀失效现象的分析判断等，逐步提升学生的阅读理解力与观察力、分析判断能力；通过对防护工艺选型、防腐方案设计的分析与研讨，在讨论、头脑风暴等活动中逐步锻炼学生的逻辑思维能力、语言表达能力；通过石化装备实训中心的储罐、管道等设备防腐实操教学环节强化学生的团队协作能力、安全操作意识、求真务实的工匠精神；</w:t>
      </w:r>
      <w:r>
        <w:rPr>
          <w:rFonts w:hint="eastAsia" w:ascii="宋体" w:hAnsi="宋体" w:eastAsia="宋体" w:cs="宋体"/>
          <w:sz w:val="24"/>
          <w:szCs w:val="24"/>
          <w:lang w:val="en-US" w:eastAsia="zh-CN"/>
        </w:rPr>
        <w:t>融入安全教育，提高学生安全意识和防御安全能力，融入国防教学，树立学生科技报国的志向。</w:t>
      </w:r>
    </w:p>
    <w:p w14:paraId="4F962A0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50B7C3A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1C3920B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教学团队教师在7人左右，专职教师在4人左右，其中专职教师2人，来自企业的兼职教师2人。应具备双师素质资格，具有一定的实践经验，教学效果良好，职称和年龄结构合理。</w:t>
      </w:r>
    </w:p>
    <w:p w14:paraId="14AD765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p w14:paraId="26F5C68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实施课程教学，校内应具备以下实训条件：多媒体专业教室、教学做一体化实训室和相关实训仪器。</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939"/>
        <w:gridCol w:w="4178"/>
        <w:gridCol w:w="1490"/>
        <w:gridCol w:w="1494"/>
      </w:tblGrid>
      <w:tr w14:paraId="0F474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1133CD2F">
            <w:pPr>
              <w:spacing w:after="156" w:afterLines="50" w:line="360" w:lineRule="auto"/>
              <w:jc w:val="center"/>
              <w:rPr>
                <w:rFonts w:ascii="宋体" w:hAnsi="宋体"/>
                <w:b/>
                <w:bCs/>
              </w:rPr>
            </w:pPr>
            <w:r>
              <w:rPr>
                <w:rFonts w:hint="eastAsia" w:ascii="宋体" w:hAnsi="宋体"/>
                <w:b/>
                <w:bCs/>
              </w:rPr>
              <w:t>序号</w:t>
            </w:r>
          </w:p>
        </w:tc>
        <w:tc>
          <w:tcPr>
            <w:tcW w:w="984" w:type="pct"/>
            <w:vAlign w:val="center"/>
          </w:tcPr>
          <w:p w14:paraId="7B11D797">
            <w:pPr>
              <w:spacing w:after="156" w:afterLines="50" w:line="360" w:lineRule="auto"/>
              <w:jc w:val="center"/>
              <w:rPr>
                <w:rFonts w:ascii="宋体" w:hAnsi="宋体"/>
                <w:b/>
                <w:bCs/>
              </w:rPr>
            </w:pPr>
            <w:r>
              <w:rPr>
                <w:rFonts w:hint="eastAsia" w:ascii="宋体" w:hAnsi="宋体"/>
                <w:b/>
                <w:bCs/>
              </w:rPr>
              <w:t>名称</w:t>
            </w:r>
          </w:p>
        </w:tc>
        <w:tc>
          <w:tcPr>
            <w:tcW w:w="2120" w:type="pct"/>
            <w:vAlign w:val="center"/>
          </w:tcPr>
          <w:p w14:paraId="5B0931DF">
            <w:pPr>
              <w:spacing w:after="156" w:afterLines="50" w:line="360" w:lineRule="auto"/>
              <w:jc w:val="center"/>
              <w:rPr>
                <w:rFonts w:ascii="宋体" w:hAnsi="宋体"/>
                <w:b/>
                <w:bCs/>
              </w:rPr>
            </w:pPr>
            <w:r>
              <w:rPr>
                <w:rFonts w:hint="eastAsia" w:ascii="宋体" w:hAnsi="宋体"/>
                <w:b/>
                <w:bCs/>
              </w:rPr>
              <w:t>基本配置要求</w:t>
            </w:r>
          </w:p>
        </w:tc>
        <w:tc>
          <w:tcPr>
            <w:tcW w:w="756" w:type="pct"/>
            <w:vAlign w:val="center"/>
          </w:tcPr>
          <w:p w14:paraId="10A51817">
            <w:pPr>
              <w:spacing w:after="156" w:afterLines="50" w:line="360" w:lineRule="auto"/>
              <w:jc w:val="center"/>
              <w:rPr>
                <w:rFonts w:ascii="宋体" w:hAnsi="宋体"/>
                <w:b/>
                <w:bCs/>
              </w:rPr>
            </w:pPr>
            <w:r>
              <w:rPr>
                <w:rFonts w:hint="eastAsia" w:ascii="宋体" w:hAnsi="宋体"/>
                <w:b/>
                <w:bCs/>
              </w:rPr>
              <w:t>场地大小\m</w:t>
            </w:r>
            <w:r>
              <w:rPr>
                <w:rFonts w:hint="eastAsia" w:ascii="宋体" w:hAnsi="宋体"/>
                <w:b/>
                <w:bCs/>
                <w:vertAlign w:val="superscript"/>
              </w:rPr>
              <w:t>2</w:t>
            </w:r>
          </w:p>
        </w:tc>
        <w:tc>
          <w:tcPr>
            <w:tcW w:w="758" w:type="pct"/>
            <w:vAlign w:val="center"/>
          </w:tcPr>
          <w:p w14:paraId="4F4FF328">
            <w:pPr>
              <w:spacing w:after="156" w:afterLines="50" w:line="360" w:lineRule="auto"/>
              <w:jc w:val="center"/>
              <w:rPr>
                <w:rFonts w:ascii="宋体" w:hAnsi="宋体"/>
                <w:b/>
                <w:bCs/>
              </w:rPr>
            </w:pPr>
            <w:r>
              <w:rPr>
                <w:rFonts w:hint="eastAsia" w:ascii="宋体" w:hAnsi="宋体"/>
                <w:b/>
                <w:bCs/>
              </w:rPr>
              <w:t>功能说明</w:t>
            </w:r>
          </w:p>
        </w:tc>
      </w:tr>
      <w:tr w14:paraId="00DE1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380" w:type="pct"/>
            <w:vAlign w:val="center"/>
          </w:tcPr>
          <w:p w14:paraId="016053A4">
            <w:pPr>
              <w:spacing w:after="156" w:afterLines="50" w:line="360" w:lineRule="auto"/>
              <w:rPr>
                <w:rFonts w:ascii="宋体" w:hAnsi="宋体"/>
              </w:rPr>
            </w:pPr>
            <w:r>
              <w:rPr>
                <w:rFonts w:hint="eastAsia" w:ascii="宋体" w:hAnsi="宋体"/>
              </w:rPr>
              <w:t>1</w:t>
            </w:r>
          </w:p>
        </w:tc>
        <w:tc>
          <w:tcPr>
            <w:tcW w:w="984" w:type="pct"/>
            <w:vAlign w:val="center"/>
          </w:tcPr>
          <w:p w14:paraId="3FD8ADD4">
            <w:pPr>
              <w:spacing w:after="156" w:afterLines="50" w:line="360" w:lineRule="auto"/>
              <w:rPr>
                <w:rFonts w:ascii="宋体" w:hAnsi="宋体"/>
              </w:rPr>
            </w:pPr>
            <w:r>
              <w:rPr>
                <w:rFonts w:hint="eastAsia" w:ascii="宋体" w:hAnsi="宋体"/>
              </w:rPr>
              <w:t>多媒体教室</w:t>
            </w:r>
          </w:p>
        </w:tc>
        <w:tc>
          <w:tcPr>
            <w:tcW w:w="2120" w:type="pct"/>
            <w:vAlign w:val="center"/>
          </w:tcPr>
          <w:p w14:paraId="5BD5A668">
            <w:pPr>
              <w:spacing w:after="156" w:afterLines="50" w:line="360" w:lineRule="auto"/>
              <w:rPr>
                <w:rFonts w:ascii="宋体" w:hAnsi="宋体"/>
              </w:rPr>
            </w:pPr>
            <w:r>
              <w:rPr>
                <w:rFonts w:hint="eastAsia" w:ascii="宋体" w:hAnsi="宋体"/>
              </w:rPr>
              <w:t>多媒体教学设备一套</w:t>
            </w:r>
          </w:p>
        </w:tc>
        <w:tc>
          <w:tcPr>
            <w:tcW w:w="756" w:type="pct"/>
            <w:vAlign w:val="center"/>
          </w:tcPr>
          <w:p w14:paraId="294D61D0">
            <w:pPr>
              <w:spacing w:after="156" w:afterLines="50" w:line="360" w:lineRule="auto"/>
              <w:ind w:firstLine="420" w:firstLineChars="200"/>
              <w:rPr>
                <w:rFonts w:ascii="宋体" w:hAnsi="宋体"/>
              </w:rPr>
            </w:pPr>
            <w:r>
              <w:rPr>
                <w:rFonts w:hint="eastAsia" w:ascii="宋体" w:hAnsi="宋体"/>
              </w:rPr>
              <w:t>100</w:t>
            </w:r>
          </w:p>
        </w:tc>
        <w:tc>
          <w:tcPr>
            <w:tcW w:w="758" w:type="pct"/>
            <w:vMerge w:val="restart"/>
            <w:vAlign w:val="center"/>
          </w:tcPr>
          <w:p w14:paraId="24D7D905">
            <w:pPr>
              <w:spacing w:after="156" w:afterLines="50" w:line="360" w:lineRule="auto"/>
              <w:rPr>
                <w:rFonts w:ascii="宋体" w:hAnsi="宋体"/>
              </w:rPr>
            </w:pPr>
            <w:r>
              <w:rPr>
                <w:rFonts w:hint="eastAsia" w:ascii="宋体" w:hAnsi="宋体"/>
              </w:rPr>
              <w:t>具备一体化教室功能，为课程实训教学提供条件</w:t>
            </w:r>
          </w:p>
        </w:tc>
      </w:tr>
      <w:tr w14:paraId="52020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80" w:type="pct"/>
            <w:vAlign w:val="center"/>
          </w:tcPr>
          <w:p w14:paraId="28C1F6CE">
            <w:pPr>
              <w:spacing w:after="156" w:afterLines="50" w:line="360" w:lineRule="auto"/>
              <w:rPr>
                <w:rFonts w:ascii="宋体" w:hAnsi="宋体"/>
              </w:rPr>
            </w:pPr>
            <w:r>
              <w:rPr>
                <w:rFonts w:hint="eastAsia" w:ascii="宋体" w:hAnsi="宋体"/>
              </w:rPr>
              <w:t>2</w:t>
            </w:r>
          </w:p>
        </w:tc>
        <w:tc>
          <w:tcPr>
            <w:tcW w:w="984" w:type="pct"/>
            <w:vAlign w:val="center"/>
          </w:tcPr>
          <w:p w14:paraId="26F6BBC2">
            <w:pPr>
              <w:spacing w:after="156" w:afterLines="50" w:line="360" w:lineRule="auto"/>
              <w:rPr>
                <w:rFonts w:ascii="宋体" w:hAnsi="宋体"/>
              </w:rPr>
            </w:pPr>
            <w:r>
              <w:rPr>
                <w:rFonts w:hint="eastAsia" w:ascii="宋体" w:hAnsi="宋体"/>
              </w:rPr>
              <w:t>仿真实训室</w:t>
            </w:r>
          </w:p>
        </w:tc>
        <w:tc>
          <w:tcPr>
            <w:tcW w:w="2120" w:type="pct"/>
            <w:vAlign w:val="center"/>
          </w:tcPr>
          <w:p w14:paraId="4885D250">
            <w:pPr>
              <w:spacing w:after="156" w:afterLines="50" w:line="360" w:lineRule="auto"/>
              <w:rPr>
                <w:rFonts w:ascii="宋体" w:hAnsi="宋体"/>
              </w:rPr>
            </w:pPr>
            <w:r>
              <w:rPr>
                <w:rFonts w:hint="eastAsia" w:ascii="宋体" w:hAnsi="宋体"/>
              </w:rPr>
              <w:t>网络环境，</w:t>
            </w:r>
            <w:r>
              <w:rPr>
                <w:rFonts w:ascii="宋体" w:hAnsi="宋体"/>
              </w:rPr>
              <w:t>1</w:t>
            </w:r>
            <w:r>
              <w:rPr>
                <w:rFonts w:hint="eastAsia" w:ascii="宋体" w:hAnsi="宋体"/>
              </w:rPr>
              <w:t>套投影设备、50台微机与五套炼油装置仿真软件。</w:t>
            </w:r>
          </w:p>
        </w:tc>
        <w:tc>
          <w:tcPr>
            <w:tcW w:w="756" w:type="pct"/>
            <w:vAlign w:val="center"/>
          </w:tcPr>
          <w:p w14:paraId="2FD74C6B">
            <w:pPr>
              <w:spacing w:after="156" w:afterLines="50" w:line="360" w:lineRule="auto"/>
              <w:ind w:firstLine="420" w:firstLineChars="200"/>
              <w:rPr>
                <w:rFonts w:ascii="宋体" w:hAnsi="宋体"/>
              </w:rPr>
            </w:pPr>
            <w:r>
              <w:rPr>
                <w:rFonts w:hint="eastAsia" w:ascii="宋体" w:hAnsi="宋体"/>
              </w:rPr>
              <w:t>100</w:t>
            </w:r>
          </w:p>
        </w:tc>
        <w:tc>
          <w:tcPr>
            <w:tcW w:w="758" w:type="pct"/>
            <w:vMerge w:val="continue"/>
            <w:vAlign w:val="center"/>
          </w:tcPr>
          <w:p w14:paraId="45848C6E">
            <w:pPr>
              <w:spacing w:after="156" w:afterLines="50" w:line="360" w:lineRule="auto"/>
              <w:rPr>
                <w:rFonts w:ascii="宋体" w:hAnsi="宋体"/>
              </w:rPr>
            </w:pPr>
          </w:p>
        </w:tc>
      </w:tr>
      <w:tr w14:paraId="33FFF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0D8A1356">
            <w:pPr>
              <w:spacing w:after="156" w:afterLines="50" w:line="360" w:lineRule="auto"/>
              <w:rPr>
                <w:rFonts w:ascii="宋体" w:hAnsi="宋体"/>
              </w:rPr>
            </w:pPr>
            <w:r>
              <w:rPr>
                <w:rFonts w:hint="eastAsia" w:ascii="宋体" w:hAnsi="宋体"/>
              </w:rPr>
              <w:t>3</w:t>
            </w:r>
          </w:p>
        </w:tc>
        <w:tc>
          <w:tcPr>
            <w:tcW w:w="984" w:type="pct"/>
            <w:vAlign w:val="center"/>
          </w:tcPr>
          <w:p w14:paraId="63C0736E">
            <w:pPr>
              <w:spacing w:after="156" w:afterLines="50" w:line="360" w:lineRule="auto"/>
              <w:rPr>
                <w:rFonts w:ascii="宋体" w:hAnsi="宋体"/>
              </w:rPr>
            </w:pPr>
            <w:r>
              <w:rPr>
                <w:rFonts w:hint="eastAsia" w:ascii="宋体" w:hAnsi="宋体"/>
              </w:rPr>
              <w:t>实训基地</w:t>
            </w:r>
          </w:p>
        </w:tc>
        <w:tc>
          <w:tcPr>
            <w:tcW w:w="2120" w:type="pct"/>
            <w:vAlign w:val="center"/>
          </w:tcPr>
          <w:p w14:paraId="0EE801D0">
            <w:pPr>
              <w:spacing w:after="156" w:afterLines="50" w:line="360" w:lineRule="auto"/>
              <w:rPr>
                <w:rFonts w:ascii="宋体" w:hAnsi="宋体"/>
              </w:rPr>
            </w:pPr>
            <w:r>
              <w:rPr>
                <w:rFonts w:hint="eastAsia" w:ascii="宋体" w:hAnsi="宋体"/>
              </w:rPr>
              <w:t>实训装置</w:t>
            </w:r>
          </w:p>
        </w:tc>
        <w:tc>
          <w:tcPr>
            <w:tcW w:w="756" w:type="pct"/>
            <w:vAlign w:val="center"/>
          </w:tcPr>
          <w:p w14:paraId="172617AC">
            <w:pPr>
              <w:spacing w:after="156" w:afterLines="50" w:line="360" w:lineRule="auto"/>
              <w:ind w:firstLine="420" w:firstLineChars="200"/>
              <w:rPr>
                <w:rFonts w:ascii="宋体" w:hAnsi="宋体"/>
              </w:rPr>
            </w:pPr>
            <w:r>
              <w:rPr>
                <w:rFonts w:hint="eastAsia" w:ascii="宋体" w:hAnsi="宋体"/>
              </w:rPr>
              <w:t>100</w:t>
            </w:r>
          </w:p>
        </w:tc>
        <w:tc>
          <w:tcPr>
            <w:tcW w:w="758" w:type="pct"/>
            <w:vMerge w:val="continue"/>
            <w:vAlign w:val="center"/>
          </w:tcPr>
          <w:p w14:paraId="116F00DA">
            <w:pPr>
              <w:spacing w:after="156" w:afterLines="50" w:line="360" w:lineRule="auto"/>
              <w:ind w:firstLine="420" w:firstLineChars="200"/>
              <w:rPr>
                <w:rFonts w:ascii="宋体" w:hAnsi="宋体"/>
              </w:rPr>
            </w:pPr>
          </w:p>
        </w:tc>
      </w:tr>
    </w:tbl>
    <w:p w14:paraId="38DB0ED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4BFD8E3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2D5212D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①《化工腐蚀与防护》多媒体课件、图片库、视频、动画、试题库等教学资源；</w:t>
      </w:r>
    </w:p>
    <w:p w14:paraId="5B71813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②国家和石化企业生产中的相关防腐技术标准。</w:t>
      </w:r>
    </w:p>
    <w:p w14:paraId="608587E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③腐蚀样品库；</w:t>
      </w:r>
    </w:p>
    <w:p w14:paraId="101A544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2数字教学资源：</w:t>
      </w:r>
    </w:p>
    <w:p w14:paraId="3058339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①智慧职教网上资源；</w:t>
      </w:r>
    </w:p>
    <w:p w14:paraId="677C299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②中国腐蚀与防护网；</w:t>
      </w:r>
    </w:p>
    <w:p w14:paraId="6386360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③与课程教学相配套企业腐蚀案例库。</w:t>
      </w:r>
    </w:p>
    <w:p w14:paraId="1E81C22A">
      <w:pPr>
        <w:rPr>
          <w:rFonts w:hint="eastAsia" w:ascii="宋体" w:hAnsi="宋体" w:eastAsia="宋体" w:cs="宋体"/>
          <w:sz w:val="24"/>
          <w:szCs w:val="24"/>
          <w:lang w:val="en-US" w:eastAsia="zh-CN"/>
        </w:rPr>
      </w:pPr>
    </w:p>
    <w:p w14:paraId="2A3D5C28">
      <w:pPr>
        <w:bidi w:val="0"/>
        <w:rPr>
          <w:rFonts w:hint="eastAsia" w:ascii="黑体" w:hAnsi="黑体" w:eastAsia="黑体" w:cs="黑体"/>
          <w:sz w:val="28"/>
          <w:szCs w:val="28"/>
        </w:rPr>
      </w:pPr>
    </w:p>
    <w:p w14:paraId="13646FDA">
      <w:pPr>
        <w:bidi w:val="0"/>
        <w:rPr>
          <w:rFonts w:hint="eastAsia" w:ascii="黑体" w:hAnsi="黑体" w:eastAsia="黑体" w:cs="黑体"/>
          <w:sz w:val="28"/>
          <w:szCs w:val="28"/>
        </w:rPr>
      </w:pPr>
    </w:p>
    <w:p w14:paraId="04C7F7D8">
      <w:pPr>
        <w:bidi w:val="0"/>
        <w:rPr>
          <w:rFonts w:hint="eastAsia" w:ascii="黑体" w:hAnsi="黑体" w:eastAsia="黑体" w:cs="黑体"/>
          <w:sz w:val="28"/>
          <w:szCs w:val="28"/>
        </w:rPr>
      </w:pPr>
    </w:p>
    <w:p w14:paraId="049D3128">
      <w:pPr>
        <w:pStyle w:val="2"/>
        <w:bidi w:val="0"/>
        <w:rPr>
          <w:rFonts w:hint="eastAsia"/>
        </w:rPr>
      </w:pPr>
      <w:bookmarkStart w:id="28" w:name="_Toc31497"/>
      <w:r>
        <w:rPr>
          <w:rFonts w:hint="eastAsia"/>
        </w:rPr>
        <w:t>《油气储运信息化技术》课程标准</w:t>
      </w:r>
      <w:bookmarkEnd w:id="28"/>
    </w:p>
    <w:p w14:paraId="545C2E3B">
      <w:pPr>
        <w:pStyle w:val="3"/>
        <w:bidi w:val="0"/>
        <w:rPr>
          <w:rFonts w:hint="eastAsia"/>
        </w:rPr>
      </w:pPr>
      <w:r>
        <w:rPr>
          <w:rFonts w:hint="eastAsia"/>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579"/>
        <w:gridCol w:w="1724"/>
        <w:gridCol w:w="989"/>
        <w:gridCol w:w="1053"/>
        <w:gridCol w:w="3298"/>
      </w:tblGrid>
      <w:tr w14:paraId="342FF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vAlign w:val="center"/>
          </w:tcPr>
          <w:p w14:paraId="1DC044FE">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3971" w:type="dxa"/>
            <w:gridSpan w:val="3"/>
            <w:tcBorders>
              <w:top w:val="single" w:color="auto" w:sz="4" w:space="0"/>
              <w:left w:val="single" w:color="auto" w:sz="4" w:space="0"/>
              <w:bottom w:val="single" w:color="auto" w:sz="4" w:space="0"/>
              <w:right w:val="single" w:color="auto" w:sz="4" w:space="0"/>
            </w:tcBorders>
            <w:vAlign w:val="center"/>
          </w:tcPr>
          <w:p w14:paraId="14518CB3">
            <w:pPr>
              <w:pStyle w:val="16"/>
              <w:spacing w:before="0" w:beforeAutospacing="0" w:after="0" w:afterAutospacing="0"/>
              <w:jc w:val="center"/>
              <w:rPr>
                <w:rFonts w:hint="default" w:ascii="宋体" w:hAnsi="宋体" w:eastAsia="宋体"/>
                <w:color w:val="auto"/>
                <w:sz w:val="21"/>
                <w:szCs w:val="21"/>
                <w:lang w:val="en-US" w:eastAsia="zh-CN"/>
              </w:rPr>
            </w:pPr>
            <w:r>
              <w:rPr>
                <w:rFonts w:hint="default" w:ascii="宋体" w:hAnsi="宋体" w:eastAsia="宋体"/>
                <w:color w:val="auto"/>
                <w:sz w:val="21"/>
                <w:szCs w:val="21"/>
                <w:lang w:val="en-US" w:eastAsia="zh-CN"/>
              </w:rPr>
              <w:t>油气储运信息化技术</w:t>
            </w:r>
          </w:p>
        </w:tc>
        <w:tc>
          <w:tcPr>
            <w:tcW w:w="975" w:type="dxa"/>
            <w:tcBorders>
              <w:top w:val="single" w:color="auto" w:sz="4" w:space="0"/>
              <w:left w:val="single" w:color="auto" w:sz="4" w:space="0"/>
              <w:bottom w:val="single" w:color="auto" w:sz="4" w:space="0"/>
              <w:right w:val="single" w:color="auto" w:sz="4" w:space="0"/>
            </w:tcBorders>
            <w:vAlign w:val="center"/>
          </w:tcPr>
          <w:p w14:paraId="15F6C230">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3052" w:type="dxa"/>
            <w:tcBorders>
              <w:top w:val="single" w:color="auto" w:sz="4" w:space="0"/>
              <w:left w:val="single" w:color="auto" w:sz="4" w:space="0"/>
              <w:bottom w:val="single" w:color="auto" w:sz="4" w:space="0"/>
              <w:right w:val="single" w:color="auto" w:sz="4" w:space="0"/>
            </w:tcBorders>
            <w:vAlign w:val="center"/>
          </w:tcPr>
          <w:p w14:paraId="356F2C8F">
            <w:pPr>
              <w:pStyle w:val="16"/>
              <w:spacing w:before="0" w:beforeAutospacing="0" w:after="0" w:afterAutospacing="0"/>
              <w:ind w:right="-145"/>
              <w:jc w:val="center"/>
              <w:rPr>
                <w:rFonts w:hint="default" w:ascii="宋体" w:hAnsi="宋体" w:eastAsia="宋体"/>
                <w:color w:val="FF0000"/>
                <w:sz w:val="21"/>
                <w:szCs w:val="21"/>
                <w:lang w:val="en-US" w:eastAsia="zh-CN"/>
              </w:rPr>
            </w:pPr>
            <w:r>
              <w:rPr>
                <w:rFonts w:hint="default" w:ascii="宋体" w:hAnsi="宋体" w:eastAsia="宋体"/>
                <w:color w:val="000000" w:themeColor="text1"/>
                <w:sz w:val="21"/>
                <w:szCs w:val="21"/>
                <w:lang w:val="en-US" w:eastAsia="zh-CN"/>
                <w14:textFill>
                  <w14:solidFill>
                    <w14:schemeClr w14:val="tx1"/>
                  </w14:solidFill>
                </w14:textFill>
              </w:rPr>
              <w:t>shcy23022</w:t>
            </w:r>
          </w:p>
        </w:tc>
      </w:tr>
      <w:tr w14:paraId="13AF4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tcPr>
          <w:p w14:paraId="44B36B5C">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1461" w:type="dxa"/>
            <w:tcBorders>
              <w:top w:val="single" w:color="auto" w:sz="4" w:space="0"/>
              <w:left w:val="single" w:color="auto" w:sz="4" w:space="0"/>
              <w:bottom w:val="single" w:color="auto" w:sz="4" w:space="0"/>
              <w:right w:val="single" w:color="auto" w:sz="4" w:space="0"/>
            </w:tcBorders>
          </w:tcPr>
          <w:p w14:paraId="175ED128">
            <w:pPr>
              <w:jc w:val="center"/>
              <w:rPr>
                <w:rFonts w:hint="default" w:eastAsiaTheme="minorEastAsia"/>
                <w:lang w:val="en-US" w:eastAsia="zh-CN"/>
              </w:rPr>
            </w:pPr>
            <w:r>
              <w:rPr>
                <w:rFonts w:hint="eastAsia"/>
                <w:lang w:val="en-US" w:eastAsia="zh-CN"/>
              </w:rPr>
              <w:t>24学时</w:t>
            </w:r>
          </w:p>
        </w:tc>
        <w:tc>
          <w:tcPr>
            <w:tcW w:w="1595" w:type="dxa"/>
            <w:tcBorders>
              <w:top w:val="single" w:color="auto" w:sz="4" w:space="0"/>
              <w:left w:val="single" w:color="auto" w:sz="4" w:space="0"/>
              <w:bottom w:val="single" w:color="auto" w:sz="4" w:space="0"/>
              <w:right w:val="single" w:color="auto" w:sz="4" w:space="0"/>
            </w:tcBorders>
          </w:tcPr>
          <w:p w14:paraId="110F7CAB">
            <w:pPr>
              <w:jc w:val="both"/>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915" w:type="dxa"/>
            <w:tcBorders>
              <w:top w:val="single" w:color="auto" w:sz="4" w:space="0"/>
              <w:left w:val="single" w:color="auto" w:sz="4" w:space="0"/>
              <w:bottom w:val="single" w:color="auto" w:sz="4" w:space="0"/>
              <w:right w:val="single" w:color="auto" w:sz="4" w:space="0"/>
            </w:tcBorders>
          </w:tcPr>
          <w:p w14:paraId="0A1602FF">
            <w:pPr>
              <w:jc w:val="center"/>
              <w:rPr>
                <w:rFonts w:hint="eastAsia"/>
                <w:lang w:val="en-US" w:eastAsia="zh-CN"/>
              </w:rPr>
            </w:pPr>
            <w:r>
              <w:rPr>
                <w:rFonts w:hint="eastAsia"/>
                <w:lang w:val="en-US" w:eastAsia="zh-CN"/>
              </w:rPr>
              <w:t>4学时</w:t>
            </w:r>
          </w:p>
        </w:tc>
        <w:tc>
          <w:tcPr>
            <w:tcW w:w="975" w:type="dxa"/>
            <w:tcBorders>
              <w:top w:val="single" w:color="auto" w:sz="4" w:space="0"/>
              <w:left w:val="single" w:color="auto" w:sz="4" w:space="0"/>
              <w:bottom w:val="single" w:color="auto" w:sz="4" w:space="0"/>
              <w:right w:val="single" w:color="auto" w:sz="4" w:space="0"/>
            </w:tcBorders>
            <w:vAlign w:val="center"/>
          </w:tcPr>
          <w:p w14:paraId="36F25509">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3052" w:type="dxa"/>
            <w:tcBorders>
              <w:top w:val="single" w:color="auto" w:sz="4" w:space="0"/>
              <w:left w:val="single" w:color="auto" w:sz="4" w:space="0"/>
              <w:bottom w:val="single" w:color="auto" w:sz="4" w:space="0"/>
              <w:right w:val="single" w:color="auto" w:sz="4" w:space="0"/>
            </w:tcBorders>
            <w:vAlign w:val="center"/>
          </w:tcPr>
          <w:p w14:paraId="14E0E55E">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2学分</w:t>
            </w:r>
          </w:p>
        </w:tc>
      </w:tr>
      <w:tr w14:paraId="23B11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tcPr>
          <w:p w14:paraId="085A7BC2">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7998" w:type="dxa"/>
            <w:gridSpan w:val="5"/>
            <w:tcBorders>
              <w:top w:val="single" w:color="auto" w:sz="4" w:space="0"/>
              <w:left w:val="single" w:color="auto" w:sz="4" w:space="0"/>
              <w:bottom w:val="single" w:color="auto" w:sz="4" w:space="0"/>
              <w:right w:val="single" w:color="auto" w:sz="4" w:space="0"/>
            </w:tcBorders>
          </w:tcPr>
          <w:p w14:paraId="247008D7">
            <w:pPr>
              <w:pStyle w:val="16"/>
              <w:spacing w:before="0" w:beforeAutospacing="0" w:after="0" w:afterAutospacing="0"/>
              <w:jc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油气储运工程、石油工程、化工工艺等相关专业</w:t>
            </w:r>
          </w:p>
        </w:tc>
      </w:tr>
      <w:tr w14:paraId="6AD93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66922C95">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3971" w:type="dxa"/>
            <w:gridSpan w:val="3"/>
            <w:tcBorders>
              <w:top w:val="single" w:color="auto" w:sz="4" w:space="0"/>
              <w:left w:val="single" w:color="auto" w:sz="4" w:space="0"/>
              <w:right w:val="single" w:color="auto" w:sz="4" w:space="0"/>
            </w:tcBorders>
            <w:vAlign w:val="top"/>
          </w:tcPr>
          <w:p w14:paraId="143C30DD">
            <w:pPr>
              <w:widowControl/>
              <w:jc w:val="left"/>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lang w:eastAsia="zh-CN"/>
              </w:rPr>
              <w:t>□</w:t>
            </w:r>
            <w:r>
              <w:rPr>
                <w:rFonts w:hint="eastAsia"/>
                <w:lang w:val="en-US" w:eastAsia="zh-CN"/>
              </w:rPr>
              <w:t>专业核心课</w:t>
            </w:r>
            <w:r>
              <w:rPr>
                <w:rFonts w:hint="eastAsia"/>
                <w:lang w:eastAsia="zh-CN"/>
              </w:rPr>
              <w:t>☑</w:t>
            </w:r>
            <w:r>
              <w:rPr>
                <w:rFonts w:hint="eastAsia"/>
                <w:lang w:val="en-US" w:eastAsia="zh-CN"/>
              </w:rPr>
              <w:t>专业选修课</w:t>
            </w:r>
            <w:r>
              <w:rPr>
                <w:rFonts w:hint="eastAsia"/>
              </w:rPr>
              <w:t>□</w:t>
            </w:r>
            <w:r>
              <w:rPr>
                <w:rFonts w:hint="eastAsia"/>
                <w:lang w:val="en-US" w:eastAsia="zh-CN"/>
              </w:rPr>
              <w:t>专业技能课</w:t>
            </w:r>
          </w:p>
        </w:tc>
        <w:tc>
          <w:tcPr>
            <w:tcW w:w="975" w:type="dxa"/>
            <w:tcBorders>
              <w:top w:val="single" w:color="auto" w:sz="4" w:space="0"/>
              <w:left w:val="single" w:color="auto" w:sz="4" w:space="0"/>
              <w:bottom w:val="single" w:color="auto" w:sz="4" w:space="0"/>
              <w:right w:val="single" w:color="auto" w:sz="4" w:space="0"/>
            </w:tcBorders>
            <w:vAlign w:val="center"/>
          </w:tcPr>
          <w:p w14:paraId="12642EDF">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3052" w:type="dxa"/>
            <w:tcBorders>
              <w:top w:val="single" w:color="auto" w:sz="4" w:space="0"/>
              <w:left w:val="single" w:color="auto" w:sz="4" w:space="0"/>
              <w:bottom w:val="single" w:color="auto" w:sz="4" w:space="0"/>
              <w:right w:val="single" w:color="auto" w:sz="4" w:space="0"/>
            </w:tcBorders>
            <w:vAlign w:val="center"/>
          </w:tcPr>
          <w:p w14:paraId="5218CD4F">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3"/>
                <w:lang w:eastAsia="zh-CN"/>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54BA64FE">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1F341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42302D45">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7998" w:type="dxa"/>
            <w:gridSpan w:val="5"/>
            <w:tcBorders>
              <w:top w:val="single" w:color="auto" w:sz="4" w:space="0"/>
              <w:left w:val="single" w:color="auto" w:sz="4" w:space="0"/>
              <w:right w:val="single" w:color="auto" w:sz="4" w:space="0"/>
            </w:tcBorders>
            <w:vAlign w:val="top"/>
          </w:tcPr>
          <w:p w14:paraId="5954EF14">
            <w:pPr>
              <w:pStyle w:val="16"/>
              <w:spacing w:before="0" w:beforeAutospacing="0" w:after="0" w:afterAutospacing="0"/>
              <w:ind w:left="-105" w:leftChars="-50" w:right="-105" w:rightChars="-50"/>
              <w:jc w:val="center"/>
              <w:rPr>
                <w:rFonts w:ascii="Arial" w:hAnsi="Arial" w:eastAsia="宋体" w:cs="Arial"/>
                <w:color w:val="auto"/>
              </w:rPr>
            </w:pPr>
            <w:r>
              <w:rPr>
                <w:rFonts w:hint="eastAsia" w:ascii="Arial" w:hAnsi="Arial" w:eastAsia="宋体" w:cs="Arial"/>
                <w:color w:val="auto"/>
                <w:sz w:val="21"/>
                <w:szCs w:val="21"/>
              </w:rPr>
              <w:t>计算机基础、油气储运设备、储运仪表及自动化</w:t>
            </w:r>
          </w:p>
        </w:tc>
      </w:tr>
      <w:tr w14:paraId="0CC49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45823A15">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7998" w:type="dxa"/>
            <w:gridSpan w:val="5"/>
            <w:tcBorders>
              <w:top w:val="single" w:color="auto" w:sz="4" w:space="0"/>
              <w:left w:val="single" w:color="auto" w:sz="4" w:space="0"/>
              <w:right w:val="single" w:color="auto" w:sz="4" w:space="0"/>
            </w:tcBorders>
            <w:vAlign w:val="top"/>
          </w:tcPr>
          <w:p w14:paraId="14600F8E">
            <w:pPr>
              <w:pStyle w:val="16"/>
              <w:spacing w:before="0" w:beforeAutospacing="0" w:after="0" w:afterAutospacing="0"/>
              <w:ind w:left="-105" w:leftChars="-50" w:right="-105" w:rightChars="-50"/>
              <w:jc w:val="center"/>
              <w:rPr>
                <w:rFonts w:ascii="Arial" w:hAnsi="Arial" w:eastAsia="宋体" w:cs="Arial"/>
                <w:color w:val="auto"/>
              </w:rPr>
            </w:pPr>
            <w:r>
              <w:rPr>
                <w:rFonts w:hint="eastAsia" w:ascii="宋体" w:hAnsi="宋体" w:eastAsia="宋体" w:cs="宋体"/>
                <w:i w:val="0"/>
                <w:iCs w:val="0"/>
                <w:caps w:val="0"/>
                <w:spacing w:val="0"/>
                <w:sz w:val="21"/>
                <w:szCs w:val="21"/>
                <w:shd w:val="clear" w:fill="FFFFFF"/>
              </w:rPr>
              <w:t>岗位实习</w:t>
            </w:r>
          </w:p>
        </w:tc>
      </w:tr>
      <w:tr w14:paraId="7F92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33A3353D">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7998" w:type="dxa"/>
            <w:gridSpan w:val="5"/>
            <w:tcBorders>
              <w:top w:val="single" w:color="auto" w:sz="4" w:space="0"/>
              <w:left w:val="single" w:color="auto" w:sz="4" w:space="0"/>
              <w:right w:val="single" w:color="auto" w:sz="4" w:space="0"/>
            </w:tcBorders>
            <w:shd w:val="clear" w:color="auto" w:fill="auto"/>
            <w:vAlign w:val="top"/>
          </w:tcPr>
          <w:p w14:paraId="12A10D41">
            <w:pPr>
              <w:rPr>
                <w:rFonts w:ascii="Arial" w:hAnsi="Arial" w:eastAsia="宋体" w:cs="Arial"/>
                <w:lang w:val="en-US" w:eastAsia="zh-CN"/>
              </w:rPr>
            </w:pP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val="en-US" w:eastAsia="zh-CN"/>
              </w:rPr>
              <w:t>油气管道标准信息化技术</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val="en-US" w:eastAsia="zh-CN"/>
              </w:rPr>
              <w:t>油气管道标准信息化技术编委会</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eastAsia="zh-CN"/>
              </w:rPr>
              <w:t>中国标准</w:t>
            </w:r>
            <w:r>
              <w:rPr>
                <w:rFonts w:hint="eastAsia" w:asciiTheme="majorEastAsia" w:hAnsiTheme="majorEastAsia" w:eastAsiaTheme="majorEastAsia" w:cstheme="majorEastAsia"/>
                <w:lang w:val="en-US" w:eastAsia="zh-CN"/>
              </w:rPr>
              <w:t>出版社，2021年12月，ISBN： 9787502649456</w:t>
            </w:r>
            <w:r>
              <w:rPr>
                <w:rFonts w:hint="eastAsia" w:asciiTheme="majorEastAsia" w:hAnsiTheme="majorEastAsia" w:eastAsiaTheme="majorEastAsia" w:cstheme="majorEastAsia"/>
              </w:rPr>
              <w:t>)</w:t>
            </w:r>
          </w:p>
        </w:tc>
      </w:tr>
      <w:tr w14:paraId="7E781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0CD5E181">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3971" w:type="dxa"/>
            <w:gridSpan w:val="3"/>
            <w:tcBorders>
              <w:top w:val="single" w:color="auto" w:sz="4" w:space="0"/>
              <w:left w:val="single" w:color="auto" w:sz="4" w:space="0"/>
              <w:right w:val="single" w:color="auto" w:sz="4" w:space="0"/>
            </w:tcBorders>
            <w:vAlign w:val="top"/>
          </w:tcPr>
          <w:p w14:paraId="4BB9DFCD">
            <w:pPr>
              <w:widowControl/>
              <w:jc w:val="left"/>
              <w:rPr>
                <w:rFonts w:hint="eastAsia" w:eastAsiaTheme="minorEastAsia"/>
                <w:lang w:val="en-US" w:eastAsia="zh-CN"/>
              </w:rPr>
            </w:pPr>
            <w:r>
              <w:rPr>
                <w:rFonts w:hint="eastAsia"/>
                <w:lang w:val="en-US" w:eastAsia="zh-CN"/>
              </w:rPr>
              <w:t>张星</w:t>
            </w:r>
          </w:p>
        </w:tc>
        <w:tc>
          <w:tcPr>
            <w:tcW w:w="975" w:type="dxa"/>
            <w:tcBorders>
              <w:top w:val="single" w:color="auto" w:sz="4" w:space="0"/>
              <w:left w:val="single" w:color="auto" w:sz="4" w:space="0"/>
              <w:bottom w:val="single" w:color="auto" w:sz="4" w:space="0"/>
              <w:right w:val="single" w:color="auto" w:sz="4" w:space="0"/>
            </w:tcBorders>
            <w:vAlign w:val="center"/>
          </w:tcPr>
          <w:p w14:paraId="1416C3AD">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3052" w:type="dxa"/>
            <w:tcBorders>
              <w:top w:val="single" w:color="auto" w:sz="4" w:space="0"/>
              <w:left w:val="single" w:color="auto" w:sz="4" w:space="0"/>
              <w:bottom w:val="single" w:color="auto" w:sz="4" w:space="0"/>
              <w:right w:val="single" w:color="auto" w:sz="4" w:space="0"/>
            </w:tcBorders>
            <w:vAlign w:val="center"/>
          </w:tcPr>
          <w:p w14:paraId="6321E547">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7</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1</w:t>
            </w:r>
            <w:r>
              <w:rPr>
                <w:rFonts w:hint="eastAsia" w:ascii="宋体" w:hAnsi="宋体" w:eastAsia="宋体"/>
                <w:color w:val="auto"/>
                <w:sz w:val="21"/>
                <w:szCs w:val="21"/>
              </w:rPr>
              <w:t>日</w:t>
            </w:r>
          </w:p>
        </w:tc>
      </w:tr>
      <w:tr w14:paraId="47FE0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7BAAECB0">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3971" w:type="dxa"/>
            <w:gridSpan w:val="3"/>
            <w:tcBorders>
              <w:top w:val="single" w:color="auto" w:sz="4" w:space="0"/>
              <w:left w:val="single" w:color="auto" w:sz="4" w:space="0"/>
              <w:right w:val="single" w:color="auto" w:sz="4" w:space="0"/>
            </w:tcBorders>
            <w:vAlign w:val="top"/>
          </w:tcPr>
          <w:p w14:paraId="78A6FB35">
            <w:pPr>
              <w:widowControl/>
              <w:jc w:val="left"/>
              <w:rPr>
                <w:rFonts w:hint="default" w:eastAsiaTheme="minorEastAsia"/>
                <w:lang w:val="en-US" w:eastAsia="zh-CN"/>
              </w:rPr>
            </w:pPr>
            <w:r>
              <w:rPr>
                <w:rFonts w:hint="eastAsia"/>
                <w:lang w:eastAsia="zh-CN"/>
              </w:rPr>
              <w:t>潘</w:t>
            </w:r>
            <w:r>
              <w:rPr>
                <w:rFonts w:hint="eastAsia"/>
                <w:lang w:val="en-US" w:eastAsia="zh-CN"/>
              </w:rPr>
              <w:t>长满</w:t>
            </w:r>
          </w:p>
        </w:tc>
        <w:tc>
          <w:tcPr>
            <w:tcW w:w="975" w:type="dxa"/>
            <w:tcBorders>
              <w:top w:val="single" w:color="auto" w:sz="4" w:space="0"/>
              <w:left w:val="single" w:color="auto" w:sz="4" w:space="0"/>
              <w:bottom w:val="single" w:color="auto" w:sz="4" w:space="0"/>
              <w:right w:val="single" w:color="auto" w:sz="4" w:space="0"/>
            </w:tcBorders>
            <w:vAlign w:val="center"/>
          </w:tcPr>
          <w:p w14:paraId="78619D51">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3052" w:type="dxa"/>
            <w:tcBorders>
              <w:top w:val="single" w:color="auto" w:sz="4" w:space="0"/>
              <w:left w:val="single" w:color="auto" w:sz="4" w:space="0"/>
              <w:bottom w:val="single" w:color="auto" w:sz="4" w:space="0"/>
              <w:right w:val="single" w:color="auto" w:sz="4" w:space="0"/>
            </w:tcBorders>
            <w:vAlign w:val="center"/>
          </w:tcPr>
          <w:p w14:paraId="69EBBD25">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8</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1</w:t>
            </w:r>
            <w:r>
              <w:rPr>
                <w:rFonts w:hint="eastAsia" w:ascii="宋体" w:hAnsi="宋体" w:eastAsia="宋体"/>
                <w:color w:val="auto"/>
                <w:sz w:val="21"/>
                <w:szCs w:val="21"/>
              </w:rPr>
              <w:t>日</w:t>
            </w:r>
          </w:p>
        </w:tc>
      </w:tr>
    </w:tbl>
    <w:p w14:paraId="66E2D415">
      <w:pPr>
        <w:pStyle w:val="3"/>
        <w:bidi w:val="0"/>
        <w:rPr>
          <w:rFonts w:hint="eastAsia"/>
          <w:lang w:val="en-US" w:eastAsia="zh-CN"/>
        </w:rPr>
      </w:pPr>
      <w:r>
        <w:rPr>
          <w:rFonts w:hint="eastAsia"/>
          <w:lang w:val="en-US" w:eastAsia="zh-CN"/>
        </w:rPr>
        <w:t>二、课程定位</w:t>
      </w:r>
    </w:p>
    <w:p w14:paraId="09C36B2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本课程是油气储运</w:t>
      </w:r>
      <w:r>
        <w:rPr>
          <w:rFonts w:hint="eastAsia" w:asciiTheme="minorEastAsia" w:hAnsiTheme="minorEastAsia" w:cstheme="minorEastAsia"/>
          <w:sz w:val="24"/>
          <w:szCs w:val="24"/>
          <w:lang w:val="en-US" w:eastAsia="zh-CN"/>
        </w:rPr>
        <w:t>技术</w:t>
      </w:r>
      <w:r>
        <w:rPr>
          <w:rFonts w:hint="eastAsia" w:asciiTheme="minorEastAsia" w:hAnsiTheme="minorEastAsia" w:eastAsiaTheme="minorEastAsia" w:cstheme="minorEastAsia"/>
          <w:sz w:val="24"/>
          <w:szCs w:val="24"/>
          <w:lang w:val="en-US" w:eastAsia="zh-CN"/>
        </w:rPr>
        <w:t>专业的一门专业</w:t>
      </w:r>
      <w:r>
        <w:rPr>
          <w:rFonts w:hint="eastAsia" w:asciiTheme="minorEastAsia" w:hAnsiTheme="minorEastAsia" w:cstheme="minorEastAsia"/>
          <w:sz w:val="24"/>
          <w:szCs w:val="24"/>
          <w:lang w:val="en-US" w:eastAsia="zh-CN"/>
        </w:rPr>
        <w:t>选修</w:t>
      </w:r>
      <w:r>
        <w:rPr>
          <w:rFonts w:hint="eastAsia" w:asciiTheme="minorEastAsia" w:hAnsiTheme="minorEastAsia" w:eastAsiaTheme="minorEastAsia" w:cstheme="minorEastAsia"/>
          <w:sz w:val="24"/>
          <w:szCs w:val="24"/>
          <w:lang w:val="en-US" w:eastAsia="zh-CN"/>
        </w:rPr>
        <w:t>课程，是在学生掌握计算机基础、油气储运基础理论及信息检索知识后开设的理实一体化课程。课程紧密对接油气储运行业智能化、信息化转型需求，面向油气管道标准信息管理、信息化平台运维、标准内容揭示与可视化检索等岗位，培养学生在油气储运标准信息化领域的理论认知和实践操作能力，为后续专业课程学习和岗位工作筑牢基础。</w:t>
      </w:r>
    </w:p>
    <w:p w14:paraId="687D9656">
      <w:pPr>
        <w:pStyle w:val="3"/>
        <w:bidi w:val="0"/>
        <w:rPr>
          <w:rFonts w:hint="eastAsia"/>
          <w:lang w:val="en-US" w:eastAsia="zh-CN"/>
        </w:rPr>
      </w:pPr>
      <w:r>
        <w:rPr>
          <w:rFonts w:hint="eastAsia"/>
          <w:lang w:val="en-US" w:eastAsia="zh-CN"/>
        </w:rPr>
        <w:t>三、课程设计思路</w:t>
      </w:r>
    </w:p>
    <w:p w14:paraId="69DC374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本课程以国家 “能源革命” 战略和油气储运行业信息化发展需求为导向，严格依托指定教材《油气管道标准信息化技术》，构建起 “理论认知 - 技术应用 - 实践实操” 的阶梯式教学内容体系。在教学内容编排上，先从油气管道标准信息化概论切入，帮助学生掌握行业发展现状与趋势，再依次展开标准信息管理、标准内容揭示、标准可视化检索的核心技术与系统架构的教学，最后通过实践环节推动学生将理论知识转化为实际操作能力，同时融入行业前沿技术动态以拓宽其知识视野。</w:t>
      </w:r>
    </w:p>
    <w:p w14:paraId="34F85A7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学形式上，理论教学采用多媒体课件演示、行业典型案例剖析、教材知识点精讲、小组研讨等多元方式，结合国内外油气管道标准信息化平台实例降低抽象知识的理解难度；实践教学依托校内计算机实训室开展标准信息检索、管理系统基础操作等实训，提升层对接企业信息化岗位。</w:t>
      </w:r>
    </w:p>
    <w:p w14:paraId="0E80CEA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课程还基于 OBE 教学理念，将 “合规管理、创新报国、绿色发展” 融入教学全过程，通过国产油气管道标准信息化平台研发案例厚植学生家国情怀，以行业信息安全事故为警示强化其职业合规意识，在系统设计教学中融入节能降耗理念引导学生践行生态保护责任；同时积极推进岗课赛证融通，对接油气储运信息化技术员、信息管理专员等岗位要求，将行业信息化相关证书考核要点、专业技能大赛赛项内容融入教学，并把企业标准信息化基础项目转化为实训课题，着力培养实用型信息化技术人才。</w:t>
      </w:r>
    </w:p>
    <w:p w14:paraId="4CA77E7E">
      <w:pPr>
        <w:pStyle w:val="3"/>
        <w:bidi w:val="0"/>
        <w:rPr>
          <w:rFonts w:hint="eastAsia"/>
          <w:lang w:val="en-US" w:eastAsia="zh-CN"/>
        </w:rPr>
      </w:pPr>
      <w:r>
        <w:rPr>
          <w:rFonts w:hint="eastAsia"/>
          <w:lang w:val="en-US" w:eastAsia="zh-CN"/>
        </w:rPr>
        <w:t>四、课程目标</w:t>
      </w:r>
    </w:p>
    <w:p w14:paraId="63D7001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知识目标</w:t>
      </w:r>
    </w:p>
    <w:p w14:paraId="0DF2F7E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i w:val="0"/>
          <w:iCs w:val="0"/>
          <w:caps w:val="0"/>
          <w:spacing w:val="0"/>
          <w:sz w:val="24"/>
          <w:szCs w:val="24"/>
          <w:shd w:val="clear" w:fill="FFFFFF"/>
        </w:rPr>
      </w:pPr>
      <w:r>
        <w:rPr>
          <w:rFonts w:hint="eastAsia" w:ascii="宋体" w:hAnsi="宋体" w:eastAsia="宋体" w:cs="宋体"/>
          <w:i w:val="0"/>
          <w:iCs w:val="0"/>
          <w:caps w:val="0"/>
          <w:spacing w:val="0"/>
          <w:sz w:val="24"/>
          <w:szCs w:val="24"/>
          <w:shd w:val="clear" w:fill="FFFFFF"/>
        </w:rPr>
        <w:t>A1能阐述油气管道标准信息化的发展现状、趋势及行业意义，了解国内外典型油气管道标准信息化平台的架构与功能；</w:t>
      </w:r>
    </w:p>
    <w:p w14:paraId="127969F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i w:val="0"/>
          <w:iCs w:val="0"/>
          <w:caps w:val="0"/>
          <w:spacing w:val="0"/>
          <w:sz w:val="24"/>
          <w:szCs w:val="24"/>
          <w:shd w:val="clear" w:fill="FFFFFF"/>
        </w:rPr>
      </w:pPr>
      <w:r>
        <w:rPr>
          <w:rFonts w:hint="eastAsia" w:ascii="宋体" w:hAnsi="宋体" w:eastAsia="宋体" w:cs="宋体"/>
          <w:i w:val="0"/>
          <w:iCs w:val="0"/>
          <w:caps w:val="0"/>
          <w:spacing w:val="0"/>
          <w:sz w:val="24"/>
          <w:szCs w:val="24"/>
          <w:shd w:val="clear" w:fill="FFFFFF"/>
        </w:rPr>
        <w:t>A2能掌握信息检索核心技术，清晰描述油气管道标准化信息管理系统的架构、关键技术及各模块功能，熟悉其移动应用的实现逻辑；</w:t>
      </w:r>
    </w:p>
    <w:p w14:paraId="5E7ED2D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i w:val="0"/>
          <w:iCs w:val="0"/>
          <w:caps w:val="0"/>
          <w:spacing w:val="0"/>
          <w:sz w:val="24"/>
          <w:szCs w:val="24"/>
          <w:shd w:val="clear" w:fill="FFFFFF"/>
        </w:rPr>
      </w:pPr>
      <w:r>
        <w:rPr>
          <w:rFonts w:hint="eastAsia" w:ascii="宋体" w:hAnsi="宋体" w:eastAsia="宋体" w:cs="宋体"/>
          <w:i w:val="0"/>
          <w:iCs w:val="0"/>
          <w:caps w:val="0"/>
          <w:spacing w:val="0"/>
          <w:sz w:val="24"/>
          <w:szCs w:val="24"/>
          <w:shd w:val="clear" w:fill="FFFFFF"/>
        </w:rPr>
        <w:t>A3能理解油气管道标准内容揭示的技术方法与关键技术，掌握标准揭示加工的流程及内容揭示系统的核心功能；</w:t>
      </w:r>
    </w:p>
    <w:p w14:paraId="7D28B11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i w:val="0"/>
          <w:iCs w:val="0"/>
          <w:caps w:val="0"/>
          <w:spacing w:val="0"/>
          <w:sz w:val="24"/>
          <w:szCs w:val="24"/>
          <w:shd w:val="clear" w:fill="FFFFFF"/>
        </w:rPr>
      </w:pPr>
      <w:r>
        <w:rPr>
          <w:rFonts w:hint="eastAsia" w:ascii="宋体" w:hAnsi="宋体" w:eastAsia="宋体" w:cs="宋体"/>
          <w:i w:val="0"/>
          <w:iCs w:val="0"/>
          <w:caps w:val="0"/>
          <w:spacing w:val="0"/>
          <w:sz w:val="24"/>
          <w:szCs w:val="24"/>
          <w:shd w:val="clear" w:fill="FFFFFF"/>
        </w:rPr>
        <w:t>A4能区分不同标准可视化检索技术方法，掌握油气管道标准可视化检索系统的设计原理与功能模块；</w:t>
      </w:r>
    </w:p>
    <w:p w14:paraId="62F20419">
      <w:pPr>
        <w:keepNext w:val="0"/>
        <w:keepLines w:val="0"/>
        <w:pageBreakBefore w:val="0"/>
        <w:widowControl w:val="0"/>
        <w:numPr>
          <w:ilvl w:val="0"/>
          <w:numId w:val="10"/>
        </w:numPr>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能力目标</w:t>
      </w:r>
    </w:p>
    <w:p w14:paraId="7547B1D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b/>
          <w:bCs/>
          <w:sz w:val="24"/>
          <w:szCs w:val="24"/>
          <w:highlight w:val="none"/>
        </w:rPr>
      </w:pPr>
      <w:r>
        <w:rPr>
          <w:rFonts w:hint="eastAsia" w:ascii="宋体" w:hAnsi="宋体" w:eastAsia="宋体" w:cs="宋体"/>
          <w:i w:val="0"/>
          <w:iCs w:val="0"/>
          <w:caps w:val="0"/>
          <w:spacing w:val="0"/>
          <w:sz w:val="24"/>
          <w:szCs w:val="24"/>
          <w:highlight w:val="none"/>
          <w:shd w:val="clear" w:fill="FFFFFF"/>
          <w:lang w:val="en-US" w:eastAsia="zh-CN"/>
        </w:rPr>
        <w:t>B1</w:t>
      </w:r>
      <w:r>
        <w:rPr>
          <w:rFonts w:hint="eastAsia" w:ascii="宋体" w:hAnsi="宋体" w:eastAsia="宋体" w:cs="宋体"/>
          <w:i w:val="0"/>
          <w:iCs w:val="0"/>
          <w:caps w:val="0"/>
          <w:spacing w:val="0"/>
          <w:sz w:val="24"/>
          <w:szCs w:val="24"/>
          <w:highlight w:val="none"/>
          <w:shd w:val="clear" w:fill="FFFFFF"/>
        </w:rPr>
        <w:t>能知晓油气管道标准信息化领域的基础行业规范与信息安全要求。</w:t>
      </w:r>
    </w:p>
    <w:p w14:paraId="4504BCE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i w:val="0"/>
          <w:iCs w:val="0"/>
          <w:caps w:val="0"/>
          <w:spacing w:val="0"/>
          <w:sz w:val="24"/>
          <w:szCs w:val="24"/>
          <w:highlight w:val="none"/>
          <w:shd w:val="clear" w:fill="FFFFFF"/>
        </w:rPr>
      </w:pPr>
      <w:r>
        <w:rPr>
          <w:rFonts w:hint="eastAsia" w:ascii="宋体" w:hAnsi="宋体" w:eastAsia="宋体" w:cs="宋体"/>
          <w:i w:val="0"/>
          <w:iCs w:val="0"/>
          <w:caps w:val="0"/>
          <w:spacing w:val="0"/>
          <w:sz w:val="24"/>
          <w:szCs w:val="24"/>
          <w:highlight w:val="none"/>
          <w:shd w:val="clear" w:fill="FFFFFF"/>
        </w:rPr>
        <w:t>B</w:t>
      </w:r>
      <w:r>
        <w:rPr>
          <w:rFonts w:hint="eastAsia" w:ascii="宋体" w:hAnsi="宋体" w:eastAsia="宋体" w:cs="宋体"/>
          <w:i w:val="0"/>
          <w:iCs w:val="0"/>
          <w:caps w:val="0"/>
          <w:spacing w:val="0"/>
          <w:sz w:val="24"/>
          <w:szCs w:val="24"/>
          <w:highlight w:val="none"/>
          <w:shd w:val="clear" w:fill="FFFFFF"/>
          <w:lang w:val="en-US" w:eastAsia="zh-CN"/>
        </w:rPr>
        <w:t>2</w:t>
      </w:r>
      <w:r>
        <w:rPr>
          <w:rFonts w:hint="eastAsia" w:ascii="宋体" w:hAnsi="宋体" w:eastAsia="宋体" w:cs="宋体"/>
          <w:i w:val="0"/>
          <w:iCs w:val="0"/>
          <w:caps w:val="0"/>
          <w:spacing w:val="0"/>
          <w:sz w:val="24"/>
          <w:szCs w:val="24"/>
          <w:highlight w:val="none"/>
          <w:shd w:val="clear" w:fill="FFFFFF"/>
        </w:rPr>
        <w:t>能独立运用基础信息检索技术，完成油气管道相关标准的精准检索与筛选；</w:t>
      </w:r>
    </w:p>
    <w:p w14:paraId="76CCED1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i w:val="0"/>
          <w:iCs w:val="0"/>
          <w:caps w:val="0"/>
          <w:spacing w:val="0"/>
          <w:sz w:val="24"/>
          <w:szCs w:val="24"/>
          <w:highlight w:val="none"/>
          <w:shd w:val="clear" w:fill="FFFFFF"/>
        </w:rPr>
      </w:pPr>
      <w:r>
        <w:rPr>
          <w:rFonts w:hint="eastAsia" w:ascii="宋体" w:hAnsi="宋体" w:eastAsia="宋体" w:cs="宋体"/>
          <w:i w:val="0"/>
          <w:iCs w:val="0"/>
          <w:caps w:val="0"/>
          <w:spacing w:val="0"/>
          <w:sz w:val="24"/>
          <w:szCs w:val="24"/>
          <w:highlight w:val="none"/>
          <w:shd w:val="clear" w:fill="FFFFFF"/>
          <w:lang w:val="en-US" w:eastAsia="zh-CN"/>
        </w:rPr>
        <w:t>B3</w:t>
      </w:r>
      <w:r>
        <w:rPr>
          <w:rFonts w:hint="eastAsia" w:ascii="宋体" w:hAnsi="宋体" w:eastAsia="宋体" w:cs="宋体"/>
          <w:i w:val="0"/>
          <w:iCs w:val="0"/>
          <w:caps w:val="0"/>
          <w:spacing w:val="0"/>
          <w:sz w:val="24"/>
          <w:szCs w:val="24"/>
          <w:highlight w:val="none"/>
          <w:shd w:val="clear" w:fill="FFFFFF"/>
        </w:rPr>
        <w:t>能熟练操作油气管道标准化信息管理系统，完成信息录入、数据维护、权限管理等基础运维工作，可独立使用其移动应用开展现场信息查询；</w:t>
      </w:r>
    </w:p>
    <w:p w14:paraId="4BEE2A1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i w:val="0"/>
          <w:iCs w:val="0"/>
          <w:caps w:val="0"/>
          <w:spacing w:val="0"/>
          <w:sz w:val="24"/>
          <w:szCs w:val="24"/>
          <w:highlight w:val="none"/>
          <w:shd w:val="clear" w:fill="FFFFFF"/>
        </w:rPr>
      </w:pPr>
      <w:r>
        <w:rPr>
          <w:rFonts w:hint="eastAsia" w:ascii="宋体" w:hAnsi="宋体" w:eastAsia="宋体" w:cs="宋体"/>
          <w:i w:val="0"/>
          <w:iCs w:val="0"/>
          <w:caps w:val="0"/>
          <w:spacing w:val="0"/>
          <w:sz w:val="24"/>
          <w:szCs w:val="24"/>
          <w:highlight w:val="none"/>
          <w:shd w:val="clear" w:fill="FFFFFF"/>
        </w:rPr>
        <w:t>B</w:t>
      </w:r>
      <w:r>
        <w:rPr>
          <w:rFonts w:hint="eastAsia" w:ascii="宋体" w:hAnsi="宋体" w:eastAsia="宋体" w:cs="宋体"/>
          <w:i w:val="0"/>
          <w:iCs w:val="0"/>
          <w:caps w:val="0"/>
          <w:spacing w:val="0"/>
          <w:sz w:val="24"/>
          <w:szCs w:val="24"/>
          <w:highlight w:val="none"/>
          <w:shd w:val="clear" w:fill="FFFFFF"/>
          <w:lang w:val="en-US" w:eastAsia="zh-CN"/>
        </w:rPr>
        <w:t>4</w:t>
      </w:r>
      <w:r>
        <w:rPr>
          <w:rFonts w:hint="eastAsia" w:ascii="宋体" w:hAnsi="宋体" w:eastAsia="宋体" w:cs="宋体"/>
          <w:i w:val="0"/>
          <w:iCs w:val="0"/>
          <w:caps w:val="0"/>
          <w:spacing w:val="0"/>
          <w:sz w:val="24"/>
          <w:szCs w:val="24"/>
          <w:highlight w:val="none"/>
          <w:shd w:val="clear" w:fill="FFFFFF"/>
        </w:rPr>
        <w:t>能按照流程完成油气管道标准内容的基础揭示加工，可借助内容揭示系统完成标准数据的分类与解析；</w:t>
      </w:r>
    </w:p>
    <w:p w14:paraId="57ED30D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i w:val="0"/>
          <w:iCs w:val="0"/>
          <w:caps w:val="0"/>
          <w:spacing w:val="0"/>
          <w:sz w:val="24"/>
          <w:szCs w:val="24"/>
          <w:highlight w:val="none"/>
          <w:shd w:val="clear" w:fill="FFFFFF"/>
        </w:rPr>
      </w:pPr>
      <w:r>
        <w:rPr>
          <w:rFonts w:hint="eastAsia" w:ascii="宋体" w:hAnsi="宋体" w:eastAsia="宋体" w:cs="宋体"/>
          <w:i w:val="0"/>
          <w:iCs w:val="0"/>
          <w:caps w:val="0"/>
          <w:spacing w:val="0"/>
          <w:sz w:val="24"/>
          <w:szCs w:val="24"/>
          <w:highlight w:val="none"/>
          <w:shd w:val="clear" w:fill="FFFFFF"/>
        </w:rPr>
        <w:t>B</w:t>
      </w:r>
      <w:r>
        <w:rPr>
          <w:rFonts w:hint="eastAsia" w:ascii="宋体" w:hAnsi="宋体" w:eastAsia="宋体" w:cs="宋体"/>
          <w:i w:val="0"/>
          <w:iCs w:val="0"/>
          <w:caps w:val="0"/>
          <w:spacing w:val="0"/>
          <w:sz w:val="24"/>
          <w:szCs w:val="24"/>
          <w:highlight w:val="none"/>
          <w:shd w:val="clear" w:fill="FFFFFF"/>
          <w:lang w:val="en-US" w:eastAsia="zh-CN"/>
        </w:rPr>
        <w:t>5</w:t>
      </w:r>
      <w:r>
        <w:rPr>
          <w:rFonts w:hint="eastAsia" w:ascii="宋体" w:hAnsi="宋体" w:eastAsia="宋体" w:cs="宋体"/>
          <w:i w:val="0"/>
          <w:iCs w:val="0"/>
          <w:caps w:val="0"/>
          <w:spacing w:val="0"/>
          <w:sz w:val="24"/>
          <w:szCs w:val="24"/>
          <w:highlight w:val="none"/>
          <w:shd w:val="clear" w:fill="FFFFFF"/>
        </w:rPr>
        <w:t>能操作标准可视化检索系统，实现多维度标准信息的可视化查询与分析，可针对简单需求完成检索模块的基础配置；</w:t>
      </w:r>
    </w:p>
    <w:p w14:paraId="6C88F38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i w:val="0"/>
          <w:iCs w:val="0"/>
          <w:caps w:val="0"/>
          <w:spacing w:val="0"/>
          <w:sz w:val="24"/>
          <w:szCs w:val="24"/>
          <w:highlight w:val="none"/>
          <w:shd w:val="clear" w:fill="FFFFFF"/>
        </w:rPr>
      </w:pPr>
      <w:r>
        <w:rPr>
          <w:rFonts w:hint="eastAsia" w:ascii="宋体" w:hAnsi="宋体" w:eastAsia="宋体" w:cs="宋体"/>
          <w:i w:val="0"/>
          <w:iCs w:val="0"/>
          <w:caps w:val="0"/>
          <w:spacing w:val="0"/>
          <w:sz w:val="24"/>
          <w:szCs w:val="24"/>
          <w:highlight w:val="none"/>
          <w:shd w:val="clear" w:fill="FFFFFF"/>
        </w:rPr>
        <w:t>B</w:t>
      </w:r>
      <w:r>
        <w:rPr>
          <w:rFonts w:hint="eastAsia" w:ascii="宋体" w:hAnsi="宋体" w:eastAsia="宋体" w:cs="宋体"/>
          <w:i w:val="0"/>
          <w:iCs w:val="0"/>
          <w:caps w:val="0"/>
          <w:spacing w:val="0"/>
          <w:sz w:val="24"/>
          <w:szCs w:val="24"/>
          <w:highlight w:val="none"/>
          <w:shd w:val="clear" w:fill="FFFFFF"/>
          <w:lang w:val="en-US" w:eastAsia="zh-CN"/>
        </w:rPr>
        <w:t>6</w:t>
      </w:r>
      <w:r>
        <w:rPr>
          <w:rFonts w:hint="eastAsia" w:ascii="宋体" w:hAnsi="宋体" w:eastAsia="宋体" w:cs="宋体"/>
          <w:i w:val="0"/>
          <w:iCs w:val="0"/>
          <w:caps w:val="0"/>
          <w:spacing w:val="0"/>
          <w:sz w:val="24"/>
          <w:szCs w:val="24"/>
          <w:highlight w:val="none"/>
          <w:shd w:val="clear" w:fill="FFFFFF"/>
        </w:rPr>
        <w:t>能在团队协作中完成小型油气管道标准信息化实训项目，具备基础的项目沟通与成果汇报能力。</w:t>
      </w:r>
    </w:p>
    <w:p w14:paraId="15509BD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素质</w:t>
      </w:r>
      <w:r>
        <w:rPr>
          <w:rFonts w:hint="eastAsia" w:asciiTheme="minorEastAsia" w:hAnsiTheme="minorEastAsia" w:eastAsiaTheme="minorEastAsia" w:cstheme="minorEastAsia"/>
          <w:b/>
          <w:bCs/>
          <w:sz w:val="24"/>
          <w:szCs w:val="24"/>
          <w:highlight w:val="none"/>
        </w:rPr>
        <w:t>目标</w:t>
      </w:r>
    </w:p>
    <w:p w14:paraId="02F6D2F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i w:val="0"/>
          <w:iCs w:val="0"/>
          <w:caps w:val="0"/>
          <w:spacing w:val="0"/>
          <w:sz w:val="24"/>
          <w:szCs w:val="24"/>
          <w:shd w:val="clear" w:fill="FFFFFF"/>
        </w:rPr>
      </w:pPr>
      <w:r>
        <w:rPr>
          <w:rFonts w:hint="eastAsia" w:ascii="宋体" w:hAnsi="宋体" w:eastAsia="宋体" w:cs="宋体"/>
          <w:i w:val="0"/>
          <w:iCs w:val="0"/>
          <w:caps w:val="0"/>
          <w:spacing w:val="0"/>
          <w:sz w:val="24"/>
          <w:szCs w:val="24"/>
          <w:highlight w:val="none"/>
          <w:shd w:val="clear" w:fill="FFFFFF"/>
        </w:rPr>
        <w:t>C1养成严谨细致的</w:t>
      </w:r>
      <w:r>
        <w:rPr>
          <w:rFonts w:hint="eastAsia" w:ascii="宋体" w:hAnsi="宋体" w:eastAsia="宋体" w:cs="宋体"/>
          <w:i w:val="0"/>
          <w:iCs w:val="0"/>
          <w:caps w:val="0"/>
          <w:spacing w:val="0"/>
          <w:sz w:val="24"/>
          <w:szCs w:val="24"/>
          <w:shd w:val="clear" w:fill="FFFFFF"/>
        </w:rPr>
        <w:t>工作态度，提升信息系统操作与数据处理中的安全意识和责任意识；</w:t>
      </w:r>
    </w:p>
    <w:p w14:paraId="22D9E4E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i w:val="0"/>
          <w:iCs w:val="0"/>
          <w:caps w:val="0"/>
          <w:spacing w:val="0"/>
          <w:sz w:val="24"/>
          <w:szCs w:val="24"/>
          <w:shd w:val="clear" w:fill="FFFFFF"/>
        </w:rPr>
      </w:pPr>
      <w:r>
        <w:rPr>
          <w:rFonts w:hint="eastAsia" w:ascii="宋体" w:hAnsi="宋体" w:eastAsia="宋体" w:cs="宋体"/>
          <w:i w:val="0"/>
          <w:iCs w:val="0"/>
          <w:caps w:val="0"/>
          <w:spacing w:val="0"/>
          <w:sz w:val="24"/>
          <w:szCs w:val="24"/>
          <w:shd w:val="clear" w:fill="FFFFFF"/>
        </w:rPr>
        <w:t>C2培养自主学习能力，能主动跟进油气储运信息化领域新技术、新系统的发展动态；</w:t>
      </w:r>
    </w:p>
    <w:p w14:paraId="225B502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i w:val="0"/>
          <w:iCs w:val="0"/>
          <w:caps w:val="0"/>
          <w:spacing w:val="0"/>
          <w:sz w:val="24"/>
          <w:szCs w:val="24"/>
          <w:shd w:val="clear" w:fill="FFFFFF"/>
        </w:rPr>
      </w:pPr>
      <w:r>
        <w:rPr>
          <w:rFonts w:hint="eastAsia" w:ascii="宋体" w:hAnsi="宋体" w:eastAsia="宋体" w:cs="宋体"/>
          <w:i w:val="0"/>
          <w:iCs w:val="0"/>
          <w:caps w:val="0"/>
          <w:spacing w:val="0"/>
          <w:sz w:val="24"/>
          <w:szCs w:val="24"/>
          <w:shd w:val="clear" w:fill="FFFFFF"/>
        </w:rPr>
        <w:t>C3提升创新思维与问题解决能力，可针对标准信息化系统的基础故障提出合理解决方案；</w:t>
      </w:r>
    </w:p>
    <w:p w14:paraId="1B9A7B8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i w:val="0"/>
          <w:iCs w:val="0"/>
          <w:caps w:val="0"/>
          <w:spacing w:val="0"/>
          <w:sz w:val="24"/>
          <w:szCs w:val="24"/>
          <w:shd w:val="clear" w:fill="FFFFFF"/>
        </w:rPr>
      </w:pPr>
      <w:r>
        <w:rPr>
          <w:rFonts w:hint="eastAsia" w:ascii="宋体" w:hAnsi="宋体" w:eastAsia="宋体" w:cs="宋体"/>
          <w:i w:val="0"/>
          <w:iCs w:val="0"/>
          <w:caps w:val="0"/>
          <w:spacing w:val="0"/>
          <w:sz w:val="24"/>
          <w:szCs w:val="24"/>
          <w:shd w:val="clear" w:fill="FFFFFF"/>
        </w:rPr>
        <w:t>C4增强团队协作与沟通表达能力，能在实训项目中高效配合、清晰呈现工作成果。</w:t>
      </w:r>
    </w:p>
    <w:p w14:paraId="27E340E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09F35FE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D1职业道德：树立 “合规操作、严谨管理、诚实守信” 的职业理念，严格遵守油气管道标准信息化工作的规章制度与信息保密要求；</w:t>
      </w:r>
    </w:p>
    <w:p w14:paraId="5C601C6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D2工匠精神：培育精益求精的工匠精神，杜绝数据录入、系统操作中的敷衍疏漏行为；</w:t>
      </w:r>
    </w:p>
    <w:p w14:paraId="6BD5244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D3法治意识：增强法治观念，自觉遵守《石油天然气管道保护法》《数据安全法》等相关法律法规，做到依法从业；</w:t>
      </w:r>
    </w:p>
    <w:p w14:paraId="7E16B81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D4社会责任：强化科技报国的责任担当，理解标准信息化技术在提升油气储运行业效率、保障能源安全中的重要作用；</w:t>
      </w:r>
    </w:p>
    <w:p w14:paraId="4A02DAE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D5家国情怀：结合国内重大油气管道信息化工程案例，激发民族自豪感，树立行业报国的使命意识；</w:t>
      </w:r>
    </w:p>
    <w:p w14:paraId="6B765DB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D6创新意识：鼓励探索油气管道标准信息化新技术、新方法，培养敢为人先的创新精神；</w:t>
      </w:r>
    </w:p>
    <w:p w14:paraId="4D923FB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D7生态文明：树立绿色信息化理念，在系统选型与运维中注重节能降耗，践行行业生态保护责任。</w:t>
      </w:r>
    </w:p>
    <w:p w14:paraId="4C21C775">
      <w:pPr>
        <w:pStyle w:val="3"/>
        <w:bidi w:val="0"/>
        <w:rPr>
          <w:rFonts w:hint="eastAsia"/>
          <w:lang w:val="en-US" w:eastAsia="zh-CN"/>
        </w:rPr>
      </w:pPr>
      <w:r>
        <w:rPr>
          <w:rFonts w:hint="eastAsia"/>
          <w:lang w:val="en-US" w:eastAsia="zh-CN"/>
        </w:rPr>
        <w:t>五、课程内容和要求</w:t>
      </w:r>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088"/>
        <w:gridCol w:w="976"/>
        <w:gridCol w:w="769"/>
        <w:gridCol w:w="899"/>
        <w:gridCol w:w="861"/>
        <w:gridCol w:w="1557"/>
        <w:gridCol w:w="919"/>
        <w:gridCol w:w="1825"/>
      </w:tblGrid>
      <w:tr w14:paraId="09E6F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483" w:type="pct"/>
            <w:vAlign w:val="center"/>
          </w:tcPr>
          <w:p w14:paraId="66E494A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学习情境（章）</w:t>
            </w:r>
          </w:p>
        </w:tc>
        <w:tc>
          <w:tcPr>
            <w:tcW w:w="552" w:type="pct"/>
            <w:vAlign w:val="center"/>
          </w:tcPr>
          <w:p w14:paraId="5AB14FE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495" w:type="pct"/>
            <w:vAlign w:val="center"/>
          </w:tcPr>
          <w:p w14:paraId="268B4F3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知识点(A)</w:t>
            </w:r>
          </w:p>
        </w:tc>
        <w:tc>
          <w:tcPr>
            <w:tcW w:w="390" w:type="pct"/>
            <w:vAlign w:val="center"/>
          </w:tcPr>
          <w:p w14:paraId="2DDE6F6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技能点(B)</w:t>
            </w:r>
          </w:p>
        </w:tc>
        <w:tc>
          <w:tcPr>
            <w:tcW w:w="456" w:type="pct"/>
            <w:vAlign w:val="center"/>
          </w:tcPr>
          <w:p w14:paraId="144387E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素质目标(C)</w:t>
            </w:r>
          </w:p>
        </w:tc>
        <w:tc>
          <w:tcPr>
            <w:tcW w:w="437" w:type="pct"/>
            <w:vAlign w:val="center"/>
          </w:tcPr>
          <w:p w14:paraId="174631D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思政元素(D)</w:t>
            </w:r>
          </w:p>
        </w:tc>
        <w:tc>
          <w:tcPr>
            <w:tcW w:w="790" w:type="pct"/>
            <w:vAlign w:val="center"/>
          </w:tcPr>
          <w:p w14:paraId="7818183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466" w:type="pct"/>
            <w:vAlign w:val="center"/>
          </w:tcPr>
          <w:p w14:paraId="4C1C9B8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926" w:type="pct"/>
            <w:vAlign w:val="center"/>
          </w:tcPr>
          <w:p w14:paraId="3BD3E23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0526E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3C046D8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i w:val="0"/>
                <w:iCs w:val="0"/>
                <w:caps w:val="0"/>
                <w:spacing w:val="0"/>
                <w:sz w:val="21"/>
                <w:szCs w:val="21"/>
                <w:highlight w:val="none"/>
                <w:shd w:val="clear" w:fill="FFFFFF"/>
              </w:rPr>
              <w:t>第 1 章 概论</w:t>
            </w:r>
          </w:p>
        </w:tc>
        <w:tc>
          <w:tcPr>
            <w:tcW w:w="552" w:type="pct"/>
            <w:vAlign w:val="center"/>
          </w:tcPr>
          <w:p w14:paraId="08820BB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第一节到第四节</w:t>
            </w:r>
          </w:p>
        </w:tc>
        <w:tc>
          <w:tcPr>
            <w:tcW w:w="495" w:type="pct"/>
            <w:vAlign w:val="center"/>
          </w:tcPr>
          <w:p w14:paraId="50E536C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A1</w:t>
            </w:r>
          </w:p>
        </w:tc>
        <w:tc>
          <w:tcPr>
            <w:tcW w:w="390" w:type="pct"/>
            <w:vAlign w:val="center"/>
          </w:tcPr>
          <w:p w14:paraId="218B911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B1</w:t>
            </w:r>
          </w:p>
        </w:tc>
        <w:tc>
          <w:tcPr>
            <w:tcW w:w="456" w:type="pct"/>
            <w:vAlign w:val="center"/>
          </w:tcPr>
          <w:p w14:paraId="0AB61C6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i w:val="0"/>
                <w:iCs w:val="0"/>
                <w:caps w:val="0"/>
                <w:spacing w:val="0"/>
                <w:sz w:val="21"/>
                <w:szCs w:val="21"/>
                <w:highlight w:val="none"/>
                <w:shd w:val="clear" w:fill="FFFFFF"/>
              </w:rPr>
              <w:t>C2</w:t>
            </w:r>
          </w:p>
        </w:tc>
        <w:tc>
          <w:tcPr>
            <w:tcW w:w="437" w:type="pct"/>
            <w:vAlign w:val="center"/>
          </w:tcPr>
          <w:p w14:paraId="7A5500D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i w:val="0"/>
                <w:iCs w:val="0"/>
                <w:caps w:val="0"/>
                <w:spacing w:val="0"/>
                <w:sz w:val="21"/>
                <w:szCs w:val="21"/>
                <w:highlight w:val="none"/>
                <w:shd w:val="clear" w:fill="FFFFFF"/>
              </w:rPr>
              <w:t>D4、D5</w:t>
            </w:r>
          </w:p>
        </w:tc>
        <w:tc>
          <w:tcPr>
            <w:tcW w:w="790" w:type="pct"/>
            <w:vAlign w:val="center"/>
          </w:tcPr>
          <w:p w14:paraId="006B80A1">
            <w:pPr>
              <w:keepNext w:val="0"/>
              <w:keepLines w:val="0"/>
              <w:pageBreakBefore w:val="0"/>
              <w:widowControl w:val="0"/>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素质目标2知识目标6</w:t>
            </w:r>
          </w:p>
          <w:p w14:paraId="0C9047D3">
            <w:pPr>
              <w:keepNext w:val="0"/>
              <w:keepLines w:val="0"/>
              <w:pageBreakBefore w:val="0"/>
              <w:widowControl w:val="0"/>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能力目标6</w:t>
            </w:r>
          </w:p>
        </w:tc>
        <w:tc>
          <w:tcPr>
            <w:tcW w:w="466" w:type="pct"/>
            <w:vAlign w:val="center"/>
          </w:tcPr>
          <w:p w14:paraId="1B59048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926" w:type="pct"/>
            <w:vAlign w:val="center"/>
          </w:tcPr>
          <w:p w14:paraId="0385BEF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6A3B4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D95457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i w:val="0"/>
                <w:iCs w:val="0"/>
                <w:caps w:val="0"/>
                <w:spacing w:val="0"/>
                <w:sz w:val="21"/>
                <w:szCs w:val="21"/>
                <w:highlight w:val="none"/>
                <w:shd w:val="clear" w:fill="FFFFFF"/>
              </w:rPr>
              <w:t>第 2 章 油气管道标准信息管理</w:t>
            </w:r>
          </w:p>
        </w:tc>
        <w:tc>
          <w:tcPr>
            <w:tcW w:w="552" w:type="pct"/>
            <w:vAlign w:val="center"/>
          </w:tcPr>
          <w:p w14:paraId="76A2A94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第一节到第四节</w:t>
            </w:r>
          </w:p>
        </w:tc>
        <w:tc>
          <w:tcPr>
            <w:tcW w:w="495" w:type="pct"/>
            <w:vAlign w:val="center"/>
          </w:tcPr>
          <w:p w14:paraId="189CFA0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A2</w:t>
            </w:r>
          </w:p>
        </w:tc>
        <w:tc>
          <w:tcPr>
            <w:tcW w:w="390" w:type="pct"/>
            <w:vAlign w:val="center"/>
          </w:tcPr>
          <w:p w14:paraId="02D2243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B2、B3</w:t>
            </w:r>
          </w:p>
        </w:tc>
        <w:tc>
          <w:tcPr>
            <w:tcW w:w="456" w:type="pct"/>
            <w:vAlign w:val="center"/>
          </w:tcPr>
          <w:p w14:paraId="4A693E9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i w:val="0"/>
                <w:iCs w:val="0"/>
                <w:caps w:val="0"/>
                <w:spacing w:val="0"/>
                <w:sz w:val="21"/>
                <w:szCs w:val="21"/>
                <w:highlight w:val="none"/>
                <w:shd w:val="clear" w:fill="FFFFFF"/>
              </w:rPr>
              <w:t>C1、C4</w:t>
            </w:r>
          </w:p>
        </w:tc>
        <w:tc>
          <w:tcPr>
            <w:tcW w:w="437" w:type="pct"/>
            <w:vAlign w:val="center"/>
          </w:tcPr>
          <w:p w14:paraId="4357DE0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i w:val="0"/>
                <w:iCs w:val="0"/>
                <w:caps w:val="0"/>
                <w:spacing w:val="0"/>
                <w:sz w:val="21"/>
                <w:szCs w:val="21"/>
                <w:highlight w:val="none"/>
                <w:shd w:val="clear" w:fill="FFFFFF"/>
              </w:rPr>
              <w:t>D1、D3</w:t>
            </w:r>
          </w:p>
        </w:tc>
        <w:tc>
          <w:tcPr>
            <w:tcW w:w="790" w:type="pct"/>
            <w:vAlign w:val="center"/>
          </w:tcPr>
          <w:p w14:paraId="02585E34">
            <w:pPr>
              <w:keepNext w:val="0"/>
              <w:keepLines w:val="0"/>
              <w:pageBreakBefore w:val="0"/>
              <w:widowControl w:val="0"/>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素质目标2知识目标6</w:t>
            </w:r>
          </w:p>
          <w:p w14:paraId="33626E8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能力目标6</w:t>
            </w:r>
          </w:p>
        </w:tc>
        <w:tc>
          <w:tcPr>
            <w:tcW w:w="466" w:type="pct"/>
            <w:vAlign w:val="center"/>
          </w:tcPr>
          <w:p w14:paraId="5AC8DA3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926" w:type="pct"/>
            <w:vAlign w:val="center"/>
          </w:tcPr>
          <w:p w14:paraId="54D3D90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78DE9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706F257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i w:val="0"/>
                <w:iCs w:val="0"/>
                <w:caps w:val="0"/>
                <w:spacing w:val="0"/>
                <w:sz w:val="21"/>
                <w:szCs w:val="21"/>
                <w:highlight w:val="none"/>
                <w:shd w:val="clear" w:fill="FFFFFF"/>
              </w:rPr>
              <w:t>第 3 章 油气管道标准内容揭示</w:t>
            </w:r>
          </w:p>
        </w:tc>
        <w:tc>
          <w:tcPr>
            <w:tcW w:w="552" w:type="pct"/>
            <w:vAlign w:val="center"/>
          </w:tcPr>
          <w:p w14:paraId="7277EBD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第一节到第四节</w:t>
            </w:r>
          </w:p>
        </w:tc>
        <w:tc>
          <w:tcPr>
            <w:tcW w:w="495" w:type="pct"/>
            <w:vAlign w:val="center"/>
          </w:tcPr>
          <w:p w14:paraId="4DBE5FE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A3</w:t>
            </w:r>
          </w:p>
        </w:tc>
        <w:tc>
          <w:tcPr>
            <w:tcW w:w="390" w:type="pct"/>
            <w:vAlign w:val="center"/>
          </w:tcPr>
          <w:p w14:paraId="4AD40A8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B4</w:t>
            </w:r>
          </w:p>
        </w:tc>
        <w:tc>
          <w:tcPr>
            <w:tcW w:w="456" w:type="pct"/>
            <w:vAlign w:val="center"/>
          </w:tcPr>
          <w:p w14:paraId="1939E02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i w:val="0"/>
                <w:iCs w:val="0"/>
                <w:caps w:val="0"/>
                <w:spacing w:val="0"/>
                <w:sz w:val="21"/>
                <w:szCs w:val="21"/>
                <w:highlight w:val="none"/>
                <w:shd w:val="clear" w:fill="FFFFFF"/>
              </w:rPr>
              <w:t>C3、C4</w:t>
            </w:r>
          </w:p>
        </w:tc>
        <w:tc>
          <w:tcPr>
            <w:tcW w:w="437" w:type="pct"/>
            <w:vAlign w:val="center"/>
          </w:tcPr>
          <w:p w14:paraId="6594891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i w:val="0"/>
                <w:iCs w:val="0"/>
                <w:caps w:val="0"/>
                <w:spacing w:val="0"/>
                <w:sz w:val="21"/>
                <w:szCs w:val="21"/>
                <w:highlight w:val="none"/>
                <w:shd w:val="clear" w:fill="FFFFFF"/>
              </w:rPr>
              <w:t>D2、D6</w:t>
            </w:r>
          </w:p>
        </w:tc>
        <w:tc>
          <w:tcPr>
            <w:tcW w:w="790" w:type="pct"/>
            <w:vAlign w:val="center"/>
          </w:tcPr>
          <w:p w14:paraId="40EC73A9">
            <w:pPr>
              <w:keepNext w:val="0"/>
              <w:keepLines w:val="0"/>
              <w:pageBreakBefore w:val="0"/>
              <w:widowControl w:val="0"/>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素质目标2知识目标6</w:t>
            </w:r>
          </w:p>
          <w:p w14:paraId="4B8BBEE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能力目标6</w:t>
            </w:r>
          </w:p>
        </w:tc>
        <w:tc>
          <w:tcPr>
            <w:tcW w:w="466" w:type="pct"/>
            <w:vAlign w:val="center"/>
          </w:tcPr>
          <w:p w14:paraId="65B882D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926" w:type="pct"/>
            <w:vAlign w:val="center"/>
          </w:tcPr>
          <w:p w14:paraId="434F350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r w14:paraId="0D77A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E9FB25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i w:val="0"/>
                <w:iCs w:val="0"/>
                <w:caps w:val="0"/>
                <w:spacing w:val="0"/>
                <w:sz w:val="21"/>
                <w:szCs w:val="21"/>
                <w:highlight w:val="none"/>
                <w:shd w:val="clear" w:fill="FFFFFF"/>
              </w:rPr>
              <w:t>第 4 章 油气管道标准可视化检索</w:t>
            </w:r>
          </w:p>
        </w:tc>
        <w:tc>
          <w:tcPr>
            <w:tcW w:w="552" w:type="pct"/>
            <w:vAlign w:val="center"/>
          </w:tcPr>
          <w:p w14:paraId="2F80700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第一节到第三节</w:t>
            </w:r>
          </w:p>
        </w:tc>
        <w:tc>
          <w:tcPr>
            <w:tcW w:w="495" w:type="pct"/>
            <w:vAlign w:val="center"/>
          </w:tcPr>
          <w:p w14:paraId="57B401A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A4、A5</w:t>
            </w:r>
          </w:p>
        </w:tc>
        <w:tc>
          <w:tcPr>
            <w:tcW w:w="390" w:type="pct"/>
            <w:vAlign w:val="center"/>
          </w:tcPr>
          <w:p w14:paraId="1AAB21D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B5、B6</w:t>
            </w:r>
          </w:p>
        </w:tc>
        <w:tc>
          <w:tcPr>
            <w:tcW w:w="456" w:type="pct"/>
            <w:vAlign w:val="center"/>
          </w:tcPr>
          <w:p w14:paraId="0066C43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i w:val="0"/>
                <w:iCs w:val="0"/>
                <w:caps w:val="0"/>
                <w:spacing w:val="0"/>
                <w:sz w:val="21"/>
                <w:szCs w:val="21"/>
                <w:highlight w:val="none"/>
                <w:shd w:val="clear" w:fill="FFFFFF"/>
              </w:rPr>
              <w:t>C2、C3</w:t>
            </w:r>
          </w:p>
        </w:tc>
        <w:tc>
          <w:tcPr>
            <w:tcW w:w="437" w:type="pct"/>
            <w:vAlign w:val="center"/>
          </w:tcPr>
          <w:p w14:paraId="6311AAF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i w:val="0"/>
                <w:iCs w:val="0"/>
                <w:caps w:val="0"/>
                <w:spacing w:val="0"/>
                <w:sz w:val="21"/>
                <w:szCs w:val="21"/>
                <w:highlight w:val="none"/>
                <w:shd w:val="clear" w:fill="FFFFFF"/>
              </w:rPr>
              <w:t>D6、D7</w:t>
            </w:r>
          </w:p>
        </w:tc>
        <w:tc>
          <w:tcPr>
            <w:tcW w:w="790" w:type="pct"/>
            <w:vAlign w:val="center"/>
          </w:tcPr>
          <w:p w14:paraId="78CD26D1">
            <w:pPr>
              <w:keepNext w:val="0"/>
              <w:keepLines w:val="0"/>
              <w:pageBreakBefore w:val="0"/>
              <w:widowControl w:val="0"/>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素质目标2知识目标6</w:t>
            </w:r>
          </w:p>
          <w:p w14:paraId="0E98481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能力目标6</w:t>
            </w:r>
          </w:p>
        </w:tc>
        <w:tc>
          <w:tcPr>
            <w:tcW w:w="466" w:type="pct"/>
            <w:vAlign w:val="center"/>
          </w:tcPr>
          <w:p w14:paraId="10EDA11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w:t>
            </w:r>
          </w:p>
        </w:tc>
        <w:tc>
          <w:tcPr>
            <w:tcW w:w="926" w:type="pct"/>
            <w:vAlign w:val="center"/>
          </w:tcPr>
          <w:p w14:paraId="70B2B6E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1"/>
                <w:szCs w:val="21"/>
                <w:highlight w:val="none"/>
                <w:lang w:val="en-US" w:eastAsia="zh-CN"/>
              </w:rPr>
            </w:pPr>
          </w:p>
        </w:tc>
      </w:tr>
    </w:tbl>
    <w:p w14:paraId="5E5F4377">
      <w:pPr>
        <w:pStyle w:val="3"/>
        <w:bidi w:val="0"/>
        <w:rPr>
          <w:rFonts w:hint="eastAsia"/>
          <w:lang w:val="en-US" w:eastAsia="zh-CN"/>
        </w:rPr>
      </w:pPr>
      <w:r>
        <w:rPr>
          <w:rFonts w:hint="eastAsia"/>
          <w:lang w:val="en-US" w:eastAsia="zh-CN"/>
        </w:rPr>
        <w:t>六、课程考核与评价</w:t>
      </w:r>
    </w:p>
    <w:p w14:paraId="12AA1B6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p w14:paraId="42A826F5">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br w:type="page"/>
      </w:r>
    </w:p>
    <w:p w14:paraId="63BC63F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20"/>
        <w:gridCol w:w="2279"/>
        <w:gridCol w:w="1417"/>
        <w:gridCol w:w="3826"/>
      </w:tblGrid>
      <w:tr w14:paraId="3273D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53" w:type="dxa"/>
            <w:gridSpan w:val="2"/>
            <w:tcBorders>
              <w:left w:val="single" w:color="auto" w:sz="4" w:space="0"/>
              <w:right w:val="single" w:color="auto" w:sz="4" w:space="0"/>
            </w:tcBorders>
            <w:vAlign w:val="center"/>
          </w:tcPr>
          <w:p w14:paraId="0CDA6605">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评价项目</w:t>
            </w:r>
          </w:p>
        </w:tc>
        <w:tc>
          <w:tcPr>
            <w:tcW w:w="2108" w:type="dxa"/>
            <w:tcBorders>
              <w:left w:val="single" w:color="auto" w:sz="4" w:space="0"/>
              <w:right w:val="single" w:color="auto" w:sz="4" w:space="0"/>
            </w:tcBorders>
            <w:vAlign w:val="center"/>
          </w:tcPr>
          <w:p w14:paraId="066F4EB8">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评价方式</w:t>
            </w:r>
          </w:p>
        </w:tc>
        <w:tc>
          <w:tcPr>
            <w:tcW w:w="1311" w:type="dxa"/>
            <w:tcBorders>
              <w:left w:val="single" w:color="auto" w:sz="4" w:space="0"/>
              <w:right w:val="single" w:color="auto" w:sz="4" w:space="0"/>
            </w:tcBorders>
            <w:vAlign w:val="center"/>
          </w:tcPr>
          <w:p w14:paraId="17E9EB0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分值比例</w:t>
            </w:r>
          </w:p>
        </w:tc>
        <w:tc>
          <w:tcPr>
            <w:tcW w:w="3540" w:type="dxa"/>
            <w:tcBorders>
              <w:left w:val="single" w:color="auto" w:sz="4" w:space="0"/>
              <w:right w:val="single" w:color="auto" w:sz="4" w:space="0"/>
            </w:tcBorders>
            <w:vAlign w:val="center"/>
          </w:tcPr>
          <w:p w14:paraId="3FE5AC38">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评价标准</w:t>
            </w:r>
          </w:p>
        </w:tc>
      </w:tr>
      <w:tr w14:paraId="479E4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restart"/>
            <w:tcBorders>
              <w:left w:val="single" w:color="auto" w:sz="4" w:space="0"/>
              <w:right w:val="single" w:color="auto" w:sz="4" w:space="0"/>
            </w:tcBorders>
            <w:vAlign w:val="center"/>
          </w:tcPr>
          <w:p w14:paraId="1A092C7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过程性评价</w:t>
            </w:r>
          </w:p>
        </w:tc>
        <w:tc>
          <w:tcPr>
            <w:tcW w:w="1499" w:type="dxa"/>
            <w:tcBorders>
              <w:left w:val="single" w:color="auto" w:sz="4" w:space="0"/>
              <w:right w:val="single" w:color="auto" w:sz="4" w:space="0"/>
            </w:tcBorders>
            <w:vAlign w:val="center"/>
          </w:tcPr>
          <w:p w14:paraId="42F8D6A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平时评价</w:t>
            </w:r>
          </w:p>
        </w:tc>
        <w:tc>
          <w:tcPr>
            <w:tcW w:w="2108" w:type="dxa"/>
            <w:tcBorders>
              <w:left w:val="single" w:color="auto" w:sz="4" w:space="0"/>
              <w:right w:val="single" w:color="auto" w:sz="4" w:space="0"/>
            </w:tcBorders>
            <w:shd w:val="clear" w:color="auto" w:fill="auto"/>
            <w:vAlign w:val="center"/>
          </w:tcPr>
          <w:p w14:paraId="2374B4AC">
            <w:pPr>
              <w:rPr>
                <w:rFonts w:hint="eastAsia" w:ascii="Arial" w:hAnsi="Arial" w:eastAsia="宋体" w:cs="Arial"/>
                <w:color w:val="000000" w:themeColor="text1"/>
                <w:kern w:val="2"/>
                <w:sz w:val="21"/>
                <w:szCs w:val="24"/>
                <w:lang w:val="en-US" w:eastAsia="zh-CN" w:bidi="ar-SA"/>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以出勤、作业、课堂提问的形式进行</w:t>
            </w:r>
          </w:p>
        </w:tc>
        <w:tc>
          <w:tcPr>
            <w:tcW w:w="1311" w:type="dxa"/>
            <w:tcBorders>
              <w:left w:val="single" w:color="auto" w:sz="4" w:space="0"/>
              <w:right w:val="single" w:color="auto" w:sz="4" w:space="0"/>
            </w:tcBorders>
            <w:shd w:val="clear" w:color="auto" w:fill="auto"/>
            <w:vAlign w:val="center"/>
          </w:tcPr>
          <w:p w14:paraId="24C1B0D1">
            <w:pPr>
              <w:jc w:val="center"/>
              <w:rPr>
                <w:rFonts w:hint="default" w:ascii="Arial" w:hAnsi="Arial" w:eastAsia="宋体" w:cs="Arial"/>
                <w:color w:val="000000" w:themeColor="text1"/>
                <w:kern w:val="2"/>
                <w:sz w:val="21"/>
                <w:szCs w:val="24"/>
                <w:lang w:val="en-US" w:eastAsia="zh-CN" w:bidi="ar-SA"/>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25%</w:t>
            </w:r>
          </w:p>
        </w:tc>
        <w:tc>
          <w:tcPr>
            <w:tcW w:w="3540" w:type="dxa"/>
            <w:tcBorders>
              <w:left w:val="single" w:color="auto" w:sz="4" w:space="0"/>
              <w:right w:val="single" w:color="auto" w:sz="4" w:space="0"/>
            </w:tcBorders>
            <w:vAlign w:val="center"/>
          </w:tcPr>
          <w:p w14:paraId="08500C0E">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制定出勤制度占比10%和作业占比10%，及课堂提问占比5%进行过程评价</w:t>
            </w:r>
          </w:p>
        </w:tc>
      </w:tr>
      <w:tr w14:paraId="293B3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0018B9FB">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499" w:type="dxa"/>
            <w:tcBorders>
              <w:left w:val="single" w:color="auto" w:sz="4" w:space="0"/>
              <w:right w:val="single" w:color="auto" w:sz="4" w:space="0"/>
            </w:tcBorders>
            <w:vAlign w:val="center"/>
          </w:tcPr>
          <w:p w14:paraId="2BF197E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单元评价</w:t>
            </w:r>
          </w:p>
        </w:tc>
        <w:tc>
          <w:tcPr>
            <w:tcW w:w="2108" w:type="dxa"/>
            <w:tcBorders>
              <w:left w:val="single" w:color="auto" w:sz="4" w:space="0"/>
              <w:right w:val="single" w:color="auto" w:sz="4" w:space="0"/>
            </w:tcBorders>
            <w:vAlign w:val="center"/>
          </w:tcPr>
          <w:p w14:paraId="405574DF">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每教学单元的结课考核形式进行</w:t>
            </w:r>
          </w:p>
        </w:tc>
        <w:tc>
          <w:tcPr>
            <w:tcW w:w="1311" w:type="dxa"/>
            <w:tcBorders>
              <w:left w:val="single" w:color="auto" w:sz="4" w:space="0"/>
              <w:right w:val="single" w:color="auto" w:sz="4" w:space="0"/>
            </w:tcBorders>
            <w:vAlign w:val="center"/>
          </w:tcPr>
          <w:p w14:paraId="7AB2956D">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10%</w:t>
            </w:r>
          </w:p>
        </w:tc>
        <w:tc>
          <w:tcPr>
            <w:tcW w:w="3540" w:type="dxa"/>
            <w:tcBorders>
              <w:left w:val="single" w:color="auto" w:sz="4" w:space="0"/>
              <w:right w:val="single" w:color="auto" w:sz="4" w:space="0"/>
            </w:tcBorders>
            <w:vAlign w:val="center"/>
          </w:tcPr>
          <w:p w14:paraId="453254DC">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以试卷或提问考核的方式对单元的基本知识和重点内容进行考核</w:t>
            </w:r>
          </w:p>
        </w:tc>
      </w:tr>
      <w:tr w14:paraId="07FE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79565D17">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499" w:type="dxa"/>
            <w:tcBorders>
              <w:left w:val="single" w:color="auto" w:sz="4" w:space="0"/>
              <w:right w:val="single" w:color="auto" w:sz="4" w:space="0"/>
            </w:tcBorders>
            <w:vAlign w:val="center"/>
          </w:tcPr>
          <w:p w14:paraId="327BE00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期中评价</w:t>
            </w:r>
          </w:p>
        </w:tc>
        <w:tc>
          <w:tcPr>
            <w:tcW w:w="2108" w:type="dxa"/>
            <w:tcBorders>
              <w:left w:val="single" w:color="auto" w:sz="4" w:space="0"/>
              <w:right w:val="single" w:color="auto" w:sz="4" w:space="0"/>
            </w:tcBorders>
            <w:vAlign w:val="center"/>
          </w:tcPr>
          <w:p w14:paraId="32215B90">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期中考试</w:t>
            </w:r>
          </w:p>
        </w:tc>
        <w:tc>
          <w:tcPr>
            <w:tcW w:w="1311" w:type="dxa"/>
            <w:tcBorders>
              <w:left w:val="single" w:color="auto" w:sz="4" w:space="0"/>
              <w:right w:val="single" w:color="auto" w:sz="4" w:space="0"/>
            </w:tcBorders>
            <w:vAlign w:val="center"/>
          </w:tcPr>
          <w:p w14:paraId="4A199EC5">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5%</w:t>
            </w:r>
          </w:p>
        </w:tc>
        <w:tc>
          <w:tcPr>
            <w:tcW w:w="3540" w:type="dxa"/>
            <w:tcBorders>
              <w:left w:val="single" w:color="auto" w:sz="4" w:space="0"/>
              <w:right w:val="single" w:color="auto" w:sz="4" w:space="0"/>
            </w:tcBorders>
            <w:vAlign w:val="center"/>
          </w:tcPr>
          <w:p w14:paraId="77D12C2E">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以大型单元为节点进行阶段性考核评价</w:t>
            </w:r>
          </w:p>
        </w:tc>
      </w:tr>
      <w:tr w14:paraId="7315C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60DC96AF">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499" w:type="dxa"/>
            <w:tcBorders>
              <w:left w:val="single" w:color="auto" w:sz="4" w:space="0"/>
              <w:right w:val="single" w:color="auto" w:sz="4" w:space="0"/>
            </w:tcBorders>
            <w:vAlign w:val="center"/>
          </w:tcPr>
          <w:p w14:paraId="3DB317F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实践评价</w:t>
            </w:r>
          </w:p>
        </w:tc>
        <w:tc>
          <w:tcPr>
            <w:tcW w:w="2108" w:type="dxa"/>
            <w:tcBorders>
              <w:left w:val="single" w:color="auto" w:sz="4" w:space="0"/>
              <w:right w:val="single" w:color="auto" w:sz="4" w:space="0"/>
            </w:tcBorders>
            <w:vAlign w:val="center"/>
          </w:tcPr>
          <w:p w14:paraId="1DCFACD2">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以技能操作和零部件认知方式进行</w:t>
            </w:r>
          </w:p>
        </w:tc>
        <w:tc>
          <w:tcPr>
            <w:tcW w:w="1311" w:type="dxa"/>
            <w:tcBorders>
              <w:left w:val="single" w:color="auto" w:sz="4" w:space="0"/>
              <w:right w:val="single" w:color="auto" w:sz="4" w:space="0"/>
            </w:tcBorders>
            <w:vAlign w:val="center"/>
          </w:tcPr>
          <w:p w14:paraId="0AC9FFDD">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10%</w:t>
            </w:r>
          </w:p>
        </w:tc>
        <w:tc>
          <w:tcPr>
            <w:tcW w:w="3540" w:type="dxa"/>
            <w:tcBorders>
              <w:left w:val="single" w:color="auto" w:sz="4" w:space="0"/>
              <w:right w:val="single" w:color="auto" w:sz="4" w:space="0"/>
            </w:tcBorders>
            <w:vAlign w:val="center"/>
          </w:tcPr>
          <w:p w14:paraId="2D71705E">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以学生动手能力和对主要机器零部件认识的能力进行考核</w:t>
            </w:r>
          </w:p>
        </w:tc>
      </w:tr>
      <w:tr w14:paraId="44585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53" w:type="dxa"/>
            <w:gridSpan w:val="2"/>
            <w:tcBorders>
              <w:left w:val="single" w:color="auto" w:sz="4" w:space="0"/>
              <w:right w:val="single" w:color="auto" w:sz="4" w:space="0"/>
            </w:tcBorders>
            <w:vAlign w:val="center"/>
          </w:tcPr>
          <w:p w14:paraId="296A752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000000" w:themeColor="text1"/>
                <w:sz w:val="21"/>
                <w:szCs w:val="21"/>
                <w:lang w:val="en-US"/>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终结性评价（期末）</w:t>
            </w:r>
          </w:p>
        </w:tc>
        <w:tc>
          <w:tcPr>
            <w:tcW w:w="2108" w:type="dxa"/>
            <w:tcBorders>
              <w:left w:val="single" w:color="auto" w:sz="4" w:space="0"/>
              <w:right w:val="single" w:color="auto" w:sz="4" w:space="0"/>
            </w:tcBorders>
            <w:vAlign w:val="center"/>
          </w:tcPr>
          <w:p w14:paraId="48D4653C">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闭卷期末考试</w:t>
            </w:r>
          </w:p>
        </w:tc>
        <w:tc>
          <w:tcPr>
            <w:tcW w:w="1311" w:type="dxa"/>
            <w:tcBorders>
              <w:left w:val="single" w:color="auto" w:sz="4" w:space="0"/>
              <w:right w:val="single" w:color="auto" w:sz="4" w:space="0"/>
            </w:tcBorders>
            <w:vAlign w:val="center"/>
          </w:tcPr>
          <w:p w14:paraId="58C1C24F">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50%</w:t>
            </w:r>
          </w:p>
        </w:tc>
        <w:tc>
          <w:tcPr>
            <w:tcW w:w="3540" w:type="dxa"/>
            <w:tcBorders>
              <w:left w:val="single" w:color="auto" w:sz="4" w:space="0"/>
              <w:right w:val="single" w:color="auto" w:sz="4" w:space="0"/>
            </w:tcBorders>
            <w:vAlign w:val="center"/>
          </w:tcPr>
          <w:p w14:paraId="686AD692">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对课程进行总体考核，考试学生对基本知识和基本技能的掌握程度</w:t>
            </w:r>
          </w:p>
        </w:tc>
      </w:tr>
    </w:tbl>
    <w:p w14:paraId="069A900D">
      <w:pPr>
        <w:pStyle w:val="3"/>
        <w:bidi w:val="0"/>
        <w:rPr>
          <w:rFonts w:hint="eastAsia"/>
          <w:lang w:val="en-US" w:eastAsia="zh-CN"/>
        </w:rPr>
      </w:pPr>
      <w:r>
        <w:rPr>
          <w:rFonts w:hint="eastAsia"/>
          <w:lang w:val="en-US" w:eastAsia="zh-CN"/>
        </w:rPr>
        <w:t>七、课程实施与保障</w:t>
      </w:r>
    </w:p>
    <w:p w14:paraId="182D9F16">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3457D68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用线上线下混合式教学，结合探究式、项目式、小组协作等教学方法。课前依托学习通等平台，推送教材知识点预习课件、行业案例视频，组织学生完成预习任务；课中通过理论精讲、案例分析、实操演示、小组研讨等环节，夯实知识与技能；课后布置拓展作业、开放实训平台，引导学生巩固提升，同时通过平台开展师生互动答疑，培养自主学习能力。</w:t>
      </w:r>
    </w:p>
    <w:p w14:paraId="536483BD">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3B2A68F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构建 “职业素养 - 行业责任 - 家国情怀” 三位一体的思政融入体系，实现专业知识与思政教育深度融合：在讲解标准信息管理系统操作规范时，结合信息泄露引发的行业事故案例，强调合规操作与信息保密的重要性，传递爱岗敬业的职业理念；在介绍国产标准信息化平台研发历程时，讲述工程师攻坚克难的事迹，培育精益求精的工匠精神与创新意识；在分析可视化检索系统在国家能源管网中的应用时，结合重大能源工程案例，强化科技报国的社会责任与家国情怀；在系统选型与运维教学中，融入绿色节能理念，引导学生优先选择低能耗信息化设备，践行生态保护责任。</w:t>
      </w:r>
    </w:p>
    <w:p w14:paraId="7C386B83">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45C11D8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6856499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教学团队教师在7人左右，专职教师在4人左右，其中专职教师2人，来自企业的兼职教师2人。应具备双师素质资格，具有一定的实践经验，教学效果良好，职称和年龄结构合理。</w:t>
      </w:r>
    </w:p>
    <w:p w14:paraId="57E571C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p w14:paraId="24CA682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实施课程教学，校内应具备以下实训条件：多媒体专业教室、教学做一体化实训室和相关实训仪器。</w:t>
      </w:r>
    </w:p>
    <w:tbl>
      <w:tblPr>
        <w:tblStyle w:val="27"/>
        <w:tblW w:w="0" w:type="auto"/>
        <w:tblInd w:w="0" w:type="dxa"/>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30"/>
        <w:gridCol w:w="1250"/>
        <w:gridCol w:w="4238"/>
        <w:gridCol w:w="1353"/>
        <w:gridCol w:w="2499"/>
      </w:tblGrid>
      <w:tr w14:paraId="20113AE7">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rPr>
          <w:tblHeader/>
        </w:trPr>
        <w:tc>
          <w:tcPr>
            <w:tcW w:w="0" w:type="auto"/>
            <w:tcBorders>
              <w:top w:val="single" w:color="auto" w:sz="4" w:space="0"/>
              <w:left w:val="single" w:color="auto" w:sz="4" w:space="0"/>
              <w:bottom w:val="single" w:color="auto" w:sz="4" w:space="0"/>
              <w:right w:val="single" w:color="auto" w:sz="4" w:space="0"/>
            </w:tcBorders>
            <w:shd w:val="clear" w:color="auto" w:fill="auto"/>
            <w:tcMar>
              <w:top w:w="144" w:type="dxa"/>
              <w:left w:w="216" w:type="dxa"/>
              <w:bottom w:w="144" w:type="dxa"/>
              <w:right w:w="216" w:type="dxa"/>
            </w:tcMar>
            <w:vAlign w:val="center"/>
          </w:tcPr>
          <w:p w14:paraId="4421CF6C">
            <w:pPr>
              <w:keepNext w:val="0"/>
              <w:keepLines w:val="0"/>
              <w:widowControl/>
              <w:suppressLineNumbers w:val="0"/>
              <w:spacing w:before="0" w:beforeAutospacing="0" w:after="0" w:afterAutospacing="0" w:line="336" w:lineRule="atLeast"/>
              <w:ind w:left="0" w:right="0" w:firstLine="0"/>
              <w:jc w:val="center"/>
              <w:rPr>
                <w:rFonts w:hint="eastAsia" w:ascii="宋体" w:hAnsi="宋体" w:eastAsia="宋体" w:cs="宋体"/>
                <w:b/>
                <w:bCs/>
                <w:i w:val="0"/>
                <w:iCs w:val="0"/>
                <w:caps w:val="0"/>
                <w:color w:val="000000"/>
                <w:spacing w:val="0"/>
                <w:sz w:val="21"/>
                <w:szCs w:val="21"/>
              </w:rPr>
            </w:pPr>
            <w:r>
              <w:rPr>
                <w:rFonts w:hint="eastAsia" w:ascii="宋体" w:hAnsi="宋体" w:eastAsia="宋体" w:cs="宋体"/>
                <w:b/>
                <w:bCs/>
                <w:i w:val="0"/>
                <w:iCs w:val="0"/>
                <w:caps w:val="0"/>
                <w:color w:val="000000"/>
                <w:spacing w:val="0"/>
                <w:kern w:val="0"/>
                <w:sz w:val="21"/>
                <w:szCs w:val="21"/>
                <w:lang w:val="en-US" w:eastAsia="zh-CN" w:bidi="ar"/>
              </w:rPr>
              <w:t>序号</w:t>
            </w:r>
          </w:p>
        </w:tc>
        <w:tc>
          <w:tcPr>
            <w:tcW w:w="0" w:type="auto"/>
            <w:tcBorders>
              <w:top w:val="single" w:color="auto" w:sz="4" w:space="0"/>
              <w:left w:val="nil"/>
              <w:bottom w:val="single" w:color="auto" w:sz="4" w:space="0"/>
              <w:right w:val="single" w:color="auto" w:sz="4" w:space="0"/>
            </w:tcBorders>
            <w:shd w:val="clear" w:color="auto" w:fill="auto"/>
            <w:tcMar>
              <w:top w:w="144" w:type="dxa"/>
              <w:left w:w="216" w:type="dxa"/>
              <w:bottom w:w="144" w:type="dxa"/>
              <w:right w:w="216" w:type="dxa"/>
            </w:tcMar>
            <w:vAlign w:val="center"/>
          </w:tcPr>
          <w:p w14:paraId="3EEBCA32">
            <w:pPr>
              <w:keepNext w:val="0"/>
              <w:keepLines w:val="0"/>
              <w:widowControl/>
              <w:suppressLineNumbers w:val="0"/>
              <w:spacing w:before="0" w:beforeAutospacing="0" w:after="0" w:afterAutospacing="0" w:line="336" w:lineRule="atLeast"/>
              <w:ind w:left="0" w:right="0" w:firstLine="0"/>
              <w:jc w:val="center"/>
              <w:rPr>
                <w:rFonts w:hint="eastAsia" w:ascii="宋体" w:hAnsi="宋体" w:eastAsia="宋体" w:cs="宋体"/>
                <w:b/>
                <w:bCs/>
                <w:i w:val="0"/>
                <w:iCs w:val="0"/>
                <w:caps w:val="0"/>
                <w:color w:val="000000"/>
                <w:spacing w:val="0"/>
                <w:sz w:val="21"/>
                <w:szCs w:val="21"/>
              </w:rPr>
            </w:pPr>
            <w:r>
              <w:rPr>
                <w:rFonts w:hint="eastAsia" w:ascii="宋体" w:hAnsi="宋体" w:eastAsia="宋体" w:cs="宋体"/>
                <w:b/>
                <w:bCs/>
                <w:i w:val="0"/>
                <w:iCs w:val="0"/>
                <w:caps w:val="0"/>
                <w:color w:val="000000"/>
                <w:spacing w:val="0"/>
                <w:kern w:val="0"/>
                <w:sz w:val="21"/>
                <w:szCs w:val="21"/>
                <w:lang w:val="en-US" w:eastAsia="zh-CN" w:bidi="ar"/>
              </w:rPr>
              <w:t>名称</w:t>
            </w:r>
          </w:p>
        </w:tc>
        <w:tc>
          <w:tcPr>
            <w:tcW w:w="4238" w:type="dxa"/>
            <w:tcBorders>
              <w:top w:val="single" w:color="auto" w:sz="4" w:space="0"/>
              <w:left w:val="nil"/>
              <w:bottom w:val="single" w:color="auto" w:sz="4" w:space="0"/>
              <w:right w:val="single" w:color="auto" w:sz="4" w:space="0"/>
            </w:tcBorders>
            <w:shd w:val="clear" w:color="auto" w:fill="auto"/>
            <w:tcMar>
              <w:top w:w="144" w:type="dxa"/>
              <w:left w:w="216" w:type="dxa"/>
              <w:bottom w:w="144" w:type="dxa"/>
              <w:right w:w="216" w:type="dxa"/>
            </w:tcMar>
            <w:vAlign w:val="center"/>
          </w:tcPr>
          <w:p w14:paraId="5D74AE82">
            <w:pPr>
              <w:keepNext w:val="0"/>
              <w:keepLines w:val="0"/>
              <w:widowControl/>
              <w:suppressLineNumbers w:val="0"/>
              <w:spacing w:before="0" w:beforeAutospacing="0" w:after="0" w:afterAutospacing="0" w:line="336" w:lineRule="atLeast"/>
              <w:ind w:left="0" w:right="0" w:firstLine="0"/>
              <w:jc w:val="center"/>
              <w:rPr>
                <w:rFonts w:hint="eastAsia" w:ascii="宋体" w:hAnsi="宋体" w:eastAsia="宋体" w:cs="宋体"/>
                <w:b/>
                <w:bCs/>
                <w:i w:val="0"/>
                <w:iCs w:val="0"/>
                <w:caps w:val="0"/>
                <w:color w:val="000000"/>
                <w:spacing w:val="0"/>
                <w:sz w:val="21"/>
                <w:szCs w:val="21"/>
              </w:rPr>
            </w:pPr>
            <w:r>
              <w:rPr>
                <w:rFonts w:hint="eastAsia" w:ascii="宋体" w:hAnsi="宋体" w:eastAsia="宋体" w:cs="宋体"/>
                <w:b/>
                <w:bCs/>
                <w:i w:val="0"/>
                <w:iCs w:val="0"/>
                <w:caps w:val="0"/>
                <w:color w:val="000000"/>
                <w:spacing w:val="0"/>
                <w:kern w:val="0"/>
                <w:sz w:val="21"/>
                <w:szCs w:val="21"/>
                <w:lang w:val="en-US" w:eastAsia="zh-CN" w:bidi="ar"/>
              </w:rPr>
              <w:t>基本配置要求</w:t>
            </w:r>
          </w:p>
        </w:tc>
        <w:tc>
          <w:tcPr>
            <w:tcW w:w="1353" w:type="dxa"/>
            <w:tcBorders>
              <w:top w:val="single" w:color="auto" w:sz="4" w:space="0"/>
              <w:left w:val="nil"/>
              <w:bottom w:val="single" w:color="auto" w:sz="4" w:space="0"/>
              <w:right w:val="single" w:color="auto" w:sz="4" w:space="0"/>
            </w:tcBorders>
            <w:shd w:val="clear" w:color="auto" w:fill="auto"/>
            <w:tcMar>
              <w:top w:w="144" w:type="dxa"/>
              <w:left w:w="216" w:type="dxa"/>
              <w:bottom w:w="144" w:type="dxa"/>
              <w:right w:w="216" w:type="dxa"/>
            </w:tcMar>
            <w:vAlign w:val="center"/>
          </w:tcPr>
          <w:p w14:paraId="55321157">
            <w:pPr>
              <w:keepNext w:val="0"/>
              <w:keepLines w:val="0"/>
              <w:widowControl/>
              <w:suppressLineNumbers w:val="0"/>
              <w:spacing w:before="0" w:beforeAutospacing="0" w:after="0" w:afterAutospacing="0" w:line="336" w:lineRule="atLeast"/>
              <w:ind w:left="0" w:right="0" w:firstLine="0"/>
              <w:jc w:val="center"/>
              <w:rPr>
                <w:rFonts w:hint="eastAsia" w:ascii="宋体" w:hAnsi="宋体" w:eastAsia="宋体" w:cs="宋体"/>
                <w:b/>
                <w:bCs/>
                <w:i w:val="0"/>
                <w:iCs w:val="0"/>
                <w:caps w:val="0"/>
                <w:color w:val="000000"/>
                <w:spacing w:val="0"/>
                <w:sz w:val="21"/>
                <w:szCs w:val="21"/>
              </w:rPr>
            </w:pPr>
            <w:r>
              <w:rPr>
                <w:rFonts w:hint="eastAsia" w:ascii="宋体" w:hAnsi="宋体" w:eastAsia="宋体" w:cs="宋体"/>
                <w:b/>
                <w:bCs/>
                <w:i w:val="0"/>
                <w:iCs w:val="0"/>
                <w:caps w:val="0"/>
                <w:color w:val="000000"/>
                <w:spacing w:val="0"/>
                <w:kern w:val="0"/>
                <w:sz w:val="21"/>
                <w:szCs w:val="21"/>
                <w:lang w:val="en-US" w:eastAsia="zh-CN" w:bidi="ar"/>
              </w:rPr>
              <w:t>面积（m²）</w:t>
            </w:r>
          </w:p>
        </w:tc>
        <w:tc>
          <w:tcPr>
            <w:tcW w:w="0" w:type="auto"/>
            <w:tcBorders>
              <w:top w:val="single" w:color="auto" w:sz="4" w:space="0"/>
              <w:left w:val="nil"/>
              <w:bottom w:val="single" w:color="auto" w:sz="4" w:space="0"/>
              <w:right w:val="single" w:color="auto" w:sz="4" w:space="0"/>
            </w:tcBorders>
            <w:shd w:val="clear" w:color="auto" w:fill="auto"/>
            <w:tcMar>
              <w:top w:w="144" w:type="dxa"/>
              <w:left w:w="216" w:type="dxa"/>
              <w:bottom w:w="144" w:type="dxa"/>
              <w:right w:w="216" w:type="dxa"/>
            </w:tcMar>
            <w:vAlign w:val="center"/>
          </w:tcPr>
          <w:p w14:paraId="5A2841A9">
            <w:pPr>
              <w:keepNext w:val="0"/>
              <w:keepLines w:val="0"/>
              <w:widowControl/>
              <w:suppressLineNumbers w:val="0"/>
              <w:spacing w:before="0" w:beforeAutospacing="0" w:after="0" w:afterAutospacing="0" w:line="336" w:lineRule="atLeast"/>
              <w:ind w:left="0" w:right="0" w:firstLine="0"/>
              <w:jc w:val="center"/>
              <w:rPr>
                <w:rFonts w:hint="eastAsia" w:ascii="宋体" w:hAnsi="宋体" w:eastAsia="宋体" w:cs="宋体"/>
                <w:b/>
                <w:bCs/>
                <w:i w:val="0"/>
                <w:iCs w:val="0"/>
                <w:caps w:val="0"/>
                <w:color w:val="000000"/>
                <w:spacing w:val="0"/>
                <w:sz w:val="21"/>
                <w:szCs w:val="21"/>
              </w:rPr>
            </w:pPr>
            <w:r>
              <w:rPr>
                <w:rFonts w:hint="eastAsia" w:ascii="宋体" w:hAnsi="宋体" w:eastAsia="宋体" w:cs="宋体"/>
                <w:b/>
                <w:bCs/>
                <w:i w:val="0"/>
                <w:iCs w:val="0"/>
                <w:caps w:val="0"/>
                <w:color w:val="000000"/>
                <w:spacing w:val="0"/>
                <w:kern w:val="0"/>
                <w:sz w:val="21"/>
                <w:szCs w:val="21"/>
                <w:lang w:val="en-US" w:eastAsia="zh-CN" w:bidi="ar"/>
              </w:rPr>
              <w:t>功能说明</w:t>
            </w:r>
          </w:p>
        </w:tc>
      </w:tr>
      <w:tr w14:paraId="1AFC14B4">
        <w:tblPrEx>
          <w:tblBorders>
            <w:top w:val="single" w:color="auto" w:sz="4"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0" w:type="auto"/>
            <w:tcBorders>
              <w:top w:val="single" w:color="auto" w:sz="4" w:space="0"/>
              <w:left w:val="single" w:color="auto" w:sz="4" w:space="0"/>
              <w:bottom w:val="single" w:color="auto" w:sz="4" w:space="0"/>
              <w:right w:val="single" w:color="auto" w:sz="4" w:space="0"/>
            </w:tcBorders>
            <w:shd w:val="clear" w:color="auto" w:fill="FFFFFF"/>
            <w:tcMar>
              <w:top w:w="144" w:type="dxa"/>
              <w:left w:w="216" w:type="dxa"/>
              <w:bottom w:w="144" w:type="dxa"/>
              <w:right w:w="216" w:type="dxa"/>
            </w:tcMar>
            <w:vAlign w:val="center"/>
          </w:tcPr>
          <w:p w14:paraId="28003617">
            <w:pPr>
              <w:keepNext w:val="0"/>
              <w:keepLines w:val="0"/>
              <w:widowControl/>
              <w:suppressLineNumbers w:val="0"/>
              <w:spacing w:before="0" w:beforeAutospacing="0" w:after="0" w:afterAutospacing="0" w:line="336" w:lineRule="atLeast"/>
              <w:ind w:left="0" w:right="0" w:firstLine="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1</w:t>
            </w:r>
          </w:p>
        </w:tc>
        <w:tc>
          <w:tcPr>
            <w:tcW w:w="0" w:type="auto"/>
            <w:tcBorders>
              <w:top w:val="single" w:color="auto" w:sz="4" w:space="0"/>
              <w:left w:val="nil"/>
              <w:bottom w:val="single" w:color="auto" w:sz="4" w:space="0"/>
              <w:right w:val="single" w:color="auto" w:sz="4" w:space="0"/>
            </w:tcBorders>
            <w:shd w:val="clear" w:color="auto" w:fill="FFFFFF"/>
            <w:tcMar>
              <w:top w:w="144" w:type="dxa"/>
              <w:left w:w="216" w:type="dxa"/>
              <w:bottom w:w="144" w:type="dxa"/>
              <w:right w:w="216" w:type="dxa"/>
            </w:tcMar>
            <w:vAlign w:val="center"/>
          </w:tcPr>
          <w:p w14:paraId="720F6E51">
            <w:pPr>
              <w:keepNext w:val="0"/>
              <w:keepLines w:val="0"/>
              <w:widowControl/>
              <w:suppressLineNumbers w:val="0"/>
              <w:spacing w:before="0" w:beforeAutospacing="0" w:after="0" w:afterAutospacing="0" w:line="336" w:lineRule="atLeast"/>
              <w:ind w:left="0" w:right="0" w:firstLine="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多媒体教室</w:t>
            </w:r>
          </w:p>
        </w:tc>
        <w:tc>
          <w:tcPr>
            <w:tcW w:w="4238" w:type="dxa"/>
            <w:tcBorders>
              <w:top w:val="single" w:color="auto" w:sz="4" w:space="0"/>
              <w:left w:val="nil"/>
              <w:bottom w:val="single" w:color="auto" w:sz="4" w:space="0"/>
              <w:right w:val="single" w:color="auto" w:sz="4" w:space="0"/>
            </w:tcBorders>
            <w:shd w:val="clear" w:color="auto" w:fill="FFFFFF"/>
            <w:tcMar>
              <w:top w:w="144" w:type="dxa"/>
              <w:left w:w="216" w:type="dxa"/>
              <w:bottom w:w="144" w:type="dxa"/>
              <w:right w:w="216" w:type="dxa"/>
            </w:tcMar>
            <w:vAlign w:val="center"/>
          </w:tcPr>
          <w:p w14:paraId="1BF559B8">
            <w:pPr>
              <w:keepNext w:val="0"/>
              <w:keepLines w:val="0"/>
              <w:widowControl/>
              <w:suppressLineNumbers w:val="0"/>
              <w:spacing w:before="0" w:beforeAutospacing="0" w:after="0" w:afterAutospacing="0" w:line="336" w:lineRule="atLeast"/>
              <w:ind w:left="0" w:right="0" w:firstLine="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多媒体教学设备 1 套、音响系统 1 套、桌椅若干</w:t>
            </w:r>
          </w:p>
        </w:tc>
        <w:tc>
          <w:tcPr>
            <w:tcW w:w="1353" w:type="dxa"/>
            <w:tcBorders>
              <w:top w:val="single" w:color="auto" w:sz="4" w:space="0"/>
              <w:left w:val="nil"/>
              <w:bottom w:val="single" w:color="auto" w:sz="4" w:space="0"/>
              <w:right w:val="single" w:color="auto" w:sz="4" w:space="0"/>
            </w:tcBorders>
            <w:shd w:val="clear" w:color="auto" w:fill="FFFFFF"/>
            <w:tcMar>
              <w:top w:w="144" w:type="dxa"/>
              <w:left w:w="216" w:type="dxa"/>
              <w:bottom w:w="144" w:type="dxa"/>
              <w:right w:w="216" w:type="dxa"/>
            </w:tcMar>
            <w:vAlign w:val="center"/>
          </w:tcPr>
          <w:p w14:paraId="55FD4866">
            <w:pPr>
              <w:keepNext w:val="0"/>
              <w:keepLines w:val="0"/>
              <w:widowControl/>
              <w:suppressLineNumbers w:val="0"/>
              <w:spacing w:before="0" w:beforeAutospacing="0" w:after="0" w:afterAutospacing="0" w:line="336" w:lineRule="atLeast"/>
              <w:ind w:left="0" w:right="0" w:firstLine="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80</w:t>
            </w:r>
          </w:p>
        </w:tc>
        <w:tc>
          <w:tcPr>
            <w:tcW w:w="0" w:type="auto"/>
            <w:tcBorders>
              <w:top w:val="single" w:color="auto" w:sz="4" w:space="0"/>
              <w:left w:val="nil"/>
              <w:bottom w:val="single" w:color="auto" w:sz="4" w:space="0"/>
              <w:right w:val="single" w:color="auto" w:sz="4" w:space="0"/>
            </w:tcBorders>
            <w:shd w:val="clear" w:color="auto" w:fill="FFFFFF"/>
            <w:tcMar>
              <w:top w:w="144" w:type="dxa"/>
              <w:left w:w="216" w:type="dxa"/>
              <w:bottom w:w="144" w:type="dxa"/>
              <w:right w:w="216" w:type="dxa"/>
            </w:tcMar>
            <w:vAlign w:val="center"/>
          </w:tcPr>
          <w:p w14:paraId="4563DC0F">
            <w:pPr>
              <w:keepNext w:val="0"/>
              <w:keepLines w:val="0"/>
              <w:widowControl/>
              <w:suppressLineNumbers w:val="0"/>
              <w:spacing w:before="0" w:beforeAutospacing="0" w:after="0" w:afterAutospacing="0" w:line="336" w:lineRule="atLeast"/>
              <w:ind w:left="0" w:right="0" w:firstLine="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开展理论课程教学、案例研讨、成果汇报等活动</w:t>
            </w:r>
          </w:p>
        </w:tc>
      </w:tr>
      <w:tr w14:paraId="3FF2C910">
        <w:tblPrEx>
          <w:tblBorders>
            <w:top w:val="single" w:color="auto" w:sz="4"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0" w:type="auto"/>
            <w:tcBorders>
              <w:top w:val="single" w:color="auto" w:sz="4" w:space="0"/>
              <w:left w:val="single" w:color="auto" w:sz="4" w:space="0"/>
              <w:bottom w:val="single" w:color="auto" w:sz="4" w:space="0"/>
              <w:right w:val="single" w:color="auto" w:sz="4" w:space="0"/>
            </w:tcBorders>
            <w:shd w:val="clear" w:color="auto" w:fill="FFFFFF"/>
            <w:tcMar>
              <w:top w:w="144" w:type="dxa"/>
              <w:left w:w="216" w:type="dxa"/>
              <w:bottom w:w="144" w:type="dxa"/>
              <w:right w:w="216" w:type="dxa"/>
            </w:tcMar>
            <w:vAlign w:val="center"/>
          </w:tcPr>
          <w:p w14:paraId="4ABDA67C">
            <w:pPr>
              <w:keepNext w:val="0"/>
              <w:keepLines w:val="0"/>
              <w:widowControl/>
              <w:suppressLineNumbers w:val="0"/>
              <w:spacing w:before="0" w:beforeAutospacing="0" w:after="0" w:afterAutospacing="0" w:line="336" w:lineRule="atLeast"/>
              <w:ind w:left="0" w:right="0" w:firstLine="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2</w:t>
            </w:r>
          </w:p>
        </w:tc>
        <w:tc>
          <w:tcPr>
            <w:tcW w:w="0" w:type="auto"/>
            <w:tcBorders>
              <w:top w:val="single" w:color="auto" w:sz="4" w:space="0"/>
              <w:left w:val="nil"/>
              <w:bottom w:val="single" w:color="auto" w:sz="4" w:space="0"/>
              <w:right w:val="single" w:color="auto" w:sz="4" w:space="0"/>
            </w:tcBorders>
            <w:shd w:val="clear" w:color="auto" w:fill="FFFFFF"/>
            <w:tcMar>
              <w:top w:w="144" w:type="dxa"/>
              <w:left w:w="216" w:type="dxa"/>
              <w:bottom w:w="144" w:type="dxa"/>
              <w:right w:w="216" w:type="dxa"/>
            </w:tcMar>
            <w:vAlign w:val="center"/>
          </w:tcPr>
          <w:p w14:paraId="2897126F">
            <w:pPr>
              <w:keepNext w:val="0"/>
              <w:keepLines w:val="0"/>
              <w:widowControl/>
              <w:suppressLineNumbers w:val="0"/>
              <w:spacing w:before="0" w:beforeAutospacing="0" w:after="0" w:afterAutospacing="0" w:line="336" w:lineRule="atLeast"/>
              <w:ind w:left="0" w:right="0" w:firstLine="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计算机实训室</w:t>
            </w:r>
          </w:p>
        </w:tc>
        <w:tc>
          <w:tcPr>
            <w:tcW w:w="4238" w:type="dxa"/>
            <w:tcBorders>
              <w:top w:val="single" w:color="auto" w:sz="4" w:space="0"/>
              <w:left w:val="nil"/>
              <w:bottom w:val="single" w:color="auto" w:sz="4" w:space="0"/>
              <w:right w:val="single" w:color="auto" w:sz="4" w:space="0"/>
            </w:tcBorders>
            <w:shd w:val="clear" w:color="auto" w:fill="FFFFFF"/>
            <w:tcMar>
              <w:top w:w="144" w:type="dxa"/>
              <w:left w:w="216" w:type="dxa"/>
              <w:bottom w:w="144" w:type="dxa"/>
              <w:right w:w="216" w:type="dxa"/>
            </w:tcMar>
            <w:vAlign w:val="center"/>
          </w:tcPr>
          <w:p w14:paraId="49A8FB6F">
            <w:pPr>
              <w:keepNext w:val="0"/>
              <w:keepLines w:val="0"/>
              <w:widowControl/>
              <w:suppressLineNumbers w:val="0"/>
              <w:spacing w:before="0" w:beforeAutospacing="0" w:after="0" w:afterAutospacing="0" w:line="336" w:lineRule="atLeast"/>
              <w:ind w:left="0" w:right="0" w:firstLine="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微机 50 台（预装信息检索软件、标准管理系统模拟软件）、投影设备 1 套、网络环境全覆盖</w:t>
            </w:r>
          </w:p>
        </w:tc>
        <w:tc>
          <w:tcPr>
            <w:tcW w:w="1353" w:type="dxa"/>
            <w:tcBorders>
              <w:top w:val="single" w:color="auto" w:sz="4" w:space="0"/>
              <w:left w:val="nil"/>
              <w:bottom w:val="single" w:color="auto" w:sz="4" w:space="0"/>
              <w:right w:val="single" w:color="auto" w:sz="4" w:space="0"/>
            </w:tcBorders>
            <w:shd w:val="clear" w:color="auto" w:fill="FFFFFF"/>
            <w:tcMar>
              <w:top w:w="144" w:type="dxa"/>
              <w:left w:w="216" w:type="dxa"/>
              <w:bottom w:w="144" w:type="dxa"/>
              <w:right w:w="216" w:type="dxa"/>
            </w:tcMar>
            <w:vAlign w:val="center"/>
          </w:tcPr>
          <w:p w14:paraId="616D8309">
            <w:pPr>
              <w:keepNext w:val="0"/>
              <w:keepLines w:val="0"/>
              <w:widowControl/>
              <w:suppressLineNumbers w:val="0"/>
              <w:spacing w:before="0" w:beforeAutospacing="0" w:after="0" w:afterAutospacing="0" w:line="336" w:lineRule="atLeast"/>
              <w:ind w:left="0" w:right="0" w:firstLine="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100</w:t>
            </w:r>
          </w:p>
        </w:tc>
        <w:tc>
          <w:tcPr>
            <w:tcW w:w="0" w:type="auto"/>
            <w:tcBorders>
              <w:top w:val="single" w:color="auto" w:sz="4" w:space="0"/>
              <w:left w:val="nil"/>
              <w:bottom w:val="single" w:color="auto" w:sz="4" w:space="0"/>
              <w:right w:val="single" w:color="auto" w:sz="4" w:space="0"/>
            </w:tcBorders>
            <w:shd w:val="clear" w:color="auto" w:fill="FFFFFF"/>
            <w:tcMar>
              <w:top w:w="144" w:type="dxa"/>
              <w:left w:w="216" w:type="dxa"/>
              <w:bottom w:w="144" w:type="dxa"/>
              <w:right w:w="216" w:type="dxa"/>
            </w:tcMar>
            <w:vAlign w:val="center"/>
          </w:tcPr>
          <w:p w14:paraId="1AAB0077">
            <w:pPr>
              <w:keepNext w:val="0"/>
              <w:keepLines w:val="0"/>
              <w:widowControl/>
              <w:suppressLineNumbers w:val="0"/>
              <w:spacing w:before="0" w:beforeAutospacing="0" w:after="0" w:afterAutospacing="0" w:line="336" w:lineRule="atLeast"/>
              <w:ind w:left="0" w:right="0" w:firstLine="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完成标准信息检索、系统操作等基础实训</w:t>
            </w:r>
          </w:p>
        </w:tc>
      </w:tr>
      <w:tr w14:paraId="30AC5837">
        <w:tblPrEx>
          <w:tblBorders>
            <w:top w:val="single" w:color="auto" w:sz="4"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0" w:type="auto"/>
            <w:tcBorders>
              <w:top w:val="single" w:color="auto" w:sz="4" w:space="0"/>
              <w:left w:val="single" w:color="auto" w:sz="4" w:space="0"/>
              <w:bottom w:val="single" w:color="auto" w:sz="4" w:space="0"/>
              <w:right w:val="single" w:color="auto" w:sz="4" w:space="0"/>
            </w:tcBorders>
            <w:shd w:val="clear" w:color="auto" w:fill="FFFFFF"/>
            <w:tcMar>
              <w:top w:w="144" w:type="dxa"/>
              <w:left w:w="216" w:type="dxa"/>
              <w:bottom w:w="144" w:type="dxa"/>
              <w:right w:w="216" w:type="dxa"/>
            </w:tcMar>
            <w:vAlign w:val="center"/>
          </w:tcPr>
          <w:p w14:paraId="1157A486">
            <w:pPr>
              <w:keepNext w:val="0"/>
              <w:keepLines w:val="0"/>
              <w:widowControl/>
              <w:suppressLineNumbers w:val="0"/>
              <w:spacing w:before="0" w:beforeAutospacing="0" w:after="0" w:afterAutospacing="0" w:line="336" w:lineRule="atLeast"/>
              <w:ind w:left="0" w:right="0" w:firstLine="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3</w:t>
            </w:r>
          </w:p>
        </w:tc>
        <w:tc>
          <w:tcPr>
            <w:tcW w:w="0" w:type="auto"/>
            <w:tcBorders>
              <w:top w:val="single" w:color="auto" w:sz="4" w:space="0"/>
              <w:left w:val="nil"/>
              <w:bottom w:val="single" w:color="auto" w:sz="4" w:space="0"/>
              <w:right w:val="single" w:color="auto" w:sz="4" w:space="0"/>
            </w:tcBorders>
            <w:shd w:val="clear" w:color="auto" w:fill="FFFFFF"/>
            <w:tcMar>
              <w:top w:w="144" w:type="dxa"/>
              <w:left w:w="216" w:type="dxa"/>
              <w:bottom w:w="144" w:type="dxa"/>
              <w:right w:w="216" w:type="dxa"/>
            </w:tcMar>
            <w:vAlign w:val="center"/>
          </w:tcPr>
          <w:p w14:paraId="540E4BCD">
            <w:pPr>
              <w:keepNext w:val="0"/>
              <w:keepLines w:val="0"/>
              <w:widowControl/>
              <w:suppressLineNumbers w:val="0"/>
              <w:spacing w:before="0" w:beforeAutospacing="0" w:after="0" w:afterAutospacing="0" w:line="336" w:lineRule="atLeast"/>
              <w:ind w:left="0" w:right="0" w:firstLine="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信息化仿真实训室</w:t>
            </w:r>
          </w:p>
        </w:tc>
        <w:tc>
          <w:tcPr>
            <w:tcW w:w="4238" w:type="dxa"/>
            <w:tcBorders>
              <w:top w:val="single" w:color="auto" w:sz="4" w:space="0"/>
              <w:left w:val="nil"/>
              <w:bottom w:val="single" w:color="auto" w:sz="4" w:space="0"/>
              <w:right w:val="single" w:color="auto" w:sz="4" w:space="0"/>
            </w:tcBorders>
            <w:shd w:val="clear" w:color="auto" w:fill="FFFFFF"/>
            <w:tcMar>
              <w:top w:w="144" w:type="dxa"/>
              <w:left w:w="216" w:type="dxa"/>
              <w:bottom w:w="144" w:type="dxa"/>
              <w:right w:w="216" w:type="dxa"/>
            </w:tcMar>
            <w:vAlign w:val="center"/>
          </w:tcPr>
          <w:p w14:paraId="6678ABF3">
            <w:pPr>
              <w:keepNext w:val="0"/>
              <w:keepLines w:val="0"/>
              <w:widowControl/>
              <w:suppressLineNumbers w:val="0"/>
              <w:spacing w:before="0" w:beforeAutospacing="0" w:after="0" w:afterAutospacing="0" w:line="336" w:lineRule="atLeast"/>
              <w:ind w:left="0" w:right="0" w:firstLine="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部署油气管道标准信息化平台仿真系统、可视化检索模拟模块、数据处理工作站</w:t>
            </w:r>
          </w:p>
        </w:tc>
        <w:tc>
          <w:tcPr>
            <w:tcW w:w="1353" w:type="dxa"/>
            <w:tcBorders>
              <w:top w:val="single" w:color="auto" w:sz="4" w:space="0"/>
              <w:left w:val="nil"/>
              <w:bottom w:val="single" w:color="auto" w:sz="4" w:space="0"/>
              <w:right w:val="single" w:color="auto" w:sz="4" w:space="0"/>
            </w:tcBorders>
            <w:shd w:val="clear" w:color="auto" w:fill="FFFFFF"/>
            <w:tcMar>
              <w:top w:w="144" w:type="dxa"/>
              <w:left w:w="216" w:type="dxa"/>
              <w:bottom w:w="144" w:type="dxa"/>
              <w:right w:w="216" w:type="dxa"/>
            </w:tcMar>
            <w:vAlign w:val="center"/>
          </w:tcPr>
          <w:p w14:paraId="1C4EF7AF">
            <w:pPr>
              <w:keepNext w:val="0"/>
              <w:keepLines w:val="0"/>
              <w:widowControl/>
              <w:suppressLineNumbers w:val="0"/>
              <w:spacing w:before="0" w:beforeAutospacing="0" w:after="0" w:afterAutospacing="0" w:line="336" w:lineRule="atLeast"/>
              <w:ind w:left="0" w:right="0" w:firstLine="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120</w:t>
            </w:r>
          </w:p>
        </w:tc>
        <w:tc>
          <w:tcPr>
            <w:tcW w:w="0" w:type="auto"/>
            <w:tcBorders>
              <w:top w:val="single" w:color="auto" w:sz="4" w:space="0"/>
              <w:left w:val="nil"/>
              <w:bottom w:val="single" w:color="auto" w:sz="4" w:space="0"/>
              <w:right w:val="single" w:color="auto" w:sz="4" w:space="0"/>
            </w:tcBorders>
            <w:shd w:val="clear" w:color="auto" w:fill="FFFFFF"/>
            <w:tcMar>
              <w:top w:w="144" w:type="dxa"/>
              <w:left w:w="216" w:type="dxa"/>
              <w:bottom w:w="144" w:type="dxa"/>
              <w:right w:w="216" w:type="dxa"/>
            </w:tcMar>
            <w:vAlign w:val="center"/>
          </w:tcPr>
          <w:p w14:paraId="466E78E2">
            <w:pPr>
              <w:keepNext w:val="0"/>
              <w:keepLines w:val="0"/>
              <w:widowControl/>
              <w:suppressLineNumbers w:val="0"/>
              <w:spacing w:before="0" w:beforeAutospacing="0" w:after="0" w:afterAutospacing="0" w:line="336" w:lineRule="atLeast"/>
              <w:ind w:left="0" w:right="0" w:firstLine="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开展系统运维、内容揭示、检索配置等进阶实训</w:t>
            </w:r>
          </w:p>
        </w:tc>
      </w:tr>
      <w:tr w14:paraId="14B69B65">
        <w:tblPrEx>
          <w:tblBorders>
            <w:top w:val="single" w:color="auto" w:sz="4"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0" w:type="auto"/>
            <w:tcBorders>
              <w:top w:val="single" w:color="auto" w:sz="4" w:space="0"/>
              <w:left w:val="single" w:color="auto" w:sz="4" w:space="0"/>
              <w:bottom w:val="single" w:color="auto" w:sz="4" w:space="0"/>
              <w:right w:val="single" w:color="auto" w:sz="4" w:space="0"/>
            </w:tcBorders>
            <w:shd w:val="clear" w:color="auto" w:fill="FFFFFF"/>
            <w:tcMar>
              <w:top w:w="144" w:type="dxa"/>
              <w:left w:w="216" w:type="dxa"/>
              <w:bottom w:w="144" w:type="dxa"/>
              <w:right w:w="216" w:type="dxa"/>
            </w:tcMar>
            <w:vAlign w:val="center"/>
          </w:tcPr>
          <w:p w14:paraId="1F99B84D">
            <w:pPr>
              <w:keepNext w:val="0"/>
              <w:keepLines w:val="0"/>
              <w:widowControl/>
              <w:suppressLineNumbers w:val="0"/>
              <w:spacing w:before="0" w:beforeAutospacing="0" w:after="0" w:afterAutospacing="0" w:line="336" w:lineRule="atLeast"/>
              <w:ind w:left="0" w:right="0" w:firstLine="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4</w:t>
            </w:r>
          </w:p>
        </w:tc>
        <w:tc>
          <w:tcPr>
            <w:tcW w:w="0" w:type="auto"/>
            <w:tcBorders>
              <w:top w:val="single" w:color="auto" w:sz="4" w:space="0"/>
              <w:left w:val="nil"/>
              <w:bottom w:val="single" w:color="auto" w:sz="4" w:space="0"/>
              <w:right w:val="single" w:color="auto" w:sz="4" w:space="0"/>
            </w:tcBorders>
            <w:shd w:val="clear" w:color="auto" w:fill="FFFFFF"/>
            <w:tcMar>
              <w:top w:w="144" w:type="dxa"/>
              <w:left w:w="216" w:type="dxa"/>
              <w:bottom w:w="144" w:type="dxa"/>
              <w:right w:w="216" w:type="dxa"/>
            </w:tcMar>
            <w:vAlign w:val="center"/>
          </w:tcPr>
          <w:p w14:paraId="26465EF6">
            <w:pPr>
              <w:keepNext w:val="0"/>
              <w:keepLines w:val="0"/>
              <w:widowControl/>
              <w:suppressLineNumbers w:val="0"/>
              <w:spacing w:before="0" w:beforeAutospacing="0" w:after="0" w:afterAutospacing="0" w:line="336" w:lineRule="atLeast"/>
              <w:ind w:left="0" w:right="0" w:firstLine="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校企合作实训基地</w:t>
            </w:r>
          </w:p>
        </w:tc>
        <w:tc>
          <w:tcPr>
            <w:tcW w:w="4238" w:type="dxa"/>
            <w:tcBorders>
              <w:top w:val="single" w:color="auto" w:sz="4" w:space="0"/>
              <w:left w:val="nil"/>
              <w:bottom w:val="single" w:color="auto" w:sz="4" w:space="0"/>
              <w:right w:val="single" w:color="auto" w:sz="4" w:space="0"/>
            </w:tcBorders>
            <w:shd w:val="clear" w:color="auto" w:fill="FFFFFF"/>
            <w:tcMar>
              <w:top w:w="144" w:type="dxa"/>
              <w:left w:w="216" w:type="dxa"/>
              <w:bottom w:w="144" w:type="dxa"/>
              <w:right w:w="216" w:type="dxa"/>
            </w:tcMar>
            <w:vAlign w:val="center"/>
          </w:tcPr>
          <w:p w14:paraId="68D29D1F">
            <w:pPr>
              <w:keepNext w:val="0"/>
              <w:keepLines w:val="0"/>
              <w:widowControl/>
              <w:suppressLineNumbers w:val="0"/>
              <w:spacing w:before="0" w:beforeAutospacing="0" w:after="0" w:afterAutospacing="0" w:line="336" w:lineRule="atLeast"/>
              <w:ind w:left="0" w:right="0" w:firstLine="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对接企业信息化岗位，提供真实标准信息化工作场景与设备</w:t>
            </w:r>
          </w:p>
        </w:tc>
        <w:tc>
          <w:tcPr>
            <w:tcW w:w="1353" w:type="dxa"/>
            <w:tcBorders>
              <w:top w:val="single" w:color="auto" w:sz="4" w:space="0"/>
              <w:left w:val="nil"/>
              <w:bottom w:val="single" w:color="auto" w:sz="4" w:space="0"/>
              <w:right w:val="single" w:color="auto" w:sz="4" w:space="0"/>
            </w:tcBorders>
            <w:shd w:val="clear" w:color="auto" w:fill="FFFFFF"/>
            <w:tcMar>
              <w:top w:w="144" w:type="dxa"/>
              <w:left w:w="216" w:type="dxa"/>
              <w:bottom w:w="144" w:type="dxa"/>
              <w:right w:w="216" w:type="dxa"/>
            </w:tcMar>
            <w:vAlign w:val="center"/>
          </w:tcPr>
          <w:p w14:paraId="36B3183A">
            <w:pPr>
              <w:keepNext w:val="0"/>
              <w:keepLines w:val="0"/>
              <w:widowControl/>
              <w:suppressLineNumbers w:val="0"/>
              <w:spacing w:before="0" w:beforeAutospacing="0" w:after="0" w:afterAutospacing="0" w:line="336" w:lineRule="atLeast"/>
              <w:ind w:left="0" w:right="0" w:firstLine="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w:t>
            </w:r>
          </w:p>
        </w:tc>
        <w:tc>
          <w:tcPr>
            <w:tcW w:w="0" w:type="auto"/>
            <w:tcBorders>
              <w:top w:val="single" w:color="auto" w:sz="4" w:space="0"/>
              <w:left w:val="nil"/>
              <w:bottom w:val="single" w:color="auto" w:sz="4" w:space="0"/>
              <w:right w:val="single" w:color="auto" w:sz="4" w:space="0"/>
            </w:tcBorders>
            <w:shd w:val="clear" w:color="auto" w:fill="FFFFFF"/>
            <w:tcMar>
              <w:top w:w="144" w:type="dxa"/>
              <w:left w:w="216" w:type="dxa"/>
              <w:bottom w:w="144" w:type="dxa"/>
              <w:right w:w="216" w:type="dxa"/>
            </w:tcMar>
            <w:vAlign w:val="center"/>
          </w:tcPr>
          <w:p w14:paraId="19EE8737">
            <w:pPr>
              <w:keepNext w:val="0"/>
              <w:keepLines w:val="0"/>
              <w:widowControl/>
              <w:suppressLineNumbers w:val="0"/>
              <w:spacing w:before="0" w:beforeAutospacing="0" w:after="0" w:afterAutospacing="0" w:line="336" w:lineRule="atLeast"/>
              <w:ind w:left="0" w:right="0" w:firstLine="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安排学生企业见习，参与一线岗位实操</w:t>
            </w:r>
          </w:p>
        </w:tc>
      </w:tr>
    </w:tbl>
    <w:p w14:paraId="6DCDF49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2011613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44AD169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指定教材《油气管道标准信息化技术》、油气管道行业信息化标准文件汇编、系统操作手册、安全操作规程、多媒体教学课件、行业典型案例集等。</w:t>
      </w:r>
    </w:p>
    <w:p w14:paraId="3DE560D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（2）数字教学资源：</w:t>
      </w:r>
    </w:p>
    <w:p w14:paraId="5FE30B2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搭建课程专属线上学习平台，上传预习课件、实操演示视频、单元测验题库；开通线上答疑与交流板块，实现教学资源共享、师生互动及学生自主测评，提升自主学习效率。</w:t>
      </w:r>
    </w:p>
    <w:p w14:paraId="68C7AA42">
      <w:pPr>
        <w:pStyle w:val="2"/>
        <w:bidi w:val="0"/>
        <w:jc w:val="center"/>
        <w:rPr>
          <w:rFonts w:hint="eastAsia"/>
          <w:lang w:val="en-US" w:eastAsia="zh-CN"/>
        </w:rPr>
      </w:pPr>
    </w:p>
    <w:p w14:paraId="31A479C3">
      <w:pPr>
        <w:bidi w:val="0"/>
        <w:rPr>
          <w:rFonts w:hint="eastAsia" w:ascii="黑体" w:hAnsi="黑体" w:eastAsia="黑体" w:cs="黑体"/>
          <w:sz w:val="28"/>
          <w:szCs w:val="28"/>
        </w:rPr>
      </w:pPr>
    </w:p>
    <w:p w14:paraId="42792C62">
      <w:pPr>
        <w:bidi w:val="0"/>
        <w:rPr>
          <w:rFonts w:hint="eastAsia" w:ascii="黑体" w:hAnsi="黑体" w:eastAsia="黑体" w:cs="黑体"/>
          <w:sz w:val="28"/>
          <w:szCs w:val="28"/>
        </w:rPr>
      </w:pPr>
    </w:p>
    <w:p w14:paraId="3EAA393F">
      <w:pPr>
        <w:bidi w:val="0"/>
        <w:rPr>
          <w:rFonts w:hint="eastAsia" w:ascii="黑体" w:hAnsi="黑体" w:eastAsia="黑体" w:cs="黑体"/>
          <w:sz w:val="28"/>
          <w:szCs w:val="28"/>
        </w:rPr>
      </w:pPr>
    </w:p>
    <w:p w14:paraId="30AD0EAA">
      <w:pPr>
        <w:bidi w:val="0"/>
        <w:rPr>
          <w:rFonts w:hint="eastAsia" w:ascii="黑体" w:hAnsi="黑体" w:eastAsia="黑体" w:cs="黑体"/>
          <w:sz w:val="28"/>
          <w:szCs w:val="28"/>
        </w:rPr>
      </w:pPr>
    </w:p>
    <w:p w14:paraId="5E7D4629">
      <w:pPr>
        <w:rPr>
          <w:rFonts w:hint="eastAsia" w:ascii="黑体" w:hAnsi="黑体" w:eastAsia="黑体" w:cs="黑体"/>
          <w:sz w:val="28"/>
          <w:szCs w:val="28"/>
        </w:rPr>
      </w:pPr>
      <w:r>
        <w:rPr>
          <w:rFonts w:hint="eastAsia" w:ascii="黑体" w:hAnsi="黑体" w:eastAsia="黑体" w:cs="黑体"/>
          <w:sz w:val="28"/>
          <w:szCs w:val="28"/>
        </w:rPr>
        <w:br w:type="page"/>
      </w:r>
    </w:p>
    <w:p w14:paraId="7ACA5E53">
      <w:pPr>
        <w:pStyle w:val="2"/>
        <w:bidi w:val="0"/>
        <w:rPr>
          <w:rFonts w:hint="eastAsia"/>
        </w:rPr>
      </w:pPr>
      <w:bookmarkStart w:id="29" w:name="_Toc32421"/>
      <w:r>
        <w:rPr>
          <w:rFonts w:hint="eastAsia"/>
        </w:rPr>
        <w:t>《燃料油生产技术》课程标准</w:t>
      </w:r>
      <w:bookmarkEnd w:id="29"/>
    </w:p>
    <w:p w14:paraId="524381DE">
      <w:pPr>
        <w:pStyle w:val="3"/>
        <w:bidi w:val="0"/>
        <w:rPr>
          <w:rFonts w:hint="eastAsia"/>
        </w:rPr>
      </w:pPr>
      <w:r>
        <w:rPr>
          <w:rFonts w:hint="eastAsia"/>
        </w:rPr>
        <w:t>一、课程基本信息</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579"/>
        <w:gridCol w:w="1724"/>
        <w:gridCol w:w="989"/>
        <w:gridCol w:w="1053"/>
        <w:gridCol w:w="3297"/>
      </w:tblGrid>
      <w:tr w14:paraId="715BA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bottom w:val="single" w:color="auto" w:sz="4" w:space="0"/>
              <w:right w:val="single" w:color="auto" w:sz="4" w:space="0"/>
            </w:tcBorders>
            <w:vAlign w:val="center"/>
          </w:tcPr>
          <w:p w14:paraId="2E206EDE">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4292" w:type="dxa"/>
            <w:gridSpan w:val="3"/>
            <w:tcBorders>
              <w:top w:val="single" w:color="auto" w:sz="4" w:space="0"/>
              <w:left w:val="single" w:color="auto" w:sz="4" w:space="0"/>
              <w:bottom w:val="single" w:color="auto" w:sz="4" w:space="0"/>
              <w:right w:val="single" w:color="auto" w:sz="4" w:space="0"/>
            </w:tcBorders>
            <w:vAlign w:val="center"/>
          </w:tcPr>
          <w:p w14:paraId="554225A0">
            <w:pPr>
              <w:jc w:val="center"/>
              <w:rPr>
                <w:rFonts w:hint="default" w:ascii="宋体" w:hAnsi="宋体" w:eastAsia="宋体"/>
                <w:color w:val="auto"/>
                <w:sz w:val="21"/>
                <w:szCs w:val="21"/>
                <w:lang w:val="en-US" w:eastAsia="zh-CN"/>
              </w:rPr>
            </w:pPr>
            <w:r>
              <w:rPr>
                <w:rFonts w:hint="eastAsia"/>
                <w:lang w:val="en-US" w:eastAsia="zh-CN"/>
              </w:rPr>
              <w:t>燃料油生产技术</w:t>
            </w:r>
          </w:p>
        </w:tc>
        <w:tc>
          <w:tcPr>
            <w:tcW w:w="1053" w:type="dxa"/>
            <w:tcBorders>
              <w:top w:val="single" w:color="auto" w:sz="4" w:space="0"/>
              <w:left w:val="single" w:color="auto" w:sz="4" w:space="0"/>
              <w:bottom w:val="single" w:color="auto" w:sz="4" w:space="0"/>
              <w:right w:val="single" w:color="auto" w:sz="4" w:space="0"/>
            </w:tcBorders>
            <w:vAlign w:val="center"/>
          </w:tcPr>
          <w:p w14:paraId="5B5B19C8">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3298" w:type="dxa"/>
            <w:tcBorders>
              <w:top w:val="single" w:color="auto" w:sz="4" w:space="0"/>
              <w:left w:val="single" w:color="auto" w:sz="4" w:space="0"/>
              <w:bottom w:val="single" w:color="auto" w:sz="4" w:space="0"/>
              <w:right w:val="single" w:color="auto" w:sz="4" w:space="0"/>
            </w:tcBorders>
            <w:vAlign w:val="center"/>
          </w:tcPr>
          <w:p w14:paraId="5007E9CF">
            <w:pPr>
              <w:pStyle w:val="16"/>
              <w:spacing w:before="0" w:beforeAutospacing="0" w:after="0" w:afterAutospacing="0"/>
              <w:ind w:right="-145"/>
              <w:jc w:val="center"/>
              <w:rPr>
                <w:rFonts w:hint="default" w:ascii="宋体" w:hAnsi="宋体" w:eastAsia="宋体"/>
                <w:color w:val="FF0000"/>
                <w:sz w:val="21"/>
                <w:szCs w:val="21"/>
                <w:lang w:val="en-US" w:eastAsia="zh-CN"/>
              </w:rPr>
            </w:pPr>
            <w:r>
              <w:rPr>
                <w:rFonts w:hint="eastAsia" w:ascii="宋体" w:hAnsi="宋体" w:eastAsia="宋体"/>
                <w:color w:val="auto"/>
                <w:sz w:val="21"/>
                <w:szCs w:val="21"/>
                <w:lang w:val="en-US" w:eastAsia="zh-CN"/>
              </w:rPr>
              <w:t>shsy23017</w:t>
            </w:r>
          </w:p>
        </w:tc>
      </w:tr>
      <w:tr w14:paraId="670E5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bottom w:val="single" w:color="auto" w:sz="4" w:space="0"/>
              <w:right w:val="single" w:color="auto" w:sz="4" w:space="0"/>
            </w:tcBorders>
          </w:tcPr>
          <w:p w14:paraId="134DB78F">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1579" w:type="dxa"/>
            <w:tcBorders>
              <w:top w:val="single" w:color="auto" w:sz="4" w:space="0"/>
              <w:left w:val="single" w:color="auto" w:sz="4" w:space="0"/>
              <w:bottom w:val="single" w:color="auto" w:sz="4" w:space="0"/>
              <w:right w:val="single" w:color="auto" w:sz="4" w:space="0"/>
            </w:tcBorders>
          </w:tcPr>
          <w:p w14:paraId="4F554C34">
            <w:pPr>
              <w:jc w:val="center"/>
              <w:rPr>
                <w:rFonts w:hint="default" w:eastAsiaTheme="minorEastAsia"/>
                <w:lang w:val="en-US" w:eastAsia="zh-CN"/>
              </w:rPr>
            </w:pPr>
            <w:r>
              <w:rPr>
                <w:rFonts w:hint="eastAsia"/>
                <w:lang w:val="en-US" w:eastAsia="zh-CN"/>
              </w:rPr>
              <w:t>24学时</w:t>
            </w:r>
          </w:p>
        </w:tc>
        <w:tc>
          <w:tcPr>
            <w:tcW w:w="1724" w:type="dxa"/>
            <w:tcBorders>
              <w:top w:val="single" w:color="auto" w:sz="4" w:space="0"/>
              <w:left w:val="single" w:color="auto" w:sz="4" w:space="0"/>
              <w:bottom w:val="single" w:color="auto" w:sz="4" w:space="0"/>
              <w:right w:val="single" w:color="auto" w:sz="4" w:space="0"/>
            </w:tcBorders>
          </w:tcPr>
          <w:p w14:paraId="76C85368">
            <w:pPr>
              <w:jc w:val="both"/>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989" w:type="dxa"/>
            <w:tcBorders>
              <w:top w:val="single" w:color="auto" w:sz="4" w:space="0"/>
              <w:left w:val="single" w:color="auto" w:sz="4" w:space="0"/>
              <w:bottom w:val="single" w:color="auto" w:sz="4" w:space="0"/>
              <w:right w:val="single" w:color="auto" w:sz="4" w:space="0"/>
            </w:tcBorders>
          </w:tcPr>
          <w:p w14:paraId="5DEC8F89">
            <w:pPr>
              <w:jc w:val="center"/>
              <w:rPr>
                <w:rFonts w:hint="eastAsia"/>
                <w:lang w:val="en-US" w:eastAsia="zh-CN"/>
              </w:rPr>
            </w:pPr>
            <w:r>
              <w:rPr>
                <w:rFonts w:hint="eastAsia"/>
                <w:lang w:val="en-US" w:eastAsia="zh-CN"/>
              </w:rPr>
              <w:t>4学时</w:t>
            </w:r>
          </w:p>
        </w:tc>
        <w:tc>
          <w:tcPr>
            <w:tcW w:w="1053" w:type="dxa"/>
            <w:tcBorders>
              <w:top w:val="single" w:color="auto" w:sz="4" w:space="0"/>
              <w:left w:val="single" w:color="auto" w:sz="4" w:space="0"/>
              <w:bottom w:val="single" w:color="auto" w:sz="4" w:space="0"/>
              <w:right w:val="single" w:color="auto" w:sz="4" w:space="0"/>
            </w:tcBorders>
            <w:vAlign w:val="center"/>
          </w:tcPr>
          <w:p w14:paraId="61DB3AF1">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3298" w:type="dxa"/>
            <w:tcBorders>
              <w:top w:val="single" w:color="auto" w:sz="4" w:space="0"/>
              <w:left w:val="single" w:color="auto" w:sz="4" w:space="0"/>
              <w:bottom w:val="single" w:color="auto" w:sz="4" w:space="0"/>
              <w:right w:val="single" w:color="auto" w:sz="4" w:space="0"/>
            </w:tcBorders>
            <w:vAlign w:val="center"/>
          </w:tcPr>
          <w:p w14:paraId="0F5B6063">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2学分</w:t>
            </w:r>
          </w:p>
        </w:tc>
      </w:tr>
      <w:tr w14:paraId="4BAAA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bottom w:val="single" w:color="auto" w:sz="4" w:space="0"/>
              <w:right w:val="single" w:color="auto" w:sz="4" w:space="0"/>
            </w:tcBorders>
          </w:tcPr>
          <w:p w14:paraId="51E1BB11">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8643" w:type="dxa"/>
            <w:gridSpan w:val="5"/>
            <w:tcBorders>
              <w:top w:val="single" w:color="auto" w:sz="4" w:space="0"/>
              <w:left w:val="single" w:color="auto" w:sz="4" w:space="0"/>
              <w:bottom w:val="single" w:color="auto" w:sz="4" w:space="0"/>
              <w:right w:val="single" w:color="auto" w:sz="4" w:space="0"/>
            </w:tcBorders>
          </w:tcPr>
          <w:p w14:paraId="58070239">
            <w:pPr>
              <w:pStyle w:val="16"/>
              <w:spacing w:before="0" w:beforeAutospacing="0" w:after="0" w:afterAutospacing="0"/>
              <w:jc w:val="center"/>
              <w:rPr>
                <w:rFonts w:hint="default"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油气储运技术</w:t>
            </w:r>
          </w:p>
        </w:tc>
      </w:tr>
      <w:tr w14:paraId="73B3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vAlign w:val="center"/>
          </w:tcPr>
          <w:p w14:paraId="194D4E4F">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4292" w:type="dxa"/>
            <w:gridSpan w:val="3"/>
            <w:tcBorders>
              <w:top w:val="single" w:color="auto" w:sz="4" w:space="0"/>
              <w:left w:val="single" w:color="auto" w:sz="4" w:space="0"/>
              <w:right w:val="single" w:color="auto" w:sz="4" w:space="0"/>
            </w:tcBorders>
            <w:vAlign w:val="top"/>
          </w:tcPr>
          <w:p w14:paraId="7BB019D5">
            <w:pPr>
              <w:widowControl/>
              <w:jc w:val="left"/>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rPr>
              <w:t>□</w:t>
            </w:r>
            <w:r>
              <w:rPr>
                <w:rFonts w:hint="eastAsia"/>
                <w:lang w:val="en-US" w:eastAsia="zh-CN"/>
              </w:rPr>
              <w:t>专业核心课</w:t>
            </w:r>
            <w:r>
              <w:rPr>
                <w:rFonts w:hint="eastAsia"/>
              </w:rPr>
              <w:t>□</w:t>
            </w:r>
            <w:r>
              <w:rPr>
                <w:rFonts w:hint="eastAsia"/>
                <w:lang w:eastAsia="zh-CN"/>
              </w:rPr>
              <w:t>☑</w:t>
            </w:r>
            <w:r>
              <w:rPr>
                <w:rFonts w:hint="eastAsia"/>
                <w:lang w:val="en-US" w:eastAsia="zh-CN"/>
              </w:rPr>
              <w:t>专业选修课</w:t>
            </w:r>
            <w:r>
              <w:rPr>
                <w:rFonts w:hint="eastAsia"/>
              </w:rPr>
              <w:t>□</w:t>
            </w:r>
            <w:r>
              <w:rPr>
                <w:rFonts w:hint="eastAsia"/>
                <w:lang w:val="en-US" w:eastAsia="zh-CN"/>
              </w:rPr>
              <w:t>专业技能课</w:t>
            </w:r>
          </w:p>
        </w:tc>
        <w:tc>
          <w:tcPr>
            <w:tcW w:w="1053" w:type="dxa"/>
            <w:tcBorders>
              <w:top w:val="single" w:color="auto" w:sz="4" w:space="0"/>
              <w:left w:val="single" w:color="auto" w:sz="4" w:space="0"/>
              <w:bottom w:val="single" w:color="auto" w:sz="4" w:space="0"/>
              <w:right w:val="single" w:color="auto" w:sz="4" w:space="0"/>
            </w:tcBorders>
            <w:vAlign w:val="center"/>
          </w:tcPr>
          <w:p w14:paraId="6700EB0A">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3298" w:type="dxa"/>
            <w:tcBorders>
              <w:top w:val="single" w:color="auto" w:sz="4" w:space="0"/>
              <w:left w:val="single" w:color="auto" w:sz="4" w:space="0"/>
              <w:bottom w:val="single" w:color="auto" w:sz="4" w:space="0"/>
              <w:right w:val="single" w:color="auto" w:sz="4" w:space="0"/>
            </w:tcBorders>
            <w:vAlign w:val="center"/>
          </w:tcPr>
          <w:p w14:paraId="355EE5A7">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hint="eastAsia" w:ascii="Arial" w:hAnsi="Arial" w:eastAsia="宋体" w:cs="Arial"/>
                <w:color w:val="auto"/>
                <w:lang w:eastAsia="zh-CN"/>
              </w:rPr>
              <w:instrText xml:space="preserve">,</w:instrText>
            </w:r>
            <w:r>
              <w:rPr>
                <w:rFonts w:hint="eastAsia" w:ascii="Arial" w:hAnsi="Arial" w:eastAsia="宋体" w:cs="Arial"/>
                <w:color w:val="auto"/>
                <w:position w:val="2"/>
                <w:sz w:val="13"/>
                <w:lang w:eastAsia="zh-CN"/>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4BDC0E79">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140F5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shd w:val="clear" w:color="auto" w:fill="auto"/>
            <w:vAlign w:val="center"/>
          </w:tcPr>
          <w:p w14:paraId="6AD1B533">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8643" w:type="dxa"/>
            <w:gridSpan w:val="5"/>
            <w:tcBorders>
              <w:top w:val="single" w:color="auto" w:sz="4" w:space="0"/>
              <w:left w:val="single" w:color="auto" w:sz="4" w:space="0"/>
              <w:right w:val="single" w:color="auto" w:sz="4" w:space="0"/>
            </w:tcBorders>
            <w:vAlign w:val="top"/>
          </w:tcPr>
          <w:p w14:paraId="5D0D688A">
            <w:pPr>
              <w:pStyle w:val="16"/>
              <w:spacing w:before="0" w:beforeAutospacing="0" w:after="0" w:afterAutospacing="0"/>
              <w:ind w:left="-105" w:leftChars="-50" w:right="-105" w:rightChars="-50"/>
              <w:jc w:val="center"/>
              <w:rPr>
                <w:rFonts w:ascii="Arial" w:hAnsi="Arial" w:eastAsia="宋体" w:cs="Arial"/>
                <w:color w:val="auto"/>
              </w:rPr>
            </w:pPr>
            <w:r>
              <w:rPr>
                <w:rFonts w:hint="eastAsia" w:ascii="宋体" w:hAnsi="宋体" w:eastAsia="宋体"/>
                <w:color w:val="auto"/>
                <w:sz w:val="21"/>
                <w:szCs w:val="21"/>
                <w:lang w:eastAsia="zh-CN"/>
              </w:rPr>
              <w:t>《</w:t>
            </w:r>
            <w:r>
              <w:rPr>
                <w:rFonts w:hint="eastAsia" w:ascii="宋体" w:hAnsi="宋体" w:eastAsia="宋体"/>
                <w:color w:val="auto"/>
                <w:sz w:val="21"/>
                <w:szCs w:val="21"/>
              </w:rPr>
              <w:t>石油化学</w:t>
            </w:r>
            <w:r>
              <w:rPr>
                <w:rFonts w:hint="eastAsia" w:ascii="宋体" w:hAnsi="宋体" w:eastAsia="宋体"/>
                <w:color w:val="auto"/>
                <w:sz w:val="21"/>
                <w:szCs w:val="21"/>
                <w:lang w:eastAsia="zh-CN"/>
              </w:rPr>
              <w:t>》、《</w:t>
            </w:r>
            <w:r>
              <w:rPr>
                <w:rFonts w:hint="eastAsia" w:ascii="宋体" w:hAnsi="宋体" w:eastAsia="宋体"/>
                <w:color w:val="auto"/>
                <w:sz w:val="21"/>
                <w:szCs w:val="21"/>
                <w:lang w:val="en-US" w:eastAsia="zh-CN"/>
              </w:rPr>
              <w:t>油气集输</w:t>
            </w:r>
            <w:r>
              <w:rPr>
                <w:rFonts w:hint="eastAsia" w:ascii="宋体" w:hAnsi="宋体" w:eastAsia="宋体"/>
                <w:color w:val="auto"/>
                <w:sz w:val="21"/>
                <w:szCs w:val="21"/>
                <w:lang w:eastAsia="zh-CN"/>
              </w:rPr>
              <w:t>》、《</w:t>
            </w:r>
            <w:r>
              <w:rPr>
                <w:rFonts w:hint="eastAsia" w:ascii="宋体" w:hAnsi="宋体" w:eastAsia="宋体"/>
                <w:color w:val="auto"/>
                <w:sz w:val="21"/>
                <w:szCs w:val="21"/>
                <w:lang w:val="en-US" w:eastAsia="zh-CN"/>
              </w:rPr>
              <w:t>油气储存与销售</w:t>
            </w:r>
            <w:r>
              <w:rPr>
                <w:rFonts w:hint="eastAsia" w:ascii="宋体" w:hAnsi="宋体" w:eastAsia="宋体"/>
                <w:color w:val="auto"/>
                <w:sz w:val="21"/>
                <w:szCs w:val="21"/>
                <w:lang w:eastAsia="zh-CN"/>
              </w:rPr>
              <w:t>》</w:t>
            </w:r>
            <w:r>
              <w:rPr>
                <w:rFonts w:hint="eastAsia" w:ascii="宋体" w:hAnsi="宋体" w:eastAsia="宋体"/>
                <w:color w:val="auto"/>
                <w:sz w:val="21"/>
                <w:szCs w:val="21"/>
              </w:rPr>
              <w:t>等</w:t>
            </w:r>
          </w:p>
        </w:tc>
      </w:tr>
      <w:tr w14:paraId="6BAB1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shd w:val="clear" w:color="auto" w:fill="auto"/>
            <w:vAlign w:val="center"/>
          </w:tcPr>
          <w:p w14:paraId="5A04A263">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8643" w:type="dxa"/>
            <w:gridSpan w:val="5"/>
            <w:tcBorders>
              <w:top w:val="single" w:color="auto" w:sz="4" w:space="0"/>
              <w:left w:val="single" w:color="auto" w:sz="4" w:space="0"/>
              <w:right w:val="single" w:color="auto" w:sz="4" w:space="0"/>
            </w:tcBorders>
            <w:vAlign w:val="top"/>
          </w:tcPr>
          <w:p w14:paraId="2367416E">
            <w:pPr>
              <w:pStyle w:val="16"/>
              <w:spacing w:before="0" w:beforeAutospacing="0" w:after="0" w:afterAutospacing="0"/>
              <w:ind w:left="-105" w:leftChars="-50" w:right="-105" w:rightChars="-50"/>
              <w:jc w:val="center"/>
              <w:rPr>
                <w:rFonts w:ascii="Arial" w:hAnsi="Arial" w:eastAsia="宋体" w:cs="Arial"/>
                <w:color w:val="auto"/>
              </w:rPr>
            </w:pPr>
            <w:r>
              <w:rPr>
                <w:rFonts w:hint="eastAsia" w:ascii="宋体" w:hAnsi="宋体" w:eastAsia="宋体"/>
                <w:color w:val="auto"/>
                <w:sz w:val="21"/>
                <w:szCs w:val="21"/>
                <w:lang w:eastAsia="zh-CN"/>
              </w:rPr>
              <w:t>《</w:t>
            </w:r>
            <w:r>
              <w:rPr>
                <w:rFonts w:hint="eastAsia" w:ascii="宋体" w:hAnsi="宋体" w:eastAsia="宋体"/>
                <w:color w:val="auto"/>
                <w:sz w:val="21"/>
                <w:szCs w:val="21"/>
              </w:rPr>
              <w:t>油料分析与检验</w:t>
            </w:r>
            <w:r>
              <w:rPr>
                <w:rFonts w:hint="eastAsia" w:ascii="宋体" w:hAnsi="宋体" w:eastAsia="宋体"/>
                <w:color w:val="auto"/>
                <w:sz w:val="21"/>
                <w:szCs w:val="21"/>
                <w:lang w:eastAsia="zh-CN"/>
              </w:rPr>
              <w:t>》</w:t>
            </w:r>
            <w:r>
              <w:rPr>
                <w:rFonts w:hint="eastAsia" w:ascii="宋体" w:hAnsi="宋体" w:eastAsia="宋体"/>
                <w:color w:val="auto"/>
                <w:sz w:val="21"/>
                <w:szCs w:val="21"/>
              </w:rPr>
              <w:t>、</w:t>
            </w:r>
            <w:r>
              <w:rPr>
                <w:rFonts w:hint="eastAsia" w:ascii="宋体" w:hAnsi="宋体" w:eastAsia="宋体"/>
                <w:color w:val="auto"/>
                <w:sz w:val="21"/>
                <w:szCs w:val="21"/>
                <w:lang w:eastAsia="zh-CN"/>
              </w:rPr>
              <w:t>《</w:t>
            </w:r>
            <w:r>
              <w:rPr>
                <w:rFonts w:hint="eastAsia" w:ascii="宋体" w:hAnsi="宋体" w:eastAsia="宋体"/>
                <w:color w:val="auto"/>
                <w:sz w:val="21"/>
                <w:szCs w:val="21"/>
              </w:rPr>
              <w:t>化工概论</w:t>
            </w:r>
            <w:r>
              <w:rPr>
                <w:rFonts w:hint="eastAsia" w:ascii="宋体" w:hAnsi="宋体" w:eastAsia="宋体"/>
                <w:color w:val="auto"/>
                <w:sz w:val="21"/>
                <w:szCs w:val="21"/>
                <w:lang w:eastAsia="zh-CN"/>
              </w:rPr>
              <w:t>》</w:t>
            </w:r>
            <w:r>
              <w:rPr>
                <w:rFonts w:hint="eastAsia" w:ascii="宋体" w:hAnsi="宋体" w:eastAsia="宋体"/>
                <w:color w:val="auto"/>
                <w:sz w:val="21"/>
                <w:szCs w:val="21"/>
              </w:rPr>
              <w:t>等</w:t>
            </w:r>
          </w:p>
        </w:tc>
      </w:tr>
      <w:tr w14:paraId="32D2C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shd w:val="clear" w:color="auto" w:fill="auto"/>
            <w:vAlign w:val="center"/>
          </w:tcPr>
          <w:p w14:paraId="7B1DA646">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8643" w:type="dxa"/>
            <w:gridSpan w:val="5"/>
            <w:tcBorders>
              <w:top w:val="single" w:color="auto" w:sz="4" w:space="0"/>
              <w:left w:val="single" w:color="auto" w:sz="4" w:space="0"/>
              <w:right w:val="single" w:color="auto" w:sz="4" w:space="0"/>
            </w:tcBorders>
            <w:shd w:val="clear" w:color="auto" w:fill="auto"/>
            <w:vAlign w:val="top"/>
          </w:tcPr>
          <w:p w14:paraId="2E448747">
            <w:pPr>
              <w:rPr>
                <w:rFonts w:ascii="Arial" w:hAnsi="Arial" w:eastAsia="宋体" w:cs="Arial"/>
                <w:kern w:val="2"/>
                <w:sz w:val="21"/>
                <w:szCs w:val="24"/>
                <w:lang w:val="en-US" w:eastAsia="zh-CN" w:bidi="ar-SA"/>
              </w:rPr>
            </w:pPr>
            <w:r>
              <w:rPr>
                <w:rFonts w:ascii="Arial" w:hAnsi="Arial" w:eastAsia="宋体" w:cs="Arial"/>
              </w:rPr>
              <w:t>《</w:t>
            </w:r>
            <w:r>
              <w:rPr>
                <w:rFonts w:hint="eastAsia" w:ascii="Arial" w:hAnsi="Arial" w:eastAsia="宋体" w:cs="Arial"/>
              </w:rPr>
              <w:t>燃料油生产技术</w:t>
            </w:r>
            <w:r>
              <w:rPr>
                <w:rFonts w:ascii="Arial" w:hAnsi="Arial" w:eastAsia="宋体" w:cs="Arial"/>
              </w:rPr>
              <w:t>》（</w:t>
            </w:r>
            <w:r>
              <w:rPr>
                <w:rFonts w:hint="eastAsia" w:ascii="Arial" w:hAnsi="Arial" w:eastAsia="宋体" w:cs="Arial"/>
              </w:rPr>
              <w:t>李杰 孙晓琳主编，化学工业出版社，2020.09，ISBN：9787122142429</w:t>
            </w:r>
            <w:r>
              <w:rPr>
                <w:rFonts w:ascii="Arial" w:hAnsi="Arial" w:eastAsia="宋体" w:cs="Arial"/>
              </w:rPr>
              <w:t>)</w:t>
            </w:r>
          </w:p>
        </w:tc>
      </w:tr>
      <w:tr w14:paraId="4F5A3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vAlign w:val="center"/>
          </w:tcPr>
          <w:p w14:paraId="5B8418E3">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4292" w:type="dxa"/>
            <w:gridSpan w:val="3"/>
            <w:tcBorders>
              <w:top w:val="single" w:color="auto" w:sz="4" w:space="0"/>
              <w:left w:val="single" w:color="auto" w:sz="4" w:space="0"/>
              <w:right w:val="single" w:color="auto" w:sz="4" w:space="0"/>
            </w:tcBorders>
            <w:vAlign w:val="top"/>
          </w:tcPr>
          <w:p w14:paraId="3C7AE85D">
            <w:pPr>
              <w:widowControl/>
              <w:jc w:val="center"/>
              <w:rPr>
                <w:rFonts w:hint="default" w:eastAsiaTheme="minorEastAsia"/>
                <w:lang w:val="en-US" w:eastAsia="zh-CN"/>
              </w:rPr>
            </w:pPr>
            <w:r>
              <w:rPr>
                <w:rFonts w:hint="eastAsia"/>
                <w:lang w:val="en-US" w:eastAsia="zh-CN"/>
              </w:rPr>
              <w:t>卢佳伟</w:t>
            </w:r>
          </w:p>
        </w:tc>
        <w:tc>
          <w:tcPr>
            <w:tcW w:w="1053" w:type="dxa"/>
            <w:tcBorders>
              <w:top w:val="single" w:color="auto" w:sz="4" w:space="0"/>
              <w:left w:val="single" w:color="auto" w:sz="4" w:space="0"/>
              <w:bottom w:val="single" w:color="auto" w:sz="4" w:space="0"/>
              <w:right w:val="single" w:color="auto" w:sz="4" w:space="0"/>
            </w:tcBorders>
            <w:vAlign w:val="center"/>
          </w:tcPr>
          <w:p w14:paraId="233FD4B8">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3298" w:type="dxa"/>
            <w:tcBorders>
              <w:top w:val="single" w:color="auto" w:sz="4" w:space="0"/>
              <w:left w:val="single" w:color="auto" w:sz="4" w:space="0"/>
              <w:bottom w:val="single" w:color="auto" w:sz="4" w:space="0"/>
              <w:right w:val="single" w:color="auto" w:sz="4" w:space="0"/>
            </w:tcBorders>
            <w:vAlign w:val="center"/>
          </w:tcPr>
          <w:p w14:paraId="5E88C680">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7</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1</w:t>
            </w:r>
            <w:r>
              <w:rPr>
                <w:rFonts w:hint="eastAsia" w:ascii="宋体" w:hAnsi="宋体" w:eastAsia="宋体"/>
                <w:color w:val="auto"/>
                <w:sz w:val="21"/>
                <w:szCs w:val="21"/>
              </w:rPr>
              <w:t>日</w:t>
            </w:r>
          </w:p>
        </w:tc>
      </w:tr>
      <w:tr w14:paraId="36617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vAlign w:val="center"/>
          </w:tcPr>
          <w:p w14:paraId="7E67485C">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4292" w:type="dxa"/>
            <w:gridSpan w:val="3"/>
            <w:tcBorders>
              <w:top w:val="single" w:color="auto" w:sz="4" w:space="0"/>
              <w:left w:val="single" w:color="auto" w:sz="4" w:space="0"/>
              <w:right w:val="single" w:color="auto" w:sz="4" w:space="0"/>
            </w:tcBorders>
            <w:vAlign w:val="top"/>
          </w:tcPr>
          <w:p w14:paraId="7530B3E4">
            <w:pPr>
              <w:widowControl/>
              <w:jc w:val="center"/>
              <w:rPr>
                <w:rFonts w:hint="default" w:eastAsiaTheme="minorEastAsia"/>
                <w:lang w:val="en-US" w:eastAsia="zh-CN"/>
              </w:rPr>
            </w:pPr>
            <w:r>
              <w:rPr>
                <w:rFonts w:hint="eastAsia"/>
                <w:lang w:eastAsia="zh-CN"/>
              </w:rPr>
              <w:t>潘</w:t>
            </w:r>
            <w:r>
              <w:rPr>
                <w:rFonts w:hint="eastAsia"/>
                <w:lang w:val="en-US" w:eastAsia="zh-CN"/>
              </w:rPr>
              <w:t>长满</w:t>
            </w:r>
          </w:p>
        </w:tc>
        <w:tc>
          <w:tcPr>
            <w:tcW w:w="1053" w:type="dxa"/>
            <w:tcBorders>
              <w:top w:val="single" w:color="auto" w:sz="4" w:space="0"/>
              <w:left w:val="single" w:color="auto" w:sz="4" w:space="0"/>
              <w:bottom w:val="single" w:color="auto" w:sz="4" w:space="0"/>
              <w:right w:val="single" w:color="auto" w:sz="4" w:space="0"/>
            </w:tcBorders>
            <w:vAlign w:val="center"/>
          </w:tcPr>
          <w:p w14:paraId="1D4CA82C">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3298" w:type="dxa"/>
            <w:tcBorders>
              <w:top w:val="single" w:color="auto" w:sz="4" w:space="0"/>
              <w:left w:val="single" w:color="auto" w:sz="4" w:space="0"/>
              <w:bottom w:val="single" w:color="auto" w:sz="4" w:space="0"/>
              <w:right w:val="single" w:color="auto" w:sz="4" w:space="0"/>
            </w:tcBorders>
            <w:vAlign w:val="center"/>
          </w:tcPr>
          <w:p w14:paraId="1606F648">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8</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1</w:t>
            </w:r>
            <w:r>
              <w:rPr>
                <w:rFonts w:hint="eastAsia" w:ascii="宋体" w:hAnsi="宋体" w:eastAsia="宋体"/>
                <w:color w:val="auto"/>
                <w:sz w:val="21"/>
                <w:szCs w:val="21"/>
              </w:rPr>
              <w:t>日</w:t>
            </w:r>
          </w:p>
        </w:tc>
      </w:tr>
    </w:tbl>
    <w:p w14:paraId="045B4E80">
      <w:pPr>
        <w:pStyle w:val="3"/>
        <w:bidi w:val="0"/>
        <w:rPr>
          <w:rFonts w:hint="eastAsia"/>
          <w:lang w:val="en-US" w:eastAsia="zh-CN"/>
        </w:rPr>
      </w:pPr>
      <w:r>
        <w:rPr>
          <w:rFonts w:hint="eastAsia"/>
          <w:lang w:val="en-US" w:eastAsia="zh-CN"/>
        </w:rPr>
        <w:t>二、课程定位</w:t>
      </w:r>
    </w:p>
    <w:p w14:paraId="4592314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宋体" w:hAnsi="宋体" w:eastAsia="宋体" w:cs="宋体"/>
          <w:color w:val="auto"/>
          <w:sz w:val="24"/>
          <w:szCs w:val="24"/>
          <w:lang w:val="en-US" w:eastAsia="zh-CN"/>
        </w:rPr>
        <w:t>本课程是油气储运专业必修的一门专业选修课程，是在</w:t>
      </w:r>
      <w:r>
        <w:rPr>
          <w:rFonts w:hint="eastAsia" w:ascii="宋体" w:hAnsi="宋体" w:eastAsia="宋体" w:cs="宋体"/>
          <w:color w:val="auto"/>
          <w:sz w:val="24"/>
          <w:szCs w:val="24"/>
          <w:lang w:eastAsia="zh-CN"/>
        </w:rPr>
        <w:t>石油化学</w:t>
      </w:r>
      <w:r>
        <w:rPr>
          <w:rFonts w:hint="eastAsia" w:ascii="宋体" w:hAnsi="宋体" w:eastAsia="宋体" w:cs="宋体"/>
          <w:color w:val="auto"/>
          <w:sz w:val="24"/>
          <w:szCs w:val="24"/>
          <w:lang w:val="en-US" w:eastAsia="zh-CN"/>
        </w:rPr>
        <w:t>基础上开设的一门理论+实践的课程，对接专业人才培养目标，面向</w:t>
      </w:r>
      <w:r>
        <w:rPr>
          <w:rFonts w:hint="eastAsia" w:ascii="宋体" w:hAnsi="宋体" w:eastAsia="宋体" w:cs="宋体"/>
          <w:color w:val="auto"/>
          <w:sz w:val="24"/>
          <w:szCs w:val="24"/>
          <w:lang w:eastAsia="zh-CN"/>
        </w:rPr>
        <w:t>油气集输与处理岗</w:t>
      </w:r>
      <w:r>
        <w:rPr>
          <w:rFonts w:hint="eastAsia" w:ascii="宋体" w:hAnsi="宋体" w:eastAsia="宋体" w:cs="宋体"/>
          <w:color w:val="auto"/>
          <w:sz w:val="24"/>
          <w:szCs w:val="24"/>
          <w:lang w:val="en-US" w:eastAsia="zh-CN"/>
        </w:rPr>
        <w:t>工作岗位，培养学生具备</w:t>
      </w:r>
      <w:bookmarkStart w:id="30" w:name="OLE_LINK4"/>
      <w:bookmarkStart w:id="31" w:name="OLE_LINK3"/>
      <w:r>
        <w:rPr>
          <w:rFonts w:hint="eastAsia" w:ascii="宋体" w:hAnsi="宋体" w:eastAsia="宋体" w:cs="宋体"/>
          <w:color w:val="auto"/>
          <w:sz w:val="24"/>
          <w:szCs w:val="24"/>
          <w:lang w:eastAsia="zh-CN"/>
        </w:rPr>
        <w:t>爱岗敬业</w:t>
      </w:r>
      <w:bookmarkEnd w:id="30"/>
      <w:bookmarkEnd w:id="31"/>
      <w:r>
        <w:rPr>
          <w:rFonts w:hint="eastAsia" w:ascii="宋体" w:hAnsi="宋体" w:eastAsia="宋体" w:cs="宋体"/>
          <w:color w:val="auto"/>
          <w:sz w:val="24"/>
          <w:szCs w:val="24"/>
          <w:lang w:eastAsia="zh-CN"/>
        </w:rPr>
        <w:t>和精益求精</w:t>
      </w:r>
      <w:r>
        <w:rPr>
          <w:rFonts w:hint="eastAsia" w:ascii="宋体" w:hAnsi="宋体" w:eastAsia="宋体" w:cs="宋体"/>
          <w:color w:val="auto"/>
          <w:sz w:val="24"/>
          <w:szCs w:val="24"/>
          <w:lang w:val="en-US" w:eastAsia="zh-CN"/>
        </w:rPr>
        <w:t>职业素质，具备</w:t>
      </w:r>
      <w:r>
        <w:rPr>
          <w:rFonts w:hint="eastAsia" w:ascii="宋体" w:hAnsi="宋体" w:eastAsia="宋体" w:cs="宋体"/>
          <w:color w:val="auto"/>
          <w:sz w:val="24"/>
          <w:szCs w:val="24"/>
          <w:lang w:eastAsia="zh-CN"/>
        </w:rPr>
        <w:t>就业创业能力和可持续发展</w:t>
      </w:r>
      <w:r>
        <w:rPr>
          <w:rFonts w:hint="eastAsia" w:ascii="宋体" w:hAnsi="宋体" w:eastAsia="宋体" w:cs="宋体"/>
          <w:color w:val="auto"/>
          <w:sz w:val="24"/>
          <w:szCs w:val="24"/>
          <w:lang w:val="en-US" w:eastAsia="zh-CN"/>
        </w:rPr>
        <w:t>学习能力，为后续</w:t>
      </w:r>
      <w:r>
        <w:rPr>
          <w:rFonts w:hint="eastAsia" w:ascii="宋体" w:hAnsi="宋体" w:eastAsia="宋体" w:cs="宋体"/>
          <w:color w:val="auto"/>
          <w:sz w:val="24"/>
          <w:szCs w:val="24"/>
          <w:lang w:eastAsia="zh-CN"/>
        </w:rPr>
        <w:t>油料分析与检验、化工概论</w:t>
      </w:r>
      <w:r>
        <w:rPr>
          <w:rFonts w:hint="eastAsia" w:ascii="宋体" w:hAnsi="宋体" w:eastAsia="宋体" w:cs="宋体"/>
          <w:color w:val="auto"/>
          <w:sz w:val="24"/>
          <w:szCs w:val="24"/>
          <w:lang w:val="en-US" w:eastAsia="zh-CN"/>
        </w:rPr>
        <w:t>课程学习奠定基础的课程。同时，将课程思政内容融入课程核心内容体系，帮助学生树立正确的世界观、人生观、价值观。</w:t>
      </w:r>
    </w:p>
    <w:p w14:paraId="29C6CCD9">
      <w:pPr>
        <w:pStyle w:val="3"/>
        <w:bidi w:val="0"/>
        <w:rPr>
          <w:rFonts w:hint="eastAsia"/>
          <w:lang w:val="en-US" w:eastAsia="zh-CN"/>
        </w:rPr>
      </w:pPr>
      <w:r>
        <w:rPr>
          <w:rFonts w:hint="eastAsia"/>
          <w:lang w:val="en-US" w:eastAsia="zh-CN"/>
        </w:rPr>
        <w:t>三、课程设计思路</w:t>
      </w:r>
    </w:p>
    <w:p w14:paraId="4D5692B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首先，紧密对接油气储运专业人才培养方案和国家能源发展战略，以产出为导向（OBE），精准定位燃料油生产技术在储运产业链中的位置与作用。课程内容不仅涵盖原油评价、常减压蒸馏、催化裂化、加氢精制等传统核心工艺原理，更融入智能制造领域的新技术，如先进过程控制（APC）、智能优化、安全环保预警系统等，使学生了解现代炼厂如何通过核心赋能技术实现高效、清洁生产。</w:t>
      </w:r>
    </w:p>
    <w:p w14:paraId="0A836F9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然后，通过剖析“中国智造”在炼化领域的典型案例（如千万吨级智能化炼厂的建成与运营），引导学生掌握该领域的新模式、新业态，例如基于大数据的预测性维护、全生命周期能效管理等。最终，培养学生对从原油进厂到合格燃料油产品出厂，再到储运协调的整个生产系统进行智能集成的宏观视野</w:t>
      </w:r>
    </w:p>
    <w:p w14:paraId="4385FB5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“基于OBE教学理念”</w:t>
      </w:r>
      <w:r>
        <w:rPr>
          <w:rFonts w:hint="default" w:asciiTheme="minorEastAsia" w:hAnsiTheme="minorEastAsia" w:eastAsiaTheme="minorEastAsia" w:cstheme="minorEastAsia"/>
          <w:sz w:val="24"/>
          <w:szCs w:val="24"/>
          <w:lang w:val="en-US" w:eastAsia="zh-CN"/>
        </w:rPr>
        <w:t>，本课程构建了以“能源安全”和“工匠精神”为核心的课程思政价值链。通过将中国石油化工领域的原始创新故事引入课堂，例如侯祥麟院士带领团队在极端困难条件下研制出航空煤油的事迹，或当代“大国工匠”在操作岗位上解决技术难题的真实经历，融入艰苦奋斗的创业史教育。以此将创新精神、责任担当和家国情怀无声地传递给学生，实现专业知识传授与价值引领的水乳交融，激励学生为保障国家能源安全而学习。</w:t>
      </w:r>
    </w:p>
    <w:p w14:paraId="53D571D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重视传统课堂教学与现代教学手段的结合</w:t>
      </w:r>
      <w:r>
        <w:rPr>
          <w:rFonts w:hint="default" w:asciiTheme="minorEastAsia" w:hAnsiTheme="minorEastAsia" w:eastAsiaTheme="minorEastAsia" w:cstheme="minorEastAsia"/>
          <w:sz w:val="24"/>
          <w:szCs w:val="24"/>
          <w:lang w:val="en-US" w:eastAsia="zh-CN"/>
        </w:rPr>
        <w:t>。理论部分采用多媒体动画、虚拟仿真（VR）厂区漫游、实物教具（如催化剂样本）等多种方式进行课堂授课，化抽象为具体。实践部分则通过“分层次、课内外相结合”的模块化教学模式进行</w:t>
      </w:r>
      <w:r>
        <w:rPr>
          <w:rFonts w:hint="eastAsia" w:asciiTheme="minorEastAsia" w:hAnsiTheme="minorEastAsia" w:eastAsiaTheme="minorEastAsia" w:cstheme="minorEastAsia"/>
          <w:sz w:val="24"/>
          <w:szCs w:val="24"/>
          <w:lang w:val="en-US" w:eastAsia="zh-CN"/>
        </w:rPr>
        <w:t>同时，</w:t>
      </w:r>
      <w:r>
        <w:rPr>
          <w:rFonts w:hint="default" w:asciiTheme="minorEastAsia" w:hAnsiTheme="minorEastAsia" w:eastAsiaTheme="minorEastAsia" w:cstheme="minorEastAsia"/>
          <w:sz w:val="24"/>
          <w:szCs w:val="24"/>
          <w:lang w:val="en-US" w:eastAsia="zh-CN"/>
        </w:rPr>
        <w:t>改革评价方式，强化过程考核，建立包含课堂参与、模块化实训、项目报告、技能操作、期末理论考试在内的多维度考核评价体系。</w:t>
      </w:r>
    </w:p>
    <w:p w14:paraId="4B07FFD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为适应能源行业的新一轮科技革命和产业变革，课程</w:t>
      </w:r>
      <w:r>
        <w:rPr>
          <w:rFonts w:hint="default" w:asciiTheme="minorEastAsia" w:hAnsiTheme="minorEastAsia" w:eastAsiaTheme="minorEastAsia" w:cstheme="minorEastAsia"/>
          <w:sz w:val="24"/>
          <w:szCs w:val="24"/>
          <w:lang w:val="en-US" w:eastAsia="zh-CN"/>
        </w:rPr>
        <w:t>紧紧围绕国家“双碳”战略和区域石化产业发展需要。通过将1+X证书（如化工精馏安全控制）标准、职业技能大赛赛项要求、学科竞赛及“互联网+”创新创业大赛元素有机重构教学内容，实现 “岗课赛证”融通。</w:t>
      </w:r>
    </w:p>
    <w:p w14:paraId="196F10EB">
      <w:pPr>
        <w:pStyle w:val="3"/>
        <w:bidi w:val="0"/>
        <w:rPr>
          <w:rFonts w:hint="eastAsia"/>
          <w:lang w:val="en-US" w:eastAsia="zh-CN"/>
        </w:rPr>
      </w:pPr>
      <w:r>
        <w:rPr>
          <w:rFonts w:hint="eastAsia"/>
          <w:lang w:val="en-US" w:eastAsia="zh-CN"/>
        </w:rPr>
        <w:t>四、课程目标</w:t>
      </w:r>
    </w:p>
    <w:p w14:paraId="2F59BEE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知识目标</w:t>
      </w:r>
    </w:p>
    <w:p w14:paraId="34CE9D3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A1.</w:t>
      </w:r>
      <w:r>
        <w:rPr>
          <w:rFonts w:hint="eastAsia" w:asciiTheme="minorEastAsia" w:hAnsiTheme="minorEastAsia" w:eastAsiaTheme="minorEastAsia" w:cstheme="minorEastAsia"/>
          <w:sz w:val="24"/>
          <w:szCs w:val="24"/>
          <w:highlight w:val="none"/>
        </w:rPr>
        <w:t>了解原料与产品知识：掌握石油及其馏分组成和性质；掌握燃料油和燃料气来源、组成、物化性质及燃烧性能；掌握各种产品的物理、化学性质。</w:t>
      </w:r>
    </w:p>
    <w:p w14:paraId="4FE15A8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A2.</w:t>
      </w:r>
      <w:r>
        <w:rPr>
          <w:rFonts w:hint="eastAsia" w:asciiTheme="minorEastAsia" w:hAnsiTheme="minorEastAsia" w:eastAsiaTheme="minorEastAsia" w:cstheme="minorEastAsia"/>
          <w:sz w:val="24"/>
          <w:szCs w:val="24"/>
          <w:highlight w:val="none"/>
        </w:rPr>
        <w:t>了解工艺技术知识：熟练掌握生产装置工艺流程；掌握生产装置工艺原理；了解装置开、停工方案。</w:t>
      </w:r>
    </w:p>
    <w:p w14:paraId="11D569F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A3.</w:t>
      </w:r>
      <w:r>
        <w:rPr>
          <w:rFonts w:hint="eastAsia" w:asciiTheme="minorEastAsia" w:hAnsiTheme="minorEastAsia" w:eastAsiaTheme="minorEastAsia" w:cstheme="minorEastAsia"/>
          <w:sz w:val="24"/>
          <w:szCs w:val="24"/>
          <w:highlight w:val="none"/>
        </w:rPr>
        <w:t>熟悉识图与制图知识：掌握装置的原则工艺流程图；熟悉装置的工艺控制流程图；了解装置主要设备结构图</w:t>
      </w:r>
    </w:p>
    <w:p w14:paraId="4A5EA29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eastAsia="zh-CN"/>
        </w:rPr>
        <w:t>A4.掌握</w:t>
      </w:r>
      <w:r>
        <w:rPr>
          <w:rFonts w:hint="eastAsia" w:asciiTheme="minorEastAsia" w:hAnsiTheme="minorEastAsia" w:eastAsiaTheme="minorEastAsia" w:cstheme="minorEastAsia"/>
          <w:sz w:val="24"/>
          <w:szCs w:val="24"/>
          <w:highlight w:val="none"/>
        </w:rPr>
        <w:t>设备知识：掌握装置所有设备的名称、位置、用途和使用条件；熟悉装置主要设备性能和结构</w:t>
      </w:r>
    </w:p>
    <w:p w14:paraId="7A72C2D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A5.</w:t>
      </w:r>
      <w:r>
        <w:rPr>
          <w:rFonts w:hint="eastAsia" w:asciiTheme="minorEastAsia" w:hAnsiTheme="minorEastAsia" w:eastAsiaTheme="minorEastAsia" w:cstheme="minorEastAsia"/>
          <w:sz w:val="24"/>
          <w:szCs w:val="24"/>
          <w:highlight w:val="none"/>
        </w:rPr>
        <w:t>熟悉质量知识：熟悉装置的分析项目和控制的质量指标及产品的使用标准；熟悉影响装置产品质量的因素及控制方法；掌握有关法定计量单位；</w:t>
      </w:r>
    </w:p>
    <w:p w14:paraId="5BFD0938">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能力目标</w:t>
      </w:r>
    </w:p>
    <w:p w14:paraId="3B85E5A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B1领会技术文件能力：能看懂装置岗位的操作规程；能看懂与装置岗位有关的质量分析报告。</w:t>
      </w:r>
    </w:p>
    <w:p w14:paraId="7BCE92E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B2动手操作能力：能按工艺指标的要求和岗位操作要领进行岗位操作；会装置岗位的正常操作和开、停工操作（仿真软件上）；能根据工艺参数变化调整操作（仿真软件上）；</w:t>
      </w:r>
    </w:p>
    <w:p w14:paraId="23A1AC6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B3排除故障和紧急应变能力：能正确判断和处理异常现象；能正确处理岗位停电、停水、停汽、停风等事故（仿真软件上）。</w:t>
      </w:r>
    </w:p>
    <w:p w14:paraId="65DA3F9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B4质量分析与控制能力：能分析影响装置产品质量的各种因素并会调节（仿真软件上） ；能正确分析和处理产品质量问题；能在规定时间内将因操作变动或改变生产方案所引起的质量波动调节正常（仿真软件上）。</w:t>
      </w:r>
    </w:p>
    <w:p w14:paraId="73547308">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素质</w:t>
      </w:r>
      <w:r>
        <w:rPr>
          <w:rFonts w:hint="eastAsia" w:asciiTheme="minorEastAsia" w:hAnsiTheme="minorEastAsia" w:eastAsiaTheme="minorEastAsia" w:cstheme="minorEastAsia"/>
          <w:b/>
          <w:bCs/>
          <w:sz w:val="24"/>
          <w:szCs w:val="24"/>
          <w:highlight w:val="none"/>
        </w:rPr>
        <w:t>目标</w:t>
      </w:r>
    </w:p>
    <w:p w14:paraId="544AB8B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C1培养学生坚持理论联系实际、求真务实、勤奋创新的精神和热爱科学的态度</w:t>
      </w:r>
    </w:p>
    <w:p w14:paraId="651E4BA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C2培养学生具有良好的职业习惯，团结协作的精神，高尚的职业素养</w:t>
      </w:r>
    </w:p>
    <w:p w14:paraId="5ED85C2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C3培养学生树立安全意识，养成良好的职业安全素养</w:t>
      </w:r>
    </w:p>
    <w:p w14:paraId="385003B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330A37F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职业道德：树立“爱岗敬业、诚实守信、精益求精”的职业理念，遵守行业职业道德规范和岗位行为准则；​</w:t>
      </w:r>
    </w:p>
    <w:p w14:paraId="5BFF1E3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工匠精神：培育“严谨细致、追求卓越、持之以恒”的工匠精神，杜绝敷衍了事、投机取巧的工作态度；​</w:t>
      </w:r>
    </w:p>
    <w:p w14:paraId="62F0A3D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法治意识：增强法治观念，自觉遵守行业相关法律法规和规章制度，做到依法从业、合规操作；​</w:t>
      </w:r>
    </w:p>
    <w:p w14:paraId="499B976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社会责任：强化“科技报国、服务社会”的责任担当，理解所学专业在国家发展、行业进步中的作用，树立为行业发展和社会建设贡献力量的信念；​</w:t>
      </w:r>
    </w:p>
    <w:p w14:paraId="71D4BCD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家国情怀：结合行业发展历程和国家重大工程案例，激发民族自豪感和爱国热情，培养“强国有我”的使命意识；​</w:t>
      </w:r>
    </w:p>
    <w:p w14:paraId="18EBBD2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创新意识：鼓励突破思维定势，勇于探索新技术、新方法，培养敢为人先、勇于担当的创新精神；​</w:t>
      </w:r>
    </w:p>
    <w:p w14:paraId="44ABFDD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生态文明：树立绿色发展理念，在实践操作中注重节能减排、环境保护，践行生态责任。</w:t>
      </w:r>
    </w:p>
    <w:p w14:paraId="79AD5ABA">
      <w:pPr>
        <w:pStyle w:val="3"/>
        <w:bidi w:val="0"/>
        <w:rPr>
          <w:rFonts w:hint="eastAsia"/>
          <w:lang w:val="en-US" w:eastAsia="zh-CN"/>
        </w:rPr>
      </w:pPr>
      <w:r>
        <w:rPr>
          <w:rFonts w:hint="eastAsia"/>
          <w:lang w:val="en-US" w:eastAsia="zh-CN"/>
        </w:rPr>
        <w:t>五、课程内容和要求</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088"/>
        <w:gridCol w:w="976"/>
        <w:gridCol w:w="769"/>
        <w:gridCol w:w="899"/>
        <w:gridCol w:w="862"/>
        <w:gridCol w:w="1562"/>
        <w:gridCol w:w="919"/>
        <w:gridCol w:w="1830"/>
      </w:tblGrid>
      <w:tr w14:paraId="34943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482" w:type="pct"/>
            <w:vAlign w:val="center"/>
          </w:tcPr>
          <w:p w14:paraId="6058B67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学习情境（章）</w:t>
            </w:r>
          </w:p>
        </w:tc>
        <w:tc>
          <w:tcPr>
            <w:tcW w:w="552" w:type="pct"/>
            <w:vAlign w:val="center"/>
          </w:tcPr>
          <w:p w14:paraId="6C796C8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495" w:type="pct"/>
            <w:vAlign w:val="center"/>
          </w:tcPr>
          <w:p w14:paraId="30C3AC6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知识点(A)</w:t>
            </w:r>
          </w:p>
        </w:tc>
        <w:tc>
          <w:tcPr>
            <w:tcW w:w="390" w:type="pct"/>
            <w:vAlign w:val="center"/>
          </w:tcPr>
          <w:p w14:paraId="65D9893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技能点(B)</w:t>
            </w:r>
          </w:p>
        </w:tc>
        <w:tc>
          <w:tcPr>
            <w:tcW w:w="456" w:type="pct"/>
            <w:vAlign w:val="center"/>
          </w:tcPr>
          <w:p w14:paraId="549582F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素质目标(C)</w:t>
            </w:r>
          </w:p>
        </w:tc>
        <w:tc>
          <w:tcPr>
            <w:tcW w:w="437" w:type="pct"/>
            <w:vAlign w:val="center"/>
          </w:tcPr>
          <w:p w14:paraId="320A459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思政元素(D)</w:t>
            </w:r>
          </w:p>
        </w:tc>
        <w:tc>
          <w:tcPr>
            <w:tcW w:w="792" w:type="pct"/>
            <w:vAlign w:val="center"/>
          </w:tcPr>
          <w:p w14:paraId="2AC77FC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466" w:type="pct"/>
            <w:vAlign w:val="center"/>
          </w:tcPr>
          <w:p w14:paraId="7C77B12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928" w:type="pct"/>
            <w:vAlign w:val="center"/>
          </w:tcPr>
          <w:p w14:paraId="0289583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6554C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482" w:type="pct"/>
            <w:vMerge w:val="restart"/>
            <w:vAlign w:val="center"/>
          </w:tcPr>
          <w:p w14:paraId="472A7F6A">
            <w:pPr>
              <w:keepNext w:val="0"/>
              <w:keepLines w:val="0"/>
              <w:widowControl/>
              <w:suppressLineNumbers w:val="0"/>
              <w:jc w:val="center"/>
              <w:textAlignment w:val="top"/>
              <w:rPr>
                <w:rFonts w:hint="eastAsia" w:ascii="宋体" w:hAnsi="宋体" w:eastAsia="宋体" w:cs="宋体"/>
                <w:sz w:val="21"/>
                <w:szCs w:val="21"/>
                <w:highlight w:val="none"/>
                <w:lang w:val="en-US" w:eastAsia="zh-CN"/>
              </w:rPr>
            </w:pPr>
            <w:r>
              <w:rPr>
                <w:rStyle w:val="30"/>
                <w:rFonts w:hint="default" w:ascii="Arial" w:hAnsi="Arial" w:eastAsia="宋体" w:cs="Arial"/>
                <w:caps w:val="0"/>
                <w:spacing w:val="0"/>
                <w:kern w:val="0"/>
                <w:sz w:val="21"/>
                <w:szCs w:val="21"/>
                <w:highlight w:val="none"/>
                <w:lang w:val="en-US" w:eastAsia="zh-CN" w:bidi="ar"/>
              </w:rPr>
              <w:t>学习情境1：</w:t>
            </w:r>
            <w:r>
              <w:rPr>
                <w:rStyle w:val="30"/>
                <w:rFonts w:hint="default" w:ascii="Arial" w:hAnsi="Arial" w:eastAsia="宋体" w:cs="Arial"/>
                <w:caps w:val="0"/>
                <w:spacing w:val="0"/>
                <w:kern w:val="0"/>
                <w:sz w:val="21"/>
                <w:szCs w:val="21"/>
                <w:highlight w:val="none"/>
                <w:lang w:val="en-US" w:eastAsia="zh-CN" w:bidi="ar"/>
              </w:rPr>
              <w:br w:type="textWrapping"/>
            </w:r>
            <w:r>
              <w:rPr>
                <w:rStyle w:val="30"/>
                <w:rFonts w:hint="default" w:ascii="Arial" w:hAnsi="Arial" w:eastAsia="宋体" w:cs="Arial"/>
                <w:caps w:val="0"/>
                <w:spacing w:val="0"/>
                <w:kern w:val="0"/>
                <w:sz w:val="21"/>
                <w:szCs w:val="21"/>
                <w:highlight w:val="none"/>
                <w:lang w:val="en-US" w:eastAsia="zh-CN" w:bidi="ar"/>
              </w:rPr>
              <w:t>常减压蒸馏装置操作与控制</w:t>
            </w:r>
          </w:p>
        </w:tc>
        <w:tc>
          <w:tcPr>
            <w:tcW w:w="552" w:type="pct"/>
            <w:vAlign w:val="center"/>
          </w:tcPr>
          <w:p w14:paraId="745890A1">
            <w:pPr>
              <w:keepNext w:val="0"/>
              <w:keepLines w:val="0"/>
              <w:widowControl/>
              <w:suppressLineNumbers w:val="0"/>
              <w:jc w:val="center"/>
              <w:rPr>
                <w:rFonts w:hint="eastAsia" w:ascii="宋体" w:hAnsi="宋体" w:eastAsia="宋体" w:cs="宋体"/>
                <w:sz w:val="21"/>
                <w:szCs w:val="21"/>
                <w:highlight w:val="none"/>
                <w:lang w:val="en-US" w:eastAsia="zh-CN"/>
              </w:rPr>
            </w:pPr>
            <w:r>
              <w:rPr>
                <w:rFonts w:hint="default" w:ascii="Arial" w:hAnsi="Arial" w:eastAsia="宋体" w:cs="Arial"/>
                <w:caps w:val="0"/>
                <w:spacing w:val="0"/>
                <w:kern w:val="0"/>
                <w:sz w:val="21"/>
                <w:szCs w:val="21"/>
                <w:highlight w:val="none"/>
                <w:lang w:val="en-US" w:eastAsia="zh-CN" w:bidi="ar"/>
              </w:rPr>
              <w:t>任务1：原油预处理</w:t>
            </w:r>
          </w:p>
        </w:tc>
        <w:tc>
          <w:tcPr>
            <w:tcW w:w="495" w:type="pct"/>
            <w:vAlign w:val="center"/>
          </w:tcPr>
          <w:p w14:paraId="2BBA1A3D">
            <w:pPr>
              <w:keepNext w:val="0"/>
              <w:keepLines w:val="0"/>
              <w:widowControl/>
              <w:suppressLineNumbers w:val="0"/>
              <w:jc w:val="center"/>
              <w:rPr>
                <w:rFonts w:hint="default" w:ascii="宋体" w:hAnsi="宋体" w:eastAsia="宋体" w:cs="宋体"/>
                <w:sz w:val="21"/>
                <w:szCs w:val="21"/>
                <w:highlight w:val="none"/>
                <w:lang w:val="en-US" w:eastAsia="zh-CN"/>
              </w:rPr>
            </w:pPr>
            <w:r>
              <w:rPr>
                <w:rFonts w:hint="default" w:ascii="Arial" w:hAnsi="Arial" w:eastAsia="宋体" w:cs="Arial"/>
                <w:caps w:val="0"/>
                <w:spacing w:val="0"/>
                <w:kern w:val="0"/>
                <w:sz w:val="21"/>
                <w:szCs w:val="21"/>
                <w:highlight w:val="none"/>
                <w:lang w:val="en-US" w:eastAsia="zh-CN" w:bidi="ar"/>
              </w:rPr>
              <w:t>A1, A2</w:t>
            </w:r>
          </w:p>
        </w:tc>
        <w:tc>
          <w:tcPr>
            <w:tcW w:w="390" w:type="pct"/>
            <w:vAlign w:val="center"/>
          </w:tcPr>
          <w:p w14:paraId="6F5E5782">
            <w:pPr>
              <w:keepNext w:val="0"/>
              <w:keepLines w:val="0"/>
              <w:widowControl/>
              <w:suppressLineNumbers w:val="0"/>
              <w:jc w:val="center"/>
              <w:rPr>
                <w:rFonts w:hint="default" w:ascii="宋体" w:hAnsi="宋体" w:eastAsia="宋体" w:cs="宋体"/>
                <w:sz w:val="21"/>
                <w:szCs w:val="21"/>
                <w:highlight w:val="none"/>
                <w:lang w:val="en-US" w:eastAsia="zh-CN"/>
              </w:rPr>
            </w:pPr>
            <w:r>
              <w:rPr>
                <w:rFonts w:hint="default" w:ascii="Arial" w:hAnsi="Arial" w:eastAsia="宋体" w:cs="Arial"/>
                <w:caps w:val="0"/>
                <w:spacing w:val="0"/>
                <w:kern w:val="0"/>
                <w:sz w:val="21"/>
                <w:szCs w:val="21"/>
                <w:highlight w:val="none"/>
                <w:lang w:val="en-US" w:eastAsia="zh-CN" w:bidi="ar"/>
              </w:rPr>
              <w:t>B2, B4</w:t>
            </w:r>
          </w:p>
        </w:tc>
        <w:tc>
          <w:tcPr>
            <w:tcW w:w="456" w:type="pct"/>
            <w:vAlign w:val="center"/>
          </w:tcPr>
          <w:p w14:paraId="57E936FC">
            <w:pPr>
              <w:keepNext w:val="0"/>
              <w:keepLines w:val="0"/>
              <w:widowControl/>
              <w:suppressLineNumbers w:val="0"/>
              <w:jc w:val="center"/>
              <w:rPr>
                <w:rFonts w:hint="default" w:asciiTheme="minorEastAsia" w:hAnsiTheme="minorEastAsia" w:eastAsiaTheme="minorEastAsia" w:cstheme="minorEastAsia"/>
                <w:color w:val="FF0000"/>
                <w:sz w:val="21"/>
                <w:szCs w:val="21"/>
                <w:highlight w:val="none"/>
                <w:lang w:val="en-US" w:eastAsia="zh-CN"/>
              </w:rPr>
            </w:pPr>
            <w:r>
              <w:rPr>
                <w:rFonts w:hint="default" w:ascii="Arial" w:hAnsi="Arial" w:eastAsia="宋体" w:cs="Arial"/>
                <w:caps w:val="0"/>
                <w:spacing w:val="0"/>
                <w:kern w:val="0"/>
                <w:sz w:val="21"/>
                <w:szCs w:val="21"/>
                <w:highlight w:val="none"/>
                <w:lang w:val="en-US" w:eastAsia="zh-CN" w:bidi="ar"/>
              </w:rPr>
              <w:t>C1, C3</w:t>
            </w:r>
          </w:p>
        </w:tc>
        <w:tc>
          <w:tcPr>
            <w:tcW w:w="437" w:type="pct"/>
            <w:vAlign w:val="center"/>
          </w:tcPr>
          <w:p w14:paraId="3A2A9010">
            <w:pPr>
              <w:keepNext w:val="0"/>
              <w:keepLines w:val="0"/>
              <w:widowControl/>
              <w:suppressLineNumbers w:val="0"/>
              <w:jc w:val="center"/>
              <w:rPr>
                <w:rFonts w:hint="default" w:asciiTheme="minorEastAsia" w:hAnsiTheme="minorEastAsia" w:eastAsiaTheme="minorEastAsia" w:cstheme="minorEastAsia"/>
                <w:sz w:val="21"/>
                <w:szCs w:val="21"/>
                <w:highlight w:val="none"/>
                <w:lang w:val="en-US" w:eastAsia="zh-CN"/>
              </w:rPr>
            </w:pPr>
            <w:r>
              <w:rPr>
                <w:rFonts w:hint="default" w:ascii="Arial" w:hAnsi="Arial" w:eastAsia="宋体" w:cs="Arial"/>
                <w:caps w:val="0"/>
                <w:spacing w:val="0"/>
                <w:kern w:val="0"/>
                <w:sz w:val="21"/>
                <w:szCs w:val="21"/>
                <w:highlight w:val="none"/>
                <w:lang w:val="en-US" w:eastAsia="zh-CN" w:bidi="ar"/>
              </w:rPr>
              <w:t>D2, D3, D7</w:t>
            </w:r>
          </w:p>
        </w:tc>
        <w:tc>
          <w:tcPr>
            <w:tcW w:w="792" w:type="pct"/>
            <w:vAlign w:val="center"/>
          </w:tcPr>
          <w:p w14:paraId="422D7455">
            <w:pPr>
              <w:keepNext w:val="0"/>
              <w:keepLines w:val="0"/>
              <w:widowControl/>
              <w:suppressLineNumbers w:val="0"/>
              <w:jc w:val="center"/>
              <w:rPr>
                <w:rFonts w:hint="default" w:ascii="宋体" w:hAnsi="宋体" w:eastAsia="宋体" w:cs="宋体"/>
                <w:sz w:val="21"/>
                <w:szCs w:val="21"/>
                <w:highlight w:val="none"/>
                <w:lang w:val="en-US" w:eastAsia="zh-CN"/>
              </w:rPr>
            </w:pPr>
            <w:r>
              <w:rPr>
                <w:rFonts w:hint="default" w:ascii="Arial" w:hAnsi="Arial" w:eastAsia="宋体" w:cs="Arial"/>
                <w:caps w:val="0"/>
                <w:spacing w:val="0"/>
                <w:kern w:val="0"/>
                <w:sz w:val="21"/>
                <w:szCs w:val="21"/>
                <w:highlight w:val="none"/>
                <w:lang w:val="en-US" w:eastAsia="zh-CN" w:bidi="ar"/>
              </w:rPr>
              <w:t>知识目标2</w:t>
            </w:r>
            <w:r>
              <w:rPr>
                <w:rFonts w:hint="default" w:ascii="Arial" w:hAnsi="Arial" w:eastAsia="宋体" w:cs="Arial"/>
                <w:caps w:val="0"/>
                <w:spacing w:val="0"/>
                <w:kern w:val="0"/>
                <w:sz w:val="21"/>
                <w:szCs w:val="21"/>
                <w:highlight w:val="none"/>
                <w:lang w:val="en-US" w:eastAsia="zh-CN" w:bidi="ar"/>
              </w:rPr>
              <w:br w:type="textWrapping"/>
            </w:r>
            <w:r>
              <w:rPr>
                <w:rFonts w:hint="default" w:ascii="Arial" w:hAnsi="Arial" w:eastAsia="宋体" w:cs="Arial"/>
                <w:caps w:val="0"/>
                <w:spacing w:val="0"/>
                <w:kern w:val="0"/>
                <w:sz w:val="21"/>
                <w:szCs w:val="21"/>
                <w:highlight w:val="none"/>
                <w:lang w:val="en-US" w:eastAsia="zh-CN" w:bidi="ar"/>
              </w:rPr>
              <w:t>能力目标4</w:t>
            </w:r>
            <w:r>
              <w:rPr>
                <w:rFonts w:hint="default" w:ascii="Arial" w:hAnsi="Arial" w:eastAsia="宋体" w:cs="Arial"/>
                <w:caps w:val="0"/>
                <w:spacing w:val="0"/>
                <w:kern w:val="0"/>
                <w:sz w:val="21"/>
                <w:szCs w:val="21"/>
                <w:highlight w:val="none"/>
                <w:lang w:val="en-US" w:eastAsia="zh-CN" w:bidi="ar"/>
              </w:rPr>
              <w:br w:type="textWrapping"/>
            </w:r>
            <w:r>
              <w:rPr>
                <w:rFonts w:hint="default" w:ascii="Arial" w:hAnsi="Arial" w:eastAsia="宋体" w:cs="Arial"/>
                <w:caps w:val="0"/>
                <w:spacing w:val="0"/>
                <w:kern w:val="0"/>
                <w:sz w:val="21"/>
                <w:szCs w:val="21"/>
                <w:highlight w:val="none"/>
                <w:lang w:val="en-US" w:eastAsia="zh-CN" w:bidi="ar"/>
              </w:rPr>
              <w:t>素质目标1,3</w:t>
            </w:r>
          </w:p>
        </w:tc>
        <w:tc>
          <w:tcPr>
            <w:tcW w:w="466" w:type="pct"/>
            <w:vAlign w:val="center"/>
          </w:tcPr>
          <w:p w14:paraId="3E9463D5">
            <w:pPr>
              <w:keepNext w:val="0"/>
              <w:keepLines w:val="0"/>
              <w:widowControl/>
              <w:suppressLineNumbers w:val="0"/>
              <w:jc w:val="center"/>
              <w:rPr>
                <w:rFonts w:hint="eastAsia" w:ascii="宋体" w:hAnsi="宋体" w:eastAsia="宋体" w:cs="宋体"/>
                <w:sz w:val="21"/>
                <w:szCs w:val="21"/>
                <w:highlight w:val="none"/>
                <w:lang w:val="en-US" w:eastAsia="zh-CN"/>
              </w:rPr>
            </w:pPr>
            <w:r>
              <w:rPr>
                <w:rFonts w:hint="default" w:ascii="Arial" w:hAnsi="Arial" w:eastAsia="宋体" w:cs="Arial"/>
                <w:caps w:val="0"/>
                <w:spacing w:val="0"/>
                <w:kern w:val="0"/>
                <w:sz w:val="21"/>
                <w:szCs w:val="21"/>
                <w:highlight w:val="none"/>
                <w:lang w:val="en-US" w:eastAsia="zh-CN" w:bidi="ar"/>
              </w:rPr>
              <w:t>2</w:t>
            </w:r>
          </w:p>
        </w:tc>
        <w:tc>
          <w:tcPr>
            <w:tcW w:w="928" w:type="pct"/>
            <w:vAlign w:val="center"/>
          </w:tcPr>
          <w:p w14:paraId="0B845AA5">
            <w:pPr>
              <w:keepNext w:val="0"/>
              <w:keepLines w:val="0"/>
              <w:widowControl/>
              <w:suppressLineNumbers w:val="0"/>
              <w:jc w:val="center"/>
              <w:rPr>
                <w:rFonts w:hint="default" w:ascii="宋体" w:hAnsi="宋体" w:eastAsia="宋体" w:cs="宋体"/>
                <w:sz w:val="21"/>
                <w:szCs w:val="21"/>
                <w:highlight w:val="none"/>
                <w:lang w:val="en-US" w:eastAsia="zh-CN"/>
              </w:rPr>
            </w:pPr>
            <w:r>
              <w:rPr>
                <w:rFonts w:hint="default" w:ascii="Arial" w:hAnsi="Arial" w:eastAsia="宋体" w:cs="Arial"/>
                <w:caps w:val="0"/>
                <w:spacing w:val="0"/>
                <w:kern w:val="0"/>
                <w:sz w:val="21"/>
                <w:szCs w:val="21"/>
                <w:highlight w:val="none"/>
                <w:lang w:val="en-US" w:eastAsia="zh-CN" w:bidi="ar"/>
              </w:rPr>
              <w:t>理论</w:t>
            </w:r>
          </w:p>
        </w:tc>
      </w:tr>
      <w:tr w14:paraId="13DCD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482" w:type="pct"/>
            <w:vMerge w:val="continue"/>
            <w:vAlign w:val="center"/>
          </w:tcPr>
          <w:p w14:paraId="3F472A15">
            <w:pPr>
              <w:jc w:val="center"/>
              <w:rPr>
                <w:rFonts w:hint="eastAsia" w:ascii="宋体" w:hAnsi="宋体" w:eastAsia="宋体" w:cs="宋体"/>
                <w:sz w:val="21"/>
                <w:szCs w:val="21"/>
                <w:highlight w:val="none"/>
                <w:lang w:val="en-US" w:eastAsia="zh-CN"/>
              </w:rPr>
            </w:pPr>
          </w:p>
        </w:tc>
        <w:tc>
          <w:tcPr>
            <w:tcW w:w="552" w:type="pct"/>
            <w:vAlign w:val="center"/>
          </w:tcPr>
          <w:p w14:paraId="7F1B8CD0">
            <w:pPr>
              <w:keepNext w:val="0"/>
              <w:keepLines w:val="0"/>
              <w:widowControl/>
              <w:suppressLineNumbers w:val="0"/>
              <w:jc w:val="center"/>
              <w:rPr>
                <w:rFonts w:hint="eastAsia" w:ascii="宋体" w:hAnsi="宋体" w:eastAsia="宋体" w:cs="宋体"/>
                <w:sz w:val="21"/>
                <w:szCs w:val="21"/>
                <w:highlight w:val="none"/>
                <w:lang w:val="en-US" w:eastAsia="zh-CN"/>
              </w:rPr>
            </w:pPr>
            <w:r>
              <w:rPr>
                <w:rFonts w:hint="default" w:ascii="Arial" w:hAnsi="Arial" w:eastAsia="宋体" w:cs="Arial"/>
                <w:caps w:val="0"/>
                <w:spacing w:val="0"/>
                <w:kern w:val="0"/>
                <w:sz w:val="21"/>
                <w:szCs w:val="21"/>
                <w:highlight w:val="none"/>
                <w:lang w:val="en-US" w:eastAsia="zh-CN" w:bidi="ar"/>
              </w:rPr>
              <w:t>任务2：常压蒸馏操作</w:t>
            </w:r>
          </w:p>
        </w:tc>
        <w:tc>
          <w:tcPr>
            <w:tcW w:w="495" w:type="pct"/>
            <w:vAlign w:val="center"/>
          </w:tcPr>
          <w:p w14:paraId="3C2F34D5">
            <w:pPr>
              <w:keepNext w:val="0"/>
              <w:keepLines w:val="0"/>
              <w:widowControl/>
              <w:suppressLineNumbers w:val="0"/>
              <w:jc w:val="center"/>
              <w:rPr>
                <w:rFonts w:hint="eastAsia" w:ascii="宋体" w:hAnsi="宋体" w:eastAsia="宋体" w:cs="宋体"/>
                <w:sz w:val="21"/>
                <w:szCs w:val="21"/>
                <w:highlight w:val="none"/>
                <w:lang w:val="en-US" w:eastAsia="zh-CN"/>
              </w:rPr>
            </w:pPr>
            <w:r>
              <w:rPr>
                <w:rFonts w:hint="default" w:ascii="Arial" w:hAnsi="Arial" w:eastAsia="宋体" w:cs="Arial"/>
                <w:caps w:val="0"/>
                <w:spacing w:val="0"/>
                <w:kern w:val="0"/>
                <w:sz w:val="21"/>
                <w:szCs w:val="21"/>
                <w:highlight w:val="none"/>
                <w:lang w:val="en-US" w:eastAsia="zh-CN" w:bidi="ar"/>
              </w:rPr>
              <w:t>A2, A3, A4</w:t>
            </w:r>
          </w:p>
        </w:tc>
        <w:tc>
          <w:tcPr>
            <w:tcW w:w="390" w:type="pct"/>
            <w:vAlign w:val="center"/>
          </w:tcPr>
          <w:p w14:paraId="3B8399DA">
            <w:pPr>
              <w:keepNext w:val="0"/>
              <w:keepLines w:val="0"/>
              <w:widowControl/>
              <w:suppressLineNumbers w:val="0"/>
              <w:jc w:val="center"/>
              <w:rPr>
                <w:rFonts w:hint="eastAsia" w:ascii="宋体" w:hAnsi="宋体" w:eastAsia="宋体" w:cs="宋体"/>
                <w:sz w:val="21"/>
                <w:szCs w:val="21"/>
                <w:highlight w:val="none"/>
                <w:lang w:val="en-US" w:eastAsia="zh-CN"/>
              </w:rPr>
            </w:pPr>
            <w:r>
              <w:rPr>
                <w:rFonts w:hint="default" w:ascii="Arial" w:hAnsi="Arial" w:eastAsia="宋体" w:cs="Arial"/>
                <w:caps w:val="0"/>
                <w:spacing w:val="0"/>
                <w:kern w:val="0"/>
                <w:sz w:val="21"/>
                <w:szCs w:val="21"/>
                <w:highlight w:val="none"/>
                <w:lang w:val="en-US" w:eastAsia="zh-CN" w:bidi="ar"/>
              </w:rPr>
              <w:t>B1, B2</w:t>
            </w:r>
          </w:p>
        </w:tc>
        <w:tc>
          <w:tcPr>
            <w:tcW w:w="456" w:type="pct"/>
            <w:vAlign w:val="center"/>
          </w:tcPr>
          <w:p w14:paraId="5DC23B4D">
            <w:pPr>
              <w:keepNext w:val="0"/>
              <w:keepLines w:val="0"/>
              <w:widowControl/>
              <w:suppressLineNumbers w:val="0"/>
              <w:jc w:val="center"/>
              <w:rPr>
                <w:rFonts w:hint="eastAsia" w:ascii="宋体" w:hAnsi="宋体" w:eastAsia="宋体" w:cs="宋体"/>
                <w:sz w:val="21"/>
                <w:szCs w:val="21"/>
                <w:highlight w:val="none"/>
                <w:lang w:val="en-US" w:eastAsia="zh-CN"/>
              </w:rPr>
            </w:pPr>
            <w:r>
              <w:rPr>
                <w:rFonts w:hint="default" w:ascii="Arial" w:hAnsi="Arial" w:eastAsia="宋体" w:cs="Arial"/>
                <w:caps w:val="0"/>
                <w:spacing w:val="0"/>
                <w:kern w:val="0"/>
                <w:sz w:val="21"/>
                <w:szCs w:val="21"/>
                <w:highlight w:val="none"/>
                <w:lang w:val="en-US" w:eastAsia="zh-CN" w:bidi="ar"/>
              </w:rPr>
              <w:t>C1, C2</w:t>
            </w:r>
          </w:p>
        </w:tc>
        <w:tc>
          <w:tcPr>
            <w:tcW w:w="437" w:type="pct"/>
            <w:vAlign w:val="center"/>
          </w:tcPr>
          <w:p w14:paraId="6681FC2A">
            <w:pPr>
              <w:keepNext w:val="0"/>
              <w:keepLines w:val="0"/>
              <w:widowControl/>
              <w:suppressLineNumbers w:val="0"/>
              <w:jc w:val="center"/>
              <w:rPr>
                <w:rFonts w:hint="eastAsia" w:ascii="宋体" w:hAnsi="宋体" w:eastAsia="宋体" w:cs="宋体"/>
                <w:sz w:val="21"/>
                <w:szCs w:val="21"/>
                <w:highlight w:val="none"/>
                <w:lang w:val="en-US" w:eastAsia="zh-CN"/>
              </w:rPr>
            </w:pPr>
            <w:r>
              <w:rPr>
                <w:rFonts w:hint="default" w:ascii="Arial" w:hAnsi="Arial" w:eastAsia="宋体" w:cs="Arial"/>
                <w:caps w:val="0"/>
                <w:spacing w:val="0"/>
                <w:kern w:val="0"/>
                <w:sz w:val="21"/>
                <w:szCs w:val="21"/>
                <w:highlight w:val="none"/>
                <w:lang w:val="en-US" w:eastAsia="zh-CN" w:bidi="ar"/>
              </w:rPr>
              <w:t>D1, D4, D5</w:t>
            </w:r>
          </w:p>
        </w:tc>
        <w:tc>
          <w:tcPr>
            <w:tcW w:w="792" w:type="pct"/>
            <w:vAlign w:val="center"/>
          </w:tcPr>
          <w:p w14:paraId="58E4DD9A">
            <w:pPr>
              <w:keepNext w:val="0"/>
              <w:keepLines w:val="0"/>
              <w:widowControl/>
              <w:suppressLineNumbers w:val="0"/>
              <w:jc w:val="center"/>
              <w:rPr>
                <w:rFonts w:hint="eastAsia" w:ascii="宋体" w:hAnsi="宋体" w:eastAsia="宋体" w:cs="宋体"/>
                <w:sz w:val="21"/>
                <w:szCs w:val="21"/>
                <w:highlight w:val="none"/>
                <w:lang w:val="en-US" w:eastAsia="zh-CN"/>
              </w:rPr>
            </w:pPr>
            <w:r>
              <w:rPr>
                <w:rFonts w:hint="default" w:ascii="Arial" w:hAnsi="Arial" w:eastAsia="宋体" w:cs="Arial"/>
                <w:caps w:val="0"/>
                <w:spacing w:val="0"/>
                <w:kern w:val="0"/>
                <w:sz w:val="21"/>
                <w:szCs w:val="21"/>
                <w:highlight w:val="none"/>
                <w:lang w:val="en-US" w:eastAsia="zh-CN" w:bidi="ar"/>
              </w:rPr>
              <w:t>知识目标3,4</w:t>
            </w:r>
            <w:r>
              <w:rPr>
                <w:rFonts w:hint="default" w:ascii="Arial" w:hAnsi="Arial" w:eastAsia="宋体" w:cs="Arial"/>
                <w:caps w:val="0"/>
                <w:spacing w:val="0"/>
                <w:kern w:val="0"/>
                <w:sz w:val="21"/>
                <w:szCs w:val="21"/>
                <w:highlight w:val="none"/>
                <w:lang w:val="en-US" w:eastAsia="zh-CN" w:bidi="ar"/>
              </w:rPr>
              <w:br w:type="textWrapping"/>
            </w:r>
            <w:r>
              <w:rPr>
                <w:rFonts w:hint="default" w:ascii="Arial" w:hAnsi="Arial" w:eastAsia="宋体" w:cs="Arial"/>
                <w:caps w:val="0"/>
                <w:spacing w:val="0"/>
                <w:kern w:val="0"/>
                <w:sz w:val="21"/>
                <w:szCs w:val="21"/>
                <w:highlight w:val="none"/>
                <w:lang w:val="en-US" w:eastAsia="zh-CN" w:bidi="ar"/>
              </w:rPr>
              <w:t>能力目标1,2</w:t>
            </w:r>
            <w:r>
              <w:rPr>
                <w:rFonts w:hint="default" w:ascii="Arial" w:hAnsi="Arial" w:eastAsia="宋体" w:cs="Arial"/>
                <w:caps w:val="0"/>
                <w:spacing w:val="0"/>
                <w:kern w:val="0"/>
                <w:sz w:val="21"/>
                <w:szCs w:val="21"/>
                <w:highlight w:val="none"/>
                <w:lang w:val="en-US" w:eastAsia="zh-CN" w:bidi="ar"/>
              </w:rPr>
              <w:br w:type="textWrapping"/>
            </w:r>
            <w:r>
              <w:rPr>
                <w:rFonts w:hint="default" w:ascii="Arial" w:hAnsi="Arial" w:eastAsia="宋体" w:cs="Arial"/>
                <w:caps w:val="0"/>
                <w:spacing w:val="0"/>
                <w:kern w:val="0"/>
                <w:sz w:val="21"/>
                <w:szCs w:val="21"/>
                <w:highlight w:val="none"/>
                <w:lang w:val="en-US" w:eastAsia="zh-CN" w:bidi="ar"/>
              </w:rPr>
              <w:t>素质目标1,2</w:t>
            </w:r>
          </w:p>
        </w:tc>
        <w:tc>
          <w:tcPr>
            <w:tcW w:w="466" w:type="pct"/>
            <w:vAlign w:val="center"/>
          </w:tcPr>
          <w:p w14:paraId="32D12D33">
            <w:pPr>
              <w:keepNext w:val="0"/>
              <w:keepLines w:val="0"/>
              <w:widowControl/>
              <w:suppressLineNumbers w:val="0"/>
              <w:jc w:val="center"/>
              <w:rPr>
                <w:rFonts w:hint="eastAsia" w:ascii="宋体" w:hAnsi="宋体" w:eastAsia="宋体" w:cs="宋体"/>
                <w:sz w:val="21"/>
                <w:szCs w:val="21"/>
                <w:highlight w:val="none"/>
                <w:lang w:val="en-US" w:eastAsia="zh-CN"/>
              </w:rPr>
            </w:pPr>
            <w:r>
              <w:rPr>
                <w:rFonts w:hint="default" w:ascii="Arial" w:hAnsi="Arial" w:eastAsia="宋体" w:cs="Arial"/>
                <w:caps w:val="0"/>
                <w:spacing w:val="0"/>
                <w:kern w:val="0"/>
                <w:sz w:val="21"/>
                <w:szCs w:val="21"/>
                <w:highlight w:val="none"/>
                <w:lang w:val="en-US" w:eastAsia="zh-CN" w:bidi="ar"/>
              </w:rPr>
              <w:t>2</w:t>
            </w:r>
          </w:p>
        </w:tc>
        <w:tc>
          <w:tcPr>
            <w:tcW w:w="928" w:type="pct"/>
            <w:vAlign w:val="center"/>
          </w:tcPr>
          <w:p w14:paraId="40755627">
            <w:pPr>
              <w:keepNext w:val="0"/>
              <w:keepLines w:val="0"/>
              <w:widowControl/>
              <w:suppressLineNumbers w:val="0"/>
              <w:jc w:val="center"/>
              <w:rPr>
                <w:rFonts w:hint="eastAsia" w:ascii="宋体" w:hAnsi="宋体" w:eastAsia="宋体" w:cs="宋体"/>
                <w:sz w:val="21"/>
                <w:szCs w:val="21"/>
                <w:highlight w:val="none"/>
                <w:lang w:val="en-US" w:eastAsia="zh-CN"/>
              </w:rPr>
            </w:pPr>
            <w:r>
              <w:rPr>
                <w:rFonts w:hint="default" w:ascii="Arial" w:hAnsi="Arial" w:eastAsia="宋体" w:cs="Arial"/>
                <w:caps w:val="0"/>
                <w:spacing w:val="0"/>
                <w:kern w:val="0"/>
                <w:sz w:val="21"/>
                <w:szCs w:val="21"/>
                <w:highlight w:val="none"/>
                <w:lang w:val="en-US" w:eastAsia="zh-CN" w:bidi="ar"/>
              </w:rPr>
              <w:t>理论+仿真</w:t>
            </w:r>
          </w:p>
        </w:tc>
      </w:tr>
      <w:tr w14:paraId="0A646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482" w:type="pct"/>
            <w:vMerge w:val="continue"/>
            <w:vAlign w:val="center"/>
          </w:tcPr>
          <w:p w14:paraId="28C9D81E">
            <w:pPr>
              <w:jc w:val="center"/>
              <w:rPr>
                <w:rFonts w:hint="eastAsia" w:ascii="宋体" w:hAnsi="宋体" w:eastAsia="宋体" w:cs="宋体"/>
                <w:sz w:val="21"/>
                <w:szCs w:val="21"/>
                <w:highlight w:val="yellow"/>
                <w:lang w:val="en-US" w:eastAsia="zh-CN"/>
              </w:rPr>
            </w:pPr>
          </w:p>
        </w:tc>
        <w:tc>
          <w:tcPr>
            <w:tcW w:w="552" w:type="pct"/>
            <w:vAlign w:val="center"/>
          </w:tcPr>
          <w:p w14:paraId="09C80882">
            <w:pPr>
              <w:keepNext w:val="0"/>
              <w:keepLines w:val="0"/>
              <w:widowControl/>
              <w:suppressLineNumbers w:val="0"/>
              <w:jc w:val="center"/>
              <w:rPr>
                <w:rFonts w:hint="eastAsia" w:ascii="宋体" w:hAnsi="宋体" w:eastAsia="宋体" w:cs="宋体"/>
                <w:sz w:val="21"/>
                <w:szCs w:val="21"/>
                <w:highlight w:val="yellow"/>
                <w:lang w:val="en-US" w:eastAsia="zh-CN"/>
              </w:rPr>
            </w:pPr>
            <w:r>
              <w:rPr>
                <w:rFonts w:hint="default" w:ascii="Arial" w:hAnsi="Arial" w:eastAsia="宋体" w:cs="Arial"/>
                <w:caps w:val="0"/>
                <w:spacing w:val="0"/>
                <w:kern w:val="0"/>
                <w:sz w:val="21"/>
                <w:szCs w:val="21"/>
                <w:lang w:val="en-US" w:eastAsia="zh-CN" w:bidi="ar"/>
              </w:rPr>
              <w:t>任务3：减压蒸馏操作</w:t>
            </w:r>
          </w:p>
        </w:tc>
        <w:tc>
          <w:tcPr>
            <w:tcW w:w="495" w:type="pct"/>
            <w:vAlign w:val="center"/>
          </w:tcPr>
          <w:p w14:paraId="72AC2916">
            <w:pPr>
              <w:keepNext w:val="0"/>
              <w:keepLines w:val="0"/>
              <w:widowControl/>
              <w:suppressLineNumbers w:val="0"/>
              <w:jc w:val="center"/>
              <w:rPr>
                <w:rFonts w:hint="eastAsia" w:ascii="宋体" w:hAnsi="宋体" w:eastAsia="宋体" w:cs="宋体"/>
                <w:sz w:val="21"/>
                <w:szCs w:val="21"/>
                <w:highlight w:val="yellow"/>
                <w:lang w:val="en-US" w:eastAsia="zh-CN"/>
              </w:rPr>
            </w:pPr>
            <w:r>
              <w:rPr>
                <w:rFonts w:hint="default" w:ascii="Arial" w:hAnsi="Arial" w:eastAsia="宋体" w:cs="Arial"/>
                <w:caps w:val="0"/>
                <w:spacing w:val="0"/>
                <w:kern w:val="0"/>
                <w:sz w:val="21"/>
                <w:szCs w:val="21"/>
                <w:lang w:val="en-US" w:eastAsia="zh-CN" w:bidi="ar"/>
              </w:rPr>
              <w:t>A2, A4, A5</w:t>
            </w:r>
          </w:p>
        </w:tc>
        <w:tc>
          <w:tcPr>
            <w:tcW w:w="390" w:type="pct"/>
            <w:vAlign w:val="center"/>
          </w:tcPr>
          <w:p w14:paraId="5EF22287">
            <w:pPr>
              <w:keepNext w:val="0"/>
              <w:keepLines w:val="0"/>
              <w:widowControl/>
              <w:suppressLineNumbers w:val="0"/>
              <w:jc w:val="center"/>
              <w:rPr>
                <w:rFonts w:hint="eastAsia" w:ascii="宋体" w:hAnsi="宋体" w:eastAsia="宋体" w:cs="宋体"/>
                <w:sz w:val="21"/>
                <w:szCs w:val="21"/>
                <w:highlight w:val="yellow"/>
                <w:lang w:val="en-US" w:eastAsia="zh-CN"/>
              </w:rPr>
            </w:pPr>
            <w:r>
              <w:rPr>
                <w:rFonts w:hint="default" w:ascii="Arial" w:hAnsi="Arial" w:eastAsia="宋体" w:cs="Arial"/>
                <w:caps w:val="0"/>
                <w:spacing w:val="0"/>
                <w:kern w:val="0"/>
                <w:sz w:val="21"/>
                <w:szCs w:val="21"/>
                <w:lang w:val="en-US" w:eastAsia="zh-CN" w:bidi="ar"/>
              </w:rPr>
              <w:t>B2, B3</w:t>
            </w:r>
          </w:p>
        </w:tc>
        <w:tc>
          <w:tcPr>
            <w:tcW w:w="456" w:type="pct"/>
            <w:vAlign w:val="center"/>
          </w:tcPr>
          <w:p w14:paraId="48723EEF">
            <w:pPr>
              <w:keepNext w:val="0"/>
              <w:keepLines w:val="0"/>
              <w:widowControl/>
              <w:suppressLineNumbers w:val="0"/>
              <w:jc w:val="center"/>
              <w:rPr>
                <w:rFonts w:hint="eastAsia" w:ascii="宋体" w:hAnsi="宋体" w:eastAsia="宋体" w:cs="宋体"/>
                <w:sz w:val="21"/>
                <w:szCs w:val="21"/>
                <w:highlight w:val="yellow"/>
                <w:lang w:val="en-US" w:eastAsia="zh-CN"/>
              </w:rPr>
            </w:pPr>
            <w:r>
              <w:rPr>
                <w:rFonts w:hint="default" w:ascii="Arial" w:hAnsi="Arial" w:eastAsia="宋体" w:cs="Arial"/>
                <w:caps w:val="0"/>
                <w:spacing w:val="0"/>
                <w:kern w:val="0"/>
                <w:sz w:val="21"/>
                <w:szCs w:val="21"/>
                <w:lang w:val="en-US" w:eastAsia="zh-CN" w:bidi="ar"/>
              </w:rPr>
              <w:t>C1, C3</w:t>
            </w:r>
          </w:p>
        </w:tc>
        <w:tc>
          <w:tcPr>
            <w:tcW w:w="437" w:type="pct"/>
            <w:vAlign w:val="center"/>
          </w:tcPr>
          <w:p w14:paraId="66F3F198">
            <w:pPr>
              <w:keepNext w:val="0"/>
              <w:keepLines w:val="0"/>
              <w:widowControl/>
              <w:suppressLineNumbers w:val="0"/>
              <w:jc w:val="center"/>
              <w:rPr>
                <w:rFonts w:hint="eastAsia" w:ascii="宋体" w:hAnsi="宋体" w:eastAsia="宋体" w:cs="宋体"/>
                <w:sz w:val="21"/>
                <w:szCs w:val="21"/>
                <w:highlight w:val="yellow"/>
                <w:lang w:val="en-US" w:eastAsia="zh-CN"/>
              </w:rPr>
            </w:pPr>
            <w:r>
              <w:rPr>
                <w:rFonts w:hint="default" w:ascii="Arial" w:hAnsi="Arial" w:eastAsia="宋体" w:cs="Arial"/>
                <w:caps w:val="0"/>
                <w:spacing w:val="0"/>
                <w:kern w:val="0"/>
                <w:sz w:val="21"/>
                <w:szCs w:val="21"/>
                <w:lang w:val="en-US" w:eastAsia="zh-CN" w:bidi="ar"/>
              </w:rPr>
              <w:t>D2, D5, D6</w:t>
            </w:r>
          </w:p>
        </w:tc>
        <w:tc>
          <w:tcPr>
            <w:tcW w:w="792" w:type="pct"/>
            <w:vAlign w:val="center"/>
          </w:tcPr>
          <w:p w14:paraId="0F1B69C5">
            <w:pPr>
              <w:keepNext w:val="0"/>
              <w:keepLines w:val="0"/>
              <w:widowControl/>
              <w:suppressLineNumbers w:val="0"/>
              <w:jc w:val="center"/>
              <w:rPr>
                <w:rFonts w:hint="eastAsia" w:ascii="宋体" w:hAnsi="宋体" w:eastAsia="宋体" w:cs="宋体"/>
                <w:sz w:val="21"/>
                <w:szCs w:val="21"/>
                <w:highlight w:val="yellow"/>
                <w:lang w:val="en-US" w:eastAsia="zh-CN"/>
              </w:rPr>
            </w:pPr>
            <w:r>
              <w:rPr>
                <w:rFonts w:hint="default" w:ascii="Arial" w:hAnsi="Arial" w:eastAsia="宋体" w:cs="Arial"/>
                <w:caps w:val="0"/>
                <w:spacing w:val="0"/>
                <w:kern w:val="0"/>
                <w:sz w:val="21"/>
                <w:szCs w:val="21"/>
                <w:lang w:val="en-US" w:eastAsia="zh-CN" w:bidi="ar"/>
              </w:rPr>
              <w:t>知识目标4,5</w:t>
            </w:r>
            <w:r>
              <w:rPr>
                <w:rFonts w:hint="default" w:ascii="Arial" w:hAnsi="Arial" w:eastAsia="宋体" w:cs="Arial"/>
                <w:caps w:val="0"/>
                <w:spacing w:val="0"/>
                <w:kern w:val="0"/>
                <w:sz w:val="21"/>
                <w:szCs w:val="21"/>
                <w:lang w:val="en-US" w:eastAsia="zh-CN" w:bidi="ar"/>
              </w:rPr>
              <w:br w:type="textWrapping"/>
            </w:r>
            <w:r>
              <w:rPr>
                <w:rFonts w:hint="default" w:ascii="Arial" w:hAnsi="Arial" w:eastAsia="宋体" w:cs="Arial"/>
                <w:caps w:val="0"/>
                <w:spacing w:val="0"/>
                <w:kern w:val="0"/>
                <w:sz w:val="21"/>
                <w:szCs w:val="21"/>
                <w:lang w:val="en-US" w:eastAsia="zh-CN" w:bidi="ar"/>
              </w:rPr>
              <w:t>能力目标2,3</w:t>
            </w:r>
            <w:r>
              <w:rPr>
                <w:rFonts w:hint="default" w:ascii="Arial" w:hAnsi="Arial" w:eastAsia="宋体" w:cs="Arial"/>
                <w:caps w:val="0"/>
                <w:spacing w:val="0"/>
                <w:kern w:val="0"/>
                <w:sz w:val="21"/>
                <w:szCs w:val="21"/>
                <w:lang w:val="en-US" w:eastAsia="zh-CN" w:bidi="ar"/>
              </w:rPr>
              <w:br w:type="textWrapping"/>
            </w:r>
            <w:r>
              <w:rPr>
                <w:rFonts w:hint="default" w:ascii="Arial" w:hAnsi="Arial" w:eastAsia="宋体" w:cs="Arial"/>
                <w:caps w:val="0"/>
                <w:spacing w:val="0"/>
                <w:kern w:val="0"/>
                <w:sz w:val="21"/>
                <w:szCs w:val="21"/>
                <w:lang w:val="en-US" w:eastAsia="zh-CN" w:bidi="ar"/>
              </w:rPr>
              <w:t>素质目标1,3</w:t>
            </w:r>
          </w:p>
        </w:tc>
        <w:tc>
          <w:tcPr>
            <w:tcW w:w="466" w:type="pct"/>
            <w:vAlign w:val="center"/>
          </w:tcPr>
          <w:p w14:paraId="1AD1E35F">
            <w:pPr>
              <w:keepNext w:val="0"/>
              <w:keepLines w:val="0"/>
              <w:widowControl/>
              <w:suppressLineNumbers w:val="0"/>
              <w:jc w:val="center"/>
              <w:rPr>
                <w:rFonts w:hint="eastAsia" w:ascii="宋体" w:hAnsi="宋体" w:eastAsia="宋体" w:cs="宋体"/>
                <w:sz w:val="21"/>
                <w:szCs w:val="21"/>
                <w:highlight w:val="yellow"/>
                <w:lang w:val="en-US" w:eastAsia="zh-CN"/>
              </w:rPr>
            </w:pPr>
            <w:r>
              <w:rPr>
                <w:rFonts w:hint="default" w:ascii="Arial" w:hAnsi="Arial" w:eastAsia="宋体" w:cs="Arial"/>
                <w:caps w:val="0"/>
                <w:spacing w:val="0"/>
                <w:kern w:val="0"/>
                <w:sz w:val="21"/>
                <w:szCs w:val="21"/>
                <w:lang w:val="en-US" w:eastAsia="zh-CN" w:bidi="ar"/>
              </w:rPr>
              <w:t>2</w:t>
            </w:r>
          </w:p>
        </w:tc>
        <w:tc>
          <w:tcPr>
            <w:tcW w:w="928" w:type="pct"/>
            <w:vAlign w:val="center"/>
          </w:tcPr>
          <w:p w14:paraId="7D3CCA62">
            <w:pPr>
              <w:keepNext w:val="0"/>
              <w:keepLines w:val="0"/>
              <w:widowControl/>
              <w:suppressLineNumbers w:val="0"/>
              <w:jc w:val="center"/>
              <w:rPr>
                <w:rFonts w:hint="eastAsia" w:ascii="宋体" w:hAnsi="宋体" w:eastAsia="宋体" w:cs="宋体"/>
                <w:sz w:val="21"/>
                <w:szCs w:val="21"/>
                <w:highlight w:val="yellow"/>
                <w:lang w:val="en-US" w:eastAsia="zh-CN"/>
              </w:rPr>
            </w:pPr>
            <w:r>
              <w:rPr>
                <w:rFonts w:hint="default" w:ascii="Arial" w:hAnsi="Arial" w:eastAsia="宋体" w:cs="Arial"/>
                <w:caps w:val="0"/>
                <w:spacing w:val="0"/>
                <w:kern w:val="0"/>
                <w:sz w:val="21"/>
                <w:szCs w:val="21"/>
                <w:lang w:val="en-US" w:eastAsia="zh-CN" w:bidi="ar"/>
              </w:rPr>
              <w:t>理论+仿真</w:t>
            </w:r>
          </w:p>
        </w:tc>
      </w:tr>
      <w:tr w14:paraId="3DC09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rPr>
        <w:tc>
          <w:tcPr>
            <w:tcW w:w="482" w:type="pct"/>
            <w:vMerge w:val="continue"/>
            <w:vAlign w:val="center"/>
          </w:tcPr>
          <w:p w14:paraId="6CD6F7BC">
            <w:pPr>
              <w:jc w:val="center"/>
              <w:rPr>
                <w:rFonts w:hint="eastAsia" w:ascii="宋体" w:hAnsi="宋体" w:eastAsia="宋体" w:cs="宋体"/>
                <w:sz w:val="21"/>
                <w:szCs w:val="21"/>
                <w:highlight w:val="yellow"/>
                <w:lang w:val="en-US" w:eastAsia="zh-CN"/>
              </w:rPr>
            </w:pPr>
          </w:p>
        </w:tc>
        <w:tc>
          <w:tcPr>
            <w:tcW w:w="552" w:type="pct"/>
            <w:vAlign w:val="center"/>
          </w:tcPr>
          <w:p w14:paraId="0FCE0C0E">
            <w:pPr>
              <w:keepNext w:val="0"/>
              <w:keepLines w:val="0"/>
              <w:widowControl/>
              <w:suppressLineNumbers w:val="0"/>
              <w:jc w:val="center"/>
              <w:rPr>
                <w:rFonts w:hint="eastAsia" w:ascii="宋体" w:hAnsi="宋体" w:eastAsia="宋体" w:cs="宋体"/>
                <w:sz w:val="21"/>
                <w:szCs w:val="21"/>
                <w:highlight w:val="yellow"/>
                <w:lang w:val="en-US" w:eastAsia="zh-CN"/>
              </w:rPr>
            </w:pPr>
            <w:r>
              <w:rPr>
                <w:rFonts w:hint="default" w:ascii="Arial" w:hAnsi="Arial" w:eastAsia="宋体" w:cs="Arial"/>
                <w:caps w:val="0"/>
                <w:spacing w:val="0"/>
                <w:kern w:val="0"/>
                <w:sz w:val="21"/>
                <w:szCs w:val="21"/>
                <w:lang w:val="en-US" w:eastAsia="zh-CN" w:bidi="ar"/>
              </w:rPr>
              <w:t>任务4：常减压蒸馏冷态开车</w:t>
            </w:r>
          </w:p>
        </w:tc>
        <w:tc>
          <w:tcPr>
            <w:tcW w:w="495" w:type="pct"/>
            <w:vAlign w:val="center"/>
          </w:tcPr>
          <w:p w14:paraId="52DBF12E">
            <w:pPr>
              <w:keepNext w:val="0"/>
              <w:keepLines w:val="0"/>
              <w:widowControl/>
              <w:suppressLineNumbers w:val="0"/>
              <w:jc w:val="center"/>
              <w:rPr>
                <w:rFonts w:hint="eastAsia" w:ascii="宋体" w:hAnsi="宋体" w:eastAsia="宋体" w:cs="宋体"/>
                <w:sz w:val="21"/>
                <w:szCs w:val="21"/>
                <w:highlight w:val="yellow"/>
                <w:lang w:val="en-US" w:eastAsia="zh-CN"/>
              </w:rPr>
            </w:pPr>
            <w:r>
              <w:rPr>
                <w:rFonts w:hint="default" w:ascii="Arial" w:hAnsi="Arial" w:eastAsia="宋体" w:cs="Arial"/>
                <w:caps w:val="0"/>
                <w:spacing w:val="0"/>
                <w:kern w:val="0"/>
                <w:sz w:val="21"/>
                <w:szCs w:val="21"/>
                <w:lang w:val="en-US" w:eastAsia="zh-CN" w:bidi="ar"/>
              </w:rPr>
              <w:t>A2, A3, A4, A5</w:t>
            </w:r>
          </w:p>
        </w:tc>
        <w:tc>
          <w:tcPr>
            <w:tcW w:w="390" w:type="pct"/>
            <w:vAlign w:val="center"/>
          </w:tcPr>
          <w:p w14:paraId="03F3B5D5">
            <w:pPr>
              <w:keepNext w:val="0"/>
              <w:keepLines w:val="0"/>
              <w:widowControl/>
              <w:suppressLineNumbers w:val="0"/>
              <w:jc w:val="center"/>
              <w:rPr>
                <w:rFonts w:hint="eastAsia" w:ascii="宋体" w:hAnsi="宋体" w:eastAsia="宋体" w:cs="宋体"/>
                <w:sz w:val="21"/>
                <w:szCs w:val="21"/>
                <w:highlight w:val="yellow"/>
                <w:lang w:val="en-US" w:eastAsia="zh-CN"/>
              </w:rPr>
            </w:pPr>
            <w:r>
              <w:rPr>
                <w:rFonts w:hint="default" w:ascii="Arial" w:hAnsi="Arial" w:eastAsia="宋体" w:cs="Arial"/>
                <w:caps w:val="0"/>
                <w:spacing w:val="0"/>
                <w:kern w:val="0"/>
                <w:sz w:val="21"/>
                <w:szCs w:val="21"/>
                <w:lang w:val="en-US" w:eastAsia="zh-CN" w:bidi="ar"/>
              </w:rPr>
              <w:t>B2, B3, B4</w:t>
            </w:r>
          </w:p>
        </w:tc>
        <w:tc>
          <w:tcPr>
            <w:tcW w:w="456" w:type="pct"/>
            <w:vAlign w:val="center"/>
          </w:tcPr>
          <w:p w14:paraId="54F29939">
            <w:pPr>
              <w:keepNext w:val="0"/>
              <w:keepLines w:val="0"/>
              <w:widowControl/>
              <w:suppressLineNumbers w:val="0"/>
              <w:jc w:val="center"/>
              <w:rPr>
                <w:rFonts w:hint="eastAsia" w:ascii="宋体" w:hAnsi="宋体" w:eastAsia="宋体" w:cs="宋体"/>
                <w:sz w:val="21"/>
                <w:szCs w:val="21"/>
                <w:highlight w:val="yellow"/>
                <w:lang w:val="en-US" w:eastAsia="zh-CN"/>
              </w:rPr>
            </w:pPr>
            <w:r>
              <w:rPr>
                <w:rFonts w:hint="default" w:ascii="Arial" w:hAnsi="Arial" w:eastAsia="宋体" w:cs="Arial"/>
                <w:caps w:val="0"/>
                <w:spacing w:val="0"/>
                <w:kern w:val="0"/>
                <w:sz w:val="21"/>
                <w:szCs w:val="21"/>
                <w:lang w:val="en-US" w:eastAsia="zh-CN" w:bidi="ar"/>
              </w:rPr>
              <w:t>C1, C2, C3</w:t>
            </w:r>
          </w:p>
        </w:tc>
        <w:tc>
          <w:tcPr>
            <w:tcW w:w="437" w:type="pct"/>
            <w:vAlign w:val="center"/>
          </w:tcPr>
          <w:p w14:paraId="60FC10C5">
            <w:pPr>
              <w:keepNext w:val="0"/>
              <w:keepLines w:val="0"/>
              <w:widowControl/>
              <w:suppressLineNumbers w:val="0"/>
              <w:jc w:val="center"/>
              <w:rPr>
                <w:rFonts w:hint="eastAsia" w:ascii="宋体" w:hAnsi="宋体" w:eastAsia="宋体" w:cs="宋体"/>
                <w:sz w:val="21"/>
                <w:szCs w:val="21"/>
                <w:highlight w:val="yellow"/>
                <w:lang w:val="en-US" w:eastAsia="zh-CN"/>
              </w:rPr>
            </w:pPr>
            <w:r>
              <w:rPr>
                <w:rFonts w:hint="default" w:ascii="Arial" w:hAnsi="Arial" w:eastAsia="宋体" w:cs="Arial"/>
                <w:caps w:val="0"/>
                <w:spacing w:val="0"/>
                <w:kern w:val="0"/>
                <w:sz w:val="21"/>
                <w:szCs w:val="21"/>
                <w:lang w:val="en-US" w:eastAsia="zh-CN" w:bidi="ar"/>
              </w:rPr>
              <w:t>D1, D2, D3, D6, D7</w:t>
            </w:r>
          </w:p>
        </w:tc>
        <w:tc>
          <w:tcPr>
            <w:tcW w:w="792" w:type="pct"/>
            <w:vAlign w:val="center"/>
          </w:tcPr>
          <w:p w14:paraId="3E0C066F">
            <w:pPr>
              <w:keepNext w:val="0"/>
              <w:keepLines w:val="0"/>
              <w:widowControl/>
              <w:suppressLineNumbers w:val="0"/>
              <w:jc w:val="center"/>
              <w:rPr>
                <w:rFonts w:hint="default" w:ascii="Arial" w:hAnsi="Arial" w:eastAsia="宋体" w:cs="Arial"/>
                <w:caps w:val="0"/>
                <w:spacing w:val="0"/>
                <w:kern w:val="0"/>
                <w:sz w:val="21"/>
                <w:szCs w:val="21"/>
                <w:lang w:val="en-US" w:eastAsia="zh-CN" w:bidi="ar"/>
              </w:rPr>
            </w:pPr>
            <w:r>
              <w:rPr>
                <w:rFonts w:hint="default" w:ascii="Arial" w:hAnsi="Arial" w:eastAsia="宋体" w:cs="Arial"/>
                <w:caps w:val="0"/>
                <w:spacing w:val="0"/>
                <w:kern w:val="0"/>
                <w:sz w:val="21"/>
                <w:szCs w:val="21"/>
                <w:lang w:val="en-US" w:eastAsia="zh-CN" w:bidi="ar"/>
              </w:rPr>
              <w:t>知识目标2,3</w:t>
            </w:r>
          </w:p>
          <w:p w14:paraId="70C4D889">
            <w:pPr>
              <w:keepNext w:val="0"/>
              <w:keepLines w:val="0"/>
              <w:widowControl/>
              <w:suppressLineNumbers w:val="0"/>
              <w:jc w:val="center"/>
              <w:rPr>
                <w:rFonts w:hint="default" w:ascii="Arial" w:hAnsi="Arial" w:eastAsia="宋体" w:cs="Arial"/>
                <w:caps w:val="0"/>
                <w:spacing w:val="0"/>
                <w:kern w:val="0"/>
                <w:sz w:val="21"/>
                <w:szCs w:val="21"/>
                <w:lang w:val="en-US" w:eastAsia="zh-CN" w:bidi="ar"/>
              </w:rPr>
            </w:pPr>
            <w:r>
              <w:rPr>
                <w:rFonts w:hint="default" w:ascii="Arial" w:hAnsi="Arial" w:eastAsia="宋体" w:cs="Arial"/>
                <w:caps w:val="0"/>
                <w:spacing w:val="0"/>
                <w:kern w:val="0"/>
                <w:sz w:val="21"/>
                <w:szCs w:val="21"/>
                <w:lang w:val="en-US" w:eastAsia="zh-CN" w:bidi="ar"/>
              </w:rPr>
              <w:t>能力目标2,3</w:t>
            </w:r>
          </w:p>
          <w:p w14:paraId="7E2BDD86">
            <w:pPr>
              <w:keepNext w:val="0"/>
              <w:keepLines w:val="0"/>
              <w:widowControl/>
              <w:suppressLineNumbers w:val="0"/>
              <w:jc w:val="center"/>
              <w:rPr>
                <w:rFonts w:hint="eastAsia" w:ascii="宋体" w:hAnsi="宋体" w:eastAsia="宋体" w:cs="宋体"/>
                <w:sz w:val="21"/>
                <w:szCs w:val="21"/>
                <w:highlight w:val="yellow"/>
                <w:lang w:val="en-US" w:eastAsia="zh-CN"/>
              </w:rPr>
            </w:pPr>
            <w:r>
              <w:rPr>
                <w:rFonts w:hint="default" w:ascii="Arial" w:hAnsi="Arial" w:eastAsia="宋体" w:cs="Arial"/>
                <w:caps w:val="0"/>
                <w:spacing w:val="0"/>
                <w:kern w:val="0"/>
                <w:sz w:val="21"/>
                <w:szCs w:val="21"/>
                <w:lang w:val="en-US" w:eastAsia="zh-CN" w:bidi="ar"/>
              </w:rPr>
              <w:t>素质目标1,2,3</w:t>
            </w:r>
          </w:p>
        </w:tc>
        <w:tc>
          <w:tcPr>
            <w:tcW w:w="466" w:type="pct"/>
            <w:vAlign w:val="center"/>
          </w:tcPr>
          <w:p w14:paraId="2D54BC95">
            <w:pPr>
              <w:keepNext w:val="0"/>
              <w:keepLines w:val="0"/>
              <w:widowControl/>
              <w:suppressLineNumbers w:val="0"/>
              <w:jc w:val="center"/>
              <w:rPr>
                <w:rFonts w:hint="eastAsia" w:ascii="宋体" w:hAnsi="宋体" w:eastAsia="宋体" w:cs="宋体"/>
                <w:sz w:val="21"/>
                <w:szCs w:val="21"/>
                <w:highlight w:val="yellow"/>
                <w:lang w:val="en-US" w:eastAsia="zh-CN"/>
              </w:rPr>
            </w:pPr>
            <w:r>
              <w:rPr>
                <w:rFonts w:hint="default" w:ascii="Arial" w:hAnsi="Arial" w:eastAsia="宋体" w:cs="Arial"/>
                <w:caps w:val="0"/>
                <w:spacing w:val="0"/>
                <w:kern w:val="0"/>
                <w:sz w:val="21"/>
                <w:szCs w:val="21"/>
                <w:lang w:val="en-US" w:eastAsia="zh-CN" w:bidi="ar"/>
              </w:rPr>
              <w:t>2</w:t>
            </w:r>
          </w:p>
        </w:tc>
        <w:tc>
          <w:tcPr>
            <w:tcW w:w="928" w:type="pct"/>
            <w:vAlign w:val="center"/>
          </w:tcPr>
          <w:p w14:paraId="54F5D243">
            <w:pPr>
              <w:keepNext w:val="0"/>
              <w:keepLines w:val="0"/>
              <w:widowControl/>
              <w:suppressLineNumbers w:val="0"/>
              <w:jc w:val="center"/>
              <w:rPr>
                <w:rFonts w:hint="eastAsia" w:ascii="宋体" w:hAnsi="宋体" w:eastAsia="宋体" w:cs="宋体"/>
                <w:sz w:val="21"/>
                <w:szCs w:val="21"/>
                <w:highlight w:val="yellow"/>
                <w:lang w:val="en-US" w:eastAsia="zh-CN"/>
              </w:rPr>
            </w:pPr>
            <w:r>
              <w:rPr>
                <w:rFonts w:hint="default" w:ascii="Arial" w:hAnsi="Arial" w:eastAsia="宋体" w:cs="Arial"/>
                <w:caps w:val="0"/>
                <w:spacing w:val="0"/>
                <w:kern w:val="0"/>
                <w:sz w:val="21"/>
                <w:szCs w:val="21"/>
                <w:lang w:val="en-US" w:eastAsia="zh-CN" w:bidi="ar"/>
              </w:rPr>
              <w:t>综合仿真</w:t>
            </w:r>
          </w:p>
        </w:tc>
      </w:tr>
      <w:tr w14:paraId="309DF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482" w:type="pct"/>
            <w:vMerge w:val="restart"/>
            <w:vAlign w:val="center"/>
          </w:tcPr>
          <w:p w14:paraId="5F58EF5E">
            <w:pPr>
              <w:keepNext w:val="0"/>
              <w:keepLines w:val="0"/>
              <w:widowControl/>
              <w:suppressLineNumbers w:val="0"/>
              <w:jc w:val="center"/>
              <w:textAlignment w:val="top"/>
              <w:rPr>
                <w:rFonts w:hint="eastAsia" w:ascii="宋体" w:hAnsi="宋体" w:eastAsia="宋体" w:cs="宋体"/>
                <w:sz w:val="21"/>
                <w:szCs w:val="21"/>
                <w:highlight w:val="yellow"/>
                <w:lang w:val="en-US" w:eastAsia="zh-CN"/>
              </w:rPr>
            </w:pPr>
            <w:r>
              <w:rPr>
                <w:rStyle w:val="30"/>
                <w:rFonts w:hint="default" w:ascii="Arial" w:hAnsi="Arial" w:eastAsia="宋体" w:cs="Arial"/>
                <w:caps w:val="0"/>
                <w:spacing w:val="0"/>
                <w:kern w:val="0"/>
                <w:sz w:val="21"/>
                <w:szCs w:val="21"/>
                <w:lang w:val="en-US" w:eastAsia="zh-CN" w:bidi="ar"/>
              </w:rPr>
              <w:t>学习情境2：</w:t>
            </w:r>
            <w:r>
              <w:rPr>
                <w:rStyle w:val="30"/>
                <w:rFonts w:hint="default" w:ascii="Arial" w:hAnsi="Arial" w:eastAsia="宋体" w:cs="Arial"/>
                <w:caps w:val="0"/>
                <w:spacing w:val="0"/>
                <w:kern w:val="0"/>
                <w:sz w:val="21"/>
                <w:szCs w:val="21"/>
                <w:lang w:val="en-US" w:eastAsia="zh-CN" w:bidi="ar"/>
              </w:rPr>
              <w:br w:type="textWrapping"/>
            </w:r>
            <w:r>
              <w:rPr>
                <w:rStyle w:val="30"/>
                <w:rFonts w:hint="default" w:ascii="Arial" w:hAnsi="Arial" w:eastAsia="宋体" w:cs="Arial"/>
                <w:caps w:val="0"/>
                <w:spacing w:val="0"/>
                <w:kern w:val="0"/>
                <w:sz w:val="21"/>
                <w:szCs w:val="21"/>
                <w:lang w:val="en-US" w:eastAsia="zh-CN" w:bidi="ar"/>
              </w:rPr>
              <w:t>延迟焦化装置操作与控制</w:t>
            </w:r>
          </w:p>
        </w:tc>
        <w:tc>
          <w:tcPr>
            <w:tcW w:w="552" w:type="pct"/>
            <w:vAlign w:val="center"/>
          </w:tcPr>
          <w:p w14:paraId="6F28E4C0">
            <w:pPr>
              <w:keepNext w:val="0"/>
              <w:keepLines w:val="0"/>
              <w:widowControl/>
              <w:suppressLineNumbers w:val="0"/>
              <w:jc w:val="center"/>
              <w:rPr>
                <w:rFonts w:hint="eastAsia" w:ascii="宋体" w:hAnsi="宋体" w:eastAsia="宋体" w:cs="宋体"/>
                <w:sz w:val="21"/>
                <w:szCs w:val="21"/>
                <w:highlight w:val="yellow"/>
                <w:lang w:val="en-US" w:eastAsia="zh-CN"/>
              </w:rPr>
            </w:pPr>
            <w:r>
              <w:rPr>
                <w:rFonts w:hint="default" w:ascii="Arial" w:hAnsi="Arial" w:eastAsia="宋体" w:cs="Arial"/>
                <w:caps w:val="0"/>
                <w:spacing w:val="0"/>
                <w:kern w:val="0"/>
                <w:sz w:val="21"/>
                <w:szCs w:val="21"/>
                <w:lang w:val="en-US" w:eastAsia="zh-CN" w:bidi="ar"/>
              </w:rPr>
              <w:t>任务1：延迟焦化原料油及过程评价</w:t>
            </w:r>
          </w:p>
        </w:tc>
        <w:tc>
          <w:tcPr>
            <w:tcW w:w="495" w:type="pct"/>
            <w:vAlign w:val="center"/>
          </w:tcPr>
          <w:p w14:paraId="749E1AF9">
            <w:pPr>
              <w:keepNext w:val="0"/>
              <w:keepLines w:val="0"/>
              <w:widowControl/>
              <w:suppressLineNumbers w:val="0"/>
              <w:jc w:val="center"/>
              <w:rPr>
                <w:rFonts w:hint="eastAsia" w:ascii="宋体" w:hAnsi="宋体" w:eastAsia="宋体" w:cs="宋体"/>
                <w:sz w:val="21"/>
                <w:szCs w:val="21"/>
                <w:highlight w:val="yellow"/>
                <w:lang w:val="en-US" w:eastAsia="zh-CN"/>
              </w:rPr>
            </w:pPr>
            <w:r>
              <w:rPr>
                <w:rFonts w:hint="default" w:ascii="Arial" w:hAnsi="Arial" w:eastAsia="宋体" w:cs="Arial"/>
                <w:caps w:val="0"/>
                <w:spacing w:val="0"/>
                <w:kern w:val="0"/>
                <w:sz w:val="21"/>
                <w:szCs w:val="21"/>
                <w:lang w:val="en-US" w:eastAsia="zh-CN" w:bidi="ar"/>
              </w:rPr>
              <w:t>A1, A5</w:t>
            </w:r>
          </w:p>
        </w:tc>
        <w:tc>
          <w:tcPr>
            <w:tcW w:w="390" w:type="pct"/>
            <w:vAlign w:val="center"/>
          </w:tcPr>
          <w:p w14:paraId="35A5BC24">
            <w:pPr>
              <w:keepNext w:val="0"/>
              <w:keepLines w:val="0"/>
              <w:widowControl/>
              <w:suppressLineNumbers w:val="0"/>
              <w:jc w:val="center"/>
              <w:rPr>
                <w:rFonts w:hint="eastAsia" w:ascii="宋体" w:hAnsi="宋体" w:eastAsia="宋体" w:cs="宋体"/>
                <w:sz w:val="21"/>
                <w:szCs w:val="21"/>
                <w:highlight w:val="yellow"/>
                <w:lang w:val="en-US" w:eastAsia="zh-CN"/>
              </w:rPr>
            </w:pPr>
            <w:r>
              <w:rPr>
                <w:rFonts w:hint="default" w:ascii="Arial" w:hAnsi="Arial" w:eastAsia="宋体" w:cs="Arial"/>
                <w:caps w:val="0"/>
                <w:spacing w:val="0"/>
                <w:kern w:val="0"/>
                <w:sz w:val="21"/>
                <w:szCs w:val="21"/>
                <w:lang w:val="en-US" w:eastAsia="zh-CN" w:bidi="ar"/>
              </w:rPr>
              <w:t>B1, B4</w:t>
            </w:r>
          </w:p>
        </w:tc>
        <w:tc>
          <w:tcPr>
            <w:tcW w:w="456" w:type="pct"/>
            <w:vAlign w:val="center"/>
          </w:tcPr>
          <w:p w14:paraId="4F4C5C71">
            <w:pPr>
              <w:keepNext w:val="0"/>
              <w:keepLines w:val="0"/>
              <w:widowControl/>
              <w:suppressLineNumbers w:val="0"/>
              <w:jc w:val="center"/>
              <w:rPr>
                <w:rFonts w:hint="eastAsia" w:ascii="宋体" w:hAnsi="宋体" w:eastAsia="宋体" w:cs="宋体"/>
                <w:sz w:val="21"/>
                <w:szCs w:val="21"/>
                <w:highlight w:val="yellow"/>
                <w:lang w:val="en-US" w:eastAsia="zh-CN"/>
              </w:rPr>
            </w:pPr>
            <w:r>
              <w:rPr>
                <w:rFonts w:hint="default" w:ascii="Arial" w:hAnsi="Arial" w:eastAsia="宋体" w:cs="Arial"/>
                <w:caps w:val="0"/>
                <w:spacing w:val="0"/>
                <w:kern w:val="0"/>
                <w:sz w:val="21"/>
                <w:szCs w:val="21"/>
                <w:lang w:val="en-US" w:eastAsia="zh-CN" w:bidi="ar"/>
              </w:rPr>
              <w:t>C1, C3</w:t>
            </w:r>
          </w:p>
        </w:tc>
        <w:tc>
          <w:tcPr>
            <w:tcW w:w="437" w:type="pct"/>
            <w:vAlign w:val="center"/>
          </w:tcPr>
          <w:p w14:paraId="46ADD1E6">
            <w:pPr>
              <w:keepNext w:val="0"/>
              <w:keepLines w:val="0"/>
              <w:widowControl/>
              <w:suppressLineNumbers w:val="0"/>
              <w:jc w:val="center"/>
              <w:rPr>
                <w:rFonts w:hint="eastAsia" w:ascii="宋体" w:hAnsi="宋体" w:eastAsia="宋体" w:cs="宋体"/>
                <w:sz w:val="21"/>
                <w:szCs w:val="21"/>
                <w:highlight w:val="yellow"/>
                <w:lang w:val="en-US" w:eastAsia="zh-CN"/>
              </w:rPr>
            </w:pPr>
            <w:r>
              <w:rPr>
                <w:rFonts w:hint="default" w:ascii="Arial" w:hAnsi="Arial" w:eastAsia="宋体" w:cs="Arial"/>
                <w:caps w:val="0"/>
                <w:spacing w:val="0"/>
                <w:kern w:val="0"/>
                <w:sz w:val="21"/>
                <w:szCs w:val="21"/>
                <w:lang w:val="en-US" w:eastAsia="zh-CN" w:bidi="ar"/>
              </w:rPr>
              <w:t>D4, D5, D7</w:t>
            </w:r>
          </w:p>
        </w:tc>
        <w:tc>
          <w:tcPr>
            <w:tcW w:w="792" w:type="pct"/>
            <w:vAlign w:val="center"/>
          </w:tcPr>
          <w:p w14:paraId="5C722E6B">
            <w:pPr>
              <w:keepNext w:val="0"/>
              <w:keepLines w:val="0"/>
              <w:widowControl/>
              <w:suppressLineNumbers w:val="0"/>
              <w:jc w:val="center"/>
              <w:rPr>
                <w:rFonts w:hint="eastAsia" w:ascii="宋体" w:hAnsi="宋体" w:eastAsia="宋体" w:cs="宋体"/>
                <w:sz w:val="21"/>
                <w:szCs w:val="21"/>
                <w:highlight w:val="yellow"/>
                <w:lang w:val="en-US" w:eastAsia="zh-CN"/>
              </w:rPr>
            </w:pPr>
            <w:r>
              <w:rPr>
                <w:rFonts w:hint="default" w:ascii="Arial" w:hAnsi="Arial" w:eastAsia="宋体" w:cs="Arial"/>
                <w:caps w:val="0"/>
                <w:spacing w:val="0"/>
                <w:kern w:val="0"/>
                <w:sz w:val="21"/>
                <w:szCs w:val="21"/>
                <w:lang w:val="en-US" w:eastAsia="zh-CN" w:bidi="ar"/>
              </w:rPr>
              <w:t>知识目标1,5</w:t>
            </w:r>
            <w:r>
              <w:rPr>
                <w:rFonts w:hint="default" w:ascii="Arial" w:hAnsi="Arial" w:eastAsia="宋体" w:cs="Arial"/>
                <w:caps w:val="0"/>
                <w:spacing w:val="0"/>
                <w:kern w:val="0"/>
                <w:sz w:val="21"/>
                <w:szCs w:val="21"/>
                <w:lang w:val="en-US" w:eastAsia="zh-CN" w:bidi="ar"/>
              </w:rPr>
              <w:br w:type="textWrapping"/>
            </w:r>
            <w:r>
              <w:rPr>
                <w:rFonts w:hint="default" w:ascii="Arial" w:hAnsi="Arial" w:eastAsia="宋体" w:cs="Arial"/>
                <w:caps w:val="0"/>
                <w:spacing w:val="0"/>
                <w:kern w:val="0"/>
                <w:sz w:val="21"/>
                <w:szCs w:val="21"/>
                <w:lang w:val="en-US" w:eastAsia="zh-CN" w:bidi="ar"/>
              </w:rPr>
              <w:t>能力目标1,4</w:t>
            </w:r>
            <w:r>
              <w:rPr>
                <w:rFonts w:hint="default" w:ascii="Arial" w:hAnsi="Arial" w:eastAsia="宋体" w:cs="Arial"/>
                <w:caps w:val="0"/>
                <w:spacing w:val="0"/>
                <w:kern w:val="0"/>
                <w:sz w:val="21"/>
                <w:szCs w:val="21"/>
                <w:lang w:val="en-US" w:eastAsia="zh-CN" w:bidi="ar"/>
              </w:rPr>
              <w:br w:type="textWrapping"/>
            </w:r>
            <w:r>
              <w:rPr>
                <w:rFonts w:hint="default" w:ascii="Arial" w:hAnsi="Arial" w:eastAsia="宋体" w:cs="Arial"/>
                <w:caps w:val="0"/>
                <w:spacing w:val="0"/>
                <w:kern w:val="0"/>
                <w:sz w:val="21"/>
                <w:szCs w:val="21"/>
                <w:lang w:val="en-US" w:eastAsia="zh-CN" w:bidi="ar"/>
              </w:rPr>
              <w:t>素质目标1,3</w:t>
            </w:r>
          </w:p>
        </w:tc>
        <w:tc>
          <w:tcPr>
            <w:tcW w:w="466" w:type="pct"/>
            <w:vAlign w:val="center"/>
          </w:tcPr>
          <w:p w14:paraId="5AD14F10">
            <w:pPr>
              <w:keepNext w:val="0"/>
              <w:keepLines w:val="0"/>
              <w:widowControl/>
              <w:suppressLineNumbers w:val="0"/>
              <w:jc w:val="center"/>
              <w:rPr>
                <w:rFonts w:hint="eastAsia" w:ascii="宋体" w:hAnsi="宋体" w:eastAsia="宋体" w:cs="宋体"/>
                <w:sz w:val="21"/>
                <w:szCs w:val="21"/>
                <w:highlight w:val="yellow"/>
                <w:lang w:val="en-US" w:eastAsia="zh-CN"/>
              </w:rPr>
            </w:pPr>
            <w:r>
              <w:rPr>
                <w:rFonts w:hint="default" w:ascii="Arial" w:hAnsi="Arial" w:eastAsia="宋体" w:cs="Arial"/>
                <w:caps w:val="0"/>
                <w:spacing w:val="0"/>
                <w:kern w:val="0"/>
                <w:sz w:val="21"/>
                <w:szCs w:val="21"/>
                <w:lang w:val="en-US" w:eastAsia="zh-CN" w:bidi="ar"/>
              </w:rPr>
              <w:t>2</w:t>
            </w:r>
          </w:p>
        </w:tc>
        <w:tc>
          <w:tcPr>
            <w:tcW w:w="928" w:type="pct"/>
            <w:vAlign w:val="center"/>
          </w:tcPr>
          <w:p w14:paraId="4B0245B8">
            <w:pPr>
              <w:keepNext w:val="0"/>
              <w:keepLines w:val="0"/>
              <w:widowControl/>
              <w:suppressLineNumbers w:val="0"/>
              <w:jc w:val="center"/>
              <w:rPr>
                <w:rFonts w:hint="eastAsia" w:ascii="宋体" w:hAnsi="宋体" w:eastAsia="宋体" w:cs="宋体"/>
                <w:sz w:val="21"/>
                <w:szCs w:val="21"/>
                <w:highlight w:val="yellow"/>
                <w:lang w:val="en-US" w:eastAsia="zh-CN"/>
              </w:rPr>
            </w:pPr>
            <w:r>
              <w:rPr>
                <w:rFonts w:hint="default" w:ascii="Arial" w:hAnsi="Arial" w:eastAsia="宋体" w:cs="Arial"/>
                <w:caps w:val="0"/>
                <w:spacing w:val="0"/>
                <w:kern w:val="0"/>
                <w:sz w:val="21"/>
                <w:szCs w:val="21"/>
                <w:lang w:val="en-US" w:eastAsia="zh-CN" w:bidi="ar"/>
              </w:rPr>
              <w:t>理论+案例</w:t>
            </w:r>
          </w:p>
        </w:tc>
      </w:tr>
      <w:tr w14:paraId="74D1D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rPr>
        <w:tc>
          <w:tcPr>
            <w:tcW w:w="482" w:type="pct"/>
            <w:vMerge w:val="continue"/>
            <w:vAlign w:val="center"/>
          </w:tcPr>
          <w:p w14:paraId="70682B11">
            <w:pPr>
              <w:jc w:val="center"/>
              <w:rPr>
                <w:rFonts w:hint="eastAsia" w:ascii="宋体" w:hAnsi="宋体" w:eastAsia="宋体" w:cs="宋体"/>
                <w:sz w:val="21"/>
                <w:szCs w:val="21"/>
                <w:highlight w:val="yellow"/>
                <w:lang w:val="en-US" w:eastAsia="zh-CN"/>
              </w:rPr>
            </w:pPr>
          </w:p>
        </w:tc>
        <w:tc>
          <w:tcPr>
            <w:tcW w:w="552" w:type="pct"/>
            <w:vAlign w:val="center"/>
          </w:tcPr>
          <w:p w14:paraId="4C5DB13B">
            <w:pPr>
              <w:keepNext w:val="0"/>
              <w:keepLines w:val="0"/>
              <w:widowControl/>
              <w:suppressLineNumbers w:val="0"/>
              <w:jc w:val="center"/>
              <w:rPr>
                <w:rFonts w:hint="eastAsia" w:ascii="宋体" w:hAnsi="宋体" w:eastAsia="宋体" w:cs="宋体"/>
                <w:sz w:val="21"/>
                <w:szCs w:val="21"/>
                <w:highlight w:val="yellow"/>
                <w:lang w:val="en-US" w:eastAsia="zh-CN"/>
              </w:rPr>
            </w:pPr>
            <w:r>
              <w:rPr>
                <w:rFonts w:hint="default" w:ascii="Arial" w:hAnsi="Arial" w:eastAsia="宋体" w:cs="Arial"/>
                <w:caps w:val="0"/>
                <w:spacing w:val="0"/>
                <w:kern w:val="0"/>
                <w:sz w:val="21"/>
                <w:szCs w:val="21"/>
                <w:lang w:val="en-US" w:eastAsia="zh-CN" w:bidi="ar"/>
              </w:rPr>
              <w:t>任务2：延迟焦化系统工艺与过程控制</w:t>
            </w:r>
          </w:p>
        </w:tc>
        <w:tc>
          <w:tcPr>
            <w:tcW w:w="495" w:type="pct"/>
            <w:vAlign w:val="center"/>
          </w:tcPr>
          <w:p w14:paraId="3CD6D6DD">
            <w:pPr>
              <w:keepNext w:val="0"/>
              <w:keepLines w:val="0"/>
              <w:widowControl/>
              <w:suppressLineNumbers w:val="0"/>
              <w:jc w:val="center"/>
              <w:rPr>
                <w:rFonts w:hint="eastAsia" w:ascii="宋体" w:hAnsi="宋体" w:eastAsia="宋体" w:cs="宋体"/>
                <w:sz w:val="21"/>
                <w:szCs w:val="21"/>
                <w:highlight w:val="yellow"/>
                <w:lang w:val="en-US" w:eastAsia="zh-CN"/>
              </w:rPr>
            </w:pPr>
            <w:r>
              <w:rPr>
                <w:rFonts w:hint="default" w:ascii="Arial" w:hAnsi="Arial" w:eastAsia="宋体" w:cs="Arial"/>
                <w:caps w:val="0"/>
                <w:spacing w:val="0"/>
                <w:kern w:val="0"/>
                <w:sz w:val="21"/>
                <w:szCs w:val="21"/>
                <w:lang w:val="en-US" w:eastAsia="zh-CN" w:bidi="ar"/>
              </w:rPr>
              <w:t>A2, A3, A4</w:t>
            </w:r>
          </w:p>
        </w:tc>
        <w:tc>
          <w:tcPr>
            <w:tcW w:w="390" w:type="pct"/>
            <w:vAlign w:val="center"/>
          </w:tcPr>
          <w:p w14:paraId="24316078">
            <w:pPr>
              <w:keepNext w:val="0"/>
              <w:keepLines w:val="0"/>
              <w:widowControl/>
              <w:suppressLineNumbers w:val="0"/>
              <w:jc w:val="center"/>
              <w:rPr>
                <w:rFonts w:hint="eastAsia" w:ascii="宋体" w:hAnsi="宋体" w:eastAsia="宋体" w:cs="宋体"/>
                <w:sz w:val="21"/>
                <w:szCs w:val="21"/>
                <w:highlight w:val="yellow"/>
                <w:lang w:val="en-US" w:eastAsia="zh-CN"/>
              </w:rPr>
            </w:pPr>
            <w:r>
              <w:rPr>
                <w:rFonts w:hint="default" w:ascii="Arial" w:hAnsi="Arial" w:eastAsia="宋体" w:cs="Arial"/>
                <w:caps w:val="0"/>
                <w:spacing w:val="0"/>
                <w:kern w:val="0"/>
                <w:sz w:val="21"/>
                <w:szCs w:val="21"/>
                <w:lang w:val="en-US" w:eastAsia="zh-CN" w:bidi="ar"/>
              </w:rPr>
              <w:t>B2, B3</w:t>
            </w:r>
          </w:p>
        </w:tc>
        <w:tc>
          <w:tcPr>
            <w:tcW w:w="456" w:type="pct"/>
            <w:vAlign w:val="center"/>
          </w:tcPr>
          <w:p w14:paraId="6EFABC55">
            <w:pPr>
              <w:keepNext w:val="0"/>
              <w:keepLines w:val="0"/>
              <w:widowControl/>
              <w:suppressLineNumbers w:val="0"/>
              <w:jc w:val="center"/>
              <w:rPr>
                <w:rFonts w:hint="eastAsia" w:ascii="宋体" w:hAnsi="宋体" w:eastAsia="宋体" w:cs="宋体"/>
                <w:sz w:val="21"/>
                <w:szCs w:val="21"/>
                <w:highlight w:val="yellow"/>
                <w:lang w:val="en-US" w:eastAsia="zh-CN"/>
              </w:rPr>
            </w:pPr>
            <w:r>
              <w:rPr>
                <w:rFonts w:hint="default" w:ascii="Arial" w:hAnsi="Arial" w:eastAsia="宋体" w:cs="Arial"/>
                <w:caps w:val="0"/>
                <w:spacing w:val="0"/>
                <w:kern w:val="0"/>
                <w:sz w:val="21"/>
                <w:szCs w:val="21"/>
                <w:lang w:val="en-US" w:eastAsia="zh-CN" w:bidi="ar"/>
              </w:rPr>
              <w:t>C1, C2</w:t>
            </w:r>
          </w:p>
        </w:tc>
        <w:tc>
          <w:tcPr>
            <w:tcW w:w="437" w:type="pct"/>
            <w:vAlign w:val="center"/>
          </w:tcPr>
          <w:p w14:paraId="1B2418FA">
            <w:pPr>
              <w:keepNext w:val="0"/>
              <w:keepLines w:val="0"/>
              <w:widowControl/>
              <w:suppressLineNumbers w:val="0"/>
              <w:jc w:val="center"/>
              <w:rPr>
                <w:rFonts w:hint="eastAsia" w:ascii="宋体" w:hAnsi="宋体" w:eastAsia="宋体" w:cs="宋体"/>
                <w:sz w:val="21"/>
                <w:szCs w:val="21"/>
                <w:highlight w:val="yellow"/>
                <w:lang w:val="en-US" w:eastAsia="zh-CN"/>
              </w:rPr>
            </w:pPr>
            <w:r>
              <w:rPr>
                <w:rFonts w:hint="default" w:ascii="Arial" w:hAnsi="Arial" w:eastAsia="宋体" w:cs="Arial"/>
                <w:caps w:val="0"/>
                <w:spacing w:val="0"/>
                <w:kern w:val="0"/>
                <w:sz w:val="21"/>
                <w:szCs w:val="21"/>
                <w:lang w:val="en-US" w:eastAsia="zh-CN" w:bidi="ar"/>
              </w:rPr>
              <w:t>D1, D2, D3</w:t>
            </w:r>
          </w:p>
        </w:tc>
        <w:tc>
          <w:tcPr>
            <w:tcW w:w="792" w:type="pct"/>
            <w:vAlign w:val="center"/>
          </w:tcPr>
          <w:p w14:paraId="592F2DC7">
            <w:pPr>
              <w:keepNext w:val="0"/>
              <w:keepLines w:val="0"/>
              <w:widowControl/>
              <w:suppressLineNumbers w:val="0"/>
              <w:jc w:val="center"/>
              <w:rPr>
                <w:rFonts w:hint="eastAsia" w:ascii="宋体" w:hAnsi="宋体" w:eastAsia="宋体" w:cs="宋体"/>
                <w:sz w:val="21"/>
                <w:szCs w:val="21"/>
                <w:highlight w:val="yellow"/>
                <w:lang w:val="en-US" w:eastAsia="zh-CN"/>
              </w:rPr>
            </w:pPr>
            <w:r>
              <w:rPr>
                <w:rFonts w:hint="default" w:ascii="Arial" w:hAnsi="Arial" w:eastAsia="宋体" w:cs="Arial"/>
                <w:caps w:val="0"/>
                <w:spacing w:val="0"/>
                <w:kern w:val="0"/>
                <w:sz w:val="21"/>
                <w:szCs w:val="21"/>
                <w:lang w:val="en-US" w:eastAsia="zh-CN" w:bidi="ar"/>
              </w:rPr>
              <w:t>知识目标2,4</w:t>
            </w:r>
            <w:r>
              <w:rPr>
                <w:rFonts w:hint="default" w:ascii="Arial" w:hAnsi="Arial" w:eastAsia="宋体" w:cs="Arial"/>
                <w:caps w:val="0"/>
                <w:spacing w:val="0"/>
                <w:kern w:val="0"/>
                <w:sz w:val="21"/>
                <w:szCs w:val="21"/>
                <w:lang w:val="en-US" w:eastAsia="zh-CN" w:bidi="ar"/>
              </w:rPr>
              <w:br w:type="textWrapping"/>
            </w:r>
            <w:r>
              <w:rPr>
                <w:rFonts w:hint="default" w:ascii="Arial" w:hAnsi="Arial" w:eastAsia="宋体" w:cs="Arial"/>
                <w:caps w:val="0"/>
                <w:spacing w:val="0"/>
                <w:kern w:val="0"/>
                <w:sz w:val="21"/>
                <w:szCs w:val="21"/>
                <w:lang w:val="en-US" w:eastAsia="zh-CN" w:bidi="ar"/>
              </w:rPr>
              <w:t>能力目标2,3</w:t>
            </w:r>
            <w:r>
              <w:rPr>
                <w:rFonts w:hint="default" w:ascii="Arial" w:hAnsi="Arial" w:eastAsia="宋体" w:cs="Arial"/>
                <w:caps w:val="0"/>
                <w:spacing w:val="0"/>
                <w:kern w:val="0"/>
                <w:sz w:val="21"/>
                <w:szCs w:val="21"/>
                <w:lang w:val="en-US" w:eastAsia="zh-CN" w:bidi="ar"/>
              </w:rPr>
              <w:br w:type="textWrapping"/>
            </w:r>
            <w:r>
              <w:rPr>
                <w:rFonts w:hint="default" w:ascii="Arial" w:hAnsi="Arial" w:eastAsia="宋体" w:cs="Arial"/>
                <w:caps w:val="0"/>
                <w:spacing w:val="0"/>
                <w:kern w:val="0"/>
                <w:sz w:val="21"/>
                <w:szCs w:val="21"/>
                <w:lang w:val="en-US" w:eastAsia="zh-CN" w:bidi="ar"/>
              </w:rPr>
              <w:t>素质目标1,2</w:t>
            </w:r>
          </w:p>
        </w:tc>
        <w:tc>
          <w:tcPr>
            <w:tcW w:w="466" w:type="pct"/>
            <w:vAlign w:val="center"/>
          </w:tcPr>
          <w:p w14:paraId="2B6E4E9A">
            <w:pPr>
              <w:keepNext w:val="0"/>
              <w:keepLines w:val="0"/>
              <w:widowControl/>
              <w:suppressLineNumbers w:val="0"/>
              <w:jc w:val="center"/>
              <w:rPr>
                <w:rFonts w:hint="eastAsia" w:ascii="宋体" w:hAnsi="宋体" w:eastAsia="宋体" w:cs="宋体"/>
                <w:sz w:val="21"/>
                <w:szCs w:val="21"/>
                <w:highlight w:val="yellow"/>
                <w:lang w:val="en-US" w:eastAsia="zh-CN"/>
              </w:rPr>
            </w:pPr>
            <w:r>
              <w:rPr>
                <w:rFonts w:hint="default" w:ascii="Arial" w:hAnsi="Arial" w:eastAsia="宋体" w:cs="Arial"/>
                <w:caps w:val="0"/>
                <w:spacing w:val="0"/>
                <w:kern w:val="0"/>
                <w:sz w:val="21"/>
                <w:szCs w:val="21"/>
                <w:lang w:val="en-US" w:eastAsia="zh-CN" w:bidi="ar"/>
              </w:rPr>
              <w:t>2</w:t>
            </w:r>
          </w:p>
        </w:tc>
        <w:tc>
          <w:tcPr>
            <w:tcW w:w="928" w:type="pct"/>
            <w:vAlign w:val="center"/>
          </w:tcPr>
          <w:p w14:paraId="36C93652">
            <w:pPr>
              <w:keepNext w:val="0"/>
              <w:keepLines w:val="0"/>
              <w:widowControl/>
              <w:suppressLineNumbers w:val="0"/>
              <w:jc w:val="center"/>
              <w:rPr>
                <w:rFonts w:hint="eastAsia" w:ascii="宋体" w:hAnsi="宋体" w:eastAsia="宋体" w:cs="宋体"/>
                <w:sz w:val="21"/>
                <w:szCs w:val="21"/>
                <w:highlight w:val="yellow"/>
                <w:lang w:val="en-US" w:eastAsia="zh-CN"/>
              </w:rPr>
            </w:pPr>
            <w:r>
              <w:rPr>
                <w:rFonts w:hint="default" w:ascii="Arial" w:hAnsi="Arial" w:eastAsia="宋体" w:cs="Arial"/>
                <w:caps w:val="0"/>
                <w:spacing w:val="0"/>
                <w:kern w:val="0"/>
                <w:sz w:val="21"/>
                <w:szCs w:val="21"/>
                <w:lang w:val="en-US" w:eastAsia="zh-CN" w:bidi="ar"/>
              </w:rPr>
              <w:t>理论+仿真</w:t>
            </w:r>
          </w:p>
        </w:tc>
      </w:tr>
      <w:tr w14:paraId="61104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482" w:type="pct"/>
            <w:vMerge w:val="restart"/>
            <w:vAlign w:val="center"/>
          </w:tcPr>
          <w:p w14:paraId="7F4D6AF6">
            <w:pPr>
              <w:keepNext w:val="0"/>
              <w:keepLines w:val="0"/>
              <w:widowControl/>
              <w:suppressLineNumbers w:val="0"/>
              <w:jc w:val="center"/>
              <w:textAlignment w:val="top"/>
              <w:rPr>
                <w:rFonts w:hint="eastAsia" w:ascii="宋体" w:hAnsi="宋体" w:eastAsia="宋体" w:cs="宋体"/>
                <w:sz w:val="21"/>
                <w:szCs w:val="21"/>
                <w:highlight w:val="yellow"/>
                <w:lang w:val="en-US" w:eastAsia="zh-CN"/>
              </w:rPr>
            </w:pPr>
            <w:r>
              <w:rPr>
                <w:rStyle w:val="30"/>
                <w:rFonts w:hint="default" w:ascii="Arial" w:hAnsi="Arial" w:eastAsia="宋体" w:cs="Arial"/>
                <w:caps w:val="0"/>
                <w:spacing w:val="0"/>
                <w:kern w:val="0"/>
                <w:sz w:val="21"/>
                <w:szCs w:val="21"/>
                <w:lang w:val="en-US" w:eastAsia="zh-CN" w:bidi="ar"/>
              </w:rPr>
              <w:t>学习情境3：</w:t>
            </w:r>
            <w:r>
              <w:rPr>
                <w:rStyle w:val="30"/>
                <w:rFonts w:hint="default" w:ascii="Arial" w:hAnsi="Arial" w:eastAsia="宋体" w:cs="Arial"/>
                <w:caps w:val="0"/>
                <w:spacing w:val="0"/>
                <w:kern w:val="0"/>
                <w:sz w:val="21"/>
                <w:szCs w:val="21"/>
                <w:lang w:val="en-US" w:eastAsia="zh-CN" w:bidi="ar"/>
              </w:rPr>
              <w:br w:type="textWrapping"/>
            </w:r>
            <w:r>
              <w:rPr>
                <w:rStyle w:val="30"/>
                <w:rFonts w:hint="default" w:ascii="Arial" w:hAnsi="Arial" w:eastAsia="宋体" w:cs="Arial"/>
                <w:caps w:val="0"/>
                <w:spacing w:val="0"/>
                <w:kern w:val="0"/>
                <w:sz w:val="21"/>
                <w:szCs w:val="21"/>
                <w:lang w:val="en-US" w:eastAsia="zh-CN" w:bidi="ar"/>
              </w:rPr>
              <w:t>催化裂化装置操作与控制</w:t>
            </w:r>
          </w:p>
        </w:tc>
        <w:tc>
          <w:tcPr>
            <w:tcW w:w="552" w:type="pct"/>
            <w:vAlign w:val="center"/>
          </w:tcPr>
          <w:p w14:paraId="355DABCD">
            <w:pPr>
              <w:keepNext w:val="0"/>
              <w:keepLines w:val="0"/>
              <w:widowControl/>
              <w:suppressLineNumbers w:val="0"/>
              <w:jc w:val="center"/>
              <w:rPr>
                <w:rFonts w:hint="default" w:ascii="Arial" w:hAnsi="Arial" w:eastAsia="宋体" w:cs="Arial"/>
                <w:caps w:val="0"/>
                <w:spacing w:val="0"/>
                <w:kern w:val="0"/>
                <w:sz w:val="21"/>
                <w:szCs w:val="21"/>
                <w:lang w:val="en-US" w:eastAsia="zh-CN" w:bidi="ar"/>
              </w:rPr>
            </w:pPr>
            <w:r>
              <w:rPr>
                <w:rFonts w:hint="default" w:ascii="Arial" w:hAnsi="Arial" w:eastAsia="宋体" w:cs="Arial"/>
                <w:caps w:val="0"/>
                <w:spacing w:val="0"/>
                <w:kern w:val="0"/>
                <w:sz w:val="21"/>
                <w:szCs w:val="21"/>
                <w:lang w:val="en-US" w:eastAsia="zh-CN" w:bidi="ar"/>
              </w:rPr>
              <w:t>任务1：催化裂化原料油及过程评价</w:t>
            </w:r>
          </w:p>
        </w:tc>
        <w:tc>
          <w:tcPr>
            <w:tcW w:w="495" w:type="pct"/>
            <w:vAlign w:val="center"/>
          </w:tcPr>
          <w:p w14:paraId="18B5AD8B">
            <w:pPr>
              <w:keepNext w:val="0"/>
              <w:keepLines w:val="0"/>
              <w:widowControl/>
              <w:suppressLineNumbers w:val="0"/>
              <w:jc w:val="center"/>
              <w:rPr>
                <w:rFonts w:hint="default" w:ascii="Arial" w:hAnsi="Arial" w:eastAsia="宋体" w:cs="Arial"/>
                <w:caps w:val="0"/>
                <w:spacing w:val="0"/>
                <w:kern w:val="0"/>
                <w:sz w:val="21"/>
                <w:szCs w:val="21"/>
                <w:lang w:val="en-US" w:eastAsia="zh-CN" w:bidi="ar"/>
              </w:rPr>
            </w:pPr>
            <w:r>
              <w:rPr>
                <w:rFonts w:hint="default" w:ascii="Arial" w:hAnsi="Arial" w:eastAsia="宋体" w:cs="Arial"/>
                <w:caps w:val="0"/>
                <w:spacing w:val="0"/>
                <w:kern w:val="0"/>
                <w:sz w:val="21"/>
                <w:szCs w:val="21"/>
                <w:lang w:val="en-US" w:eastAsia="zh-CN" w:bidi="ar"/>
              </w:rPr>
              <w:t>A1, A5</w:t>
            </w:r>
          </w:p>
        </w:tc>
        <w:tc>
          <w:tcPr>
            <w:tcW w:w="390" w:type="pct"/>
            <w:vAlign w:val="center"/>
          </w:tcPr>
          <w:p w14:paraId="332D5503">
            <w:pPr>
              <w:keepNext w:val="0"/>
              <w:keepLines w:val="0"/>
              <w:widowControl/>
              <w:suppressLineNumbers w:val="0"/>
              <w:jc w:val="center"/>
              <w:rPr>
                <w:rFonts w:hint="default" w:ascii="Arial" w:hAnsi="Arial" w:eastAsia="宋体" w:cs="Arial"/>
                <w:caps w:val="0"/>
                <w:spacing w:val="0"/>
                <w:kern w:val="0"/>
                <w:sz w:val="21"/>
                <w:szCs w:val="21"/>
                <w:lang w:val="en-US" w:eastAsia="zh-CN" w:bidi="ar"/>
              </w:rPr>
            </w:pPr>
            <w:r>
              <w:rPr>
                <w:rFonts w:hint="default" w:ascii="Arial" w:hAnsi="Arial" w:eastAsia="宋体" w:cs="Arial"/>
                <w:caps w:val="0"/>
                <w:spacing w:val="0"/>
                <w:kern w:val="0"/>
                <w:sz w:val="21"/>
                <w:szCs w:val="21"/>
                <w:lang w:val="en-US" w:eastAsia="zh-CN" w:bidi="ar"/>
              </w:rPr>
              <w:t>B1, B4</w:t>
            </w:r>
          </w:p>
        </w:tc>
        <w:tc>
          <w:tcPr>
            <w:tcW w:w="456" w:type="pct"/>
            <w:vAlign w:val="center"/>
          </w:tcPr>
          <w:p w14:paraId="06E96F9A">
            <w:pPr>
              <w:keepNext w:val="0"/>
              <w:keepLines w:val="0"/>
              <w:widowControl/>
              <w:suppressLineNumbers w:val="0"/>
              <w:jc w:val="center"/>
              <w:rPr>
                <w:rFonts w:hint="default" w:ascii="Arial" w:hAnsi="Arial" w:eastAsia="宋体" w:cs="Arial"/>
                <w:caps w:val="0"/>
                <w:spacing w:val="0"/>
                <w:kern w:val="0"/>
                <w:sz w:val="21"/>
                <w:szCs w:val="21"/>
                <w:lang w:val="en-US" w:eastAsia="zh-CN" w:bidi="ar"/>
              </w:rPr>
            </w:pPr>
            <w:r>
              <w:rPr>
                <w:rFonts w:hint="default" w:ascii="Arial" w:hAnsi="Arial" w:eastAsia="宋体" w:cs="Arial"/>
                <w:caps w:val="0"/>
                <w:spacing w:val="0"/>
                <w:kern w:val="0"/>
                <w:sz w:val="21"/>
                <w:szCs w:val="21"/>
                <w:lang w:val="en-US" w:eastAsia="zh-CN" w:bidi="ar"/>
              </w:rPr>
              <w:t>C1, C3</w:t>
            </w:r>
          </w:p>
        </w:tc>
        <w:tc>
          <w:tcPr>
            <w:tcW w:w="437" w:type="pct"/>
            <w:vAlign w:val="center"/>
          </w:tcPr>
          <w:p w14:paraId="4005BA66">
            <w:pPr>
              <w:keepNext w:val="0"/>
              <w:keepLines w:val="0"/>
              <w:widowControl/>
              <w:suppressLineNumbers w:val="0"/>
              <w:jc w:val="center"/>
              <w:rPr>
                <w:rFonts w:hint="default" w:ascii="Arial" w:hAnsi="Arial" w:eastAsia="宋体" w:cs="Arial"/>
                <w:caps w:val="0"/>
                <w:spacing w:val="0"/>
                <w:kern w:val="0"/>
                <w:sz w:val="21"/>
                <w:szCs w:val="21"/>
                <w:lang w:val="en-US" w:eastAsia="zh-CN" w:bidi="ar"/>
              </w:rPr>
            </w:pPr>
            <w:r>
              <w:rPr>
                <w:rFonts w:hint="default" w:ascii="Arial" w:hAnsi="Arial" w:eastAsia="宋体" w:cs="Arial"/>
                <w:caps w:val="0"/>
                <w:spacing w:val="0"/>
                <w:kern w:val="0"/>
                <w:sz w:val="21"/>
                <w:szCs w:val="21"/>
                <w:lang w:val="en-US" w:eastAsia="zh-CN" w:bidi="ar"/>
              </w:rPr>
              <w:t>D4, D5, D6</w:t>
            </w:r>
          </w:p>
        </w:tc>
        <w:tc>
          <w:tcPr>
            <w:tcW w:w="792" w:type="pct"/>
            <w:vAlign w:val="center"/>
          </w:tcPr>
          <w:p w14:paraId="4173B4BD">
            <w:pPr>
              <w:keepNext w:val="0"/>
              <w:keepLines w:val="0"/>
              <w:widowControl/>
              <w:suppressLineNumbers w:val="0"/>
              <w:jc w:val="center"/>
              <w:rPr>
                <w:rFonts w:hint="default" w:ascii="Arial" w:hAnsi="Arial" w:eastAsia="宋体" w:cs="Arial"/>
                <w:caps w:val="0"/>
                <w:spacing w:val="0"/>
                <w:kern w:val="0"/>
                <w:sz w:val="21"/>
                <w:szCs w:val="21"/>
                <w:lang w:val="en-US" w:eastAsia="zh-CN" w:bidi="ar"/>
              </w:rPr>
            </w:pPr>
            <w:r>
              <w:rPr>
                <w:rFonts w:hint="default" w:ascii="Arial" w:hAnsi="Arial" w:eastAsia="宋体" w:cs="Arial"/>
                <w:caps w:val="0"/>
                <w:spacing w:val="0"/>
                <w:kern w:val="0"/>
                <w:sz w:val="21"/>
                <w:szCs w:val="21"/>
                <w:lang w:val="en-US" w:eastAsia="zh-CN" w:bidi="ar"/>
              </w:rPr>
              <w:t>知识目标1,5</w:t>
            </w:r>
            <w:r>
              <w:rPr>
                <w:rFonts w:hint="default" w:ascii="Arial" w:hAnsi="Arial" w:eastAsia="宋体" w:cs="Arial"/>
                <w:caps w:val="0"/>
                <w:spacing w:val="0"/>
                <w:kern w:val="0"/>
                <w:sz w:val="21"/>
                <w:szCs w:val="21"/>
                <w:lang w:val="en-US" w:eastAsia="zh-CN" w:bidi="ar"/>
              </w:rPr>
              <w:br w:type="textWrapping"/>
            </w:r>
            <w:r>
              <w:rPr>
                <w:rFonts w:hint="default" w:ascii="Arial" w:hAnsi="Arial" w:eastAsia="宋体" w:cs="Arial"/>
                <w:caps w:val="0"/>
                <w:spacing w:val="0"/>
                <w:kern w:val="0"/>
                <w:sz w:val="21"/>
                <w:szCs w:val="21"/>
                <w:lang w:val="en-US" w:eastAsia="zh-CN" w:bidi="ar"/>
              </w:rPr>
              <w:t>能力目标1,4</w:t>
            </w:r>
            <w:r>
              <w:rPr>
                <w:rFonts w:hint="default" w:ascii="Arial" w:hAnsi="Arial" w:eastAsia="宋体" w:cs="Arial"/>
                <w:caps w:val="0"/>
                <w:spacing w:val="0"/>
                <w:kern w:val="0"/>
                <w:sz w:val="21"/>
                <w:szCs w:val="21"/>
                <w:lang w:val="en-US" w:eastAsia="zh-CN" w:bidi="ar"/>
              </w:rPr>
              <w:br w:type="textWrapping"/>
            </w:r>
            <w:r>
              <w:rPr>
                <w:rFonts w:hint="default" w:ascii="Arial" w:hAnsi="Arial" w:eastAsia="宋体" w:cs="Arial"/>
                <w:caps w:val="0"/>
                <w:spacing w:val="0"/>
                <w:kern w:val="0"/>
                <w:sz w:val="21"/>
                <w:szCs w:val="21"/>
                <w:lang w:val="en-US" w:eastAsia="zh-CN" w:bidi="ar"/>
              </w:rPr>
              <w:t>素质目标1,3</w:t>
            </w:r>
          </w:p>
        </w:tc>
        <w:tc>
          <w:tcPr>
            <w:tcW w:w="466" w:type="pct"/>
            <w:vAlign w:val="center"/>
          </w:tcPr>
          <w:p w14:paraId="149A781C">
            <w:pPr>
              <w:keepNext w:val="0"/>
              <w:keepLines w:val="0"/>
              <w:widowControl/>
              <w:suppressLineNumbers w:val="0"/>
              <w:jc w:val="center"/>
              <w:rPr>
                <w:rFonts w:hint="default" w:ascii="Arial" w:hAnsi="Arial" w:eastAsia="宋体" w:cs="Arial"/>
                <w:caps w:val="0"/>
                <w:spacing w:val="0"/>
                <w:kern w:val="0"/>
                <w:sz w:val="21"/>
                <w:szCs w:val="21"/>
                <w:lang w:val="en-US" w:eastAsia="zh-CN" w:bidi="ar"/>
              </w:rPr>
            </w:pPr>
            <w:r>
              <w:rPr>
                <w:rFonts w:hint="default" w:ascii="Arial" w:hAnsi="Arial" w:eastAsia="宋体" w:cs="Arial"/>
                <w:caps w:val="0"/>
                <w:spacing w:val="0"/>
                <w:kern w:val="0"/>
                <w:sz w:val="21"/>
                <w:szCs w:val="21"/>
                <w:lang w:val="en-US" w:eastAsia="zh-CN" w:bidi="ar"/>
              </w:rPr>
              <w:t>2</w:t>
            </w:r>
          </w:p>
        </w:tc>
        <w:tc>
          <w:tcPr>
            <w:tcW w:w="928" w:type="pct"/>
            <w:vAlign w:val="center"/>
          </w:tcPr>
          <w:p w14:paraId="4B2BF6E4">
            <w:pPr>
              <w:keepNext w:val="0"/>
              <w:keepLines w:val="0"/>
              <w:widowControl/>
              <w:suppressLineNumbers w:val="0"/>
              <w:jc w:val="center"/>
              <w:rPr>
                <w:rFonts w:hint="default" w:ascii="Arial" w:hAnsi="Arial" w:eastAsia="宋体" w:cs="Arial"/>
                <w:caps w:val="0"/>
                <w:spacing w:val="0"/>
                <w:kern w:val="0"/>
                <w:sz w:val="21"/>
                <w:szCs w:val="21"/>
                <w:lang w:val="en-US" w:eastAsia="zh-CN" w:bidi="ar"/>
              </w:rPr>
            </w:pPr>
            <w:r>
              <w:rPr>
                <w:rFonts w:hint="default" w:ascii="Arial" w:hAnsi="Arial" w:eastAsia="宋体" w:cs="Arial"/>
                <w:caps w:val="0"/>
                <w:spacing w:val="0"/>
                <w:kern w:val="0"/>
                <w:sz w:val="21"/>
                <w:szCs w:val="21"/>
                <w:lang w:val="en-US" w:eastAsia="zh-CN" w:bidi="ar"/>
              </w:rPr>
              <w:t>理论+分析</w:t>
            </w:r>
          </w:p>
        </w:tc>
      </w:tr>
      <w:tr w14:paraId="3E496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482" w:type="pct"/>
            <w:vMerge w:val="continue"/>
            <w:vAlign w:val="center"/>
          </w:tcPr>
          <w:p w14:paraId="375CADE5">
            <w:pPr>
              <w:jc w:val="center"/>
              <w:rPr>
                <w:rFonts w:hint="eastAsia" w:ascii="宋体" w:hAnsi="宋体" w:eastAsia="宋体" w:cs="宋体"/>
                <w:sz w:val="21"/>
                <w:szCs w:val="21"/>
                <w:highlight w:val="yellow"/>
                <w:lang w:val="en-US" w:eastAsia="zh-CN"/>
              </w:rPr>
            </w:pPr>
          </w:p>
        </w:tc>
        <w:tc>
          <w:tcPr>
            <w:tcW w:w="552" w:type="pct"/>
            <w:vAlign w:val="center"/>
          </w:tcPr>
          <w:p w14:paraId="558113B9">
            <w:pPr>
              <w:keepNext w:val="0"/>
              <w:keepLines w:val="0"/>
              <w:widowControl/>
              <w:suppressLineNumbers w:val="0"/>
              <w:jc w:val="center"/>
              <w:rPr>
                <w:rFonts w:hint="default" w:ascii="Arial" w:hAnsi="Arial" w:eastAsia="宋体" w:cs="Arial"/>
                <w:caps w:val="0"/>
                <w:spacing w:val="0"/>
                <w:kern w:val="0"/>
                <w:sz w:val="21"/>
                <w:szCs w:val="21"/>
                <w:lang w:val="en-US" w:eastAsia="zh-CN" w:bidi="ar"/>
              </w:rPr>
            </w:pPr>
            <w:r>
              <w:rPr>
                <w:rFonts w:hint="default" w:ascii="Arial" w:hAnsi="Arial" w:eastAsia="宋体" w:cs="Arial"/>
                <w:caps w:val="0"/>
                <w:spacing w:val="0"/>
                <w:kern w:val="0"/>
                <w:sz w:val="21"/>
                <w:szCs w:val="21"/>
                <w:lang w:val="en-US" w:eastAsia="zh-CN" w:bidi="ar"/>
              </w:rPr>
              <w:t>任务2：生产工艺与过程控制</w:t>
            </w:r>
          </w:p>
        </w:tc>
        <w:tc>
          <w:tcPr>
            <w:tcW w:w="495" w:type="pct"/>
            <w:vAlign w:val="center"/>
          </w:tcPr>
          <w:p w14:paraId="6692F227">
            <w:pPr>
              <w:keepNext w:val="0"/>
              <w:keepLines w:val="0"/>
              <w:widowControl/>
              <w:suppressLineNumbers w:val="0"/>
              <w:jc w:val="center"/>
              <w:rPr>
                <w:rFonts w:hint="default" w:ascii="Arial" w:hAnsi="Arial" w:eastAsia="宋体" w:cs="Arial"/>
                <w:caps w:val="0"/>
                <w:spacing w:val="0"/>
                <w:kern w:val="0"/>
                <w:sz w:val="21"/>
                <w:szCs w:val="21"/>
                <w:lang w:val="en-US" w:eastAsia="zh-CN" w:bidi="ar"/>
              </w:rPr>
            </w:pPr>
            <w:r>
              <w:rPr>
                <w:rFonts w:hint="default" w:ascii="Arial" w:hAnsi="Arial" w:eastAsia="宋体" w:cs="Arial"/>
                <w:caps w:val="0"/>
                <w:spacing w:val="0"/>
                <w:kern w:val="0"/>
                <w:sz w:val="21"/>
                <w:szCs w:val="21"/>
                <w:lang w:val="en-US" w:eastAsia="zh-CN" w:bidi="ar"/>
              </w:rPr>
              <w:t>A2, A3, A4</w:t>
            </w:r>
          </w:p>
        </w:tc>
        <w:tc>
          <w:tcPr>
            <w:tcW w:w="390" w:type="pct"/>
            <w:vAlign w:val="center"/>
          </w:tcPr>
          <w:p w14:paraId="6782DF83">
            <w:pPr>
              <w:keepNext w:val="0"/>
              <w:keepLines w:val="0"/>
              <w:widowControl/>
              <w:suppressLineNumbers w:val="0"/>
              <w:jc w:val="center"/>
              <w:rPr>
                <w:rFonts w:hint="default" w:ascii="Arial" w:hAnsi="Arial" w:eastAsia="宋体" w:cs="Arial"/>
                <w:caps w:val="0"/>
                <w:spacing w:val="0"/>
                <w:kern w:val="0"/>
                <w:sz w:val="21"/>
                <w:szCs w:val="21"/>
                <w:lang w:val="en-US" w:eastAsia="zh-CN" w:bidi="ar"/>
              </w:rPr>
            </w:pPr>
            <w:r>
              <w:rPr>
                <w:rFonts w:hint="default" w:ascii="Arial" w:hAnsi="Arial" w:eastAsia="宋体" w:cs="Arial"/>
                <w:caps w:val="0"/>
                <w:spacing w:val="0"/>
                <w:kern w:val="0"/>
                <w:sz w:val="21"/>
                <w:szCs w:val="21"/>
                <w:lang w:val="en-US" w:eastAsia="zh-CN" w:bidi="ar"/>
              </w:rPr>
              <w:t>B2, B3</w:t>
            </w:r>
          </w:p>
        </w:tc>
        <w:tc>
          <w:tcPr>
            <w:tcW w:w="456" w:type="pct"/>
            <w:vAlign w:val="center"/>
          </w:tcPr>
          <w:p w14:paraId="090795C6">
            <w:pPr>
              <w:keepNext w:val="0"/>
              <w:keepLines w:val="0"/>
              <w:widowControl/>
              <w:suppressLineNumbers w:val="0"/>
              <w:jc w:val="center"/>
              <w:rPr>
                <w:rFonts w:hint="default" w:ascii="Arial" w:hAnsi="Arial" w:eastAsia="宋体" w:cs="Arial"/>
                <w:caps w:val="0"/>
                <w:spacing w:val="0"/>
                <w:kern w:val="0"/>
                <w:sz w:val="21"/>
                <w:szCs w:val="21"/>
                <w:lang w:val="en-US" w:eastAsia="zh-CN" w:bidi="ar"/>
              </w:rPr>
            </w:pPr>
            <w:r>
              <w:rPr>
                <w:rFonts w:hint="default" w:ascii="Arial" w:hAnsi="Arial" w:eastAsia="宋体" w:cs="Arial"/>
                <w:caps w:val="0"/>
                <w:spacing w:val="0"/>
                <w:kern w:val="0"/>
                <w:sz w:val="21"/>
                <w:szCs w:val="21"/>
                <w:lang w:val="en-US" w:eastAsia="zh-CN" w:bidi="ar"/>
              </w:rPr>
              <w:t>C1, C2, C3</w:t>
            </w:r>
          </w:p>
        </w:tc>
        <w:tc>
          <w:tcPr>
            <w:tcW w:w="437" w:type="pct"/>
            <w:vAlign w:val="center"/>
          </w:tcPr>
          <w:p w14:paraId="02291218">
            <w:pPr>
              <w:keepNext w:val="0"/>
              <w:keepLines w:val="0"/>
              <w:widowControl/>
              <w:suppressLineNumbers w:val="0"/>
              <w:jc w:val="center"/>
              <w:rPr>
                <w:rFonts w:hint="default" w:ascii="Arial" w:hAnsi="Arial" w:eastAsia="宋体" w:cs="Arial"/>
                <w:caps w:val="0"/>
                <w:spacing w:val="0"/>
                <w:kern w:val="0"/>
                <w:sz w:val="21"/>
                <w:szCs w:val="21"/>
                <w:lang w:val="en-US" w:eastAsia="zh-CN" w:bidi="ar"/>
              </w:rPr>
            </w:pPr>
            <w:r>
              <w:rPr>
                <w:rFonts w:hint="default" w:ascii="Arial" w:hAnsi="Arial" w:eastAsia="宋体" w:cs="Arial"/>
                <w:caps w:val="0"/>
                <w:spacing w:val="0"/>
                <w:kern w:val="0"/>
                <w:sz w:val="21"/>
                <w:szCs w:val="21"/>
                <w:lang w:val="en-US" w:eastAsia="zh-CN" w:bidi="ar"/>
              </w:rPr>
              <w:t>D1, D2, D3, D7</w:t>
            </w:r>
          </w:p>
        </w:tc>
        <w:tc>
          <w:tcPr>
            <w:tcW w:w="792" w:type="pct"/>
            <w:vAlign w:val="center"/>
          </w:tcPr>
          <w:p w14:paraId="0F943BFD">
            <w:pPr>
              <w:keepNext w:val="0"/>
              <w:keepLines w:val="0"/>
              <w:widowControl/>
              <w:suppressLineNumbers w:val="0"/>
              <w:jc w:val="center"/>
              <w:rPr>
                <w:rFonts w:hint="default" w:ascii="Arial" w:hAnsi="Arial" w:eastAsia="宋体" w:cs="Arial"/>
                <w:caps w:val="0"/>
                <w:spacing w:val="0"/>
                <w:kern w:val="0"/>
                <w:sz w:val="21"/>
                <w:szCs w:val="21"/>
                <w:lang w:val="en-US" w:eastAsia="zh-CN" w:bidi="ar"/>
              </w:rPr>
            </w:pPr>
            <w:r>
              <w:rPr>
                <w:rFonts w:hint="default" w:ascii="Arial" w:hAnsi="Arial" w:eastAsia="宋体" w:cs="Arial"/>
                <w:caps w:val="0"/>
                <w:spacing w:val="0"/>
                <w:kern w:val="0"/>
                <w:sz w:val="21"/>
                <w:szCs w:val="21"/>
                <w:lang w:val="en-US" w:eastAsia="zh-CN" w:bidi="ar"/>
              </w:rPr>
              <w:t>知识目标3,4</w:t>
            </w:r>
            <w:r>
              <w:rPr>
                <w:rFonts w:hint="default" w:ascii="Arial" w:hAnsi="Arial" w:eastAsia="宋体" w:cs="Arial"/>
                <w:caps w:val="0"/>
                <w:spacing w:val="0"/>
                <w:kern w:val="0"/>
                <w:sz w:val="21"/>
                <w:szCs w:val="21"/>
                <w:lang w:val="en-US" w:eastAsia="zh-CN" w:bidi="ar"/>
              </w:rPr>
              <w:br w:type="textWrapping"/>
            </w:r>
            <w:r>
              <w:rPr>
                <w:rFonts w:hint="default" w:ascii="Arial" w:hAnsi="Arial" w:eastAsia="宋体" w:cs="Arial"/>
                <w:caps w:val="0"/>
                <w:spacing w:val="0"/>
                <w:kern w:val="0"/>
                <w:sz w:val="21"/>
                <w:szCs w:val="21"/>
                <w:lang w:val="en-US" w:eastAsia="zh-CN" w:bidi="ar"/>
              </w:rPr>
              <w:t>能力目标2,3</w:t>
            </w:r>
            <w:r>
              <w:rPr>
                <w:rFonts w:hint="default" w:ascii="Arial" w:hAnsi="Arial" w:eastAsia="宋体" w:cs="Arial"/>
                <w:caps w:val="0"/>
                <w:spacing w:val="0"/>
                <w:kern w:val="0"/>
                <w:sz w:val="21"/>
                <w:szCs w:val="21"/>
                <w:lang w:val="en-US" w:eastAsia="zh-CN" w:bidi="ar"/>
              </w:rPr>
              <w:br w:type="textWrapping"/>
            </w:r>
            <w:r>
              <w:rPr>
                <w:rFonts w:hint="default" w:ascii="Arial" w:hAnsi="Arial" w:eastAsia="宋体" w:cs="Arial"/>
                <w:caps w:val="0"/>
                <w:spacing w:val="0"/>
                <w:kern w:val="0"/>
                <w:sz w:val="21"/>
                <w:szCs w:val="21"/>
                <w:lang w:val="en-US" w:eastAsia="zh-CN" w:bidi="ar"/>
              </w:rPr>
              <w:t>素质目标1,2</w:t>
            </w:r>
          </w:p>
        </w:tc>
        <w:tc>
          <w:tcPr>
            <w:tcW w:w="466" w:type="pct"/>
            <w:vAlign w:val="center"/>
          </w:tcPr>
          <w:p w14:paraId="10290761">
            <w:pPr>
              <w:keepNext w:val="0"/>
              <w:keepLines w:val="0"/>
              <w:widowControl/>
              <w:suppressLineNumbers w:val="0"/>
              <w:jc w:val="center"/>
              <w:rPr>
                <w:rFonts w:hint="default" w:ascii="Arial" w:hAnsi="Arial" w:eastAsia="宋体" w:cs="Arial"/>
                <w:caps w:val="0"/>
                <w:spacing w:val="0"/>
                <w:kern w:val="0"/>
                <w:sz w:val="21"/>
                <w:szCs w:val="21"/>
                <w:lang w:val="en-US" w:eastAsia="zh-CN" w:bidi="ar"/>
              </w:rPr>
            </w:pPr>
            <w:r>
              <w:rPr>
                <w:rFonts w:hint="default" w:ascii="Arial" w:hAnsi="Arial" w:eastAsia="宋体" w:cs="Arial"/>
                <w:caps w:val="0"/>
                <w:spacing w:val="0"/>
                <w:kern w:val="0"/>
                <w:sz w:val="21"/>
                <w:szCs w:val="21"/>
                <w:lang w:val="en-US" w:eastAsia="zh-CN" w:bidi="ar"/>
              </w:rPr>
              <w:t>2</w:t>
            </w:r>
          </w:p>
        </w:tc>
        <w:tc>
          <w:tcPr>
            <w:tcW w:w="928" w:type="pct"/>
            <w:vAlign w:val="center"/>
          </w:tcPr>
          <w:p w14:paraId="59347464">
            <w:pPr>
              <w:keepNext w:val="0"/>
              <w:keepLines w:val="0"/>
              <w:widowControl/>
              <w:suppressLineNumbers w:val="0"/>
              <w:jc w:val="center"/>
              <w:rPr>
                <w:rFonts w:hint="default" w:ascii="Arial" w:hAnsi="Arial" w:eastAsia="宋体" w:cs="Arial"/>
                <w:caps w:val="0"/>
                <w:spacing w:val="0"/>
                <w:kern w:val="0"/>
                <w:sz w:val="21"/>
                <w:szCs w:val="21"/>
                <w:lang w:val="en-US" w:eastAsia="zh-CN" w:bidi="ar"/>
              </w:rPr>
            </w:pPr>
            <w:r>
              <w:rPr>
                <w:rFonts w:hint="default" w:ascii="Arial" w:hAnsi="Arial" w:eastAsia="宋体" w:cs="Arial"/>
                <w:caps w:val="0"/>
                <w:spacing w:val="0"/>
                <w:kern w:val="0"/>
                <w:sz w:val="21"/>
                <w:szCs w:val="21"/>
                <w:lang w:val="en-US" w:eastAsia="zh-CN" w:bidi="ar"/>
              </w:rPr>
              <w:t>理论</w:t>
            </w:r>
          </w:p>
        </w:tc>
      </w:tr>
      <w:tr w14:paraId="1E46F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482" w:type="pct"/>
            <w:vMerge w:val="restart"/>
            <w:vAlign w:val="center"/>
          </w:tcPr>
          <w:p w14:paraId="52698DA6">
            <w:pPr>
              <w:keepNext w:val="0"/>
              <w:keepLines w:val="0"/>
              <w:widowControl/>
              <w:suppressLineNumbers w:val="0"/>
              <w:jc w:val="center"/>
              <w:textAlignment w:val="top"/>
              <w:rPr>
                <w:rFonts w:hint="eastAsia" w:ascii="宋体" w:hAnsi="宋体" w:eastAsia="宋体" w:cs="宋体"/>
                <w:sz w:val="21"/>
                <w:szCs w:val="21"/>
                <w:highlight w:val="yellow"/>
                <w:lang w:val="en-US" w:eastAsia="zh-CN"/>
              </w:rPr>
            </w:pPr>
            <w:r>
              <w:rPr>
                <w:rStyle w:val="30"/>
                <w:rFonts w:hint="default" w:ascii="Arial" w:hAnsi="Arial" w:eastAsia="宋体" w:cs="Arial"/>
                <w:caps w:val="0"/>
                <w:spacing w:val="0"/>
                <w:kern w:val="0"/>
                <w:sz w:val="21"/>
                <w:szCs w:val="21"/>
                <w:lang w:val="en-US" w:eastAsia="zh-CN" w:bidi="ar"/>
              </w:rPr>
              <w:t>学习情境4：</w:t>
            </w:r>
            <w:r>
              <w:rPr>
                <w:rStyle w:val="30"/>
                <w:rFonts w:hint="default" w:ascii="Arial" w:hAnsi="Arial" w:eastAsia="宋体" w:cs="Arial"/>
                <w:caps w:val="0"/>
                <w:spacing w:val="0"/>
                <w:kern w:val="0"/>
                <w:sz w:val="21"/>
                <w:szCs w:val="21"/>
                <w:lang w:val="en-US" w:eastAsia="zh-CN" w:bidi="ar"/>
              </w:rPr>
              <w:br w:type="textWrapping"/>
            </w:r>
            <w:r>
              <w:rPr>
                <w:rStyle w:val="30"/>
                <w:rFonts w:hint="default" w:ascii="Arial" w:hAnsi="Arial" w:eastAsia="宋体" w:cs="Arial"/>
                <w:caps w:val="0"/>
                <w:spacing w:val="0"/>
                <w:kern w:val="0"/>
                <w:sz w:val="21"/>
                <w:szCs w:val="21"/>
                <w:lang w:val="en-US" w:eastAsia="zh-CN" w:bidi="ar"/>
              </w:rPr>
              <w:t>催化加氢装置操作与控制</w:t>
            </w:r>
          </w:p>
        </w:tc>
        <w:tc>
          <w:tcPr>
            <w:tcW w:w="552" w:type="pct"/>
            <w:vAlign w:val="center"/>
          </w:tcPr>
          <w:p w14:paraId="14865853">
            <w:pPr>
              <w:keepNext w:val="0"/>
              <w:keepLines w:val="0"/>
              <w:widowControl/>
              <w:suppressLineNumbers w:val="0"/>
              <w:jc w:val="center"/>
              <w:rPr>
                <w:rFonts w:hint="default" w:ascii="Arial" w:hAnsi="Arial" w:eastAsia="宋体" w:cs="Arial"/>
                <w:caps w:val="0"/>
                <w:spacing w:val="0"/>
                <w:kern w:val="0"/>
                <w:sz w:val="21"/>
                <w:szCs w:val="21"/>
                <w:lang w:val="en-US" w:eastAsia="zh-CN" w:bidi="ar"/>
              </w:rPr>
            </w:pPr>
            <w:r>
              <w:rPr>
                <w:rFonts w:hint="default" w:ascii="Arial" w:hAnsi="Arial" w:eastAsia="宋体" w:cs="Arial"/>
                <w:caps w:val="0"/>
                <w:spacing w:val="0"/>
                <w:kern w:val="0"/>
                <w:sz w:val="21"/>
                <w:szCs w:val="21"/>
                <w:lang w:val="en-US" w:eastAsia="zh-CN" w:bidi="ar"/>
              </w:rPr>
              <w:t>任务1：催化加氢反应过程</w:t>
            </w:r>
          </w:p>
        </w:tc>
        <w:tc>
          <w:tcPr>
            <w:tcW w:w="495" w:type="pct"/>
            <w:vAlign w:val="center"/>
          </w:tcPr>
          <w:p w14:paraId="6D87CB38">
            <w:pPr>
              <w:keepNext w:val="0"/>
              <w:keepLines w:val="0"/>
              <w:widowControl/>
              <w:suppressLineNumbers w:val="0"/>
              <w:jc w:val="center"/>
              <w:rPr>
                <w:rFonts w:hint="default" w:ascii="Arial" w:hAnsi="Arial" w:eastAsia="宋体" w:cs="Arial"/>
                <w:caps w:val="0"/>
                <w:spacing w:val="0"/>
                <w:kern w:val="0"/>
                <w:sz w:val="21"/>
                <w:szCs w:val="21"/>
                <w:lang w:val="en-US" w:eastAsia="zh-CN" w:bidi="ar"/>
              </w:rPr>
            </w:pPr>
            <w:r>
              <w:rPr>
                <w:rFonts w:hint="default" w:ascii="Arial" w:hAnsi="Arial" w:eastAsia="宋体" w:cs="Arial"/>
                <w:caps w:val="0"/>
                <w:spacing w:val="0"/>
                <w:kern w:val="0"/>
                <w:sz w:val="21"/>
                <w:szCs w:val="21"/>
                <w:lang w:val="en-US" w:eastAsia="zh-CN" w:bidi="ar"/>
              </w:rPr>
              <w:t>A1, A2</w:t>
            </w:r>
          </w:p>
        </w:tc>
        <w:tc>
          <w:tcPr>
            <w:tcW w:w="390" w:type="pct"/>
            <w:vAlign w:val="center"/>
          </w:tcPr>
          <w:p w14:paraId="72336245">
            <w:pPr>
              <w:keepNext w:val="0"/>
              <w:keepLines w:val="0"/>
              <w:widowControl/>
              <w:suppressLineNumbers w:val="0"/>
              <w:jc w:val="center"/>
              <w:rPr>
                <w:rFonts w:hint="default" w:ascii="Arial" w:hAnsi="Arial" w:eastAsia="宋体" w:cs="Arial"/>
                <w:caps w:val="0"/>
                <w:spacing w:val="0"/>
                <w:kern w:val="0"/>
                <w:sz w:val="21"/>
                <w:szCs w:val="21"/>
                <w:lang w:val="en-US" w:eastAsia="zh-CN" w:bidi="ar"/>
              </w:rPr>
            </w:pPr>
            <w:r>
              <w:rPr>
                <w:rFonts w:hint="default" w:ascii="Arial" w:hAnsi="Arial" w:eastAsia="宋体" w:cs="Arial"/>
                <w:caps w:val="0"/>
                <w:spacing w:val="0"/>
                <w:kern w:val="0"/>
                <w:sz w:val="21"/>
                <w:szCs w:val="21"/>
                <w:lang w:val="en-US" w:eastAsia="zh-CN" w:bidi="ar"/>
              </w:rPr>
              <w:t>B1, B2</w:t>
            </w:r>
          </w:p>
        </w:tc>
        <w:tc>
          <w:tcPr>
            <w:tcW w:w="456" w:type="pct"/>
            <w:vAlign w:val="center"/>
          </w:tcPr>
          <w:p w14:paraId="62407071">
            <w:pPr>
              <w:keepNext w:val="0"/>
              <w:keepLines w:val="0"/>
              <w:widowControl/>
              <w:suppressLineNumbers w:val="0"/>
              <w:jc w:val="center"/>
              <w:rPr>
                <w:rFonts w:hint="default" w:ascii="Arial" w:hAnsi="Arial" w:eastAsia="宋体" w:cs="Arial"/>
                <w:caps w:val="0"/>
                <w:spacing w:val="0"/>
                <w:kern w:val="0"/>
                <w:sz w:val="21"/>
                <w:szCs w:val="21"/>
                <w:lang w:val="en-US" w:eastAsia="zh-CN" w:bidi="ar"/>
              </w:rPr>
            </w:pPr>
            <w:r>
              <w:rPr>
                <w:rFonts w:hint="default" w:ascii="Arial" w:hAnsi="Arial" w:eastAsia="宋体" w:cs="Arial"/>
                <w:caps w:val="0"/>
                <w:spacing w:val="0"/>
                <w:kern w:val="0"/>
                <w:sz w:val="21"/>
                <w:szCs w:val="21"/>
                <w:lang w:val="en-US" w:eastAsia="zh-CN" w:bidi="ar"/>
              </w:rPr>
              <w:t>C1, C3</w:t>
            </w:r>
          </w:p>
        </w:tc>
        <w:tc>
          <w:tcPr>
            <w:tcW w:w="437" w:type="pct"/>
            <w:vAlign w:val="center"/>
          </w:tcPr>
          <w:p w14:paraId="70EDCF62">
            <w:pPr>
              <w:keepNext w:val="0"/>
              <w:keepLines w:val="0"/>
              <w:widowControl/>
              <w:suppressLineNumbers w:val="0"/>
              <w:jc w:val="center"/>
              <w:rPr>
                <w:rFonts w:hint="default" w:ascii="Arial" w:hAnsi="Arial" w:eastAsia="宋体" w:cs="Arial"/>
                <w:caps w:val="0"/>
                <w:spacing w:val="0"/>
                <w:kern w:val="0"/>
                <w:sz w:val="21"/>
                <w:szCs w:val="21"/>
                <w:lang w:val="en-US" w:eastAsia="zh-CN" w:bidi="ar"/>
              </w:rPr>
            </w:pPr>
            <w:r>
              <w:rPr>
                <w:rFonts w:hint="default" w:ascii="Arial" w:hAnsi="Arial" w:eastAsia="宋体" w:cs="Arial"/>
                <w:caps w:val="0"/>
                <w:spacing w:val="0"/>
                <w:kern w:val="0"/>
                <w:sz w:val="21"/>
                <w:szCs w:val="21"/>
                <w:lang w:val="en-US" w:eastAsia="zh-CN" w:bidi="ar"/>
              </w:rPr>
              <w:t>D4, D5, D6</w:t>
            </w:r>
          </w:p>
        </w:tc>
        <w:tc>
          <w:tcPr>
            <w:tcW w:w="792" w:type="pct"/>
            <w:vAlign w:val="center"/>
          </w:tcPr>
          <w:p w14:paraId="78CD9929">
            <w:pPr>
              <w:keepNext w:val="0"/>
              <w:keepLines w:val="0"/>
              <w:widowControl/>
              <w:suppressLineNumbers w:val="0"/>
              <w:jc w:val="center"/>
              <w:rPr>
                <w:rFonts w:hint="default" w:ascii="Arial" w:hAnsi="Arial" w:eastAsia="宋体" w:cs="Arial"/>
                <w:caps w:val="0"/>
                <w:spacing w:val="0"/>
                <w:kern w:val="0"/>
                <w:sz w:val="21"/>
                <w:szCs w:val="21"/>
                <w:lang w:val="en-US" w:eastAsia="zh-CN" w:bidi="ar"/>
              </w:rPr>
            </w:pPr>
            <w:r>
              <w:rPr>
                <w:rFonts w:hint="default" w:ascii="Arial" w:hAnsi="Arial" w:eastAsia="宋体" w:cs="Arial"/>
                <w:caps w:val="0"/>
                <w:spacing w:val="0"/>
                <w:kern w:val="0"/>
                <w:sz w:val="21"/>
                <w:szCs w:val="21"/>
                <w:lang w:val="en-US" w:eastAsia="zh-CN" w:bidi="ar"/>
              </w:rPr>
              <w:t>知识目标1,2</w:t>
            </w:r>
            <w:r>
              <w:rPr>
                <w:rFonts w:hint="default" w:ascii="Arial" w:hAnsi="Arial" w:eastAsia="宋体" w:cs="Arial"/>
                <w:caps w:val="0"/>
                <w:spacing w:val="0"/>
                <w:kern w:val="0"/>
                <w:sz w:val="21"/>
                <w:szCs w:val="21"/>
                <w:lang w:val="en-US" w:eastAsia="zh-CN" w:bidi="ar"/>
              </w:rPr>
              <w:br w:type="textWrapping"/>
            </w:r>
            <w:r>
              <w:rPr>
                <w:rFonts w:hint="default" w:ascii="Arial" w:hAnsi="Arial" w:eastAsia="宋体" w:cs="Arial"/>
                <w:caps w:val="0"/>
                <w:spacing w:val="0"/>
                <w:kern w:val="0"/>
                <w:sz w:val="21"/>
                <w:szCs w:val="21"/>
                <w:lang w:val="en-US" w:eastAsia="zh-CN" w:bidi="ar"/>
              </w:rPr>
              <w:t>能力目标1,2</w:t>
            </w:r>
            <w:r>
              <w:rPr>
                <w:rFonts w:hint="default" w:ascii="Arial" w:hAnsi="Arial" w:eastAsia="宋体" w:cs="Arial"/>
                <w:caps w:val="0"/>
                <w:spacing w:val="0"/>
                <w:kern w:val="0"/>
                <w:sz w:val="21"/>
                <w:szCs w:val="21"/>
                <w:lang w:val="en-US" w:eastAsia="zh-CN" w:bidi="ar"/>
              </w:rPr>
              <w:br w:type="textWrapping"/>
            </w:r>
            <w:r>
              <w:rPr>
                <w:rFonts w:hint="default" w:ascii="Arial" w:hAnsi="Arial" w:eastAsia="宋体" w:cs="Arial"/>
                <w:caps w:val="0"/>
                <w:spacing w:val="0"/>
                <w:kern w:val="0"/>
                <w:sz w:val="21"/>
                <w:szCs w:val="21"/>
                <w:lang w:val="en-US" w:eastAsia="zh-CN" w:bidi="ar"/>
              </w:rPr>
              <w:t>素质目标1,3</w:t>
            </w:r>
          </w:p>
        </w:tc>
        <w:tc>
          <w:tcPr>
            <w:tcW w:w="466" w:type="pct"/>
            <w:vAlign w:val="center"/>
          </w:tcPr>
          <w:p w14:paraId="15AF8E22">
            <w:pPr>
              <w:keepNext w:val="0"/>
              <w:keepLines w:val="0"/>
              <w:widowControl/>
              <w:suppressLineNumbers w:val="0"/>
              <w:jc w:val="center"/>
              <w:rPr>
                <w:rFonts w:hint="default" w:ascii="Arial" w:hAnsi="Arial" w:eastAsia="宋体" w:cs="Arial"/>
                <w:caps w:val="0"/>
                <w:spacing w:val="0"/>
                <w:kern w:val="0"/>
                <w:sz w:val="21"/>
                <w:szCs w:val="21"/>
                <w:lang w:val="en-US" w:eastAsia="zh-CN" w:bidi="ar"/>
              </w:rPr>
            </w:pPr>
            <w:r>
              <w:rPr>
                <w:rFonts w:hint="default" w:ascii="Arial" w:hAnsi="Arial" w:eastAsia="宋体" w:cs="Arial"/>
                <w:caps w:val="0"/>
                <w:spacing w:val="0"/>
                <w:kern w:val="0"/>
                <w:sz w:val="21"/>
                <w:szCs w:val="21"/>
                <w:lang w:val="en-US" w:eastAsia="zh-CN" w:bidi="ar"/>
              </w:rPr>
              <w:t>2</w:t>
            </w:r>
          </w:p>
        </w:tc>
        <w:tc>
          <w:tcPr>
            <w:tcW w:w="928" w:type="pct"/>
            <w:vAlign w:val="center"/>
          </w:tcPr>
          <w:p w14:paraId="5E2517FA">
            <w:pPr>
              <w:keepNext w:val="0"/>
              <w:keepLines w:val="0"/>
              <w:widowControl/>
              <w:suppressLineNumbers w:val="0"/>
              <w:jc w:val="center"/>
              <w:rPr>
                <w:rFonts w:hint="default" w:ascii="Arial" w:hAnsi="Arial" w:eastAsia="宋体" w:cs="Arial"/>
                <w:caps w:val="0"/>
                <w:spacing w:val="0"/>
                <w:kern w:val="0"/>
                <w:sz w:val="21"/>
                <w:szCs w:val="21"/>
                <w:lang w:val="en-US" w:eastAsia="zh-CN" w:bidi="ar"/>
              </w:rPr>
            </w:pPr>
            <w:r>
              <w:rPr>
                <w:rFonts w:hint="default" w:ascii="Arial" w:hAnsi="Arial" w:eastAsia="宋体" w:cs="Arial"/>
                <w:caps w:val="0"/>
                <w:spacing w:val="0"/>
                <w:kern w:val="0"/>
                <w:sz w:val="21"/>
                <w:szCs w:val="21"/>
                <w:lang w:val="en-US" w:eastAsia="zh-CN" w:bidi="ar"/>
              </w:rPr>
              <w:t>理论+案例</w:t>
            </w:r>
          </w:p>
        </w:tc>
      </w:tr>
      <w:tr w14:paraId="76C11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482" w:type="pct"/>
            <w:vMerge w:val="continue"/>
            <w:vAlign w:val="center"/>
          </w:tcPr>
          <w:p w14:paraId="21496FDE">
            <w:pPr>
              <w:jc w:val="center"/>
              <w:rPr>
                <w:rStyle w:val="30"/>
                <w:rFonts w:hint="default" w:ascii="Arial" w:hAnsi="Arial" w:eastAsia="宋体" w:cs="Arial"/>
                <w:caps w:val="0"/>
                <w:spacing w:val="0"/>
                <w:kern w:val="0"/>
                <w:sz w:val="21"/>
                <w:szCs w:val="21"/>
                <w:lang w:val="en-US" w:eastAsia="zh-CN" w:bidi="ar"/>
              </w:rPr>
            </w:pPr>
          </w:p>
        </w:tc>
        <w:tc>
          <w:tcPr>
            <w:tcW w:w="552" w:type="pct"/>
            <w:vAlign w:val="center"/>
          </w:tcPr>
          <w:p w14:paraId="139406C2">
            <w:pPr>
              <w:keepNext w:val="0"/>
              <w:keepLines w:val="0"/>
              <w:widowControl/>
              <w:suppressLineNumbers w:val="0"/>
              <w:jc w:val="center"/>
              <w:rPr>
                <w:rFonts w:hint="default" w:ascii="Arial" w:hAnsi="Arial" w:eastAsia="宋体" w:cs="Arial"/>
                <w:caps w:val="0"/>
                <w:spacing w:val="0"/>
                <w:kern w:val="0"/>
                <w:sz w:val="21"/>
                <w:szCs w:val="21"/>
                <w:lang w:val="en-US" w:eastAsia="zh-CN" w:bidi="ar"/>
              </w:rPr>
            </w:pPr>
            <w:r>
              <w:rPr>
                <w:rFonts w:hint="default" w:ascii="Arial" w:hAnsi="Arial" w:eastAsia="宋体" w:cs="Arial"/>
                <w:caps w:val="0"/>
                <w:spacing w:val="0"/>
                <w:kern w:val="0"/>
                <w:sz w:val="21"/>
                <w:szCs w:val="21"/>
                <w:lang w:val="en-US" w:eastAsia="zh-CN" w:bidi="ar"/>
              </w:rPr>
              <w:t>任务2：催化加氢生产工艺</w:t>
            </w:r>
          </w:p>
        </w:tc>
        <w:tc>
          <w:tcPr>
            <w:tcW w:w="495" w:type="pct"/>
            <w:vAlign w:val="center"/>
          </w:tcPr>
          <w:p w14:paraId="5905BCB6">
            <w:pPr>
              <w:keepNext w:val="0"/>
              <w:keepLines w:val="0"/>
              <w:widowControl/>
              <w:suppressLineNumbers w:val="0"/>
              <w:jc w:val="center"/>
              <w:rPr>
                <w:rFonts w:hint="default" w:ascii="Arial" w:hAnsi="Arial" w:eastAsia="宋体" w:cs="Arial"/>
                <w:caps w:val="0"/>
                <w:spacing w:val="0"/>
                <w:kern w:val="0"/>
                <w:sz w:val="21"/>
                <w:szCs w:val="21"/>
                <w:lang w:val="en-US" w:eastAsia="zh-CN" w:bidi="ar"/>
              </w:rPr>
            </w:pPr>
            <w:r>
              <w:rPr>
                <w:rFonts w:hint="default" w:ascii="Arial" w:hAnsi="Arial" w:eastAsia="宋体" w:cs="Arial"/>
                <w:caps w:val="0"/>
                <w:spacing w:val="0"/>
                <w:kern w:val="0"/>
                <w:sz w:val="21"/>
                <w:szCs w:val="21"/>
                <w:lang w:val="en-US" w:eastAsia="zh-CN" w:bidi="ar"/>
              </w:rPr>
              <w:t>A2, A3, A4</w:t>
            </w:r>
          </w:p>
        </w:tc>
        <w:tc>
          <w:tcPr>
            <w:tcW w:w="390" w:type="pct"/>
            <w:vAlign w:val="center"/>
          </w:tcPr>
          <w:p w14:paraId="6D7DBF16">
            <w:pPr>
              <w:keepNext w:val="0"/>
              <w:keepLines w:val="0"/>
              <w:widowControl/>
              <w:suppressLineNumbers w:val="0"/>
              <w:jc w:val="center"/>
              <w:rPr>
                <w:rFonts w:hint="default" w:ascii="Arial" w:hAnsi="Arial" w:eastAsia="宋体" w:cs="Arial"/>
                <w:caps w:val="0"/>
                <w:spacing w:val="0"/>
                <w:kern w:val="0"/>
                <w:sz w:val="21"/>
                <w:szCs w:val="21"/>
                <w:lang w:val="en-US" w:eastAsia="zh-CN" w:bidi="ar"/>
              </w:rPr>
            </w:pPr>
            <w:r>
              <w:rPr>
                <w:rFonts w:hint="default" w:ascii="Arial" w:hAnsi="Arial" w:eastAsia="宋体" w:cs="Arial"/>
                <w:caps w:val="0"/>
                <w:spacing w:val="0"/>
                <w:kern w:val="0"/>
                <w:sz w:val="21"/>
                <w:szCs w:val="21"/>
                <w:lang w:val="en-US" w:eastAsia="zh-CN" w:bidi="ar"/>
              </w:rPr>
              <w:t>B2, B3, B4</w:t>
            </w:r>
          </w:p>
        </w:tc>
        <w:tc>
          <w:tcPr>
            <w:tcW w:w="456" w:type="pct"/>
            <w:vAlign w:val="center"/>
          </w:tcPr>
          <w:p w14:paraId="5CFBCA3B">
            <w:pPr>
              <w:keepNext w:val="0"/>
              <w:keepLines w:val="0"/>
              <w:widowControl/>
              <w:suppressLineNumbers w:val="0"/>
              <w:jc w:val="center"/>
              <w:rPr>
                <w:rFonts w:hint="default" w:ascii="Arial" w:hAnsi="Arial" w:eastAsia="宋体" w:cs="Arial"/>
                <w:caps w:val="0"/>
                <w:spacing w:val="0"/>
                <w:kern w:val="0"/>
                <w:sz w:val="21"/>
                <w:szCs w:val="21"/>
                <w:lang w:val="en-US" w:eastAsia="zh-CN" w:bidi="ar"/>
              </w:rPr>
            </w:pPr>
            <w:r>
              <w:rPr>
                <w:rFonts w:hint="default" w:ascii="Arial" w:hAnsi="Arial" w:eastAsia="宋体" w:cs="Arial"/>
                <w:caps w:val="0"/>
                <w:spacing w:val="0"/>
                <w:kern w:val="0"/>
                <w:sz w:val="21"/>
                <w:szCs w:val="21"/>
                <w:lang w:val="en-US" w:eastAsia="zh-CN" w:bidi="ar"/>
              </w:rPr>
              <w:t>C1, C2</w:t>
            </w:r>
          </w:p>
        </w:tc>
        <w:tc>
          <w:tcPr>
            <w:tcW w:w="437" w:type="pct"/>
            <w:vAlign w:val="center"/>
          </w:tcPr>
          <w:p w14:paraId="4705A9D5">
            <w:pPr>
              <w:keepNext w:val="0"/>
              <w:keepLines w:val="0"/>
              <w:widowControl/>
              <w:suppressLineNumbers w:val="0"/>
              <w:jc w:val="center"/>
              <w:rPr>
                <w:rFonts w:hint="default" w:ascii="Arial" w:hAnsi="Arial" w:eastAsia="宋体" w:cs="Arial"/>
                <w:caps w:val="0"/>
                <w:spacing w:val="0"/>
                <w:kern w:val="0"/>
                <w:sz w:val="21"/>
                <w:szCs w:val="21"/>
                <w:lang w:val="en-US" w:eastAsia="zh-CN" w:bidi="ar"/>
              </w:rPr>
            </w:pPr>
            <w:r>
              <w:rPr>
                <w:rFonts w:hint="default" w:ascii="Arial" w:hAnsi="Arial" w:eastAsia="宋体" w:cs="Arial"/>
                <w:caps w:val="0"/>
                <w:spacing w:val="0"/>
                <w:kern w:val="0"/>
                <w:sz w:val="21"/>
                <w:szCs w:val="21"/>
                <w:lang w:val="en-US" w:eastAsia="zh-CN" w:bidi="ar"/>
              </w:rPr>
              <w:t>D2, D3, D7</w:t>
            </w:r>
          </w:p>
        </w:tc>
        <w:tc>
          <w:tcPr>
            <w:tcW w:w="792" w:type="pct"/>
            <w:vAlign w:val="center"/>
          </w:tcPr>
          <w:p w14:paraId="7E8A238A">
            <w:pPr>
              <w:keepNext w:val="0"/>
              <w:keepLines w:val="0"/>
              <w:widowControl/>
              <w:suppressLineNumbers w:val="0"/>
              <w:jc w:val="center"/>
              <w:rPr>
                <w:rFonts w:hint="default" w:ascii="Arial" w:hAnsi="Arial" w:eastAsia="宋体" w:cs="Arial"/>
                <w:caps w:val="0"/>
                <w:spacing w:val="0"/>
                <w:kern w:val="0"/>
                <w:sz w:val="21"/>
                <w:szCs w:val="21"/>
                <w:lang w:val="en-US" w:eastAsia="zh-CN" w:bidi="ar"/>
              </w:rPr>
            </w:pPr>
            <w:r>
              <w:rPr>
                <w:rFonts w:hint="default" w:ascii="Arial" w:hAnsi="Arial" w:eastAsia="宋体" w:cs="Arial"/>
                <w:caps w:val="0"/>
                <w:spacing w:val="0"/>
                <w:kern w:val="0"/>
                <w:sz w:val="21"/>
                <w:szCs w:val="21"/>
                <w:lang w:val="en-US" w:eastAsia="zh-CN" w:bidi="ar"/>
              </w:rPr>
              <w:t>知识目标2,3,4</w:t>
            </w:r>
            <w:r>
              <w:rPr>
                <w:rFonts w:hint="default" w:ascii="Arial" w:hAnsi="Arial" w:eastAsia="宋体" w:cs="Arial"/>
                <w:caps w:val="0"/>
                <w:spacing w:val="0"/>
                <w:kern w:val="0"/>
                <w:sz w:val="21"/>
                <w:szCs w:val="21"/>
                <w:lang w:val="en-US" w:eastAsia="zh-CN" w:bidi="ar"/>
              </w:rPr>
              <w:br w:type="textWrapping"/>
            </w:r>
            <w:r>
              <w:rPr>
                <w:rFonts w:hint="default" w:ascii="Arial" w:hAnsi="Arial" w:eastAsia="宋体" w:cs="Arial"/>
                <w:caps w:val="0"/>
                <w:spacing w:val="0"/>
                <w:kern w:val="0"/>
                <w:sz w:val="21"/>
                <w:szCs w:val="21"/>
                <w:lang w:val="en-US" w:eastAsia="zh-CN" w:bidi="ar"/>
              </w:rPr>
              <w:t>能力目标2,3,4</w:t>
            </w:r>
            <w:r>
              <w:rPr>
                <w:rFonts w:hint="default" w:ascii="Arial" w:hAnsi="Arial" w:eastAsia="宋体" w:cs="Arial"/>
                <w:caps w:val="0"/>
                <w:spacing w:val="0"/>
                <w:kern w:val="0"/>
                <w:sz w:val="21"/>
                <w:szCs w:val="21"/>
                <w:lang w:val="en-US" w:eastAsia="zh-CN" w:bidi="ar"/>
              </w:rPr>
              <w:br w:type="textWrapping"/>
            </w:r>
            <w:r>
              <w:rPr>
                <w:rFonts w:hint="default" w:ascii="Arial" w:hAnsi="Arial" w:eastAsia="宋体" w:cs="Arial"/>
                <w:caps w:val="0"/>
                <w:spacing w:val="0"/>
                <w:kern w:val="0"/>
                <w:sz w:val="21"/>
                <w:szCs w:val="21"/>
                <w:lang w:val="en-US" w:eastAsia="zh-CN" w:bidi="ar"/>
              </w:rPr>
              <w:t>素质目标1,2</w:t>
            </w:r>
          </w:p>
        </w:tc>
        <w:tc>
          <w:tcPr>
            <w:tcW w:w="466" w:type="pct"/>
            <w:vAlign w:val="center"/>
          </w:tcPr>
          <w:p w14:paraId="4B8E46E5">
            <w:pPr>
              <w:keepNext w:val="0"/>
              <w:keepLines w:val="0"/>
              <w:widowControl/>
              <w:suppressLineNumbers w:val="0"/>
              <w:jc w:val="center"/>
              <w:rPr>
                <w:rFonts w:hint="default" w:ascii="Arial" w:hAnsi="Arial" w:eastAsia="宋体" w:cs="Arial"/>
                <w:caps w:val="0"/>
                <w:spacing w:val="0"/>
                <w:kern w:val="0"/>
                <w:sz w:val="21"/>
                <w:szCs w:val="21"/>
                <w:lang w:val="en-US" w:eastAsia="zh-CN" w:bidi="ar"/>
              </w:rPr>
            </w:pPr>
            <w:r>
              <w:rPr>
                <w:rFonts w:hint="default" w:ascii="Arial" w:hAnsi="Arial" w:eastAsia="宋体" w:cs="Arial"/>
                <w:caps w:val="0"/>
                <w:spacing w:val="0"/>
                <w:kern w:val="0"/>
                <w:sz w:val="21"/>
                <w:szCs w:val="21"/>
                <w:lang w:val="en-US" w:eastAsia="zh-CN" w:bidi="ar"/>
              </w:rPr>
              <w:t>2</w:t>
            </w:r>
          </w:p>
        </w:tc>
        <w:tc>
          <w:tcPr>
            <w:tcW w:w="928" w:type="pct"/>
            <w:vAlign w:val="center"/>
          </w:tcPr>
          <w:p w14:paraId="4E33F608">
            <w:pPr>
              <w:keepNext w:val="0"/>
              <w:keepLines w:val="0"/>
              <w:widowControl/>
              <w:suppressLineNumbers w:val="0"/>
              <w:jc w:val="center"/>
              <w:rPr>
                <w:rFonts w:hint="default" w:ascii="Arial" w:hAnsi="Arial" w:eastAsia="宋体" w:cs="Arial"/>
                <w:caps w:val="0"/>
                <w:spacing w:val="0"/>
                <w:kern w:val="0"/>
                <w:sz w:val="21"/>
                <w:szCs w:val="21"/>
                <w:lang w:val="en-US" w:eastAsia="zh-CN" w:bidi="ar"/>
              </w:rPr>
            </w:pPr>
            <w:r>
              <w:rPr>
                <w:rFonts w:hint="default" w:ascii="Arial" w:hAnsi="Arial" w:eastAsia="宋体" w:cs="Arial"/>
                <w:caps w:val="0"/>
                <w:spacing w:val="0"/>
                <w:kern w:val="0"/>
                <w:sz w:val="21"/>
                <w:szCs w:val="21"/>
                <w:lang w:val="en-US" w:eastAsia="zh-CN" w:bidi="ar"/>
              </w:rPr>
              <w:t>理论</w:t>
            </w:r>
          </w:p>
        </w:tc>
      </w:tr>
      <w:tr w14:paraId="437D1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482" w:type="pct"/>
            <w:vMerge w:val="restart"/>
            <w:vAlign w:val="center"/>
          </w:tcPr>
          <w:p w14:paraId="3029D08A">
            <w:pPr>
              <w:keepNext w:val="0"/>
              <w:keepLines w:val="0"/>
              <w:widowControl/>
              <w:suppressLineNumbers w:val="0"/>
              <w:jc w:val="center"/>
              <w:textAlignment w:val="top"/>
              <w:rPr>
                <w:rStyle w:val="30"/>
                <w:rFonts w:hint="default" w:ascii="Arial" w:hAnsi="Arial" w:eastAsia="宋体" w:cs="Arial"/>
                <w:caps w:val="0"/>
                <w:spacing w:val="0"/>
                <w:kern w:val="0"/>
                <w:sz w:val="21"/>
                <w:szCs w:val="21"/>
                <w:lang w:val="en-US" w:eastAsia="zh-CN" w:bidi="ar"/>
              </w:rPr>
            </w:pPr>
            <w:r>
              <w:rPr>
                <w:rStyle w:val="30"/>
                <w:rFonts w:hint="default" w:ascii="Arial" w:hAnsi="Arial" w:eastAsia="宋体" w:cs="Arial"/>
                <w:caps w:val="0"/>
                <w:spacing w:val="0"/>
                <w:kern w:val="0"/>
                <w:sz w:val="21"/>
                <w:szCs w:val="21"/>
                <w:lang w:val="en-US" w:eastAsia="zh-CN" w:bidi="ar"/>
              </w:rPr>
              <w:t>学习情境5：</w:t>
            </w:r>
            <w:r>
              <w:rPr>
                <w:rStyle w:val="30"/>
                <w:rFonts w:hint="default" w:ascii="Arial" w:hAnsi="Arial" w:eastAsia="宋体" w:cs="Arial"/>
                <w:caps w:val="0"/>
                <w:spacing w:val="0"/>
                <w:kern w:val="0"/>
                <w:sz w:val="21"/>
                <w:szCs w:val="21"/>
                <w:lang w:val="en-US" w:eastAsia="zh-CN" w:bidi="ar"/>
              </w:rPr>
              <w:br w:type="textWrapping"/>
            </w:r>
            <w:r>
              <w:rPr>
                <w:rStyle w:val="30"/>
                <w:rFonts w:hint="default" w:ascii="Arial" w:hAnsi="Arial" w:eastAsia="宋体" w:cs="Arial"/>
                <w:caps w:val="0"/>
                <w:spacing w:val="0"/>
                <w:kern w:val="0"/>
                <w:sz w:val="21"/>
                <w:szCs w:val="21"/>
                <w:lang w:val="en-US" w:eastAsia="zh-CN" w:bidi="ar"/>
              </w:rPr>
              <w:t>催化重整装置操作与控制</w:t>
            </w:r>
          </w:p>
        </w:tc>
        <w:tc>
          <w:tcPr>
            <w:tcW w:w="552" w:type="pct"/>
            <w:vAlign w:val="center"/>
          </w:tcPr>
          <w:p w14:paraId="71D31722">
            <w:pPr>
              <w:keepNext w:val="0"/>
              <w:keepLines w:val="0"/>
              <w:widowControl/>
              <w:suppressLineNumbers w:val="0"/>
              <w:jc w:val="center"/>
              <w:rPr>
                <w:rFonts w:hint="default" w:ascii="Arial" w:hAnsi="Arial" w:eastAsia="宋体" w:cs="Arial"/>
                <w:caps w:val="0"/>
                <w:spacing w:val="0"/>
                <w:kern w:val="0"/>
                <w:sz w:val="21"/>
                <w:szCs w:val="21"/>
                <w:lang w:val="en-US" w:eastAsia="zh-CN" w:bidi="ar"/>
              </w:rPr>
            </w:pPr>
            <w:r>
              <w:rPr>
                <w:rFonts w:hint="default" w:ascii="Arial" w:hAnsi="Arial" w:eastAsia="宋体" w:cs="Arial"/>
                <w:caps w:val="0"/>
                <w:spacing w:val="0"/>
                <w:kern w:val="0"/>
                <w:sz w:val="21"/>
                <w:szCs w:val="21"/>
                <w:lang w:val="en-US" w:eastAsia="zh-CN" w:bidi="ar"/>
              </w:rPr>
              <w:t>任务1：催化重整原料油</w:t>
            </w:r>
          </w:p>
        </w:tc>
        <w:tc>
          <w:tcPr>
            <w:tcW w:w="495" w:type="pct"/>
            <w:vAlign w:val="center"/>
          </w:tcPr>
          <w:p w14:paraId="182E4E42">
            <w:pPr>
              <w:keepNext w:val="0"/>
              <w:keepLines w:val="0"/>
              <w:widowControl/>
              <w:suppressLineNumbers w:val="0"/>
              <w:jc w:val="center"/>
              <w:rPr>
                <w:rFonts w:hint="default" w:ascii="Arial" w:hAnsi="Arial" w:eastAsia="宋体" w:cs="Arial"/>
                <w:caps w:val="0"/>
                <w:spacing w:val="0"/>
                <w:kern w:val="0"/>
                <w:sz w:val="21"/>
                <w:szCs w:val="21"/>
                <w:lang w:val="en-US" w:eastAsia="zh-CN" w:bidi="ar"/>
              </w:rPr>
            </w:pPr>
            <w:r>
              <w:rPr>
                <w:rFonts w:hint="default" w:ascii="Arial" w:hAnsi="Arial" w:eastAsia="宋体" w:cs="Arial"/>
                <w:caps w:val="0"/>
                <w:spacing w:val="0"/>
                <w:kern w:val="0"/>
                <w:sz w:val="21"/>
                <w:szCs w:val="21"/>
                <w:lang w:val="en-US" w:eastAsia="zh-CN" w:bidi="ar"/>
              </w:rPr>
              <w:t>A1, A5</w:t>
            </w:r>
          </w:p>
        </w:tc>
        <w:tc>
          <w:tcPr>
            <w:tcW w:w="390" w:type="pct"/>
            <w:vAlign w:val="center"/>
          </w:tcPr>
          <w:p w14:paraId="76E98CDB">
            <w:pPr>
              <w:keepNext w:val="0"/>
              <w:keepLines w:val="0"/>
              <w:widowControl/>
              <w:suppressLineNumbers w:val="0"/>
              <w:jc w:val="center"/>
              <w:rPr>
                <w:rFonts w:hint="default" w:ascii="Arial" w:hAnsi="Arial" w:eastAsia="宋体" w:cs="Arial"/>
                <w:caps w:val="0"/>
                <w:spacing w:val="0"/>
                <w:kern w:val="0"/>
                <w:sz w:val="21"/>
                <w:szCs w:val="21"/>
                <w:lang w:val="en-US" w:eastAsia="zh-CN" w:bidi="ar"/>
              </w:rPr>
            </w:pPr>
            <w:r>
              <w:rPr>
                <w:rFonts w:hint="default" w:ascii="Arial" w:hAnsi="Arial" w:eastAsia="宋体" w:cs="Arial"/>
                <w:caps w:val="0"/>
                <w:spacing w:val="0"/>
                <w:kern w:val="0"/>
                <w:sz w:val="21"/>
                <w:szCs w:val="21"/>
                <w:lang w:val="en-US" w:eastAsia="zh-CN" w:bidi="ar"/>
              </w:rPr>
              <w:t>B1, B4</w:t>
            </w:r>
          </w:p>
        </w:tc>
        <w:tc>
          <w:tcPr>
            <w:tcW w:w="456" w:type="pct"/>
            <w:vAlign w:val="center"/>
          </w:tcPr>
          <w:p w14:paraId="07F0F0BB">
            <w:pPr>
              <w:keepNext w:val="0"/>
              <w:keepLines w:val="0"/>
              <w:widowControl/>
              <w:suppressLineNumbers w:val="0"/>
              <w:jc w:val="center"/>
              <w:rPr>
                <w:rFonts w:hint="default" w:ascii="Arial" w:hAnsi="Arial" w:eastAsia="宋体" w:cs="Arial"/>
                <w:caps w:val="0"/>
                <w:spacing w:val="0"/>
                <w:kern w:val="0"/>
                <w:sz w:val="21"/>
                <w:szCs w:val="21"/>
                <w:lang w:val="en-US" w:eastAsia="zh-CN" w:bidi="ar"/>
              </w:rPr>
            </w:pPr>
            <w:r>
              <w:rPr>
                <w:rFonts w:hint="default" w:ascii="Arial" w:hAnsi="Arial" w:eastAsia="宋体" w:cs="Arial"/>
                <w:caps w:val="0"/>
                <w:spacing w:val="0"/>
                <w:kern w:val="0"/>
                <w:sz w:val="21"/>
                <w:szCs w:val="21"/>
                <w:lang w:val="en-US" w:eastAsia="zh-CN" w:bidi="ar"/>
              </w:rPr>
              <w:t>C1, C3</w:t>
            </w:r>
          </w:p>
        </w:tc>
        <w:tc>
          <w:tcPr>
            <w:tcW w:w="437" w:type="pct"/>
            <w:vAlign w:val="center"/>
          </w:tcPr>
          <w:p w14:paraId="07B1FBB6">
            <w:pPr>
              <w:keepNext w:val="0"/>
              <w:keepLines w:val="0"/>
              <w:widowControl/>
              <w:suppressLineNumbers w:val="0"/>
              <w:jc w:val="center"/>
              <w:rPr>
                <w:rFonts w:hint="default" w:ascii="Arial" w:hAnsi="Arial" w:eastAsia="宋体" w:cs="Arial"/>
                <w:caps w:val="0"/>
                <w:spacing w:val="0"/>
                <w:kern w:val="0"/>
                <w:sz w:val="21"/>
                <w:szCs w:val="21"/>
                <w:lang w:val="en-US" w:eastAsia="zh-CN" w:bidi="ar"/>
              </w:rPr>
            </w:pPr>
            <w:r>
              <w:rPr>
                <w:rFonts w:hint="default" w:ascii="Arial" w:hAnsi="Arial" w:eastAsia="宋体" w:cs="Arial"/>
                <w:caps w:val="0"/>
                <w:spacing w:val="0"/>
                <w:kern w:val="0"/>
                <w:sz w:val="21"/>
                <w:szCs w:val="21"/>
                <w:lang w:val="en-US" w:eastAsia="zh-CN" w:bidi="ar"/>
              </w:rPr>
              <w:t>D4, D5, D6</w:t>
            </w:r>
          </w:p>
        </w:tc>
        <w:tc>
          <w:tcPr>
            <w:tcW w:w="792" w:type="pct"/>
            <w:vAlign w:val="center"/>
          </w:tcPr>
          <w:p w14:paraId="5AFE93E0">
            <w:pPr>
              <w:keepNext w:val="0"/>
              <w:keepLines w:val="0"/>
              <w:widowControl/>
              <w:suppressLineNumbers w:val="0"/>
              <w:jc w:val="center"/>
              <w:rPr>
                <w:rFonts w:hint="default" w:ascii="Arial" w:hAnsi="Arial" w:eastAsia="宋体" w:cs="Arial"/>
                <w:caps w:val="0"/>
                <w:spacing w:val="0"/>
                <w:kern w:val="0"/>
                <w:sz w:val="21"/>
                <w:szCs w:val="21"/>
                <w:lang w:val="en-US" w:eastAsia="zh-CN" w:bidi="ar"/>
              </w:rPr>
            </w:pPr>
            <w:r>
              <w:rPr>
                <w:rFonts w:hint="default" w:ascii="Arial" w:hAnsi="Arial" w:eastAsia="宋体" w:cs="Arial"/>
                <w:caps w:val="0"/>
                <w:spacing w:val="0"/>
                <w:kern w:val="0"/>
                <w:sz w:val="21"/>
                <w:szCs w:val="21"/>
                <w:lang w:val="en-US" w:eastAsia="zh-CN" w:bidi="ar"/>
              </w:rPr>
              <w:t>知识目标1,5</w:t>
            </w:r>
            <w:r>
              <w:rPr>
                <w:rFonts w:hint="default" w:ascii="Arial" w:hAnsi="Arial" w:eastAsia="宋体" w:cs="Arial"/>
                <w:caps w:val="0"/>
                <w:spacing w:val="0"/>
                <w:kern w:val="0"/>
                <w:sz w:val="21"/>
                <w:szCs w:val="21"/>
                <w:lang w:val="en-US" w:eastAsia="zh-CN" w:bidi="ar"/>
              </w:rPr>
              <w:br w:type="textWrapping"/>
            </w:r>
            <w:r>
              <w:rPr>
                <w:rFonts w:hint="default" w:ascii="Arial" w:hAnsi="Arial" w:eastAsia="宋体" w:cs="Arial"/>
                <w:caps w:val="0"/>
                <w:spacing w:val="0"/>
                <w:kern w:val="0"/>
                <w:sz w:val="21"/>
                <w:szCs w:val="21"/>
                <w:lang w:val="en-US" w:eastAsia="zh-CN" w:bidi="ar"/>
              </w:rPr>
              <w:t>能力目标1,4</w:t>
            </w:r>
            <w:r>
              <w:rPr>
                <w:rFonts w:hint="default" w:ascii="Arial" w:hAnsi="Arial" w:eastAsia="宋体" w:cs="Arial"/>
                <w:caps w:val="0"/>
                <w:spacing w:val="0"/>
                <w:kern w:val="0"/>
                <w:sz w:val="21"/>
                <w:szCs w:val="21"/>
                <w:lang w:val="en-US" w:eastAsia="zh-CN" w:bidi="ar"/>
              </w:rPr>
              <w:br w:type="textWrapping"/>
            </w:r>
            <w:r>
              <w:rPr>
                <w:rFonts w:hint="default" w:ascii="Arial" w:hAnsi="Arial" w:eastAsia="宋体" w:cs="Arial"/>
                <w:caps w:val="0"/>
                <w:spacing w:val="0"/>
                <w:kern w:val="0"/>
                <w:sz w:val="21"/>
                <w:szCs w:val="21"/>
                <w:lang w:val="en-US" w:eastAsia="zh-CN" w:bidi="ar"/>
              </w:rPr>
              <w:t>素质目标1,3</w:t>
            </w:r>
          </w:p>
        </w:tc>
        <w:tc>
          <w:tcPr>
            <w:tcW w:w="466" w:type="pct"/>
            <w:vAlign w:val="center"/>
          </w:tcPr>
          <w:p w14:paraId="1C28F371">
            <w:pPr>
              <w:keepNext w:val="0"/>
              <w:keepLines w:val="0"/>
              <w:widowControl/>
              <w:suppressLineNumbers w:val="0"/>
              <w:jc w:val="center"/>
              <w:rPr>
                <w:rFonts w:hint="default" w:ascii="Arial" w:hAnsi="Arial" w:eastAsia="宋体" w:cs="Arial"/>
                <w:caps w:val="0"/>
                <w:spacing w:val="0"/>
                <w:kern w:val="0"/>
                <w:sz w:val="21"/>
                <w:szCs w:val="21"/>
                <w:lang w:val="en-US" w:eastAsia="zh-CN" w:bidi="ar"/>
              </w:rPr>
            </w:pPr>
            <w:r>
              <w:rPr>
                <w:rFonts w:hint="default" w:ascii="Arial" w:hAnsi="Arial" w:eastAsia="宋体" w:cs="Arial"/>
                <w:caps w:val="0"/>
                <w:spacing w:val="0"/>
                <w:kern w:val="0"/>
                <w:sz w:val="21"/>
                <w:szCs w:val="21"/>
                <w:lang w:val="en-US" w:eastAsia="zh-CN" w:bidi="ar"/>
              </w:rPr>
              <w:t>2</w:t>
            </w:r>
          </w:p>
        </w:tc>
        <w:tc>
          <w:tcPr>
            <w:tcW w:w="928" w:type="pct"/>
            <w:vAlign w:val="center"/>
          </w:tcPr>
          <w:p w14:paraId="4E855EFC">
            <w:pPr>
              <w:keepNext w:val="0"/>
              <w:keepLines w:val="0"/>
              <w:widowControl/>
              <w:suppressLineNumbers w:val="0"/>
              <w:jc w:val="center"/>
              <w:rPr>
                <w:rFonts w:hint="default" w:ascii="Arial" w:hAnsi="Arial" w:eastAsia="宋体" w:cs="Arial"/>
                <w:caps w:val="0"/>
                <w:spacing w:val="0"/>
                <w:kern w:val="0"/>
                <w:sz w:val="21"/>
                <w:szCs w:val="21"/>
                <w:lang w:val="en-US" w:eastAsia="zh-CN" w:bidi="ar"/>
              </w:rPr>
            </w:pPr>
            <w:r>
              <w:rPr>
                <w:rFonts w:hint="default" w:ascii="Arial" w:hAnsi="Arial" w:eastAsia="宋体" w:cs="Arial"/>
                <w:caps w:val="0"/>
                <w:spacing w:val="0"/>
                <w:kern w:val="0"/>
                <w:sz w:val="21"/>
                <w:szCs w:val="21"/>
                <w:lang w:val="en-US" w:eastAsia="zh-CN" w:bidi="ar"/>
              </w:rPr>
              <w:t>理论+分析</w:t>
            </w:r>
          </w:p>
        </w:tc>
      </w:tr>
      <w:tr w14:paraId="1AF9F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trPr>
        <w:tc>
          <w:tcPr>
            <w:tcW w:w="482" w:type="pct"/>
            <w:vMerge w:val="continue"/>
            <w:vAlign w:val="center"/>
          </w:tcPr>
          <w:p w14:paraId="04E50BD1">
            <w:pPr>
              <w:jc w:val="center"/>
              <w:rPr>
                <w:rStyle w:val="30"/>
                <w:rFonts w:hint="default" w:ascii="Arial" w:hAnsi="Arial" w:eastAsia="宋体" w:cs="Arial"/>
                <w:caps w:val="0"/>
                <w:spacing w:val="0"/>
                <w:kern w:val="0"/>
                <w:sz w:val="21"/>
                <w:szCs w:val="21"/>
                <w:lang w:val="en-US" w:eastAsia="zh-CN" w:bidi="ar"/>
              </w:rPr>
            </w:pPr>
          </w:p>
        </w:tc>
        <w:tc>
          <w:tcPr>
            <w:tcW w:w="552" w:type="pct"/>
            <w:vAlign w:val="center"/>
          </w:tcPr>
          <w:p w14:paraId="04DE8376">
            <w:pPr>
              <w:keepNext w:val="0"/>
              <w:keepLines w:val="0"/>
              <w:widowControl/>
              <w:suppressLineNumbers w:val="0"/>
              <w:jc w:val="center"/>
              <w:rPr>
                <w:rFonts w:hint="default" w:ascii="Arial" w:hAnsi="Arial" w:eastAsia="宋体" w:cs="Arial"/>
                <w:caps w:val="0"/>
                <w:spacing w:val="0"/>
                <w:kern w:val="0"/>
                <w:sz w:val="21"/>
                <w:szCs w:val="21"/>
                <w:lang w:val="en-US" w:eastAsia="zh-CN" w:bidi="ar"/>
              </w:rPr>
            </w:pPr>
            <w:r>
              <w:rPr>
                <w:rFonts w:hint="default" w:ascii="Arial" w:hAnsi="Arial" w:eastAsia="宋体" w:cs="Arial"/>
                <w:caps w:val="0"/>
                <w:spacing w:val="0"/>
                <w:kern w:val="0"/>
                <w:sz w:val="21"/>
                <w:szCs w:val="21"/>
                <w:lang w:val="en-US" w:eastAsia="zh-CN" w:bidi="ar"/>
              </w:rPr>
              <w:t>任务2：催化重整生产工艺过程控制</w:t>
            </w:r>
          </w:p>
        </w:tc>
        <w:tc>
          <w:tcPr>
            <w:tcW w:w="495" w:type="pct"/>
            <w:vAlign w:val="center"/>
          </w:tcPr>
          <w:p w14:paraId="55B326A9">
            <w:pPr>
              <w:keepNext w:val="0"/>
              <w:keepLines w:val="0"/>
              <w:widowControl/>
              <w:suppressLineNumbers w:val="0"/>
              <w:jc w:val="center"/>
              <w:rPr>
                <w:rFonts w:hint="default" w:ascii="Arial" w:hAnsi="Arial" w:eastAsia="宋体" w:cs="Arial"/>
                <w:caps w:val="0"/>
                <w:spacing w:val="0"/>
                <w:kern w:val="0"/>
                <w:sz w:val="21"/>
                <w:szCs w:val="21"/>
                <w:lang w:val="en-US" w:eastAsia="zh-CN" w:bidi="ar"/>
              </w:rPr>
            </w:pPr>
            <w:r>
              <w:rPr>
                <w:rFonts w:hint="default" w:ascii="Arial" w:hAnsi="Arial" w:eastAsia="宋体" w:cs="Arial"/>
                <w:caps w:val="0"/>
                <w:spacing w:val="0"/>
                <w:kern w:val="0"/>
                <w:sz w:val="21"/>
                <w:szCs w:val="21"/>
                <w:lang w:val="en-US" w:eastAsia="zh-CN" w:bidi="ar"/>
              </w:rPr>
              <w:t>A2, A3, A4</w:t>
            </w:r>
          </w:p>
        </w:tc>
        <w:tc>
          <w:tcPr>
            <w:tcW w:w="390" w:type="pct"/>
            <w:vAlign w:val="center"/>
          </w:tcPr>
          <w:p w14:paraId="5CA07378">
            <w:pPr>
              <w:keepNext w:val="0"/>
              <w:keepLines w:val="0"/>
              <w:widowControl/>
              <w:suppressLineNumbers w:val="0"/>
              <w:jc w:val="center"/>
              <w:rPr>
                <w:rFonts w:hint="default" w:ascii="Arial" w:hAnsi="Arial" w:eastAsia="宋体" w:cs="Arial"/>
                <w:caps w:val="0"/>
                <w:spacing w:val="0"/>
                <w:kern w:val="0"/>
                <w:sz w:val="21"/>
                <w:szCs w:val="21"/>
                <w:lang w:val="en-US" w:eastAsia="zh-CN" w:bidi="ar"/>
              </w:rPr>
            </w:pPr>
            <w:r>
              <w:rPr>
                <w:rFonts w:hint="default" w:ascii="Arial" w:hAnsi="Arial" w:eastAsia="宋体" w:cs="Arial"/>
                <w:caps w:val="0"/>
                <w:spacing w:val="0"/>
                <w:kern w:val="0"/>
                <w:sz w:val="21"/>
                <w:szCs w:val="21"/>
                <w:lang w:val="en-US" w:eastAsia="zh-CN" w:bidi="ar"/>
              </w:rPr>
              <w:t>B2, B3</w:t>
            </w:r>
          </w:p>
        </w:tc>
        <w:tc>
          <w:tcPr>
            <w:tcW w:w="456" w:type="pct"/>
            <w:vAlign w:val="center"/>
          </w:tcPr>
          <w:p w14:paraId="2CB36340">
            <w:pPr>
              <w:keepNext w:val="0"/>
              <w:keepLines w:val="0"/>
              <w:widowControl/>
              <w:suppressLineNumbers w:val="0"/>
              <w:jc w:val="center"/>
              <w:rPr>
                <w:rFonts w:hint="default" w:ascii="Arial" w:hAnsi="Arial" w:eastAsia="宋体" w:cs="Arial"/>
                <w:caps w:val="0"/>
                <w:spacing w:val="0"/>
                <w:kern w:val="0"/>
                <w:sz w:val="21"/>
                <w:szCs w:val="21"/>
                <w:lang w:val="en-US" w:eastAsia="zh-CN" w:bidi="ar"/>
              </w:rPr>
            </w:pPr>
            <w:r>
              <w:rPr>
                <w:rFonts w:hint="default" w:ascii="Arial" w:hAnsi="Arial" w:eastAsia="宋体" w:cs="Arial"/>
                <w:caps w:val="0"/>
                <w:spacing w:val="0"/>
                <w:kern w:val="0"/>
                <w:sz w:val="21"/>
                <w:szCs w:val="21"/>
                <w:lang w:val="en-US" w:eastAsia="zh-CN" w:bidi="ar"/>
              </w:rPr>
              <w:t>C1, C2, C3</w:t>
            </w:r>
          </w:p>
        </w:tc>
        <w:tc>
          <w:tcPr>
            <w:tcW w:w="437" w:type="pct"/>
            <w:vAlign w:val="center"/>
          </w:tcPr>
          <w:p w14:paraId="0F656DAD">
            <w:pPr>
              <w:keepNext w:val="0"/>
              <w:keepLines w:val="0"/>
              <w:widowControl/>
              <w:suppressLineNumbers w:val="0"/>
              <w:jc w:val="center"/>
              <w:rPr>
                <w:rFonts w:hint="default" w:ascii="Arial" w:hAnsi="Arial" w:eastAsia="宋体" w:cs="Arial"/>
                <w:caps w:val="0"/>
                <w:spacing w:val="0"/>
                <w:kern w:val="0"/>
                <w:sz w:val="21"/>
                <w:szCs w:val="21"/>
                <w:lang w:val="en-US" w:eastAsia="zh-CN" w:bidi="ar"/>
              </w:rPr>
            </w:pPr>
            <w:r>
              <w:rPr>
                <w:rFonts w:hint="default" w:ascii="Arial" w:hAnsi="Arial" w:eastAsia="宋体" w:cs="Arial"/>
                <w:caps w:val="0"/>
                <w:spacing w:val="0"/>
                <w:kern w:val="0"/>
                <w:sz w:val="21"/>
                <w:szCs w:val="21"/>
                <w:lang w:val="en-US" w:eastAsia="zh-CN" w:bidi="ar"/>
              </w:rPr>
              <w:t>D1, D2, D3, D7</w:t>
            </w:r>
          </w:p>
        </w:tc>
        <w:tc>
          <w:tcPr>
            <w:tcW w:w="792" w:type="pct"/>
            <w:vAlign w:val="center"/>
          </w:tcPr>
          <w:p w14:paraId="25D9C3F3">
            <w:pPr>
              <w:keepNext w:val="0"/>
              <w:keepLines w:val="0"/>
              <w:widowControl/>
              <w:suppressLineNumbers w:val="0"/>
              <w:jc w:val="center"/>
              <w:rPr>
                <w:rFonts w:hint="default" w:ascii="Arial" w:hAnsi="Arial" w:eastAsia="宋体" w:cs="Arial"/>
                <w:caps w:val="0"/>
                <w:spacing w:val="0"/>
                <w:kern w:val="0"/>
                <w:sz w:val="21"/>
                <w:szCs w:val="21"/>
                <w:lang w:val="en-US" w:eastAsia="zh-CN" w:bidi="ar"/>
              </w:rPr>
            </w:pPr>
            <w:r>
              <w:rPr>
                <w:rFonts w:hint="default" w:ascii="Arial" w:hAnsi="Arial" w:eastAsia="宋体" w:cs="Arial"/>
                <w:caps w:val="0"/>
                <w:spacing w:val="0"/>
                <w:kern w:val="0"/>
                <w:sz w:val="21"/>
                <w:szCs w:val="21"/>
                <w:lang w:val="en-US" w:eastAsia="zh-CN" w:bidi="ar"/>
              </w:rPr>
              <w:t>知识目标2,3,4</w:t>
            </w:r>
            <w:r>
              <w:rPr>
                <w:rFonts w:hint="default" w:ascii="Arial" w:hAnsi="Arial" w:eastAsia="宋体" w:cs="Arial"/>
                <w:caps w:val="0"/>
                <w:spacing w:val="0"/>
                <w:kern w:val="0"/>
                <w:sz w:val="21"/>
                <w:szCs w:val="21"/>
                <w:lang w:val="en-US" w:eastAsia="zh-CN" w:bidi="ar"/>
              </w:rPr>
              <w:br w:type="textWrapping"/>
            </w:r>
            <w:r>
              <w:rPr>
                <w:rFonts w:hint="default" w:ascii="Arial" w:hAnsi="Arial" w:eastAsia="宋体" w:cs="Arial"/>
                <w:caps w:val="0"/>
                <w:spacing w:val="0"/>
                <w:kern w:val="0"/>
                <w:sz w:val="21"/>
                <w:szCs w:val="21"/>
                <w:lang w:val="en-US" w:eastAsia="zh-CN" w:bidi="ar"/>
              </w:rPr>
              <w:t>能力目标2,3</w:t>
            </w:r>
            <w:r>
              <w:rPr>
                <w:rFonts w:hint="default" w:ascii="Arial" w:hAnsi="Arial" w:eastAsia="宋体" w:cs="Arial"/>
                <w:caps w:val="0"/>
                <w:spacing w:val="0"/>
                <w:kern w:val="0"/>
                <w:sz w:val="21"/>
                <w:szCs w:val="21"/>
                <w:lang w:val="en-US" w:eastAsia="zh-CN" w:bidi="ar"/>
              </w:rPr>
              <w:br w:type="textWrapping"/>
            </w:r>
            <w:r>
              <w:rPr>
                <w:rFonts w:hint="default" w:ascii="Arial" w:hAnsi="Arial" w:eastAsia="宋体" w:cs="Arial"/>
                <w:caps w:val="0"/>
                <w:spacing w:val="0"/>
                <w:kern w:val="0"/>
                <w:sz w:val="21"/>
                <w:szCs w:val="21"/>
                <w:lang w:val="en-US" w:eastAsia="zh-CN" w:bidi="ar"/>
              </w:rPr>
              <w:t>素质目标1,2,3</w:t>
            </w:r>
          </w:p>
        </w:tc>
        <w:tc>
          <w:tcPr>
            <w:tcW w:w="466" w:type="pct"/>
            <w:vAlign w:val="center"/>
          </w:tcPr>
          <w:p w14:paraId="0A63F8AA">
            <w:pPr>
              <w:keepNext w:val="0"/>
              <w:keepLines w:val="0"/>
              <w:widowControl/>
              <w:suppressLineNumbers w:val="0"/>
              <w:jc w:val="center"/>
              <w:rPr>
                <w:rFonts w:hint="default" w:ascii="Arial" w:hAnsi="Arial" w:eastAsia="宋体" w:cs="Arial"/>
                <w:caps w:val="0"/>
                <w:spacing w:val="0"/>
                <w:kern w:val="0"/>
                <w:sz w:val="21"/>
                <w:szCs w:val="21"/>
                <w:lang w:val="en-US" w:eastAsia="zh-CN" w:bidi="ar"/>
              </w:rPr>
            </w:pPr>
            <w:r>
              <w:rPr>
                <w:rFonts w:hint="default" w:ascii="Arial" w:hAnsi="Arial" w:eastAsia="宋体" w:cs="Arial"/>
                <w:caps w:val="0"/>
                <w:spacing w:val="0"/>
                <w:kern w:val="0"/>
                <w:sz w:val="21"/>
                <w:szCs w:val="21"/>
                <w:lang w:val="en-US" w:eastAsia="zh-CN" w:bidi="ar"/>
              </w:rPr>
              <w:t>2</w:t>
            </w:r>
          </w:p>
        </w:tc>
        <w:tc>
          <w:tcPr>
            <w:tcW w:w="928" w:type="pct"/>
            <w:vAlign w:val="center"/>
          </w:tcPr>
          <w:p w14:paraId="011309DE">
            <w:pPr>
              <w:keepNext w:val="0"/>
              <w:keepLines w:val="0"/>
              <w:widowControl/>
              <w:suppressLineNumbers w:val="0"/>
              <w:jc w:val="center"/>
              <w:rPr>
                <w:rFonts w:hint="default" w:ascii="Arial" w:hAnsi="Arial" w:eastAsia="宋体" w:cs="Arial"/>
                <w:caps w:val="0"/>
                <w:spacing w:val="0"/>
                <w:kern w:val="0"/>
                <w:sz w:val="21"/>
                <w:szCs w:val="21"/>
                <w:lang w:val="en-US" w:eastAsia="zh-CN" w:bidi="ar"/>
              </w:rPr>
            </w:pPr>
            <w:r>
              <w:rPr>
                <w:rFonts w:hint="default" w:ascii="Arial" w:hAnsi="Arial" w:eastAsia="宋体" w:cs="Arial"/>
                <w:caps w:val="0"/>
                <w:spacing w:val="0"/>
                <w:kern w:val="0"/>
                <w:sz w:val="21"/>
                <w:szCs w:val="21"/>
                <w:lang w:val="en-US" w:eastAsia="zh-CN" w:bidi="ar"/>
              </w:rPr>
              <w:t>理论+仿真</w:t>
            </w:r>
          </w:p>
        </w:tc>
      </w:tr>
    </w:tbl>
    <w:p w14:paraId="491217DB">
      <w:pPr>
        <w:pStyle w:val="3"/>
        <w:bidi w:val="0"/>
        <w:rPr>
          <w:rFonts w:hint="eastAsia"/>
          <w:lang w:val="en-US" w:eastAsia="zh-CN"/>
        </w:rPr>
      </w:pPr>
      <w:r>
        <w:rPr>
          <w:rFonts w:hint="eastAsia"/>
          <w:lang w:val="en-US" w:eastAsia="zh-CN"/>
        </w:rPr>
        <w:t>六、课程考核与评价</w:t>
      </w:r>
    </w:p>
    <w:p w14:paraId="6730F47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p w14:paraId="6DED5329">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br w:type="page"/>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20"/>
        <w:gridCol w:w="2279"/>
        <w:gridCol w:w="1417"/>
        <w:gridCol w:w="3826"/>
      </w:tblGrid>
      <w:tr w14:paraId="3F64C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53" w:type="dxa"/>
            <w:gridSpan w:val="2"/>
            <w:tcBorders>
              <w:left w:val="single" w:color="auto" w:sz="4" w:space="0"/>
              <w:right w:val="single" w:color="auto" w:sz="4" w:space="0"/>
            </w:tcBorders>
            <w:vAlign w:val="center"/>
          </w:tcPr>
          <w:p w14:paraId="78B91C99">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评价项目</w:t>
            </w:r>
          </w:p>
        </w:tc>
        <w:tc>
          <w:tcPr>
            <w:tcW w:w="2108" w:type="dxa"/>
            <w:tcBorders>
              <w:left w:val="single" w:color="auto" w:sz="4" w:space="0"/>
              <w:right w:val="single" w:color="auto" w:sz="4" w:space="0"/>
            </w:tcBorders>
            <w:vAlign w:val="center"/>
          </w:tcPr>
          <w:p w14:paraId="0CD6F612">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评价方式</w:t>
            </w:r>
          </w:p>
        </w:tc>
        <w:tc>
          <w:tcPr>
            <w:tcW w:w="1311" w:type="dxa"/>
            <w:tcBorders>
              <w:left w:val="single" w:color="auto" w:sz="4" w:space="0"/>
              <w:right w:val="single" w:color="auto" w:sz="4" w:space="0"/>
            </w:tcBorders>
            <w:vAlign w:val="center"/>
          </w:tcPr>
          <w:p w14:paraId="6A0CF61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分值比例</w:t>
            </w:r>
          </w:p>
        </w:tc>
        <w:tc>
          <w:tcPr>
            <w:tcW w:w="3540" w:type="dxa"/>
            <w:tcBorders>
              <w:left w:val="single" w:color="auto" w:sz="4" w:space="0"/>
              <w:right w:val="single" w:color="auto" w:sz="4" w:space="0"/>
            </w:tcBorders>
            <w:vAlign w:val="center"/>
          </w:tcPr>
          <w:p w14:paraId="40E0F7BF">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评价标准</w:t>
            </w:r>
          </w:p>
        </w:tc>
      </w:tr>
      <w:tr w14:paraId="272FA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restart"/>
            <w:tcBorders>
              <w:left w:val="single" w:color="auto" w:sz="4" w:space="0"/>
              <w:right w:val="single" w:color="auto" w:sz="4" w:space="0"/>
            </w:tcBorders>
            <w:vAlign w:val="center"/>
          </w:tcPr>
          <w:p w14:paraId="24EE2A3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过程性评价</w:t>
            </w:r>
          </w:p>
        </w:tc>
        <w:tc>
          <w:tcPr>
            <w:tcW w:w="1499" w:type="dxa"/>
            <w:tcBorders>
              <w:left w:val="single" w:color="auto" w:sz="4" w:space="0"/>
              <w:right w:val="single" w:color="auto" w:sz="4" w:space="0"/>
            </w:tcBorders>
            <w:vAlign w:val="center"/>
          </w:tcPr>
          <w:p w14:paraId="4CE6E3C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平时评价</w:t>
            </w:r>
          </w:p>
        </w:tc>
        <w:tc>
          <w:tcPr>
            <w:tcW w:w="2108" w:type="dxa"/>
            <w:tcBorders>
              <w:left w:val="single" w:color="auto" w:sz="4" w:space="0"/>
              <w:right w:val="single" w:color="auto" w:sz="4" w:space="0"/>
            </w:tcBorders>
            <w:shd w:val="clear" w:color="auto" w:fill="auto"/>
            <w:vAlign w:val="center"/>
          </w:tcPr>
          <w:p w14:paraId="69327915">
            <w:pPr>
              <w:rPr>
                <w:rFonts w:hint="eastAsia"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以出勤、作业、课堂提问的形式进行</w:t>
            </w:r>
          </w:p>
        </w:tc>
        <w:tc>
          <w:tcPr>
            <w:tcW w:w="1311" w:type="dxa"/>
            <w:tcBorders>
              <w:left w:val="single" w:color="auto" w:sz="4" w:space="0"/>
              <w:right w:val="single" w:color="auto" w:sz="4" w:space="0"/>
            </w:tcBorders>
            <w:shd w:val="clear" w:color="auto" w:fill="auto"/>
            <w:vAlign w:val="center"/>
          </w:tcPr>
          <w:p w14:paraId="6B8B3099">
            <w:pPr>
              <w:jc w:val="center"/>
              <w:rPr>
                <w:rFonts w:hint="default"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25%</w:t>
            </w:r>
          </w:p>
        </w:tc>
        <w:tc>
          <w:tcPr>
            <w:tcW w:w="3540" w:type="dxa"/>
            <w:tcBorders>
              <w:left w:val="single" w:color="auto" w:sz="4" w:space="0"/>
              <w:right w:val="single" w:color="auto" w:sz="4" w:space="0"/>
            </w:tcBorders>
            <w:vAlign w:val="center"/>
          </w:tcPr>
          <w:p w14:paraId="6614BECE">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制定出勤制度和作业占比，及课堂提问占比进行过程评价</w:t>
            </w:r>
          </w:p>
        </w:tc>
      </w:tr>
      <w:tr w14:paraId="1AAD1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34B2D27F">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499" w:type="dxa"/>
            <w:tcBorders>
              <w:left w:val="single" w:color="auto" w:sz="4" w:space="0"/>
              <w:right w:val="single" w:color="auto" w:sz="4" w:space="0"/>
            </w:tcBorders>
            <w:vAlign w:val="center"/>
          </w:tcPr>
          <w:p w14:paraId="1E2E40B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阶段测试</w:t>
            </w:r>
          </w:p>
        </w:tc>
        <w:tc>
          <w:tcPr>
            <w:tcW w:w="2108" w:type="dxa"/>
            <w:tcBorders>
              <w:left w:val="single" w:color="auto" w:sz="4" w:space="0"/>
              <w:right w:val="single" w:color="auto" w:sz="4" w:space="0"/>
            </w:tcBorders>
            <w:vAlign w:val="center"/>
          </w:tcPr>
          <w:p w14:paraId="2899AF73">
            <w:pPr>
              <w:rPr>
                <w:rFonts w:hint="default" w:ascii="宋体" w:hAnsi="宋体" w:eastAsia="宋体" w:cs="宋体"/>
                <w:color w:val="auto"/>
                <w:sz w:val="21"/>
                <w:szCs w:val="21"/>
                <w:lang w:val="en-US" w:eastAsia="zh-CN"/>
              </w:rPr>
            </w:pPr>
            <w:r>
              <w:rPr>
                <w:rFonts w:hint="eastAsia" w:ascii="Arial" w:hAnsi="Arial" w:eastAsia="宋体" w:cs="Arial"/>
                <w:color w:val="auto"/>
                <w:lang w:val="en-US" w:eastAsia="zh-CN"/>
              </w:rPr>
              <w:t>每教学单元的结课考核形式进行与期中考试</w:t>
            </w:r>
          </w:p>
        </w:tc>
        <w:tc>
          <w:tcPr>
            <w:tcW w:w="1311" w:type="dxa"/>
            <w:tcBorders>
              <w:left w:val="single" w:color="auto" w:sz="4" w:space="0"/>
              <w:right w:val="single" w:color="auto" w:sz="4" w:space="0"/>
            </w:tcBorders>
            <w:vAlign w:val="center"/>
          </w:tcPr>
          <w:p w14:paraId="69209089">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10%</w:t>
            </w:r>
          </w:p>
        </w:tc>
        <w:tc>
          <w:tcPr>
            <w:tcW w:w="3540" w:type="dxa"/>
            <w:tcBorders>
              <w:left w:val="single" w:color="auto" w:sz="4" w:space="0"/>
              <w:right w:val="single" w:color="auto" w:sz="4" w:space="0"/>
            </w:tcBorders>
            <w:vAlign w:val="center"/>
          </w:tcPr>
          <w:p w14:paraId="623734F4">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以试卷或提问考核的方式对单元的基本知识和重点内容进行考核</w:t>
            </w:r>
          </w:p>
        </w:tc>
      </w:tr>
      <w:tr w14:paraId="006AA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00F6689D">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499" w:type="dxa"/>
            <w:tcBorders>
              <w:left w:val="single" w:color="auto" w:sz="4" w:space="0"/>
              <w:right w:val="single" w:color="auto" w:sz="4" w:space="0"/>
            </w:tcBorders>
            <w:vAlign w:val="center"/>
          </w:tcPr>
          <w:p w14:paraId="5D8EBFD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资源平台考核</w:t>
            </w:r>
          </w:p>
        </w:tc>
        <w:tc>
          <w:tcPr>
            <w:tcW w:w="2108" w:type="dxa"/>
            <w:tcBorders>
              <w:left w:val="single" w:color="auto" w:sz="4" w:space="0"/>
              <w:right w:val="single" w:color="auto" w:sz="4" w:space="0"/>
            </w:tcBorders>
            <w:vAlign w:val="center"/>
          </w:tcPr>
          <w:p w14:paraId="12FD9736">
            <w:pP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以线上资源平台学习记录进行</w:t>
            </w:r>
          </w:p>
        </w:tc>
        <w:tc>
          <w:tcPr>
            <w:tcW w:w="1311" w:type="dxa"/>
            <w:tcBorders>
              <w:left w:val="single" w:color="auto" w:sz="4" w:space="0"/>
              <w:right w:val="single" w:color="auto" w:sz="4" w:space="0"/>
            </w:tcBorders>
            <w:vAlign w:val="center"/>
          </w:tcPr>
          <w:p w14:paraId="525F359D">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5%</w:t>
            </w:r>
          </w:p>
        </w:tc>
        <w:tc>
          <w:tcPr>
            <w:tcW w:w="3540" w:type="dxa"/>
            <w:tcBorders>
              <w:left w:val="single" w:color="auto" w:sz="4" w:space="0"/>
              <w:right w:val="single" w:color="auto" w:sz="4" w:space="0"/>
            </w:tcBorders>
            <w:vAlign w:val="center"/>
          </w:tcPr>
          <w:p w14:paraId="7B24ACF8">
            <w:pPr>
              <w:rPr>
                <w:rFonts w:hint="default" w:ascii="宋体" w:hAnsi="宋体" w:eastAsia="宋体" w:cs="宋体"/>
                <w:color w:val="auto"/>
                <w:sz w:val="21"/>
                <w:szCs w:val="21"/>
                <w:lang w:val="en-US" w:eastAsia="zh-CN"/>
              </w:rPr>
            </w:pPr>
            <w:r>
              <w:rPr>
                <w:rFonts w:hint="eastAsia" w:ascii="Arial" w:hAnsi="Arial" w:eastAsia="宋体" w:cs="Arial"/>
                <w:color w:val="auto"/>
                <w:lang w:val="en-US" w:eastAsia="zh-CN"/>
              </w:rPr>
              <w:t>以</w:t>
            </w:r>
            <w:r>
              <w:rPr>
                <w:rFonts w:hint="eastAsia" w:ascii="宋体" w:hAnsi="宋体" w:eastAsia="宋体" w:cs="宋体"/>
                <w:color w:val="auto"/>
                <w:sz w:val="21"/>
                <w:szCs w:val="21"/>
                <w:lang w:val="en-US" w:eastAsia="zh-CN"/>
              </w:rPr>
              <w:t>以线上资源平台学习记录和线上作业完成情况进行评价</w:t>
            </w:r>
          </w:p>
        </w:tc>
      </w:tr>
      <w:tr w14:paraId="1550B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343AE380">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lang w:val="en-US" w:eastAsia="zh-CN"/>
              </w:rPr>
            </w:pPr>
          </w:p>
        </w:tc>
        <w:tc>
          <w:tcPr>
            <w:tcW w:w="1499" w:type="dxa"/>
            <w:tcBorders>
              <w:left w:val="single" w:color="auto" w:sz="4" w:space="0"/>
              <w:right w:val="single" w:color="auto" w:sz="4" w:space="0"/>
            </w:tcBorders>
            <w:vAlign w:val="center"/>
          </w:tcPr>
          <w:p w14:paraId="68BF489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实践评价</w:t>
            </w:r>
          </w:p>
        </w:tc>
        <w:tc>
          <w:tcPr>
            <w:tcW w:w="2108" w:type="dxa"/>
            <w:tcBorders>
              <w:left w:val="single" w:color="auto" w:sz="4" w:space="0"/>
              <w:right w:val="single" w:color="auto" w:sz="4" w:space="0"/>
            </w:tcBorders>
            <w:vAlign w:val="center"/>
          </w:tcPr>
          <w:p w14:paraId="6FFA992B">
            <w:pPr>
              <w:rPr>
                <w:rFonts w:hint="default" w:ascii="宋体" w:hAnsi="宋体" w:eastAsia="宋体" w:cs="宋体"/>
                <w:color w:val="auto"/>
                <w:sz w:val="21"/>
                <w:szCs w:val="21"/>
                <w:lang w:val="en-US" w:eastAsia="zh-CN"/>
              </w:rPr>
            </w:pPr>
            <w:r>
              <w:rPr>
                <w:rFonts w:hint="eastAsia" w:ascii="Arial" w:hAnsi="Arial" w:eastAsia="宋体" w:cs="Arial"/>
                <w:color w:val="auto"/>
                <w:lang w:val="en-US" w:eastAsia="zh-CN"/>
              </w:rPr>
              <w:t>以技能操作和仿真平台操作方式进行</w:t>
            </w:r>
          </w:p>
        </w:tc>
        <w:tc>
          <w:tcPr>
            <w:tcW w:w="1311" w:type="dxa"/>
            <w:tcBorders>
              <w:left w:val="single" w:color="auto" w:sz="4" w:space="0"/>
              <w:right w:val="single" w:color="auto" w:sz="4" w:space="0"/>
            </w:tcBorders>
            <w:vAlign w:val="center"/>
          </w:tcPr>
          <w:p w14:paraId="5559335B">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10%</w:t>
            </w:r>
          </w:p>
        </w:tc>
        <w:tc>
          <w:tcPr>
            <w:tcW w:w="3540" w:type="dxa"/>
            <w:tcBorders>
              <w:left w:val="single" w:color="auto" w:sz="4" w:space="0"/>
              <w:right w:val="single" w:color="auto" w:sz="4" w:space="0"/>
            </w:tcBorders>
            <w:vAlign w:val="center"/>
          </w:tcPr>
          <w:p w14:paraId="4574834C">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以学生动手能力和对主要机器零部件、工艺流程认识的能力进行考核</w:t>
            </w:r>
          </w:p>
        </w:tc>
      </w:tr>
      <w:tr w14:paraId="1459B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53" w:type="dxa"/>
            <w:gridSpan w:val="2"/>
            <w:tcBorders>
              <w:left w:val="single" w:color="auto" w:sz="4" w:space="0"/>
              <w:right w:val="single" w:color="auto" w:sz="4" w:space="0"/>
            </w:tcBorders>
            <w:vAlign w:val="center"/>
          </w:tcPr>
          <w:p w14:paraId="061D897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1"/>
                <w:szCs w:val="21"/>
                <w:lang w:val="en-US"/>
              </w:rPr>
            </w:pPr>
            <w:r>
              <w:rPr>
                <w:rFonts w:hint="eastAsia" w:ascii="宋体" w:hAnsi="宋体" w:eastAsia="宋体" w:cs="宋体"/>
                <w:b/>
                <w:bCs/>
                <w:sz w:val="21"/>
                <w:szCs w:val="21"/>
                <w:lang w:val="en-US" w:eastAsia="zh-CN"/>
              </w:rPr>
              <w:t>终结性评价（期末）</w:t>
            </w:r>
          </w:p>
        </w:tc>
        <w:tc>
          <w:tcPr>
            <w:tcW w:w="2108" w:type="dxa"/>
            <w:tcBorders>
              <w:left w:val="single" w:color="auto" w:sz="4" w:space="0"/>
              <w:right w:val="single" w:color="auto" w:sz="4" w:space="0"/>
            </w:tcBorders>
            <w:vAlign w:val="center"/>
          </w:tcPr>
          <w:p w14:paraId="7AA4CD73">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闭卷期末考试</w:t>
            </w:r>
          </w:p>
        </w:tc>
        <w:tc>
          <w:tcPr>
            <w:tcW w:w="1311" w:type="dxa"/>
            <w:tcBorders>
              <w:left w:val="single" w:color="auto" w:sz="4" w:space="0"/>
              <w:right w:val="single" w:color="auto" w:sz="4" w:space="0"/>
            </w:tcBorders>
            <w:vAlign w:val="center"/>
          </w:tcPr>
          <w:p w14:paraId="678F854B">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50%</w:t>
            </w:r>
          </w:p>
        </w:tc>
        <w:tc>
          <w:tcPr>
            <w:tcW w:w="3540" w:type="dxa"/>
            <w:tcBorders>
              <w:left w:val="single" w:color="auto" w:sz="4" w:space="0"/>
              <w:right w:val="single" w:color="auto" w:sz="4" w:space="0"/>
            </w:tcBorders>
            <w:vAlign w:val="center"/>
          </w:tcPr>
          <w:p w14:paraId="69EB50D5">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对课程进行总体考核，考试学生对基本知识和基本技能的掌握程度</w:t>
            </w:r>
          </w:p>
        </w:tc>
      </w:tr>
    </w:tbl>
    <w:p w14:paraId="19FBBF18">
      <w:pPr>
        <w:pStyle w:val="3"/>
        <w:bidi w:val="0"/>
        <w:rPr>
          <w:rFonts w:hint="eastAsia"/>
          <w:lang w:val="en-US" w:eastAsia="zh-CN"/>
        </w:rPr>
      </w:pPr>
      <w:r>
        <w:rPr>
          <w:rFonts w:hint="eastAsia"/>
          <w:lang w:val="en-US" w:eastAsia="zh-CN"/>
        </w:rPr>
        <w:t>七、课程实施与保障</w:t>
      </w:r>
    </w:p>
    <w:p w14:paraId="70E5A95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77AB862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本课程建议采用探究式以及项目教学方法，选用线上线下混合式教学组织形式，建议采用信息化教学法、小组协作等教学方法，选用小组合作等学习方法,依托校内学习通等课程资源和教学平台实施教学。</w:t>
      </w:r>
    </w:p>
    <w:p w14:paraId="69D36F68">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4096FAA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构建了“中国智造”、“创新型国家”的课程思政价值链，结合中国科学家以及行业工程师的经历，将科技创新精神和工匠精神传递给学生，促使专业知识与思政教育水乳交融。融入产业行业发展形势政策，增强学生的学习动力；融入行业知名工匠事迹，培养学生工匠精神：融合专业创造发明故事，培养学生“创新创业"意识;融入安全教育，提高学生安全意识和防御安全能力，融入国防教学，树立学生科技报国的志向。</w:t>
      </w:r>
    </w:p>
    <w:p w14:paraId="1C40C16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10178EF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68AE377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教学团队教师在7人左右，专职教师在4人左右，其中专职教师2人，来自企业的兼职教师2人。应具备双师素质资格，具有一定的实践经验，教学效果良好，职称和年龄结构合理。</w:t>
      </w:r>
    </w:p>
    <w:p w14:paraId="67F7B89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p w14:paraId="424C0BB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实施课程教学，校内应具备以下实训条件：多媒体专业教室、教学做一体化实训室和相关实训仪器。</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939"/>
        <w:gridCol w:w="4178"/>
        <w:gridCol w:w="1490"/>
        <w:gridCol w:w="1494"/>
      </w:tblGrid>
      <w:tr w14:paraId="30905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60880D70">
            <w:pPr>
              <w:spacing w:after="156" w:afterLines="50" w:line="360" w:lineRule="auto"/>
              <w:jc w:val="center"/>
              <w:rPr>
                <w:rFonts w:ascii="宋体" w:hAnsi="宋体"/>
                <w:b/>
                <w:bCs/>
              </w:rPr>
            </w:pPr>
            <w:r>
              <w:rPr>
                <w:rFonts w:hint="eastAsia" w:ascii="宋体" w:hAnsi="宋体"/>
                <w:b/>
                <w:bCs/>
              </w:rPr>
              <w:t>序号</w:t>
            </w:r>
          </w:p>
        </w:tc>
        <w:tc>
          <w:tcPr>
            <w:tcW w:w="984" w:type="pct"/>
            <w:vAlign w:val="center"/>
          </w:tcPr>
          <w:p w14:paraId="2CAF4440">
            <w:pPr>
              <w:spacing w:after="156" w:afterLines="50" w:line="360" w:lineRule="auto"/>
              <w:jc w:val="center"/>
              <w:rPr>
                <w:rFonts w:ascii="宋体" w:hAnsi="宋体"/>
                <w:b/>
                <w:bCs/>
              </w:rPr>
            </w:pPr>
            <w:r>
              <w:rPr>
                <w:rFonts w:hint="eastAsia" w:ascii="宋体" w:hAnsi="宋体"/>
                <w:b/>
                <w:bCs/>
              </w:rPr>
              <w:t>名称</w:t>
            </w:r>
          </w:p>
        </w:tc>
        <w:tc>
          <w:tcPr>
            <w:tcW w:w="2120" w:type="pct"/>
            <w:vAlign w:val="center"/>
          </w:tcPr>
          <w:p w14:paraId="03E3A2CF">
            <w:pPr>
              <w:spacing w:after="156" w:afterLines="50" w:line="360" w:lineRule="auto"/>
              <w:jc w:val="center"/>
              <w:rPr>
                <w:rFonts w:ascii="宋体" w:hAnsi="宋体"/>
                <w:b/>
                <w:bCs/>
              </w:rPr>
            </w:pPr>
            <w:r>
              <w:rPr>
                <w:rFonts w:hint="eastAsia" w:ascii="宋体" w:hAnsi="宋体"/>
                <w:b/>
                <w:bCs/>
              </w:rPr>
              <w:t>基本配置要求</w:t>
            </w:r>
          </w:p>
        </w:tc>
        <w:tc>
          <w:tcPr>
            <w:tcW w:w="756" w:type="pct"/>
            <w:vAlign w:val="center"/>
          </w:tcPr>
          <w:p w14:paraId="04305DF1">
            <w:pPr>
              <w:spacing w:after="156" w:afterLines="50" w:line="360" w:lineRule="auto"/>
              <w:jc w:val="center"/>
              <w:rPr>
                <w:rFonts w:ascii="宋体" w:hAnsi="宋体"/>
                <w:b/>
                <w:bCs/>
              </w:rPr>
            </w:pPr>
            <w:r>
              <w:rPr>
                <w:rFonts w:hint="eastAsia" w:ascii="宋体" w:hAnsi="宋体"/>
                <w:b/>
                <w:bCs/>
              </w:rPr>
              <w:t>场地大小\m</w:t>
            </w:r>
            <w:r>
              <w:rPr>
                <w:rFonts w:hint="eastAsia" w:ascii="宋体" w:hAnsi="宋体"/>
                <w:b/>
                <w:bCs/>
                <w:vertAlign w:val="superscript"/>
              </w:rPr>
              <w:t>2</w:t>
            </w:r>
          </w:p>
        </w:tc>
        <w:tc>
          <w:tcPr>
            <w:tcW w:w="758" w:type="pct"/>
            <w:vAlign w:val="center"/>
          </w:tcPr>
          <w:p w14:paraId="1D7C7811">
            <w:pPr>
              <w:spacing w:after="156" w:afterLines="50" w:line="360" w:lineRule="auto"/>
              <w:jc w:val="center"/>
              <w:rPr>
                <w:rFonts w:ascii="宋体" w:hAnsi="宋体"/>
                <w:b/>
                <w:bCs/>
              </w:rPr>
            </w:pPr>
            <w:r>
              <w:rPr>
                <w:rFonts w:hint="eastAsia" w:ascii="宋体" w:hAnsi="宋体"/>
                <w:b/>
                <w:bCs/>
              </w:rPr>
              <w:t>功能说明</w:t>
            </w:r>
          </w:p>
        </w:tc>
      </w:tr>
      <w:tr w14:paraId="3DB40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380" w:type="pct"/>
            <w:vAlign w:val="center"/>
          </w:tcPr>
          <w:p w14:paraId="42252D05">
            <w:pPr>
              <w:spacing w:after="156" w:afterLines="50" w:line="360" w:lineRule="auto"/>
              <w:rPr>
                <w:rFonts w:ascii="宋体" w:hAnsi="宋体"/>
              </w:rPr>
            </w:pPr>
            <w:r>
              <w:rPr>
                <w:rFonts w:hint="eastAsia" w:ascii="宋体" w:hAnsi="宋体"/>
              </w:rPr>
              <w:t>1</w:t>
            </w:r>
          </w:p>
        </w:tc>
        <w:tc>
          <w:tcPr>
            <w:tcW w:w="984" w:type="pct"/>
            <w:vAlign w:val="center"/>
          </w:tcPr>
          <w:p w14:paraId="29EC3488">
            <w:pPr>
              <w:spacing w:after="156" w:afterLines="50" w:line="360" w:lineRule="auto"/>
              <w:rPr>
                <w:rFonts w:ascii="宋体" w:hAnsi="宋体"/>
              </w:rPr>
            </w:pPr>
            <w:r>
              <w:rPr>
                <w:rFonts w:hint="eastAsia" w:ascii="宋体" w:hAnsi="宋体"/>
              </w:rPr>
              <w:t>多媒体教室</w:t>
            </w:r>
          </w:p>
        </w:tc>
        <w:tc>
          <w:tcPr>
            <w:tcW w:w="2120" w:type="pct"/>
            <w:vAlign w:val="center"/>
          </w:tcPr>
          <w:p w14:paraId="64C67C31">
            <w:pPr>
              <w:spacing w:after="156" w:afterLines="50" w:line="360" w:lineRule="auto"/>
              <w:rPr>
                <w:rFonts w:ascii="宋体" w:hAnsi="宋体"/>
              </w:rPr>
            </w:pPr>
            <w:r>
              <w:rPr>
                <w:rFonts w:hint="eastAsia" w:ascii="宋体" w:hAnsi="宋体"/>
              </w:rPr>
              <w:t>多媒体教学设备一套</w:t>
            </w:r>
          </w:p>
        </w:tc>
        <w:tc>
          <w:tcPr>
            <w:tcW w:w="756" w:type="pct"/>
            <w:vAlign w:val="center"/>
          </w:tcPr>
          <w:p w14:paraId="1FD866A4">
            <w:pPr>
              <w:spacing w:after="156" w:afterLines="50" w:line="360" w:lineRule="auto"/>
              <w:ind w:firstLine="420" w:firstLineChars="200"/>
              <w:rPr>
                <w:rFonts w:ascii="宋体" w:hAnsi="宋体"/>
              </w:rPr>
            </w:pPr>
            <w:r>
              <w:rPr>
                <w:rFonts w:hint="eastAsia" w:ascii="宋体" w:hAnsi="宋体"/>
              </w:rPr>
              <w:t>100</w:t>
            </w:r>
          </w:p>
        </w:tc>
        <w:tc>
          <w:tcPr>
            <w:tcW w:w="758" w:type="pct"/>
            <w:vMerge w:val="restart"/>
            <w:vAlign w:val="center"/>
          </w:tcPr>
          <w:p w14:paraId="4BE87660">
            <w:pPr>
              <w:spacing w:after="156" w:afterLines="50" w:line="360" w:lineRule="auto"/>
              <w:rPr>
                <w:rFonts w:ascii="宋体" w:hAnsi="宋体"/>
              </w:rPr>
            </w:pPr>
            <w:r>
              <w:rPr>
                <w:rFonts w:hint="eastAsia" w:ascii="宋体" w:hAnsi="宋体"/>
              </w:rPr>
              <w:t>具备一体化教室功能，为课程实训教学提供条件</w:t>
            </w:r>
          </w:p>
        </w:tc>
      </w:tr>
      <w:tr w14:paraId="48F5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80" w:type="pct"/>
            <w:vAlign w:val="center"/>
          </w:tcPr>
          <w:p w14:paraId="148DD913">
            <w:pPr>
              <w:spacing w:after="156" w:afterLines="50" w:line="360" w:lineRule="auto"/>
              <w:rPr>
                <w:rFonts w:ascii="宋体" w:hAnsi="宋体"/>
              </w:rPr>
            </w:pPr>
            <w:r>
              <w:rPr>
                <w:rFonts w:hint="eastAsia" w:ascii="宋体" w:hAnsi="宋体"/>
              </w:rPr>
              <w:t>2</w:t>
            </w:r>
          </w:p>
        </w:tc>
        <w:tc>
          <w:tcPr>
            <w:tcW w:w="984" w:type="pct"/>
            <w:vAlign w:val="center"/>
          </w:tcPr>
          <w:p w14:paraId="15A58729">
            <w:pPr>
              <w:spacing w:after="156" w:afterLines="50" w:line="360" w:lineRule="auto"/>
              <w:rPr>
                <w:rFonts w:ascii="宋体" w:hAnsi="宋体"/>
              </w:rPr>
            </w:pPr>
            <w:r>
              <w:rPr>
                <w:rFonts w:hint="eastAsia" w:ascii="宋体" w:hAnsi="宋体"/>
              </w:rPr>
              <w:t>仿真实训室</w:t>
            </w:r>
          </w:p>
        </w:tc>
        <w:tc>
          <w:tcPr>
            <w:tcW w:w="2120" w:type="pct"/>
            <w:vAlign w:val="center"/>
          </w:tcPr>
          <w:p w14:paraId="54AFB8E7">
            <w:pPr>
              <w:spacing w:after="156" w:afterLines="50" w:line="360" w:lineRule="auto"/>
              <w:rPr>
                <w:rFonts w:ascii="宋体" w:hAnsi="宋体"/>
              </w:rPr>
            </w:pPr>
            <w:r>
              <w:rPr>
                <w:rFonts w:hint="eastAsia" w:ascii="宋体" w:hAnsi="宋体"/>
              </w:rPr>
              <w:t>网络环境，</w:t>
            </w:r>
            <w:r>
              <w:rPr>
                <w:rFonts w:ascii="宋体" w:hAnsi="宋体"/>
              </w:rPr>
              <w:t>1</w:t>
            </w:r>
            <w:r>
              <w:rPr>
                <w:rFonts w:hint="eastAsia" w:ascii="宋体" w:hAnsi="宋体"/>
              </w:rPr>
              <w:t>套投影设备、50台微机与五套炼油装置仿真软件。</w:t>
            </w:r>
          </w:p>
        </w:tc>
        <w:tc>
          <w:tcPr>
            <w:tcW w:w="756" w:type="pct"/>
            <w:vAlign w:val="center"/>
          </w:tcPr>
          <w:p w14:paraId="2622963B">
            <w:pPr>
              <w:spacing w:after="156" w:afterLines="50" w:line="360" w:lineRule="auto"/>
              <w:ind w:firstLine="420" w:firstLineChars="200"/>
              <w:rPr>
                <w:rFonts w:ascii="宋体" w:hAnsi="宋体"/>
              </w:rPr>
            </w:pPr>
            <w:r>
              <w:rPr>
                <w:rFonts w:hint="eastAsia" w:ascii="宋体" w:hAnsi="宋体"/>
              </w:rPr>
              <w:t>100</w:t>
            </w:r>
          </w:p>
        </w:tc>
        <w:tc>
          <w:tcPr>
            <w:tcW w:w="758" w:type="pct"/>
            <w:vMerge w:val="continue"/>
            <w:vAlign w:val="center"/>
          </w:tcPr>
          <w:p w14:paraId="52A9E5B2">
            <w:pPr>
              <w:spacing w:after="156" w:afterLines="50" w:line="360" w:lineRule="auto"/>
              <w:rPr>
                <w:rFonts w:ascii="宋体" w:hAnsi="宋体"/>
              </w:rPr>
            </w:pPr>
          </w:p>
        </w:tc>
      </w:tr>
      <w:tr w14:paraId="4A462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245F4351">
            <w:pPr>
              <w:spacing w:after="156" w:afterLines="50" w:line="360" w:lineRule="auto"/>
              <w:rPr>
                <w:rFonts w:ascii="宋体" w:hAnsi="宋体"/>
              </w:rPr>
            </w:pPr>
            <w:r>
              <w:rPr>
                <w:rFonts w:hint="eastAsia" w:ascii="宋体" w:hAnsi="宋体"/>
              </w:rPr>
              <w:t>3</w:t>
            </w:r>
          </w:p>
        </w:tc>
        <w:tc>
          <w:tcPr>
            <w:tcW w:w="984" w:type="pct"/>
            <w:vAlign w:val="center"/>
          </w:tcPr>
          <w:p w14:paraId="01035CC5">
            <w:pPr>
              <w:spacing w:after="156" w:afterLines="50" w:line="360" w:lineRule="auto"/>
              <w:rPr>
                <w:rFonts w:ascii="宋体" w:hAnsi="宋体"/>
              </w:rPr>
            </w:pPr>
            <w:r>
              <w:rPr>
                <w:rFonts w:hint="eastAsia" w:ascii="宋体" w:hAnsi="宋体"/>
              </w:rPr>
              <w:t>实训基地</w:t>
            </w:r>
          </w:p>
        </w:tc>
        <w:tc>
          <w:tcPr>
            <w:tcW w:w="2120" w:type="pct"/>
            <w:vAlign w:val="center"/>
          </w:tcPr>
          <w:p w14:paraId="5E0E3A9C">
            <w:pPr>
              <w:spacing w:after="156" w:afterLines="50" w:line="360" w:lineRule="auto"/>
              <w:rPr>
                <w:rFonts w:ascii="宋体" w:hAnsi="宋体"/>
              </w:rPr>
            </w:pPr>
            <w:r>
              <w:rPr>
                <w:rFonts w:hint="eastAsia" w:ascii="宋体" w:hAnsi="宋体"/>
              </w:rPr>
              <w:t>实训装置</w:t>
            </w:r>
          </w:p>
        </w:tc>
        <w:tc>
          <w:tcPr>
            <w:tcW w:w="756" w:type="pct"/>
            <w:vAlign w:val="center"/>
          </w:tcPr>
          <w:p w14:paraId="52CFF918">
            <w:pPr>
              <w:spacing w:after="156" w:afterLines="50" w:line="360" w:lineRule="auto"/>
              <w:ind w:firstLine="420" w:firstLineChars="200"/>
              <w:rPr>
                <w:rFonts w:ascii="宋体" w:hAnsi="宋体"/>
              </w:rPr>
            </w:pPr>
            <w:r>
              <w:rPr>
                <w:rFonts w:hint="eastAsia" w:ascii="宋体" w:hAnsi="宋体"/>
              </w:rPr>
              <w:t>100</w:t>
            </w:r>
          </w:p>
        </w:tc>
        <w:tc>
          <w:tcPr>
            <w:tcW w:w="758" w:type="pct"/>
            <w:vMerge w:val="continue"/>
            <w:vAlign w:val="center"/>
          </w:tcPr>
          <w:p w14:paraId="1E2BEF98">
            <w:pPr>
              <w:spacing w:after="156" w:afterLines="50" w:line="360" w:lineRule="auto"/>
              <w:ind w:firstLine="420" w:firstLineChars="200"/>
              <w:rPr>
                <w:rFonts w:ascii="宋体" w:hAnsi="宋体"/>
              </w:rPr>
            </w:pPr>
          </w:p>
        </w:tc>
      </w:tr>
    </w:tbl>
    <w:p w14:paraId="510FA46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754403D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①基本教学资源：</w:t>
      </w:r>
    </w:p>
    <w:p w14:paraId="21564F5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1.基本的《燃料油生产技术》多媒体网络课程资源</w:t>
      </w:r>
    </w:p>
    <w:p w14:paraId="0956A0B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2．有关专业图书与期刊等图书资源</w:t>
      </w:r>
    </w:p>
    <w:p w14:paraId="2A3875E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3．来自企业合作伙伴提供的企业生产与管理规范、炼油装置操作规程、生产案例等企业生产软资源。</w:t>
      </w:r>
    </w:p>
    <w:p w14:paraId="454F20B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4．燃料油生产工国家职业技能标准</w:t>
      </w:r>
    </w:p>
    <w:p w14:paraId="014FDCF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5．校企合作开发的工学结合教材《燃料油生产技术》</w:t>
      </w:r>
    </w:p>
    <w:p w14:paraId="6B310EA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6．常减压、催化、加氢、重整、焦化装置仿真软件；</w:t>
      </w:r>
    </w:p>
    <w:p w14:paraId="258EB8E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②数字教学资源：</w:t>
      </w:r>
    </w:p>
    <w:p w14:paraId="2C8104C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1.智能化工虚拟仿真实训基地；</w:t>
      </w:r>
    </w:p>
    <w:p w14:paraId="2970CD3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2.油气储运技术专业资源库；</w:t>
      </w:r>
    </w:p>
    <w:p w14:paraId="4D01DDF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3.实训仿真系统。</w:t>
      </w:r>
    </w:p>
    <w:p w14:paraId="3DA0B982">
      <w:pPr>
        <w:rPr>
          <w:rFonts w:hint="eastAsia" w:ascii="宋体" w:hAnsi="宋体" w:eastAsia="宋体" w:cs="宋体"/>
          <w:sz w:val="24"/>
          <w:szCs w:val="24"/>
          <w:lang w:val="en-US" w:eastAsia="zh-CN"/>
        </w:rPr>
      </w:pPr>
    </w:p>
    <w:p w14:paraId="1A410C6C">
      <w:pPr>
        <w:pStyle w:val="2"/>
        <w:bidi w:val="0"/>
        <w:jc w:val="center"/>
        <w:rPr>
          <w:rFonts w:hint="eastAsia"/>
          <w:lang w:val="en-US" w:eastAsia="zh-CN"/>
        </w:rPr>
      </w:pPr>
    </w:p>
    <w:p w14:paraId="7F531410">
      <w:pPr>
        <w:bidi w:val="0"/>
        <w:rPr>
          <w:rFonts w:hint="eastAsia" w:ascii="黑体" w:hAnsi="黑体" w:eastAsia="黑体" w:cs="黑体"/>
          <w:sz w:val="28"/>
          <w:szCs w:val="28"/>
        </w:rPr>
      </w:pPr>
    </w:p>
    <w:p w14:paraId="42F51EBB">
      <w:pPr>
        <w:bidi w:val="0"/>
        <w:rPr>
          <w:rFonts w:hint="eastAsia" w:ascii="黑体" w:hAnsi="黑体" w:eastAsia="黑体" w:cs="黑体"/>
          <w:sz w:val="28"/>
          <w:szCs w:val="28"/>
        </w:rPr>
      </w:pPr>
    </w:p>
    <w:p w14:paraId="1A7038A9">
      <w:pPr>
        <w:bidi w:val="0"/>
        <w:rPr>
          <w:rFonts w:hint="eastAsia" w:ascii="黑体" w:hAnsi="黑体" w:eastAsia="黑体" w:cs="黑体"/>
          <w:sz w:val="28"/>
          <w:szCs w:val="28"/>
        </w:rPr>
      </w:pPr>
    </w:p>
    <w:p w14:paraId="1BC4F8EA">
      <w:pPr>
        <w:bidi w:val="0"/>
        <w:rPr>
          <w:rFonts w:hint="eastAsia" w:ascii="黑体" w:hAnsi="黑体" w:eastAsia="黑体" w:cs="黑体"/>
          <w:sz w:val="28"/>
          <w:szCs w:val="28"/>
        </w:rPr>
      </w:pPr>
    </w:p>
    <w:p w14:paraId="564D65BC">
      <w:pPr>
        <w:bidi w:val="0"/>
        <w:rPr>
          <w:rFonts w:hint="eastAsia" w:ascii="黑体" w:hAnsi="黑体" w:eastAsia="黑体" w:cs="黑体"/>
          <w:sz w:val="28"/>
          <w:szCs w:val="28"/>
        </w:rPr>
      </w:pPr>
    </w:p>
    <w:p w14:paraId="4FBBFC1A">
      <w:pPr>
        <w:bidi w:val="0"/>
        <w:rPr>
          <w:rFonts w:hint="eastAsia" w:ascii="黑体" w:hAnsi="黑体" w:eastAsia="黑体" w:cs="黑体"/>
          <w:sz w:val="28"/>
          <w:szCs w:val="28"/>
        </w:rPr>
      </w:pPr>
    </w:p>
    <w:p w14:paraId="5601B361">
      <w:pPr>
        <w:rPr>
          <w:rFonts w:hint="eastAsia" w:ascii="黑体" w:hAnsi="黑体" w:eastAsia="黑体" w:cs="黑体"/>
          <w:sz w:val="28"/>
          <w:szCs w:val="28"/>
        </w:rPr>
      </w:pPr>
      <w:r>
        <w:rPr>
          <w:rFonts w:hint="eastAsia" w:ascii="黑体" w:hAnsi="黑体" w:eastAsia="黑体" w:cs="黑体"/>
          <w:sz w:val="28"/>
          <w:szCs w:val="28"/>
        </w:rPr>
        <w:br w:type="page"/>
      </w:r>
    </w:p>
    <w:p w14:paraId="23703101">
      <w:pPr>
        <w:pStyle w:val="2"/>
        <w:bidi w:val="0"/>
        <w:rPr>
          <w:rFonts w:hint="eastAsia"/>
        </w:rPr>
      </w:pPr>
      <w:bookmarkStart w:id="32" w:name="_Toc8005"/>
      <w:r>
        <w:rPr>
          <w:rFonts w:hint="eastAsia"/>
        </w:rPr>
        <w:t>《维修钳工》课程标准</w:t>
      </w:r>
      <w:bookmarkEnd w:id="32"/>
    </w:p>
    <w:p w14:paraId="3D6FA9D3">
      <w:pPr>
        <w:pStyle w:val="3"/>
        <w:bidi w:val="0"/>
        <w:rPr>
          <w:rFonts w:hint="eastAsia"/>
        </w:rPr>
      </w:pPr>
      <w:r>
        <w:rPr>
          <w:rFonts w:hint="eastAsia"/>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579"/>
        <w:gridCol w:w="1724"/>
        <w:gridCol w:w="989"/>
        <w:gridCol w:w="1053"/>
        <w:gridCol w:w="3298"/>
      </w:tblGrid>
      <w:tr w14:paraId="61EAE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vAlign w:val="center"/>
          </w:tcPr>
          <w:p w14:paraId="7E479146">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3971" w:type="dxa"/>
            <w:gridSpan w:val="3"/>
            <w:tcBorders>
              <w:top w:val="single" w:color="auto" w:sz="4" w:space="0"/>
              <w:left w:val="single" w:color="auto" w:sz="4" w:space="0"/>
              <w:bottom w:val="single" w:color="auto" w:sz="4" w:space="0"/>
              <w:right w:val="single" w:color="auto" w:sz="4" w:space="0"/>
            </w:tcBorders>
            <w:vAlign w:val="center"/>
          </w:tcPr>
          <w:p w14:paraId="4852A091">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维修钳工</w:t>
            </w:r>
          </w:p>
        </w:tc>
        <w:tc>
          <w:tcPr>
            <w:tcW w:w="975" w:type="dxa"/>
            <w:tcBorders>
              <w:top w:val="single" w:color="auto" w:sz="4" w:space="0"/>
              <w:left w:val="single" w:color="auto" w:sz="4" w:space="0"/>
              <w:bottom w:val="single" w:color="auto" w:sz="4" w:space="0"/>
              <w:right w:val="single" w:color="auto" w:sz="4" w:space="0"/>
            </w:tcBorders>
            <w:vAlign w:val="center"/>
          </w:tcPr>
          <w:p w14:paraId="6620D3FC">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3052" w:type="dxa"/>
            <w:tcBorders>
              <w:top w:val="single" w:color="auto" w:sz="4" w:space="0"/>
              <w:left w:val="single" w:color="auto" w:sz="4" w:space="0"/>
              <w:bottom w:val="single" w:color="auto" w:sz="4" w:space="0"/>
              <w:right w:val="single" w:color="auto" w:sz="4" w:space="0"/>
            </w:tcBorders>
            <w:vAlign w:val="center"/>
          </w:tcPr>
          <w:p w14:paraId="64E51EC1">
            <w:pPr>
              <w:pStyle w:val="16"/>
              <w:spacing w:before="0" w:beforeAutospacing="0" w:after="0" w:afterAutospacing="0"/>
              <w:jc w:val="center"/>
              <w:rPr>
                <w:rFonts w:hint="default" w:ascii="宋体" w:hAnsi="宋体" w:eastAsia="宋体"/>
                <w:color w:val="FF0000"/>
                <w:sz w:val="21"/>
                <w:szCs w:val="21"/>
                <w:lang w:val="en-US" w:eastAsia="zh-CN"/>
              </w:rPr>
            </w:pPr>
            <w:r>
              <w:rPr>
                <w:rFonts w:hint="eastAsia" w:ascii="宋体" w:hAnsi="宋体" w:eastAsia="宋体"/>
                <w:color w:val="auto"/>
                <w:sz w:val="21"/>
                <w:szCs w:val="21"/>
                <w:lang w:val="en-US" w:eastAsia="zh-CN"/>
              </w:rPr>
              <w:t>jxhj23043</w:t>
            </w:r>
          </w:p>
        </w:tc>
      </w:tr>
      <w:tr w14:paraId="3A304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tcPr>
          <w:p w14:paraId="431E80AC">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1461" w:type="dxa"/>
            <w:tcBorders>
              <w:top w:val="single" w:color="auto" w:sz="4" w:space="0"/>
              <w:left w:val="single" w:color="auto" w:sz="4" w:space="0"/>
              <w:bottom w:val="single" w:color="auto" w:sz="4" w:space="0"/>
              <w:right w:val="single" w:color="auto" w:sz="4" w:space="0"/>
            </w:tcBorders>
          </w:tcPr>
          <w:p w14:paraId="3673DB00">
            <w:pPr>
              <w:jc w:val="center"/>
              <w:rPr>
                <w:rFonts w:hint="default" w:eastAsiaTheme="minorEastAsia"/>
                <w:lang w:val="en-US" w:eastAsia="zh-CN"/>
              </w:rPr>
            </w:pPr>
            <w:r>
              <w:rPr>
                <w:rFonts w:hint="eastAsia"/>
                <w:lang w:val="en-US" w:eastAsia="zh-CN"/>
              </w:rPr>
              <w:t>8学时</w:t>
            </w:r>
          </w:p>
        </w:tc>
        <w:tc>
          <w:tcPr>
            <w:tcW w:w="1595" w:type="dxa"/>
            <w:tcBorders>
              <w:top w:val="single" w:color="auto" w:sz="4" w:space="0"/>
              <w:left w:val="single" w:color="auto" w:sz="4" w:space="0"/>
              <w:bottom w:val="single" w:color="auto" w:sz="4" w:space="0"/>
              <w:right w:val="single" w:color="auto" w:sz="4" w:space="0"/>
            </w:tcBorders>
          </w:tcPr>
          <w:p w14:paraId="761FEC4E">
            <w:pPr>
              <w:jc w:val="both"/>
              <w:rPr>
                <w:rFonts w:hint="eastAsia"/>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915" w:type="dxa"/>
            <w:tcBorders>
              <w:top w:val="single" w:color="auto" w:sz="4" w:space="0"/>
              <w:left w:val="single" w:color="auto" w:sz="4" w:space="0"/>
              <w:bottom w:val="single" w:color="auto" w:sz="4" w:space="0"/>
              <w:right w:val="single" w:color="auto" w:sz="4" w:space="0"/>
            </w:tcBorders>
          </w:tcPr>
          <w:p w14:paraId="2F4AABDF">
            <w:pPr>
              <w:jc w:val="center"/>
              <w:rPr>
                <w:rFonts w:hint="eastAsia"/>
                <w:lang w:val="en-US" w:eastAsia="zh-CN"/>
              </w:rPr>
            </w:pPr>
            <w:r>
              <w:rPr>
                <w:rFonts w:hint="eastAsia"/>
                <w:lang w:val="en-US" w:eastAsia="zh-CN"/>
              </w:rPr>
              <w:t>8学时</w:t>
            </w:r>
          </w:p>
        </w:tc>
        <w:tc>
          <w:tcPr>
            <w:tcW w:w="975" w:type="dxa"/>
            <w:tcBorders>
              <w:top w:val="single" w:color="auto" w:sz="4" w:space="0"/>
              <w:left w:val="single" w:color="auto" w:sz="4" w:space="0"/>
              <w:bottom w:val="single" w:color="auto" w:sz="4" w:space="0"/>
              <w:right w:val="single" w:color="auto" w:sz="4" w:space="0"/>
            </w:tcBorders>
            <w:vAlign w:val="center"/>
          </w:tcPr>
          <w:p w14:paraId="23D40FA0">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3052" w:type="dxa"/>
            <w:tcBorders>
              <w:top w:val="single" w:color="auto" w:sz="4" w:space="0"/>
              <w:left w:val="single" w:color="auto" w:sz="4" w:space="0"/>
              <w:bottom w:val="single" w:color="auto" w:sz="4" w:space="0"/>
              <w:right w:val="single" w:color="auto" w:sz="4" w:space="0"/>
            </w:tcBorders>
            <w:vAlign w:val="center"/>
          </w:tcPr>
          <w:p w14:paraId="49A9DA5C">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4"/>
                <w:lang w:val="en-US" w:eastAsia="zh-CN" w:bidi="ar-SA"/>
              </w:rPr>
              <w:t>0.5学分</w:t>
            </w:r>
          </w:p>
        </w:tc>
      </w:tr>
      <w:tr w14:paraId="21F68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tcPr>
          <w:p w14:paraId="40E4B48D">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7998" w:type="dxa"/>
            <w:gridSpan w:val="5"/>
            <w:tcBorders>
              <w:top w:val="single" w:color="auto" w:sz="4" w:space="0"/>
              <w:left w:val="single" w:color="auto" w:sz="4" w:space="0"/>
              <w:bottom w:val="single" w:color="auto" w:sz="4" w:space="0"/>
              <w:right w:val="single" w:color="auto" w:sz="4" w:space="0"/>
            </w:tcBorders>
          </w:tcPr>
          <w:p w14:paraId="327F702D">
            <w:pPr>
              <w:pStyle w:val="16"/>
              <w:spacing w:before="0" w:beforeAutospacing="0" w:after="0" w:afterAutospacing="0"/>
              <w:jc w:val="center"/>
              <w:rPr>
                <w:rFonts w:hint="default"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油气储运技术</w:t>
            </w:r>
          </w:p>
        </w:tc>
      </w:tr>
      <w:tr w14:paraId="40FD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21C0E9FD">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3971" w:type="dxa"/>
            <w:gridSpan w:val="3"/>
            <w:tcBorders>
              <w:top w:val="single" w:color="auto" w:sz="4" w:space="0"/>
              <w:left w:val="single" w:color="auto" w:sz="4" w:space="0"/>
              <w:right w:val="single" w:color="auto" w:sz="4" w:space="0"/>
            </w:tcBorders>
            <w:vAlign w:val="top"/>
          </w:tcPr>
          <w:p w14:paraId="7159D266">
            <w:pPr>
              <w:widowControl/>
              <w:jc w:val="left"/>
              <w:rPr>
                <w:rFonts w:hint="default" w:asciiTheme="minorHAnsi" w:hAnsiTheme="minorHAnsi" w:eastAsiaTheme="minorEastAsia" w:cstheme="minorBidi"/>
                <w:kern w:val="2"/>
                <w:sz w:val="21"/>
                <w:szCs w:val="24"/>
                <w:lang w:val="en-US" w:eastAsia="zh-CN" w:bidi="ar-SA"/>
              </w:rPr>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lang w:val="en-US" w:eastAsia="zh-CN"/>
              </w:rPr>
              <w:t>专业基础课</w:t>
            </w:r>
            <w:r>
              <w:rPr>
                <w:rFonts w:hint="eastAsia"/>
              </w:rPr>
              <w:t>□</w:t>
            </w:r>
            <w:r>
              <w:rPr>
                <w:rFonts w:hint="eastAsia"/>
                <w:lang w:val="en-US" w:eastAsia="zh-CN"/>
              </w:rPr>
              <w:t>专业核心课</w:t>
            </w:r>
            <w:r>
              <w:rPr>
                <w:rFonts w:hint="eastAsia"/>
              </w:rPr>
              <w:t>□</w:t>
            </w:r>
            <w:r>
              <w:rPr>
                <w:rFonts w:hint="eastAsia"/>
                <w:lang w:val="en-US" w:eastAsia="zh-CN"/>
              </w:rPr>
              <w:t>专业选修课</w:t>
            </w:r>
            <w:r>
              <w:rPr>
                <w:rFonts w:hint="eastAsia"/>
                <w:lang w:eastAsia="zh-CN"/>
              </w:rPr>
              <w:t>☑</w:t>
            </w:r>
            <w:r>
              <w:rPr>
                <w:rFonts w:hint="eastAsia"/>
                <w:lang w:val="en-US" w:eastAsia="zh-CN"/>
              </w:rPr>
              <w:t>专业技能课</w:t>
            </w:r>
          </w:p>
        </w:tc>
        <w:tc>
          <w:tcPr>
            <w:tcW w:w="975" w:type="dxa"/>
            <w:tcBorders>
              <w:top w:val="single" w:color="auto" w:sz="4" w:space="0"/>
              <w:left w:val="single" w:color="auto" w:sz="4" w:space="0"/>
              <w:bottom w:val="single" w:color="auto" w:sz="4" w:space="0"/>
              <w:right w:val="single" w:color="auto" w:sz="4" w:space="0"/>
            </w:tcBorders>
            <w:vAlign w:val="center"/>
          </w:tcPr>
          <w:p w14:paraId="028103FF">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3052" w:type="dxa"/>
            <w:tcBorders>
              <w:top w:val="single" w:color="auto" w:sz="4" w:space="0"/>
              <w:left w:val="single" w:color="auto" w:sz="4" w:space="0"/>
              <w:bottom w:val="single" w:color="auto" w:sz="4" w:space="0"/>
              <w:right w:val="single" w:color="auto" w:sz="4" w:space="0"/>
            </w:tcBorders>
            <w:vAlign w:val="center"/>
          </w:tcPr>
          <w:p w14:paraId="293DDA6D">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lang w:val="en-US" w:eastAsia="zh-CN"/>
              </w:rPr>
              <w:t>理实一体</w:t>
            </w:r>
          </w:p>
          <w:p w14:paraId="6940C160">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0273D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0CB9DCF1">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7998" w:type="dxa"/>
            <w:gridSpan w:val="5"/>
            <w:tcBorders>
              <w:top w:val="single" w:color="auto" w:sz="4" w:space="0"/>
              <w:left w:val="single" w:color="auto" w:sz="4" w:space="0"/>
              <w:right w:val="single" w:color="auto" w:sz="4" w:space="0"/>
            </w:tcBorders>
            <w:vAlign w:val="top"/>
          </w:tcPr>
          <w:p w14:paraId="0802F585">
            <w:pPr>
              <w:pStyle w:val="16"/>
              <w:spacing w:before="0" w:beforeAutospacing="0" w:after="0" w:afterAutospacing="0"/>
              <w:ind w:left="-105" w:leftChars="-50" w:right="-105" w:rightChars="-50"/>
              <w:jc w:val="center"/>
              <w:rPr>
                <w:rFonts w:hint="default" w:ascii="Arial" w:hAnsi="Arial" w:eastAsia="宋体" w:cs="Arial"/>
                <w:color w:val="auto"/>
                <w:lang w:val="en-US" w:eastAsia="zh-CN"/>
              </w:rPr>
            </w:pPr>
            <w:r>
              <w:rPr>
                <w:rFonts w:hint="eastAsia" w:ascii="Arial" w:hAnsi="Arial" w:eastAsia="宋体" w:cs="Arial"/>
                <w:color w:val="auto"/>
                <w:lang w:val="en-US" w:eastAsia="zh-CN"/>
              </w:rPr>
              <w:t>无</w:t>
            </w:r>
          </w:p>
        </w:tc>
      </w:tr>
      <w:tr w14:paraId="5C500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11E72CB3">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7998" w:type="dxa"/>
            <w:gridSpan w:val="5"/>
            <w:tcBorders>
              <w:top w:val="single" w:color="auto" w:sz="4" w:space="0"/>
              <w:left w:val="single" w:color="auto" w:sz="4" w:space="0"/>
              <w:right w:val="single" w:color="auto" w:sz="4" w:space="0"/>
            </w:tcBorders>
            <w:vAlign w:val="top"/>
          </w:tcPr>
          <w:p w14:paraId="77668609">
            <w:pPr>
              <w:pStyle w:val="16"/>
              <w:spacing w:before="0" w:beforeAutospacing="0" w:after="0" w:afterAutospacing="0"/>
              <w:ind w:left="-105" w:leftChars="-50" w:right="-105" w:rightChars="-50"/>
              <w:jc w:val="center"/>
              <w:rPr>
                <w:rFonts w:hint="default" w:ascii="Arial" w:hAnsi="Arial" w:eastAsia="宋体" w:cs="Arial"/>
                <w:color w:val="auto"/>
                <w:lang w:val="en-US" w:eastAsia="zh-CN"/>
              </w:rPr>
            </w:pPr>
            <w:r>
              <w:rPr>
                <w:rFonts w:hint="eastAsia" w:ascii="Arial" w:hAnsi="Arial" w:eastAsia="宋体" w:cs="Arial"/>
                <w:color w:val="auto"/>
                <w:lang w:val="en-US" w:eastAsia="zh-CN"/>
              </w:rPr>
              <w:t>专业基础及核心相关的课程</w:t>
            </w:r>
          </w:p>
        </w:tc>
      </w:tr>
      <w:tr w14:paraId="42AC2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08B26CF0">
            <w:pPr>
              <w:jc w:val="center"/>
              <w:rPr>
                <w:rFonts w:hint="eastAsia" w:asciiTheme="minorHAnsi" w:hAnsiTheme="minorHAnsi" w:eastAsiaTheme="minorEastAsia" w:cstheme="minorBidi"/>
                <w:b/>
                <w:kern w:val="2"/>
                <w:sz w:val="21"/>
                <w:szCs w:val="24"/>
                <w:lang w:val="en-US" w:eastAsia="zh-CN" w:bidi="ar-SA"/>
              </w:rPr>
            </w:pPr>
            <w:r>
              <w:rPr>
                <w:rFonts w:hint="eastAsia" w:ascii="Arial" w:hAnsi="Arial" w:eastAsia="宋体" w:cs="Arial"/>
                <w:b/>
                <w:lang w:val="en-US" w:eastAsia="zh-CN"/>
              </w:rPr>
              <w:t>选用</w:t>
            </w:r>
            <w:r>
              <w:rPr>
                <w:rFonts w:ascii="Arial" w:hAnsi="Arial" w:eastAsia="宋体" w:cs="Arial"/>
                <w:b/>
              </w:rPr>
              <w:t>教材</w:t>
            </w:r>
          </w:p>
        </w:tc>
        <w:tc>
          <w:tcPr>
            <w:tcW w:w="7998" w:type="dxa"/>
            <w:gridSpan w:val="5"/>
            <w:tcBorders>
              <w:top w:val="single" w:color="auto" w:sz="4" w:space="0"/>
              <w:left w:val="single" w:color="auto" w:sz="4" w:space="0"/>
              <w:right w:val="single" w:color="auto" w:sz="4" w:space="0"/>
            </w:tcBorders>
            <w:shd w:val="clear" w:color="auto" w:fill="auto"/>
            <w:vAlign w:val="top"/>
          </w:tcPr>
          <w:p w14:paraId="25D08E28">
            <w:pPr>
              <w:pStyle w:val="16"/>
              <w:spacing w:before="0" w:beforeAutospacing="0" w:after="0" w:afterAutospacing="0"/>
              <w:jc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《钳工实训》（郑国秀，哈尔滨工业大学出版社，2021，ISBN9787560382883号)</w:t>
            </w:r>
          </w:p>
        </w:tc>
      </w:tr>
      <w:tr w14:paraId="59D62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5CA2099A">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3971" w:type="dxa"/>
            <w:gridSpan w:val="3"/>
            <w:tcBorders>
              <w:top w:val="single" w:color="auto" w:sz="4" w:space="0"/>
              <w:left w:val="single" w:color="auto" w:sz="4" w:space="0"/>
              <w:right w:val="single" w:color="auto" w:sz="4" w:space="0"/>
            </w:tcBorders>
            <w:vAlign w:val="top"/>
          </w:tcPr>
          <w:p w14:paraId="21DD143A">
            <w:pPr>
              <w:widowControl/>
              <w:jc w:val="center"/>
              <w:rPr>
                <w:rFonts w:hint="default" w:eastAsiaTheme="minorEastAsia"/>
                <w:lang w:val="en-US" w:eastAsia="zh-CN"/>
              </w:rPr>
            </w:pPr>
            <w:r>
              <w:rPr>
                <w:rFonts w:hint="eastAsia"/>
                <w:lang w:val="en-US" w:eastAsia="zh-CN"/>
              </w:rPr>
              <w:t>隋博远</w:t>
            </w:r>
          </w:p>
        </w:tc>
        <w:tc>
          <w:tcPr>
            <w:tcW w:w="975" w:type="dxa"/>
            <w:tcBorders>
              <w:top w:val="single" w:color="auto" w:sz="4" w:space="0"/>
              <w:left w:val="single" w:color="auto" w:sz="4" w:space="0"/>
              <w:bottom w:val="single" w:color="auto" w:sz="4" w:space="0"/>
              <w:right w:val="single" w:color="auto" w:sz="4" w:space="0"/>
            </w:tcBorders>
            <w:vAlign w:val="center"/>
          </w:tcPr>
          <w:p w14:paraId="6019E814">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3052" w:type="dxa"/>
            <w:tcBorders>
              <w:top w:val="single" w:color="auto" w:sz="4" w:space="0"/>
              <w:left w:val="single" w:color="auto" w:sz="4" w:space="0"/>
              <w:bottom w:val="single" w:color="auto" w:sz="4" w:space="0"/>
              <w:right w:val="single" w:color="auto" w:sz="4" w:space="0"/>
            </w:tcBorders>
            <w:vAlign w:val="center"/>
          </w:tcPr>
          <w:p w14:paraId="498F1CA6">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5</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20</w:t>
            </w:r>
            <w:r>
              <w:rPr>
                <w:rFonts w:hint="eastAsia" w:ascii="宋体" w:hAnsi="宋体" w:eastAsia="宋体"/>
                <w:color w:val="auto"/>
                <w:sz w:val="21"/>
                <w:szCs w:val="21"/>
              </w:rPr>
              <w:t>日</w:t>
            </w:r>
          </w:p>
        </w:tc>
      </w:tr>
      <w:tr w14:paraId="7F1C7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6ACBE8C7">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3971" w:type="dxa"/>
            <w:gridSpan w:val="3"/>
            <w:tcBorders>
              <w:top w:val="single" w:color="auto" w:sz="4" w:space="0"/>
              <w:left w:val="single" w:color="auto" w:sz="4" w:space="0"/>
              <w:right w:val="single" w:color="auto" w:sz="4" w:space="0"/>
            </w:tcBorders>
            <w:vAlign w:val="top"/>
          </w:tcPr>
          <w:p w14:paraId="079107DD">
            <w:pPr>
              <w:widowControl/>
              <w:jc w:val="center"/>
              <w:rPr>
                <w:rFonts w:hint="default" w:eastAsiaTheme="minorEastAsia"/>
                <w:lang w:val="en-US" w:eastAsia="zh-CN"/>
              </w:rPr>
            </w:pPr>
            <w:r>
              <w:rPr>
                <w:rFonts w:hint="eastAsia"/>
                <w:lang w:eastAsia="zh-CN"/>
              </w:rPr>
              <w:t>潘</w:t>
            </w:r>
            <w:r>
              <w:rPr>
                <w:rFonts w:hint="eastAsia"/>
                <w:lang w:val="en-US" w:eastAsia="zh-CN"/>
              </w:rPr>
              <w:t>长满</w:t>
            </w:r>
          </w:p>
        </w:tc>
        <w:tc>
          <w:tcPr>
            <w:tcW w:w="975" w:type="dxa"/>
            <w:tcBorders>
              <w:top w:val="single" w:color="auto" w:sz="4" w:space="0"/>
              <w:left w:val="single" w:color="auto" w:sz="4" w:space="0"/>
              <w:bottom w:val="single" w:color="auto" w:sz="4" w:space="0"/>
              <w:right w:val="single" w:color="auto" w:sz="4" w:space="0"/>
            </w:tcBorders>
            <w:vAlign w:val="center"/>
          </w:tcPr>
          <w:p w14:paraId="15819511">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3052" w:type="dxa"/>
            <w:tcBorders>
              <w:top w:val="single" w:color="auto" w:sz="4" w:space="0"/>
              <w:left w:val="single" w:color="auto" w:sz="4" w:space="0"/>
              <w:bottom w:val="single" w:color="auto" w:sz="4" w:space="0"/>
              <w:right w:val="single" w:color="auto" w:sz="4" w:space="0"/>
            </w:tcBorders>
            <w:vAlign w:val="center"/>
          </w:tcPr>
          <w:p w14:paraId="51EBC246">
            <w:pPr>
              <w:pStyle w:val="16"/>
              <w:spacing w:before="0" w:beforeAutospacing="0" w:after="0" w:afterAutospacing="0"/>
              <w:ind w:left="-105" w:leftChars="-50" w:right="-105" w:rightChars="-5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2025年8月1日</w:t>
            </w:r>
          </w:p>
        </w:tc>
      </w:tr>
    </w:tbl>
    <w:p w14:paraId="131D16C6">
      <w:pPr>
        <w:pStyle w:val="3"/>
        <w:bidi w:val="0"/>
        <w:rPr>
          <w:rFonts w:hint="eastAsia"/>
          <w:lang w:val="en-US" w:eastAsia="zh-CN"/>
        </w:rPr>
      </w:pPr>
      <w:r>
        <w:rPr>
          <w:rFonts w:hint="eastAsia"/>
          <w:lang w:val="en-US" w:eastAsia="zh-CN"/>
        </w:rPr>
        <w:t>二、课程定位</w:t>
      </w:r>
    </w:p>
    <w:p w14:paraId="0DA928E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本课程是</w:t>
      </w:r>
      <w:r>
        <w:rPr>
          <w:rFonts w:hint="eastAsia" w:asciiTheme="minorEastAsia" w:hAnsiTheme="minorEastAsia" w:cstheme="minorEastAsia"/>
          <w:sz w:val="24"/>
          <w:szCs w:val="24"/>
          <w:lang w:val="en-US" w:eastAsia="zh-CN"/>
        </w:rPr>
        <w:t>工科各专业开设的</w:t>
      </w:r>
      <w:r>
        <w:rPr>
          <w:rFonts w:hint="eastAsia" w:asciiTheme="minorEastAsia" w:hAnsiTheme="minorEastAsia" w:eastAsiaTheme="minorEastAsia" w:cstheme="minorEastAsia"/>
          <w:sz w:val="24"/>
          <w:szCs w:val="24"/>
          <w:lang w:val="en-US" w:eastAsia="zh-CN"/>
        </w:rPr>
        <w:t>的一门专业技能课程，是</w:t>
      </w:r>
      <w:r>
        <w:rPr>
          <w:rFonts w:hint="eastAsia" w:asciiTheme="minorEastAsia" w:hAnsiTheme="minorEastAsia" w:cstheme="minorEastAsia"/>
          <w:sz w:val="24"/>
          <w:szCs w:val="24"/>
          <w:lang w:val="en-US" w:eastAsia="zh-CN"/>
        </w:rPr>
        <w:t>学生了解掌握基本钳工技能的</w:t>
      </w:r>
      <w:r>
        <w:rPr>
          <w:rFonts w:hint="eastAsia" w:asciiTheme="minorEastAsia" w:hAnsiTheme="minorEastAsia" w:eastAsiaTheme="minorEastAsia" w:cstheme="minorEastAsia"/>
          <w:sz w:val="24"/>
          <w:szCs w:val="24"/>
          <w:lang w:val="en-US" w:eastAsia="zh-CN"/>
        </w:rPr>
        <w:t>集中性实践的课程，对接专业人才培养目标中</w:t>
      </w:r>
      <w:r>
        <w:rPr>
          <w:rFonts w:hint="eastAsia" w:asciiTheme="minorEastAsia" w:hAnsiTheme="minorEastAsia" w:cstheme="minorEastAsia"/>
          <w:sz w:val="24"/>
          <w:szCs w:val="24"/>
          <w:lang w:val="en-US" w:eastAsia="zh-CN"/>
        </w:rPr>
        <w:t>技能操作能力的培养</w:t>
      </w:r>
      <w:r>
        <w:rPr>
          <w:rFonts w:hint="eastAsia" w:asciiTheme="minorEastAsia" w:hAnsiTheme="minorEastAsia" w:eastAsiaTheme="minorEastAsia" w:cstheme="minorEastAsia"/>
          <w:sz w:val="24"/>
          <w:szCs w:val="24"/>
          <w:lang w:val="en-US" w:eastAsia="zh-CN"/>
        </w:rPr>
        <w:t>。同时，将课程思政内容融入课程核心内容体系，帮助学生树立正确的世界观、人生观、价值观，增强学生对化工装备技术专业的认同感与使命感，培养学生服务国家化工产业发展的家国情怀。</w:t>
      </w:r>
    </w:p>
    <w:p w14:paraId="152ACDBD">
      <w:pPr>
        <w:pStyle w:val="3"/>
        <w:bidi w:val="0"/>
        <w:rPr>
          <w:rFonts w:hint="eastAsia"/>
          <w:lang w:val="en-US" w:eastAsia="zh-CN"/>
        </w:rPr>
      </w:pPr>
      <w:r>
        <w:rPr>
          <w:rFonts w:hint="eastAsia"/>
          <w:lang w:val="en-US" w:eastAsia="zh-CN"/>
        </w:rPr>
        <w:t>三、课程设计思路</w:t>
      </w:r>
    </w:p>
    <w:p w14:paraId="411CAF7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根据人才培养方案、</w:t>
      </w:r>
      <w:r>
        <w:rPr>
          <w:rFonts w:hint="default" w:asciiTheme="minorEastAsia" w:hAnsiTheme="minorEastAsia" w:eastAsiaTheme="minorEastAsia" w:cstheme="minorEastAsia"/>
          <w:sz w:val="24"/>
          <w:szCs w:val="24"/>
          <w:lang w:val="en-US" w:eastAsia="zh-CN"/>
        </w:rPr>
        <w:t>本课程致力于培养学生动手能力与独立操作能力，培养学生良好的职业道德</w:t>
      </w:r>
      <w:r>
        <w:rPr>
          <w:rFonts w:hint="eastAsia" w:asciiTheme="minorEastAsia" w:hAnsiTheme="minorEastAsia" w:eastAsiaTheme="minorEastAsia" w:cstheme="minorEastAsia"/>
          <w:sz w:val="24"/>
          <w:szCs w:val="24"/>
          <w:lang w:val="en-US" w:eastAsia="zh-CN"/>
        </w:rPr>
        <w:t>和文明</w:t>
      </w:r>
      <w:r>
        <w:rPr>
          <w:rFonts w:hint="default" w:asciiTheme="minorEastAsia" w:hAnsiTheme="minorEastAsia" w:eastAsiaTheme="minorEastAsia" w:cstheme="minorEastAsia"/>
          <w:sz w:val="24"/>
          <w:szCs w:val="24"/>
          <w:lang w:val="en-US" w:eastAsia="zh-CN"/>
        </w:rPr>
        <w:t>素养。掌握钳工的各项基本操作技能，了解</w:t>
      </w:r>
      <w:r>
        <w:rPr>
          <w:rFonts w:hint="eastAsia" w:asciiTheme="minorEastAsia" w:hAnsiTheme="minorEastAsia" w:cstheme="minorEastAsia"/>
          <w:sz w:val="24"/>
          <w:szCs w:val="24"/>
          <w:lang w:val="en-US" w:eastAsia="zh-CN"/>
        </w:rPr>
        <w:t>钳工</w:t>
      </w:r>
      <w:r>
        <w:rPr>
          <w:rFonts w:hint="default" w:asciiTheme="minorEastAsia" w:hAnsiTheme="minorEastAsia" w:eastAsiaTheme="minorEastAsia" w:cstheme="minorEastAsia"/>
          <w:sz w:val="24"/>
          <w:szCs w:val="24"/>
          <w:lang w:val="en-US" w:eastAsia="zh-CN"/>
        </w:rPr>
        <w:t>大致工艺过程,，为后续</w:t>
      </w:r>
      <w:r>
        <w:rPr>
          <w:rFonts w:hint="eastAsia" w:asciiTheme="minorEastAsia" w:hAnsiTheme="minorEastAsia" w:eastAsiaTheme="minorEastAsia" w:cstheme="minorEastAsia"/>
          <w:sz w:val="24"/>
          <w:szCs w:val="24"/>
          <w:lang w:val="en-US" w:eastAsia="zh-CN"/>
        </w:rPr>
        <w:t>课程</w:t>
      </w:r>
      <w:r>
        <w:rPr>
          <w:rFonts w:hint="default" w:asciiTheme="minorEastAsia" w:hAnsiTheme="minorEastAsia" w:eastAsiaTheme="minorEastAsia" w:cstheme="minorEastAsia"/>
          <w:sz w:val="24"/>
          <w:szCs w:val="24"/>
          <w:lang w:val="en-US" w:eastAsia="zh-CN"/>
        </w:rPr>
        <w:t>的学习打下一定基础。</w:t>
      </w:r>
    </w:p>
    <w:p w14:paraId="74F0DF0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教学方法上，采用“示范</w:t>
      </w:r>
      <w:r>
        <w:rPr>
          <w:rFonts w:hint="eastAsia" w:asciiTheme="minorEastAsia" w:hAnsiTheme="minorEastAsia" w:cstheme="minorEastAsia"/>
          <w:sz w:val="24"/>
          <w:szCs w:val="24"/>
          <w:lang w:val="en-US" w:eastAsia="zh-CN"/>
        </w:rPr>
        <w:t>—</w:t>
      </w:r>
      <w:r>
        <w:rPr>
          <w:rFonts w:hint="default" w:asciiTheme="minorEastAsia" w:hAnsiTheme="minorEastAsia" w:eastAsiaTheme="minorEastAsia" w:cstheme="minorEastAsia"/>
          <w:sz w:val="24"/>
          <w:szCs w:val="24"/>
          <w:lang w:val="en-US" w:eastAsia="zh-CN"/>
        </w:rPr>
        <w:t>实操</w:t>
      </w:r>
      <w:r>
        <w:rPr>
          <w:rFonts w:hint="eastAsia" w:asciiTheme="minorEastAsia" w:hAnsiTheme="minorEastAsia" w:cstheme="minorEastAsia"/>
          <w:sz w:val="24"/>
          <w:szCs w:val="24"/>
          <w:lang w:val="en-US" w:eastAsia="zh-CN"/>
        </w:rPr>
        <w:t>—</w:t>
      </w:r>
      <w:r>
        <w:rPr>
          <w:rFonts w:hint="default" w:asciiTheme="minorEastAsia" w:hAnsiTheme="minorEastAsia" w:eastAsiaTheme="minorEastAsia" w:cstheme="minorEastAsia"/>
          <w:sz w:val="24"/>
          <w:szCs w:val="24"/>
          <w:lang w:val="en-US" w:eastAsia="zh-CN"/>
        </w:rPr>
        <w:t>反馈”循环模式。教师先进行标准操作示范，强调安全规范与关键细节，如锯削时锯条安装角度、锉削时用力均匀性；学员分组实操，教师巡回指导，及时纠正错误动作；实训结束后开展点评，结合视频回放分析操作问题，强化正确技能要领。</w:t>
      </w:r>
    </w:p>
    <w:p w14:paraId="03A06A8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考核评价体系注重过程性与终结性结合。过程考核记录学</w:t>
      </w:r>
      <w:r>
        <w:rPr>
          <w:rFonts w:hint="eastAsia" w:asciiTheme="minorEastAsia" w:hAnsiTheme="minorEastAsia" w:cstheme="minorEastAsia"/>
          <w:sz w:val="24"/>
          <w:szCs w:val="24"/>
          <w:lang w:val="en-US" w:eastAsia="zh-CN"/>
        </w:rPr>
        <w:t>生</w:t>
      </w:r>
      <w:r>
        <w:rPr>
          <w:rFonts w:hint="default" w:asciiTheme="minorEastAsia" w:hAnsiTheme="minorEastAsia" w:eastAsiaTheme="minorEastAsia" w:cstheme="minorEastAsia"/>
          <w:sz w:val="24"/>
          <w:szCs w:val="24"/>
          <w:lang w:val="en-US" w:eastAsia="zh-CN"/>
        </w:rPr>
        <w:t>实操表现、安全规范遵守情况；终结性考核模拟考证流程，从操作规范性、加工精度、完成时间等维度评分，考核结果作为考证前的针对性辅导依据，确保学员通过实训切实提升考证通过率与职业技能水平。</w:t>
      </w:r>
    </w:p>
    <w:p w14:paraId="2C9F0BB2">
      <w:pPr>
        <w:pStyle w:val="3"/>
        <w:bidi w:val="0"/>
        <w:rPr>
          <w:rFonts w:hint="eastAsia"/>
          <w:lang w:val="en-US" w:eastAsia="zh-CN"/>
        </w:rPr>
      </w:pPr>
      <w:r>
        <w:rPr>
          <w:rFonts w:hint="eastAsia"/>
          <w:lang w:val="en-US" w:eastAsia="zh-CN"/>
        </w:rPr>
        <w:t>四、课程目标</w:t>
      </w:r>
    </w:p>
    <w:p w14:paraId="513F803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知识目标</w:t>
      </w:r>
    </w:p>
    <w:p w14:paraId="045AFE3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A1．</w:t>
      </w:r>
      <w:r>
        <w:rPr>
          <w:rFonts w:hint="default" w:asciiTheme="minorEastAsia" w:hAnsiTheme="minorEastAsia" w:cstheme="minorEastAsia"/>
          <w:sz w:val="24"/>
          <w:szCs w:val="24"/>
          <w:lang w:val="en-US" w:eastAsia="zh-CN"/>
        </w:rPr>
        <w:t>了解钳工安全操作规程，包括设备防护、用电安全、工具使用禁忌等，能识别实操过程中的安全风险点。</w:t>
      </w:r>
    </w:p>
    <w:p w14:paraId="0623013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A2．</w:t>
      </w:r>
      <w:r>
        <w:rPr>
          <w:rFonts w:hint="default" w:asciiTheme="minorEastAsia" w:hAnsiTheme="minorEastAsia" w:cstheme="minorEastAsia"/>
          <w:sz w:val="24"/>
          <w:szCs w:val="24"/>
          <w:lang w:val="en-US" w:eastAsia="zh-CN"/>
        </w:rPr>
        <w:t>掌握钳工常用工具（如锉刀、锯弓、麻花钻）分类、结构原理及适用场景，能准确区分不同规格工具的使用差异。</w:t>
      </w:r>
    </w:p>
    <w:p w14:paraId="2310FCB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A3．</w:t>
      </w:r>
      <w:r>
        <w:rPr>
          <w:rFonts w:hint="default" w:asciiTheme="minorEastAsia" w:hAnsiTheme="minorEastAsia" w:cstheme="minorEastAsia"/>
          <w:sz w:val="24"/>
          <w:szCs w:val="24"/>
          <w:lang w:val="en-US" w:eastAsia="zh-CN"/>
        </w:rPr>
        <w:t>掌握钳工常用</w:t>
      </w:r>
      <w:r>
        <w:rPr>
          <w:rFonts w:hint="eastAsia" w:asciiTheme="minorEastAsia" w:hAnsiTheme="minorEastAsia" w:cstheme="minorEastAsia"/>
          <w:sz w:val="24"/>
          <w:szCs w:val="24"/>
          <w:lang w:val="en-US" w:eastAsia="zh-CN"/>
        </w:rPr>
        <w:t>量</w:t>
      </w:r>
      <w:r>
        <w:rPr>
          <w:rFonts w:hint="default" w:asciiTheme="minorEastAsia" w:hAnsiTheme="minorEastAsia" w:cstheme="minorEastAsia"/>
          <w:sz w:val="24"/>
          <w:szCs w:val="24"/>
          <w:lang w:val="en-US" w:eastAsia="zh-CN"/>
        </w:rPr>
        <w:t>具（如</w:t>
      </w:r>
      <w:r>
        <w:rPr>
          <w:rFonts w:hint="eastAsia" w:asciiTheme="minorEastAsia" w:hAnsiTheme="minorEastAsia" w:cstheme="minorEastAsia"/>
          <w:sz w:val="24"/>
          <w:szCs w:val="24"/>
          <w:lang w:val="en-US" w:eastAsia="zh-CN"/>
        </w:rPr>
        <w:t>游标卡尺</w:t>
      </w:r>
      <w:r>
        <w:rPr>
          <w:rFonts w:hint="default" w:asciiTheme="minorEastAsia" w:hAnsiTheme="minorEastAsia" w:cstheme="minorEastAsia"/>
          <w:sz w:val="24"/>
          <w:szCs w:val="24"/>
          <w:lang w:val="en-US" w:eastAsia="zh-CN"/>
        </w:rPr>
        <w:t>、</w:t>
      </w:r>
      <w:r>
        <w:rPr>
          <w:rFonts w:hint="eastAsia" w:asciiTheme="minorEastAsia" w:hAnsiTheme="minorEastAsia" w:cstheme="minorEastAsia"/>
          <w:sz w:val="24"/>
          <w:szCs w:val="24"/>
          <w:lang w:val="en-US" w:eastAsia="zh-CN"/>
        </w:rPr>
        <w:t>千分尺</w:t>
      </w:r>
      <w:r>
        <w:rPr>
          <w:rFonts w:hint="default" w:asciiTheme="minorEastAsia" w:hAnsiTheme="minorEastAsia" w:cstheme="minorEastAsia"/>
          <w:sz w:val="24"/>
          <w:szCs w:val="24"/>
          <w:lang w:val="en-US" w:eastAsia="zh-CN"/>
        </w:rPr>
        <w:t>、</w:t>
      </w:r>
      <w:r>
        <w:rPr>
          <w:rFonts w:hint="eastAsia" w:asciiTheme="minorEastAsia" w:hAnsiTheme="minorEastAsia" w:cstheme="minorEastAsia"/>
          <w:sz w:val="24"/>
          <w:szCs w:val="24"/>
          <w:lang w:val="en-US" w:eastAsia="zh-CN"/>
        </w:rPr>
        <w:t>万能角度尺</w:t>
      </w:r>
      <w:r>
        <w:rPr>
          <w:rFonts w:hint="default" w:asciiTheme="minorEastAsia" w:hAnsiTheme="minorEastAsia" w:cstheme="minorEastAsia"/>
          <w:sz w:val="24"/>
          <w:szCs w:val="24"/>
          <w:lang w:val="en-US" w:eastAsia="zh-CN"/>
        </w:rPr>
        <w:t>）的分类、结构原理及适用场景，能准确区分不同规格</w:t>
      </w:r>
      <w:r>
        <w:rPr>
          <w:rFonts w:hint="eastAsia" w:asciiTheme="minorEastAsia" w:hAnsiTheme="minorEastAsia" w:cstheme="minorEastAsia"/>
          <w:sz w:val="24"/>
          <w:szCs w:val="24"/>
          <w:lang w:val="en-US" w:eastAsia="zh-CN"/>
        </w:rPr>
        <w:t>量</w:t>
      </w:r>
      <w:r>
        <w:rPr>
          <w:rFonts w:hint="default" w:asciiTheme="minorEastAsia" w:hAnsiTheme="minorEastAsia" w:cstheme="minorEastAsia"/>
          <w:sz w:val="24"/>
          <w:szCs w:val="24"/>
          <w:lang w:val="en-US" w:eastAsia="zh-CN"/>
        </w:rPr>
        <w:t>具的使用差异</w:t>
      </w:r>
      <w:r>
        <w:rPr>
          <w:rFonts w:hint="eastAsia" w:asciiTheme="minorEastAsia" w:hAnsiTheme="minorEastAsia" w:cstheme="minorEastAsia"/>
          <w:sz w:val="24"/>
          <w:szCs w:val="24"/>
          <w:lang w:val="en-US" w:eastAsia="zh-CN"/>
        </w:rPr>
        <w:t>和测量精度</w:t>
      </w:r>
      <w:r>
        <w:rPr>
          <w:rFonts w:hint="default" w:asciiTheme="minorEastAsia" w:hAnsiTheme="minorEastAsia" w:cstheme="minorEastAsia"/>
          <w:sz w:val="24"/>
          <w:szCs w:val="24"/>
          <w:lang w:val="en-US" w:eastAsia="zh-CN"/>
        </w:rPr>
        <w:t>。</w:t>
      </w:r>
    </w:p>
    <w:p w14:paraId="28701B9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A4．</w:t>
      </w:r>
      <w:r>
        <w:rPr>
          <w:rFonts w:hint="default" w:asciiTheme="minorEastAsia" w:hAnsiTheme="minorEastAsia" w:cstheme="minorEastAsia"/>
          <w:sz w:val="24"/>
          <w:szCs w:val="24"/>
          <w:lang w:val="en-US" w:eastAsia="zh-CN"/>
        </w:rPr>
        <w:t>理解机械制图基础规范，能独立解读钳工实操相关的零件图纸与工艺文件，明确不同材料对钳工加工工艺的影响。</w:t>
      </w:r>
    </w:p>
    <w:p w14:paraId="464794C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A5．</w:t>
      </w:r>
      <w:r>
        <w:rPr>
          <w:rFonts w:hint="default" w:asciiTheme="minorEastAsia" w:hAnsiTheme="minorEastAsia" w:cstheme="minorEastAsia"/>
          <w:sz w:val="24"/>
          <w:szCs w:val="24"/>
          <w:lang w:val="en-US" w:eastAsia="zh-CN"/>
        </w:rPr>
        <w:t>掌握钳工核心加工工艺（划线、锯削、锉削、钻孔、攻丝、套丝）的技术原理，理解各工序的精度控制要点与质量标准。</w:t>
      </w:r>
    </w:p>
    <w:p w14:paraId="15FA41F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A6．</w:t>
      </w:r>
      <w:r>
        <w:rPr>
          <w:rFonts w:hint="default" w:asciiTheme="minorEastAsia" w:hAnsiTheme="minorEastAsia" w:cstheme="minorEastAsia"/>
          <w:sz w:val="24"/>
          <w:szCs w:val="24"/>
          <w:lang w:val="en-US" w:eastAsia="zh-CN"/>
        </w:rPr>
        <w:t>掌握钳工考证相关的理论知识，包括国家职业技能标准（钳工</w:t>
      </w:r>
      <w:r>
        <w:rPr>
          <w:rFonts w:hint="eastAsia" w:asciiTheme="minorEastAsia" w:hAnsiTheme="minorEastAsia" w:cstheme="minorEastAsia"/>
          <w:sz w:val="24"/>
          <w:szCs w:val="24"/>
          <w:lang w:val="en-US" w:eastAsia="zh-CN"/>
        </w:rPr>
        <w:t>三</w:t>
      </w:r>
      <w:r>
        <w:rPr>
          <w:rFonts w:hint="default" w:asciiTheme="minorEastAsia" w:hAnsiTheme="minorEastAsia" w:cstheme="minorEastAsia"/>
          <w:sz w:val="24"/>
          <w:szCs w:val="24"/>
          <w:lang w:val="en-US" w:eastAsia="zh-CN"/>
        </w:rPr>
        <w:t>级/四级）要求的工艺规范、质量检测方法及故障排查基础。</w:t>
      </w:r>
    </w:p>
    <w:p w14:paraId="215B6C68">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能力目标</w:t>
      </w:r>
    </w:p>
    <w:p w14:paraId="430B11E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B1．</w:t>
      </w:r>
      <w:r>
        <w:rPr>
          <w:rFonts w:hint="default" w:asciiTheme="minorEastAsia" w:hAnsiTheme="minorEastAsia" w:cstheme="minorEastAsia"/>
          <w:sz w:val="24"/>
          <w:szCs w:val="24"/>
          <w:lang w:val="en-US" w:eastAsia="zh-CN"/>
        </w:rPr>
        <w:t>能</w:t>
      </w:r>
      <w:r>
        <w:rPr>
          <w:rFonts w:hint="eastAsia" w:asciiTheme="minorEastAsia" w:hAnsiTheme="minorEastAsia" w:cstheme="minorEastAsia"/>
          <w:sz w:val="24"/>
          <w:szCs w:val="24"/>
          <w:lang w:val="en-US" w:eastAsia="zh-CN"/>
        </w:rPr>
        <w:t>在保证安全的生产条件下，</w:t>
      </w:r>
      <w:r>
        <w:rPr>
          <w:rFonts w:hint="default" w:asciiTheme="minorEastAsia" w:hAnsiTheme="minorEastAsia" w:cstheme="minorEastAsia"/>
          <w:sz w:val="24"/>
          <w:szCs w:val="24"/>
          <w:lang w:val="en-US" w:eastAsia="zh-CN"/>
        </w:rPr>
        <w:t>独立完成钳工基础操作，如精准划线、规范锯削、精细锉削</w:t>
      </w:r>
      <w:r>
        <w:rPr>
          <w:rFonts w:hint="eastAsia" w:asciiTheme="minorEastAsia" w:hAnsiTheme="minorEastAsia" w:cstheme="minorEastAsia"/>
          <w:sz w:val="24"/>
          <w:szCs w:val="24"/>
          <w:lang w:val="en-US" w:eastAsia="zh-CN"/>
        </w:rPr>
        <w:t>，以达到图纸要求的技术水平</w:t>
      </w:r>
      <w:r>
        <w:rPr>
          <w:rFonts w:hint="default" w:asciiTheme="minorEastAsia" w:hAnsiTheme="minorEastAsia" w:cstheme="minorEastAsia"/>
          <w:sz w:val="24"/>
          <w:szCs w:val="24"/>
          <w:lang w:val="en-US" w:eastAsia="zh-CN"/>
        </w:rPr>
        <w:t>。</w:t>
      </w:r>
    </w:p>
    <w:p w14:paraId="72F4E7B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B2．</w:t>
      </w:r>
      <w:r>
        <w:rPr>
          <w:rFonts w:hint="default" w:asciiTheme="minorEastAsia" w:hAnsiTheme="minorEastAsia" w:cstheme="minorEastAsia"/>
          <w:sz w:val="24"/>
          <w:szCs w:val="24"/>
          <w:lang w:val="en-US" w:eastAsia="zh-CN"/>
        </w:rPr>
        <w:t>具备钻孔、扩孔、铰孔及攻丝/套丝的实操能力，能根据零件要求选择合适刀具与参数，确保加工精度符合图纸要求。</w:t>
      </w:r>
    </w:p>
    <w:p w14:paraId="19F3482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B3．</w:t>
      </w:r>
      <w:r>
        <w:rPr>
          <w:rFonts w:hint="default" w:asciiTheme="minorEastAsia" w:hAnsiTheme="minorEastAsia" w:cstheme="minorEastAsia"/>
          <w:sz w:val="24"/>
          <w:szCs w:val="24"/>
          <w:lang w:val="en-US" w:eastAsia="zh-CN"/>
        </w:rPr>
        <w:t>能使用常用测量工具（卡尺、千分尺、百分表）对加工零件进行尺寸与形位误差检测，准确判断零件是否合格。</w:t>
      </w:r>
    </w:p>
    <w:p w14:paraId="7046D0C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B4．</w:t>
      </w:r>
      <w:r>
        <w:rPr>
          <w:rFonts w:hint="default" w:asciiTheme="minorEastAsia" w:hAnsiTheme="minorEastAsia" w:cstheme="minorEastAsia"/>
          <w:sz w:val="24"/>
          <w:szCs w:val="24"/>
          <w:lang w:val="en-US" w:eastAsia="zh-CN"/>
        </w:rPr>
        <w:t>具备简单工装夹具的组装与调试能力，能根据实操需求调整夹具定位，保障加工过程的稳定性与准确性。</w:t>
      </w:r>
    </w:p>
    <w:p w14:paraId="5AA91C8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B5．</w:t>
      </w:r>
      <w:r>
        <w:rPr>
          <w:rFonts w:hint="default" w:asciiTheme="minorEastAsia" w:hAnsiTheme="minorEastAsia" w:cstheme="minorEastAsia"/>
          <w:sz w:val="24"/>
          <w:szCs w:val="24"/>
          <w:lang w:val="en-US" w:eastAsia="zh-CN"/>
        </w:rPr>
        <w:t>能独立分析并解决钳工实操中的常见问题，如锯削歪斜、锉削平面度超差、螺纹加工滑牙等，提升工艺优化意识。</w:t>
      </w:r>
    </w:p>
    <w:p w14:paraId="709DFC1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yellow"/>
          <w:lang w:val="en-US" w:eastAsia="zh-CN"/>
        </w:rPr>
      </w:pPr>
      <w:r>
        <w:rPr>
          <w:rFonts w:hint="eastAsia" w:asciiTheme="minorEastAsia" w:hAnsiTheme="minorEastAsia" w:cstheme="minorEastAsia"/>
          <w:sz w:val="24"/>
          <w:szCs w:val="24"/>
          <w:lang w:val="en-US" w:eastAsia="zh-CN"/>
        </w:rPr>
        <w:t>B6．</w:t>
      </w:r>
      <w:r>
        <w:rPr>
          <w:rFonts w:hint="default" w:asciiTheme="minorEastAsia" w:hAnsiTheme="minorEastAsia" w:cstheme="minorEastAsia"/>
          <w:sz w:val="24"/>
          <w:szCs w:val="24"/>
          <w:lang w:val="en-US" w:eastAsia="zh-CN"/>
        </w:rPr>
        <w:t>具备符合钳工考证要求的综合实操能力，能在规定时间内完成考证指定工件的加工，达到职业技能等级标准。</w:t>
      </w:r>
    </w:p>
    <w:p w14:paraId="302028A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素质</w:t>
      </w:r>
      <w:r>
        <w:rPr>
          <w:rFonts w:hint="eastAsia" w:asciiTheme="minorEastAsia" w:hAnsiTheme="minorEastAsia" w:eastAsiaTheme="minorEastAsia" w:cstheme="minorEastAsia"/>
          <w:b/>
          <w:bCs/>
          <w:sz w:val="24"/>
          <w:szCs w:val="24"/>
          <w:highlight w:val="none"/>
        </w:rPr>
        <w:t>目标</w:t>
      </w:r>
    </w:p>
    <w:p w14:paraId="51F6A04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C1．</w:t>
      </w:r>
      <w:r>
        <w:rPr>
          <w:rFonts w:hint="default" w:asciiTheme="minorEastAsia" w:hAnsiTheme="minorEastAsia" w:cstheme="minorEastAsia"/>
          <w:sz w:val="24"/>
          <w:szCs w:val="24"/>
          <w:lang w:val="en-US" w:eastAsia="zh-CN"/>
        </w:rPr>
        <w:t>培养严谨细致的工作态度，在加工与检测过程中注重细节，减少因操作疏忽导致的质量问题。</w:t>
      </w:r>
    </w:p>
    <w:p w14:paraId="530DAFA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C2．</w:t>
      </w:r>
      <w:r>
        <w:rPr>
          <w:rFonts w:hint="default" w:asciiTheme="minorEastAsia" w:hAnsiTheme="minorEastAsia" w:cstheme="minorEastAsia"/>
          <w:sz w:val="24"/>
          <w:szCs w:val="24"/>
          <w:lang w:val="en-US" w:eastAsia="zh-CN"/>
        </w:rPr>
        <w:t>养成规范整洁的作业习惯，做到工具摆放有序、工作台面整洁，符合钳工车间的</w:t>
      </w:r>
      <w:r>
        <w:rPr>
          <w:rFonts w:hint="eastAsia" w:asciiTheme="minorEastAsia" w:hAnsiTheme="minorEastAsia" w:cstheme="minorEastAsia"/>
          <w:sz w:val="24"/>
          <w:szCs w:val="24"/>
          <w:lang w:val="en-US" w:eastAsia="zh-CN"/>
        </w:rPr>
        <w:t>6</w:t>
      </w:r>
      <w:r>
        <w:rPr>
          <w:rFonts w:hint="default" w:asciiTheme="minorEastAsia" w:hAnsiTheme="minorEastAsia" w:cstheme="minorEastAsia"/>
          <w:sz w:val="24"/>
          <w:szCs w:val="24"/>
          <w:lang w:val="en-US" w:eastAsia="zh-CN"/>
        </w:rPr>
        <w:t>S管理要求。</w:t>
      </w:r>
    </w:p>
    <w:p w14:paraId="3662A9D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C3．</w:t>
      </w:r>
      <w:r>
        <w:rPr>
          <w:rFonts w:hint="default" w:asciiTheme="minorEastAsia" w:hAnsiTheme="minorEastAsia" w:cstheme="minorEastAsia"/>
          <w:sz w:val="24"/>
          <w:szCs w:val="24"/>
          <w:lang w:val="en-US" w:eastAsia="zh-CN"/>
        </w:rPr>
        <w:t>提升自主学习能力，能主动查阅工艺手册、技术资料，学习新型钳工工具与加工方法，适应行业发展。</w:t>
      </w:r>
    </w:p>
    <w:p w14:paraId="34A5F81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C4．</w:t>
      </w:r>
      <w:r>
        <w:rPr>
          <w:rFonts w:hint="default" w:asciiTheme="minorEastAsia" w:hAnsiTheme="minorEastAsia" w:cstheme="minorEastAsia"/>
          <w:sz w:val="24"/>
          <w:szCs w:val="24"/>
          <w:lang w:val="en-US" w:eastAsia="zh-CN"/>
        </w:rPr>
        <w:t>增强团队协作意识，在小组实操任务中能与同伴分工配合，共同解决加工难题，提升集体作业效率。</w:t>
      </w:r>
    </w:p>
    <w:p w14:paraId="0C90253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C5．</w:t>
      </w:r>
      <w:r>
        <w:rPr>
          <w:rFonts w:hint="default" w:asciiTheme="minorEastAsia" w:hAnsiTheme="minorEastAsia" w:cstheme="minorEastAsia"/>
          <w:sz w:val="24"/>
          <w:szCs w:val="24"/>
          <w:lang w:val="en-US" w:eastAsia="zh-CN"/>
        </w:rPr>
        <w:t>培养吃苦耐劳的职业素养，适应钳工实操中体力与耐力的考验，具备持续完成复杂加工任务的毅力。</w:t>
      </w:r>
    </w:p>
    <w:p w14:paraId="4C30C61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yellow"/>
          <w:lang w:val="en-US" w:eastAsia="zh-CN"/>
        </w:rPr>
      </w:pPr>
      <w:r>
        <w:rPr>
          <w:rFonts w:hint="eastAsia" w:asciiTheme="minorEastAsia" w:hAnsiTheme="minorEastAsia" w:cstheme="minorEastAsia"/>
          <w:sz w:val="24"/>
          <w:szCs w:val="24"/>
          <w:lang w:val="en-US" w:eastAsia="zh-CN"/>
        </w:rPr>
        <w:t>C6．</w:t>
      </w:r>
      <w:r>
        <w:rPr>
          <w:rFonts w:hint="default" w:asciiTheme="minorEastAsia" w:hAnsiTheme="minorEastAsia" w:cstheme="minorEastAsia"/>
          <w:sz w:val="24"/>
          <w:szCs w:val="24"/>
          <w:lang w:val="en-US" w:eastAsia="zh-CN"/>
        </w:rPr>
        <w:t>树立质量第一的职业意识，理解“工匠精神”的内涵，以高标准要求自己，追求加工工件的精度与品质。</w:t>
      </w:r>
    </w:p>
    <w:p w14:paraId="281FD51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54567B7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D1．</w:t>
      </w:r>
      <w:r>
        <w:rPr>
          <w:rFonts w:hint="default" w:asciiTheme="minorEastAsia" w:hAnsiTheme="minorEastAsia" w:cstheme="minorEastAsia"/>
          <w:sz w:val="24"/>
          <w:szCs w:val="24"/>
          <w:lang w:val="en-US" w:eastAsia="zh-CN"/>
        </w:rPr>
        <w:t>强化安全法治观念，通过学习安全规程与案例分析，认识到安全生产既是法律要求，也是对自身与他人的责任担当。</w:t>
      </w:r>
    </w:p>
    <w:p w14:paraId="5330293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D2．</w:t>
      </w:r>
      <w:r>
        <w:rPr>
          <w:rFonts w:hint="default" w:asciiTheme="minorEastAsia" w:hAnsiTheme="minorEastAsia" w:cstheme="minorEastAsia"/>
          <w:sz w:val="24"/>
          <w:szCs w:val="24"/>
          <w:lang w:val="en-US" w:eastAsia="zh-CN"/>
        </w:rPr>
        <w:t>培育精益求精的工匠精神，结合大国工匠的案例，理解“专注、执着、创新”的职业精神内核。</w:t>
      </w:r>
    </w:p>
    <w:p w14:paraId="1767B5B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D3．</w:t>
      </w:r>
      <w:r>
        <w:rPr>
          <w:rFonts w:hint="default" w:asciiTheme="minorEastAsia" w:hAnsiTheme="minorEastAsia" w:cstheme="minorEastAsia"/>
          <w:sz w:val="24"/>
          <w:szCs w:val="24"/>
          <w:lang w:val="en-US" w:eastAsia="zh-CN"/>
        </w:rPr>
        <w:t>树立正确的职业价值观，认识到钳工作为制造业基础工种的重要性，认同“技能成就人生”的理念，增强职业自豪感。</w:t>
      </w:r>
    </w:p>
    <w:p w14:paraId="24C85AD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D4．</w:t>
      </w:r>
      <w:r>
        <w:rPr>
          <w:rFonts w:hint="default" w:asciiTheme="minorEastAsia" w:hAnsiTheme="minorEastAsia" w:cstheme="minorEastAsia"/>
          <w:sz w:val="24"/>
          <w:szCs w:val="24"/>
          <w:lang w:val="en-US" w:eastAsia="zh-CN"/>
        </w:rPr>
        <w:t>培养爱国主义情怀，通过了解我国制造业从“制造大国”向“制造强国”的发展历程，激发为工业强国建设贡献力量的责任感。</w:t>
      </w:r>
    </w:p>
    <w:p w14:paraId="31D6476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D5．</w:t>
      </w:r>
      <w:r>
        <w:rPr>
          <w:rFonts w:hint="default" w:asciiTheme="minorEastAsia" w:hAnsiTheme="minorEastAsia" w:cstheme="minorEastAsia"/>
          <w:sz w:val="24"/>
          <w:szCs w:val="24"/>
          <w:lang w:val="en-US" w:eastAsia="zh-CN"/>
        </w:rPr>
        <w:t>强化责任担当意识，在实操中明确“每一个零件的精度都关乎产品质量与安全”，理解职业责任与社会价值的关联。</w:t>
      </w:r>
    </w:p>
    <w:p w14:paraId="38001E4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yellow"/>
        </w:rPr>
      </w:pPr>
      <w:r>
        <w:rPr>
          <w:rFonts w:hint="eastAsia" w:asciiTheme="minorEastAsia" w:hAnsiTheme="minorEastAsia" w:cstheme="minorEastAsia"/>
          <w:sz w:val="24"/>
          <w:szCs w:val="24"/>
          <w:lang w:val="en-US" w:eastAsia="zh-CN"/>
        </w:rPr>
        <w:t>D6．</w:t>
      </w:r>
      <w:r>
        <w:rPr>
          <w:rFonts w:hint="default" w:asciiTheme="minorEastAsia" w:hAnsiTheme="minorEastAsia" w:cstheme="minorEastAsia"/>
          <w:sz w:val="24"/>
          <w:szCs w:val="24"/>
          <w:lang w:val="en-US" w:eastAsia="zh-CN"/>
        </w:rPr>
        <w:t>培育创新意识与家国情怀，鼓励在合规前提下探索优化加工工艺，将个人技能提升与国家制造业转型升级的需求相结合。</w:t>
      </w:r>
    </w:p>
    <w:p w14:paraId="41B20328">
      <w:pPr>
        <w:pStyle w:val="3"/>
        <w:bidi w:val="0"/>
        <w:rPr>
          <w:rFonts w:hint="eastAsia"/>
          <w:lang w:val="en-US" w:eastAsia="zh-CN"/>
        </w:rPr>
      </w:pPr>
      <w:r>
        <w:rPr>
          <w:rFonts w:hint="eastAsia"/>
          <w:lang w:val="en-US" w:eastAsia="zh-CN"/>
        </w:rPr>
        <w:t>五、课程内容和要求</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1088"/>
        <w:gridCol w:w="975"/>
        <w:gridCol w:w="769"/>
        <w:gridCol w:w="900"/>
        <w:gridCol w:w="862"/>
        <w:gridCol w:w="1556"/>
        <w:gridCol w:w="611"/>
        <w:gridCol w:w="2132"/>
      </w:tblGrid>
      <w:tr w14:paraId="22848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952" w:type="dxa"/>
            <w:vAlign w:val="center"/>
          </w:tcPr>
          <w:p w14:paraId="6922D6D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学习情境（章）</w:t>
            </w:r>
          </w:p>
        </w:tc>
        <w:tc>
          <w:tcPr>
            <w:tcW w:w="1088" w:type="dxa"/>
            <w:vAlign w:val="center"/>
          </w:tcPr>
          <w:p w14:paraId="612AF23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工作任务（节）</w:t>
            </w:r>
          </w:p>
        </w:tc>
        <w:tc>
          <w:tcPr>
            <w:tcW w:w="975" w:type="dxa"/>
            <w:vAlign w:val="center"/>
          </w:tcPr>
          <w:p w14:paraId="6C6D991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知识点(A)</w:t>
            </w:r>
          </w:p>
        </w:tc>
        <w:tc>
          <w:tcPr>
            <w:tcW w:w="769" w:type="dxa"/>
            <w:vAlign w:val="center"/>
          </w:tcPr>
          <w:p w14:paraId="5CC1751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技能点(B)</w:t>
            </w:r>
          </w:p>
        </w:tc>
        <w:tc>
          <w:tcPr>
            <w:tcW w:w="900" w:type="dxa"/>
            <w:vAlign w:val="center"/>
          </w:tcPr>
          <w:p w14:paraId="3B3C504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素质目标(C)</w:t>
            </w:r>
          </w:p>
        </w:tc>
        <w:tc>
          <w:tcPr>
            <w:tcW w:w="862" w:type="dxa"/>
            <w:vAlign w:val="center"/>
          </w:tcPr>
          <w:p w14:paraId="7CD87CF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思政元素(D)</w:t>
            </w:r>
          </w:p>
        </w:tc>
        <w:tc>
          <w:tcPr>
            <w:tcW w:w="1556" w:type="dxa"/>
            <w:vAlign w:val="center"/>
          </w:tcPr>
          <w:p w14:paraId="638C3EA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对应培养规格支撑要点</w:t>
            </w:r>
          </w:p>
        </w:tc>
        <w:tc>
          <w:tcPr>
            <w:tcW w:w="611" w:type="dxa"/>
            <w:vAlign w:val="center"/>
          </w:tcPr>
          <w:p w14:paraId="52FAE10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学时</w:t>
            </w:r>
          </w:p>
        </w:tc>
        <w:tc>
          <w:tcPr>
            <w:tcW w:w="2132" w:type="dxa"/>
            <w:vAlign w:val="center"/>
          </w:tcPr>
          <w:p w14:paraId="719CBD8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备注</w:t>
            </w:r>
          </w:p>
        </w:tc>
      </w:tr>
      <w:tr w14:paraId="0E670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45CED35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1088" w:type="dxa"/>
            <w:shd w:val="clear" w:color="auto" w:fill="auto"/>
            <w:vAlign w:val="center"/>
          </w:tcPr>
          <w:p w14:paraId="256C7CB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
              </w:rPr>
              <w:t>安全教育</w:t>
            </w:r>
          </w:p>
        </w:tc>
        <w:tc>
          <w:tcPr>
            <w:tcW w:w="975" w:type="dxa"/>
            <w:vAlign w:val="center"/>
          </w:tcPr>
          <w:p w14:paraId="775198A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A1</w:t>
            </w:r>
          </w:p>
        </w:tc>
        <w:tc>
          <w:tcPr>
            <w:tcW w:w="769" w:type="dxa"/>
            <w:vAlign w:val="center"/>
          </w:tcPr>
          <w:p w14:paraId="0B1F263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B1</w:t>
            </w:r>
          </w:p>
        </w:tc>
        <w:tc>
          <w:tcPr>
            <w:tcW w:w="900" w:type="dxa"/>
            <w:vAlign w:val="center"/>
          </w:tcPr>
          <w:p w14:paraId="49F45AA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C1</w:t>
            </w:r>
          </w:p>
        </w:tc>
        <w:tc>
          <w:tcPr>
            <w:tcW w:w="862" w:type="dxa"/>
            <w:vAlign w:val="center"/>
          </w:tcPr>
          <w:p w14:paraId="409F455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D1，D4</w:t>
            </w:r>
          </w:p>
        </w:tc>
        <w:tc>
          <w:tcPr>
            <w:tcW w:w="1556" w:type="dxa"/>
            <w:vAlign w:val="center"/>
          </w:tcPr>
          <w:p w14:paraId="736AF01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素质目标1</w:t>
            </w:r>
          </w:p>
          <w:p w14:paraId="30313FC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知识目标10</w:t>
            </w:r>
          </w:p>
          <w:p w14:paraId="528CC4E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能力目标11</w:t>
            </w:r>
          </w:p>
        </w:tc>
        <w:tc>
          <w:tcPr>
            <w:tcW w:w="611" w:type="dxa"/>
            <w:vAlign w:val="center"/>
          </w:tcPr>
          <w:p w14:paraId="1027D90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1</w:t>
            </w:r>
          </w:p>
        </w:tc>
        <w:tc>
          <w:tcPr>
            <w:tcW w:w="2132" w:type="dxa"/>
            <w:vAlign w:val="center"/>
          </w:tcPr>
          <w:p w14:paraId="09657DA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核心内容：</w:t>
            </w:r>
            <w:r>
              <w:rPr>
                <w:rFonts w:hint="eastAsia" w:asciiTheme="minorEastAsia" w:hAnsiTheme="minorEastAsia" w:eastAsiaTheme="minorEastAsia" w:cstheme="minorEastAsia"/>
                <w:color w:val="auto"/>
                <w:kern w:val="0"/>
                <w:sz w:val="21"/>
                <w:szCs w:val="21"/>
                <w:highlight w:val="none"/>
                <w:lang w:val="en-US" w:eastAsia="zh-CN" w:bidi="ar"/>
              </w:rPr>
              <w:t>钳工实习中的安全</w:t>
            </w:r>
          </w:p>
          <w:p w14:paraId="2FAEBA5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重点内容：</w:t>
            </w:r>
            <w:r>
              <w:rPr>
                <w:rFonts w:hint="eastAsia" w:asciiTheme="minorEastAsia" w:hAnsiTheme="minorEastAsia" w:eastAsiaTheme="minorEastAsia" w:cstheme="minorEastAsia"/>
                <w:color w:val="auto"/>
                <w:sz w:val="21"/>
                <w:szCs w:val="21"/>
                <w:highlight w:val="none"/>
                <w:lang w:val="en-US" w:eastAsia="zh-CN"/>
              </w:rPr>
              <w:t>安全知识</w:t>
            </w:r>
            <w:r>
              <w:rPr>
                <w:rFonts w:hint="eastAsia" w:asciiTheme="minorEastAsia" w:hAnsiTheme="minorEastAsia" w:eastAsiaTheme="minorEastAsia" w:cstheme="minorEastAsia"/>
                <w:color w:val="auto"/>
                <w:kern w:val="0"/>
                <w:sz w:val="21"/>
                <w:szCs w:val="21"/>
                <w:highlight w:val="none"/>
                <w:lang w:val="en-US" w:eastAsia="zh-CN" w:bidi="ar"/>
              </w:rPr>
              <w:t>实训考核</w:t>
            </w:r>
          </w:p>
          <w:p w14:paraId="6DC69DC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拓展内容：</w:t>
            </w:r>
            <w:r>
              <w:rPr>
                <w:rFonts w:hint="eastAsia" w:asciiTheme="minorEastAsia" w:hAnsiTheme="minorEastAsia" w:eastAsiaTheme="minorEastAsia" w:cstheme="minorEastAsia"/>
                <w:color w:val="auto"/>
                <w:sz w:val="21"/>
                <w:szCs w:val="21"/>
                <w:highlight w:val="none"/>
                <w:lang w:val="en-US" w:eastAsia="zh-CN"/>
              </w:rPr>
              <w:t>钳工车间安全隐患查找和消除</w:t>
            </w:r>
          </w:p>
        </w:tc>
      </w:tr>
      <w:tr w14:paraId="0E083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1365492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1088" w:type="dxa"/>
            <w:shd w:val="clear" w:color="auto" w:fill="auto"/>
            <w:vAlign w:val="center"/>
          </w:tcPr>
          <w:p w14:paraId="5080652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钳工常用工具</w:t>
            </w:r>
          </w:p>
        </w:tc>
        <w:tc>
          <w:tcPr>
            <w:tcW w:w="975" w:type="dxa"/>
            <w:shd w:val="clear" w:color="auto" w:fill="auto"/>
            <w:vAlign w:val="center"/>
          </w:tcPr>
          <w:p w14:paraId="6F9F01A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A2</w:t>
            </w:r>
          </w:p>
        </w:tc>
        <w:tc>
          <w:tcPr>
            <w:tcW w:w="769" w:type="dxa"/>
            <w:shd w:val="clear" w:color="auto" w:fill="auto"/>
            <w:vAlign w:val="center"/>
          </w:tcPr>
          <w:p w14:paraId="3B91A2C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B1，B2</w:t>
            </w:r>
          </w:p>
        </w:tc>
        <w:tc>
          <w:tcPr>
            <w:tcW w:w="900" w:type="dxa"/>
            <w:shd w:val="clear" w:color="auto" w:fill="auto"/>
            <w:vAlign w:val="center"/>
          </w:tcPr>
          <w:p w14:paraId="643A932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C1，C2，C3</w:t>
            </w:r>
          </w:p>
        </w:tc>
        <w:tc>
          <w:tcPr>
            <w:tcW w:w="862" w:type="dxa"/>
            <w:shd w:val="clear" w:color="auto" w:fill="auto"/>
            <w:vAlign w:val="center"/>
          </w:tcPr>
          <w:p w14:paraId="0C4171C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D1，D2</w:t>
            </w:r>
          </w:p>
        </w:tc>
        <w:tc>
          <w:tcPr>
            <w:tcW w:w="1556" w:type="dxa"/>
            <w:vAlign w:val="center"/>
          </w:tcPr>
          <w:p w14:paraId="0EBA479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素质目标1</w:t>
            </w:r>
          </w:p>
          <w:p w14:paraId="1A3EF2E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知识目标10</w:t>
            </w:r>
          </w:p>
          <w:p w14:paraId="5FC1D45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能力目标11</w:t>
            </w:r>
          </w:p>
        </w:tc>
        <w:tc>
          <w:tcPr>
            <w:tcW w:w="611" w:type="dxa"/>
            <w:vAlign w:val="center"/>
          </w:tcPr>
          <w:p w14:paraId="790EFF1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0.5</w:t>
            </w:r>
          </w:p>
        </w:tc>
        <w:tc>
          <w:tcPr>
            <w:tcW w:w="2132" w:type="dxa"/>
            <w:vAlign w:val="center"/>
          </w:tcPr>
          <w:p w14:paraId="47A10EA8">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lang w:val="en-US" w:eastAsia="zh-CN"/>
              </w:rPr>
              <w:t>核心内容：</w:t>
            </w:r>
            <w:r>
              <w:rPr>
                <w:rFonts w:hint="eastAsia" w:asciiTheme="minorEastAsia" w:hAnsiTheme="minorEastAsia" w:eastAsiaTheme="minorEastAsia" w:cstheme="minorEastAsia"/>
                <w:color w:val="auto"/>
                <w:sz w:val="21"/>
                <w:szCs w:val="21"/>
                <w:highlight w:val="none"/>
                <w:lang w:val="en-US" w:eastAsia="zh-CN"/>
              </w:rPr>
              <w:t>台虎钳、锉刀、手锯、錾子、刀口尺、划线平台、方箱、划针、划规等钳工工具的使用</w:t>
            </w:r>
          </w:p>
          <w:p w14:paraId="10FAB0A7">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lang w:val="en-US" w:eastAsia="zh-CN"/>
              </w:rPr>
              <w:t>重点内容：</w:t>
            </w:r>
            <w:r>
              <w:rPr>
                <w:rFonts w:hint="eastAsia" w:asciiTheme="minorEastAsia" w:hAnsiTheme="minorEastAsia" w:eastAsiaTheme="minorEastAsia" w:cstheme="minorEastAsia"/>
                <w:color w:val="auto"/>
                <w:sz w:val="21"/>
                <w:szCs w:val="21"/>
                <w:highlight w:val="none"/>
                <w:lang w:val="en-US" w:eastAsia="zh-CN"/>
              </w:rPr>
              <w:t>锉刀、手锯、划线平台、方箱、划针、划规等钳工工具的使用</w:t>
            </w:r>
          </w:p>
          <w:p w14:paraId="057FFEF8">
            <w:p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拓展内容：练习</w:t>
            </w:r>
            <w:r>
              <w:rPr>
                <w:rFonts w:hint="eastAsia" w:asciiTheme="minorEastAsia" w:hAnsiTheme="minorEastAsia" w:eastAsiaTheme="minorEastAsia" w:cstheme="minorEastAsia"/>
                <w:color w:val="auto"/>
                <w:sz w:val="21"/>
                <w:szCs w:val="21"/>
                <w:highlight w:val="none"/>
              </w:rPr>
              <w:t>各种</w:t>
            </w:r>
            <w:r>
              <w:rPr>
                <w:rFonts w:hint="eastAsia" w:asciiTheme="minorEastAsia" w:hAnsiTheme="minorEastAsia" w:eastAsiaTheme="minorEastAsia" w:cstheme="minorEastAsia"/>
                <w:color w:val="auto"/>
                <w:sz w:val="21"/>
                <w:szCs w:val="21"/>
                <w:highlight w:val="none"/>
                <w:lang w:val="en-US" w:eastAsia="zh-CN"/>
              </w:rPr>
              <w:t>工具的使用方法</w:t>
            </w:r>
          </w:p>
        </w:tc>
      </w:tr>
      <w:tr w14:paraId="09481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76ABBF4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1088" w:type="dxa"/>
            <w:shd w:val="clear" w:color="auto" w:fill="auto"/>
            <w:vAlign w:val="center"/>
          </w:tcPr>
          <w:p w14:paraId="3ED9BB0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钳工常用量具</w:t>
            </w:r>
          </w:p>
        </w:tc>
        <w:tc>
          <w:tcPr>
            <w:tcW w:w="975" w:type="dxa"/>
            <w:shd w:val="clear" w:color="auto" w:fill="auto"/>
            <w:vAlign w:val="center"/>
          </w:tcPr>
          <w:p w14:paraId="475C98B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A3</w:t>
            </w:r>
          </w:p>
        </w:tc>
        <w:tc>
          <w:tcPr>
            <w:tcW w:w="769" w:type="dxa"/>
            <w:shd w:val="clear" w:color="auto" w:fill="auto"/>
            <w:vAlign w:val="center"/>
          </w:tcPr>
          <w:p w14:paraId="6910FC1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B3</w:t>
            </w:r>
          </w:p>
        </w:tc>
        <w:tc>
          <w:tcPr>
            <w:tcW w:w="900" w:type="dxa"/>
            <w:shd w:val="clear" w:color="auto" w:fill="auto"/>
            <w:vAlign w:val="center"/>
          </w:tcPr>
          <w:p w14:paraId="7EC35A2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C1，C2，C3</w:t>
            </w:r>
          </w:p>
        </w:tc>
        <w:tc>
          <w:tcPr>
            <w:tcW w:w="862" w:type="dxa"/>
            <w:shd w:val="clear" w:color="auto" w:fill="auto"/>
            <w:vAlign w:val="center"/>
          </w:tcPr>
          <w:p w14:paraId="7A48289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D1</w:t>
            </w:r>
          </w:p>
        </w:tc>
        <w:tc>
          <w:tcPr>
            <w:tcW w:w="1556" w:type="dxa"/>
            <w:vAlign w:val="center"/>
          </w:tcPr>
          <w:p w14:paraId="11A0544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素质目标1</w:t>
            </w:r>
          </w:p>
          <w:p w14:paraId="4B5042C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知识目标10</w:t>
            </w:r>
          </w:p>
          <w:p w14:paraId="2A54805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能力目标11</w:t>
            </w:r>
          </w:p>
        </w:tc>
        <w:tc>
          <w:tcPr>
            <w:tcW w:w="611" w:type="dxa"/>
            <w:vAlign w:val="center"/>
          </w:tcPr>
          <w:p w14:paraId="4B7D1E0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0.5</w:t>
            </w:r>
          </w:p>
        </w:tc>
        <w:tc>
          <w:tcPr>
            <w:tcW w:w="2132" w:type="dxa"/>
            <w:vAlign w:val="center"/>
          </w:tcPr>
          <w:p w14:paraId="29F47C7E">
            <w:pPr>
              <w:keepNext w:val="0"/>
              <w:keepLines w:val="0"/>
              <w:widowControl/>
              <w:suppressLineNumbers w:val="0"/>
              <w:jc w:val="left"/>
              <w:rPr>
                <w:rFonts w:hint="eastAsia" w:asciiTheme="minorEastAsia" w:hAnsiTheme="minorEastAsia" w:eastAsiaTheme="minorEastAsia" w:cstheme="minorEastAsia"/>
                <w:color w:val="auto"/>
                <w:highlight w:val="none"/>
                <w:lang w:val="en-US"/>
              </w:rPr>
            </w:pPr>
            <w:r>
              <w:rPr>
                <w:rFonts w:hint="eastAsia" w:asciiTheme="minorEastAsia" w:hAnsiTheme="minorEastAsia" w:eastAsiaTheme="minorEastAsia" w:cstheme="minorEastAsia"/>
                <w:color w:val="auto"/>
                <w:sz w:val="24"/>
                <w:szCs w:val="24"/>
                <w:highlight w:val="none"/>
                <w:lang w:val="en-US" w:eastAsia="zh-CN"/>
              </w:rPr>
              <w:t>核心内容：</w:t>
            </w:r>
            <w:r>
              <w:rPr>
                <w:rFonts w:hint="eastAsia" w:asciiTheme="minorEastAsia" w:hAnsiTheme="minorEastAsia" w:eastAsiaTheme="minorEastAsia" w:cstheme="minorEastAsia"/>
                <w:color w:val="auto"/>
                <w:kern w:val="0"/>
                <w:sz w:val="21"/>
                <w:szCs w:val="21"/>
                <w:highlight w:val="none"/>
                <w:lang w:val="en-US" w:eastAsia="zh-CN" w:bidi="ar"/>
              </w:rPr>
              <w:t>认识</w:t>
            </w:r>
            <w:r>
              <w:rPr>
                <w:rFonts w:hint="eastAsia" w:asciiTheme="minorEastAsia" w:hAnsiTheme="minorEastAsia" w:eastAsiaTheme="minorEastAsia" w:cstheme="minorEastAsia"/>
                <w:color w:val="auto"/>
                <w:sz w:val="21"/>
                <w:szCs w:val="21"/>
                <w:highlight w:val="none"/>
                <w:lang w:val="en-US" w:eastAsia="zh-CN"/>
              </w:rPr>
              <w:t>钢直尺、游标卡尺、千分尺、万用角度尺、量规、量块、卡规、塞规、塞尺等测量工具结构的使用方法</w:t>
            </w:r>
          </w:p>
          <w:p w14:paraId="76DECE63">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lang w:val="en-US" w:eastAsia="zh-CN"/>
              </w:rPr>
              <w:t>重点内容：</w:t>
            </w:r>
            <w:r>
              <w:rPr>
                <w:rFonts w:hint="eastAsia" w:asciiTheme="minorEastAsia" w:hAnsiTheme="minorEastAsia" w:eastAsiaTheme="minorEastAsia" w:cstheme="minorEastAsia"/>
                <w:color w:val="auto"/>
                <w:sz w:val="21"/>
                <w:szCs w:val="21"/>
                <w:highlight w:val="none"/>
                <w:lang w:val="en-US" w:eastAsia="zh-CN"/>
              </w:rPr>
              <w:t>游标卡尺、千分尺、万用角度尺等测量工具结构的使用方法</w:t>
            </w:r>
          </w:p>
          <w:p w14:paraId="7F348172">
            <w:p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拓展内容：</w:t>
            </w:r>
            <w:r>
              <w:rPr>
                <w:rFonts w:hint="eastAsia" w:asciiTheme="minorEastAsia" w:hAnsiTheme="minorEastAsia" w:eastAsiaTheme="minorEastAsia" w:cstheme="minorEastAsia"/>
                <w:color w:val="auto"/>
                <w:sz w:val="21"/>
                <w:szCs w:val="21"/>
                <w:highlight w:val="none"/>
                <w:lang w:val="en-US" w:eastAsia="zh-CN"/>
              </w:rPr>
              <w:t>长度单位的换算及公、英单位的换算，测量工具的认识、操作使用与保养</w:t>
            </w:r>
          </w:p>
        </w:tc>
      </w:tr>
      <w:tr w14:paraId="359D0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4D91D34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5</w:t>
            </w:r>
          </w:p>
        </w:tc>
        <w:tc>
          <w:tcPr>
            <w:tcW w:w="1088" w:type="dxa"/>
            <w:shd w:val="clear" w:color="auto" w:fill="auto"/>
            <w:vAlign w:val="center"/>
          </w:tcPr>
          <w:p w14:paraId="3702A04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
              </w:rPr>
              <w:t>六角螺母的制作</w:t>
            </w:r>
          </w:p>
        </w:tc>
        <w:tc>
          <w:tcPr>
            <w:tcW w:w="975" w:type="dxa"/>
            <w:vAlign w:val="center"/>
          </w:tcPr>
          <w:p w14:paraId="14A33E6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A4，A5，A6</w:t>
            </w:r>
          </w:p>
        </w:tc>
        <w:tc>
          <w:tcPr>
            <w:tcW w:w="769" w:type="dxa"/>
            <w:shd w:val="clear" w:color="auto" w:fill="auto"/>
            <w:vAlign w:val="center"/>
          </w:tcPr>
          <w:p w14:paraId="6E48DA3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B4，B5，B6</w:t>
            </w:r>
          </w:p>
        </w:tc>
        <w:tc>
          <w:tcPr>
            <w:tcW w:w="900" w:type="dxa"/>
            <w:shd w:val="clear" w:color="auto" w:fill="auto"/>
            <w:vAlign w:val="center"/>
          </w:tcPr>
          <w:p w14:paraId="2360ACB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C4，C5，C6</w:t>
            </w:r>
          </w:p>
        </w:tc>
        <w:tc>
          <w:tcPr>
            <w:tcW w:w="862" w:type="dxa"/>
            <w:shd w:val="clear" w:color="auto" w:fill="auto"/>
            <w:vAlign w:val="center"/>
          </w:tcPr>
          <w:p w14:paraId="21E9DA7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D3，D4，D5，D6</w:t>
            </w:r>
          </w:p>
        </w:tc>
        <w:tc>
          <w:tcPr>
            <w:tcW w:w="1556" w:type="dxa"/>
            <w:vAlign w:val="center"/>
          </w:tcPr>
          <w:p w14:paraId="70D57DC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素质目标1</w:t>
            </w:r>
          </w:p>
          <w:p w14:paraId="36D2458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知识目标10</w:t>
            </w:r>
          </w:p>
          <w:p w14:paraId="71DC4BC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能力目标11</w:t>
            </w:r>
          </w:p>
        </w:tc>
        <w:tc>
          <w:tcPr>
            <w:tcW w:w="611" w:type="dxa"/>
            <w:vAlign w:val="center"/>
          </w:tcPr>
          <w:p w14:paraId="47365BF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4</w:t>
            </w:r>
          </w:p>
        </w:tc>
        <w:tc>
          <w:tcPr>
            <w:tcW w:w="2132" w:type="dxa"/>
            <w:vAlign w:val="center"/>
          </w:tcPr>
          <w:p w14:paraId="174159FE">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lang w:val="en-US" w:eastAsia="zh-CN"/>
              </w:rPr>
              <w:t>核心内容：</w:t>
            </w:r>
            <w:r>
              <w:rPr>
                <w:rFonts w:hint="eastAsia" w:asciiTheme="minorEastAsia" w:hAnsiTheme="minorEastAsia" w:eastAsiaTheme="minorEastAsia" w:cstheme="minorEastAsia"/>
                <w:color w:val="auto"/>
                <w:sz w:val="21"/>
                <w:szCs w:val="21"/>
                <w:highlight w:val="none"/>
                <w:lang w:val="en-US" w:eastAsia="zh-CN"/>
              </w:rPr>
              <w:t>下料、锯削、锉削、划线、钻孔的操作方法及要领。</w:t>
            </w:r>
          </w:p>
          <w:p w14:paraId="0483F4D2">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lang w:val="en-US" w:eastAsia="zh-CN"/>
              </w:rPr>
              <w:t>重点内容：</w:t>
            </w:r>
            <w:r>
              <w:rPr>
                <w:rFonts w:hint="eastAsia" w:asciiTheme="minorEastAsia" w:hAnsiTheme="minorEastAsia" w:eastAsiaTheme="minorEastAsia" w:cstheme="minorEastAsia"/>
                <w:color w:val="auto"/>
                <w:sz w:val="21"/>
                <w:szCs w:val="21"/>
                <w:highlight w:val="none"/>
                <w:lang w:val="en-US" w:eastAsia="zh-CN"/>
              </w:rPr>
              <w:t>下料、锯削、锉削、划线、钻孔</w:t>
            </w:r>
          </w:p>
          <w:p w14:paraId="46BE10D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拓展内容：</w:t>
            </w:r>
            <w:r>
              <w:rPr>
                <w:rFonts w:hint="eastAsia" w:asciiTheme="minorEastAsia" w:hAnsiTheme="minorEastAsia" w:eastAsiaTheme="minorEastAsia" w:cstheme="minorEastAsia"/>
                <w:color w:val="auto"/>
                <w:sz w:val="21"/>
                <w:szCs w:val="21"/>
                <w:highlight w:val="none"/>
                <w:lang w:val="en-US" w:eastAsia="zh-CN"/>
              </w:rPr>
              <w:t>图纸分析、基本钳工技能训练、常用工、量具使用训练</w:t>
            </w:r>
          </w:p>
        </w:tc>
      </w:tr>
      <w:tr w14:paraId="4D123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7CF8796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（7）</w:t>
            </w:r>
          </w:p>
        </w:tc>
        <w:tc>
          <w:tcPr>
            <w:tcW w:w="1088" w:type="dxa"/>
            <w:shd w:val="clear" w:color="auto" w:fill="auto"/>
            <w:vAlign w:val="center"/>
          </w:tcPr>
          <w:p w14:paraId="287FBED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
              </w:rPr>
              <w:t>双阶梯型制作</w:t>
            </w:r>
          </w:p>
        </w:tc>
        <w:tc>
          <w:tcPr>
            <w:tcW w:w="975" w:type="dxa"/>
            <w:vAlign w:val="center"/>
          </w:tcPr>
          <w:p w14:paraId="492C828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A4，A5，A6</w:t>
            </w:r>
          </w:p>
        </w:tc>
        <w:tc>
          <w:tcPr>
            <w:tcW w:w="769" w:type="dxa"/>
            <w:shd w:val="clear" w:color="auto" w:fill="auto"/>
            <w:vAlign w:val="center"/>
          </w:tcPr>
          <w:p w14:paraId="14645B5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B4，B5，B6</w:t>
            </w:r>
          </w:p>
        </w:tc>
        <w:tc>
          <w:tcPr>
            <w:tcW w:w="900" w:type="dxa"/>
            <w:shd w:val="clear" w:color="auto" w:fill="auto"/>
            <w:vAlign w:val="center"/>
          </w:tcPr>
          <w:p w14:paraId="10EE741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C4，C5，C6</w:t>
            </w:r>
          </w:p>
        </w:tc>
        <w:tc>
          <w:tcPr>
            <w:tcW w:w="862" w:type="dxa"/>
            <w:shd w:val="clear" w:color="auto" w:fill="auto"/>
            <w:vAlign w:val="center"/>
          </w:tcPr>
          <w:p w14:paraId="2403F2C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D3，D4，D5，D6</w:t>
            </w:r>
          </w:p>
        </w:tc>
        <w:tc>
          <w:tcPr>
            <w:tcW w:w="1556" w:type="dxa"/>
            <w:vAlign w:val="center"/>
          </w:tcPr>
          <w:p w14:paraId="1127B17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素质目标1</w:t>
            </w:r>
          </w:p>
          <w:p w14:paraId="1D234FF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知识目标10</w:t>
            </w:r>
          </w:p>
          <w:p w14:paraId="5F8B5E0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能力目标11</w:t>
            </w:r>
          </w:p>
        </w:tc>
        <w:tc>
          <w:tcPr>
            <w:tcW w:w="611" w:type="dxa"/>
            <w:vAlign w:val="center"/>
          </w:tcPr>
          <w:p w14:paraId="4ED18E9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2</w:t>
            </w:r>
          </w:p>
        </w:tc>
        <w:tc>
          <w:tcPr>
            <w:tcW w:w="2132" w:type="dxa"/>
            <w:vAlign w:val="center"/>
          </w:tcPr>
          <w:p w14:paraId="125F7E3A">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lang w:val="en-US" w:eastAsia="zh-CN"/>
              </w:rPr>
              <w:t>核心内容：</w:t>
            </w:r>
            <w:r>
              <w:rPr>
                <w:rFonts w:hint="eastAsia" w:asciiTheme="minorEastAsia" w:hAnsiTheme="minorEastAsia" w:eastAsiaTheme="minorEastAsia" w:cstheme="minorEastAsia"/>
                <w:color w:val="auto"/>
                <w:sz w:val="21"/>
                <w:szCs w:val="21"/>
                <w:highlight w:val="none"/>
                <w:lang w:val="en-US" w:eastAsia="zh-CN"/>
              </w:rPr>
              <w:t>下料、锯削、锉削、划线的操作方法及要领。</w:t>
            </w:r>
          </w:p>
          <w:p w14:paraId="4FDF5353">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lang w:val="en-US" w:eastAsia="zh-CN"/>
              </w:rPr>
              <w:t>重点内容：</w:t>
            </w:r>
            <w:r>
              <w:rPr>
                <w:rFonts w:hint="eastAsia" w:asciiTheme="minorEastAsia" w:hAnsiTheme="minorEastAsia" w:eastAsiaTheme="minorEastAsia" w:cstheme="minorEastAsia"/>
                <w:color w:val="auto"/>
                <w:sz w:val="21"/>
                <w:szCs w:val="21"/>
                <w:highlight w:val="none"/>
                <w:lang w:val="en-US" w:eastAsia="zh-CN"/>
              </w:rPr>
              <w:t>下料、锯削、锉削、划线</w:t>
            </w:r>
          </w:p>
          <w:p w14:paraId="147C897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拓展内容：</w:t>
            </w:r>
            <w:r>
              <w:rPr>
                <w:rFonts w:hint="eastAsia" w:asciiTheme="minorEastAsia" w:hAnsiTheme="minorEastAsia" w:eastAsiaTheme="minorEastAsia" w:cstheme="minorEastAsia"/>
                <w:color w:val="auto"/>
                <w:sz w:val="21"/>
                <w:szCs w:val="21"/>
                <w:highlight w:val="none"/>
                <w:lang w:val="en-US" w:eastAsia="zh-CN"/>
              </w:rPr>
              <w:t>图纸分析、基本钳工技能训练、常用工、量具使用训练</w:t>
            </w:r>
          </w:p>
        </w:tc>
      </w:tr>
    </w:tbl>
    <w:p w14:paraId="0D068249">
      <w:pPr>
        <w:pStyle w:val="3"/>
        <w:bidi w:val="0"/>
        <w:rPr>
          <w:rFonts w:hint="eastAsia"/>
          <w:lang w:val="en-US" w:eastAsia="zh-CN"/>
        </w:rPr>
      </w:pPr>
      <w:r>
        <w:rPr>
          <w:rFonts w:hint="eastAsia"/>
          <w:lang w:val="en-US" w:eastAsia="zh-CN"/>
        </w:rPr>
        <w:t>六、课程考核与评价</w:t>
      </w:r>
    </w:p>
    <w:p w14:paraId="09DE25C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p w14:paraId="3E3CB9CC">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br w:type="page"/>
      </w:r>
    </w:p>
    <w:p w14:paraId="7695AF5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20"/>
        <w:gridCol w:w="2279"/>
        <w:gridCol w:w="1417"/>
        <w:gridCol w:w="3825"/>
      </w:tblGrid>
      <w:tr w14:paraId="47636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6" w:type="dxa"/>
            <w:gridSpan w:val="2"/>
            <w:tcBorders>
              <w:left w:val="single" w:color="auto" w:sz="4" w:space="0"/>
              <w:right w:val="single" w:color="auto" w:sz="4" w:space="0"/>
            </w:tcBorders>
            <w:vAlign w:val="center"/>
          </w:tcPr>
          <w:p w14:paraId="73CA8059">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评价项目</w:t>
            </w:r>
          </w:p>
        </w:tc>
        <w:tc>
          <w:tcPr>
            <w:tcW w:w="2279" w:type="dxa"/>
            <w:tcBorders>
              <w:left w:val="single" w:color="auto" w:sz="4" w:space="0"/>
              <w:right w:val="single" w:color="auto" w:sz="4" w:space="0"/>
            </w:tcBorders>
            <w:vAlign w:val="center"/>
          </w:tcPr>
          <w:p w14:paraId="163D40EB">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评价方式</w:t>
            </w:r>
          </w:p>
        </w:tc>
        <w:tc>
          <w:tcPr>
            <w:tcW w:w="1417" w:type="dxa"/>
            <w:tcBorders>
              <w:left w:val="single" w:color="auto" w:sz="4" w:space="0"/>
              <w:right w:val="single" w:color="auto" w:sz="4" w:space="0"/>
            </w:tcBorders>
            <w:vAlign w:val="center"/>
          </w:tcPr>
          <w:p w14:paraId="124683D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分值比例</w:t>
            </w:r>
          </w:p>
        </w:tc>
        <w:tc>
          <w:tcPr>
            <w:tcW w:w="3825" w:type="dxa"/>
            <w:tcBorders>
              <w:left w:val="single" w:color="auto" w:sz="4" w:space="0"/>
              <w:right w:val="single" w:color="auto" w:sz="4" w:space="0"/>
            </w:tcBorders>
            <w:vAlign w:val="center"/>
          </w:tcPr>
          <w:p w14:paraId="14F91557">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评价标准</w:t>
            </w:r>
          </w:p>
        </w:tc>
      </w:tr>
      <w:tr w14:paraId="2DA3E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restart"/>
            <w:tcBorders>
              <w:left w:val="single" w:color="auto" w:sz="4" w:space="0"/>
              <w:right w:val="single" w:color="auto" w:sz="4" w:space="0"/>
            </w:tcBorders>
            <w:vAlign w:val="center"/>
          </w:tcPr>
          <w:p w14:paraId="19712CA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过程性评价</w:t>
            </w:r>
          </w:p>
        </w:tc>
        <w:tc>
          <w:tcPr>
            <w:tcW w:w="1620" w:type="dxa"/>
            <w:tcBorders>
              <w:left w:val="single" w:color="auto" w:sz="4" w:space="0"/>
              <w:right w:val="single" w:color="auto" w:sz="4" w:space="0"/>
            </w:tcBorders>
            <w:vAlign w:val="center"/>
          </w:tcPr>
          <w:p w14:paraId="7251356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平时评价</w:t>
            </w:r>
          </w:p>
        </w:tc>
        <w:tc>
          <w:tcPr>
            <w:tcW w:w="2279" w:type="dxa"/>
            <w:tcBorders>
              <w:left w:val="single" w:color="auto" w:sz="4" w:space="0"/>
              <w:right w:val="single" w:color="auto" w:sz="4" w:space="0"/>
            </w:tcBorders>
            <w:shd w:val="clear" w:color="auto" w:fill="auto"/>
            <w:vAlign w:val="center"/>
          </w:tcPr>
          <w:p w14:paraId="33C12434">
            <w:pPr>
              <w:rPr>
                <w:rFonts w:hint="eastAsia"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以出勤、实习报告的形式进行</w:t>
            </w:r>
          </w:p>
        </w:tc>
        <w:tc>
          <w:tcPr>
            <w:tcW w:w="1417" w:type="dxa"/>
            <w:tcBorders>
              <w:left w:val="single" w:color="auto" w:sz="4" w:space="0"/>
              <w:right w:val="single" w:color="auto" w:sz="4" w:space="0"/>
            </w:tcBorders>
            <w:shd w:val="clear" w:color="auto" w:fill="auto"/>
            <w:vAlign w:val="center"/>
          </w:tcPr>
          <w:p w14:paraId="6EB1AAB4">
            <w:pPr>
              <w:jc w:val="center"/>
              <w:rPr>
                <w:rFonts w:hint="default"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20%</w:t>
            </w:r>
          </w:p>
        </w:tc>
        <w:tc>
          <w:tcPr>
            <w:tcW w:w="3825" w:type="dxa"/>
            <w:tcBorders>
              <w:left w:val="single" w:color="auto" w:sz="4" w:space="0"/>
              <w:right w:val="single" w:color="auto" w:sz="4" w:space="0"/>
            </w:tcBorders>
            <w:vAlign w:val="center"/>
          </w:tcPr>
          <w:p w14:paraId="06E4D11B">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制定出勤制度和作业占比，及课堂提问占比进行过程评价</w:t>
            </w:r>
          </w:p>
        </w:tc>
      </w:tr>
      <w:tr w14:paraId="3D0BF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5FD569B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eastAsia="zh-CN"/>
              </w:rPr>
            </w:pPr>
          </w:p>
        </w:tc>
        <w:tc>
          <w:tcPr>
            <w:tcW w:w="1620" w:type="dxa"/>
            <w:tcBorders>
              <w:left w:val="single" w:color="auto" w:sz="4" w:space="0"/>
              <w:right w:val="single" w:color="auto" w:sz="4" w:space="0"/>
            </w:tcBorders>
            <w:vAlign w:val="center"/>
          </w:tcPr>
          <w:p w14:paraId="176B414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安全文明生产</w:t>
            </w:r>
          </w:p>
        </w:tc>
        <w:tc>
          <w:tcPr>
            <w:tcW w:w="2279" w:type="dxa"/>
            <w:tcBorders>
              <w:left w:val="single" w:color="auto" w:sz="4" w:space="0"/>
              <w:right w:val="single" w:color="auto" w:sz="4" w:space="0"/>
            </w:tcBorders>
            <w:shd w:val="clear" w:color="auto" w:fill="auto"/>
            <w:vAlign w:val="center"/>
          </w:tcPr>
          <w:p w14:paraId="734FCD69">
            <w:pPr>
              <w:rPr>
                <w:rFonts w:hint="eastAsia" w:ascii="Arial" w:hAnsi="Arial" w:eastAsia="宋体" w:cs="Arial"/>
                <w:color w:val="auto"/>
                <w:lang w:val="en-US" w:eastAsia="zh-CN"/>
              </w:rPr>
            </w:pPr>
            <w:r>
              <w:rPr>
                <w:rFonts w:hint="eastAsia" w:ascii="Arial" w:hAnsi="Arial" w:eastAsia="宋体" w:cs="Arial"/>
                <w:color w:val="auto"/>
                <w:lang w:val="en-US" w:eastAsia="zh-CN"/>
              </w:rPr>
              <w:t>安全文明生产的形式进行</w:t>
            </w:r>
          </w:p>
        </w:tc>
        <w:tc>
          <w:tcPr>
            <w:tcW w:w="1417" w:type="dxa"/>
            <w:tcBorders>
              <w:left w:val="single" w:color="auto" w:sz="4" w:space="0"/>
              <w:right w:val="single" w:color="auto" w:sz="4" w:space="0"/>
            </w:tcBorders>
            <w:shd w:val="clear" w:color="auto" w:fill="auto"/>
            <w:vAlign w:val="center"/>
          </w:tcPr>
          <w:p w14:paraId="2F39A55D">
            <w:pPr>
              <w:jc w:val="center"/>
              <w:rPr>
                <w:rFonts w:hint="default" w:ascii="Arial" w:hAnsi="Arial" w:eastAsia="宋体" w:cs="Arial"/>
                <w:color w:val="auto"/>
                <w:lang w:val="en-US" w:eastAsia="zh-CN"/>
              </w:rPr>
            </w:pPr>
            <w:r>
              <w:rPr>
                <w:rFonts w:hint="eastAsia" w:ascii="Arial" w:hAnsi="Arial" w:eastAsia="宋体" w:cs="Arial"/>
                <w:color w:val="auto"/>
                <w:lang w:val="en-US" w:eastAsia="zh-CN"/>
              </w:rPr>
              <w:t>10%</w:t>
            </w:r>
          </w:p>
        </w:tc>
        <w:tc>
          <w:tcPr>
            <w:tcW w:w="3825" w:type="dxa"/>
            <w:tcBorders>
              <w:left w:val="single" w:color="auto" w:sz="4" w:space="0"/>
              <w:right w:val="single" w:color="auto" w:sz="4" w:space="0"/>
            </w:tcBorders>
            <w:vAlign w:val="center"/>
          </w:tcPr>
          <w:p w14:paraId="5A78097E">
            <w:pPr>
              <w:rPr>
                <w:rFonts w:hint="default" w:ascii="Arial" w:hAnsi="Arial" w:eastAsia="宋体" w:cs="Arial"/>
                <w:color w:val="auto"/>
                <w:lang w:val="en-US" w:eastAsia="zh-CN"/>
              </w:rPr>
            </w:pPr>
            <w:r>
              <w:rPr>
                <w:rFonts w:hint="eastAsia" w:ascii="Arial" w:hAnsi="Arial" w:eastAsia="宋体" w:cs="Arial"/>
                <w:color w:val="auto"/>
                <w:lang w:val="en-US" w:eastAsia="zh-CN"/>
              </w:rPr>
              <w:t>在实习中遵守安全操作要求，工具、量具摆放有序，工作场所整洁等评价</w:t>
            </w:r>
          </w:p>
        </w:tc>
      </w:tr>
      <w:tr w14:paraId="2A53C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4DC35157">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lang w:val="en-US" w:eastAsia="zh-CN"/>
              </w:rPr>
            </w:pPr>
          </w:p>
        </w:tc>
        <w:tc>
          <w:tcPr>
            <w:tcW w:w="1620" w:type="dxa"/>
            <w:tcBorders>
              <w:left w:val="single" w:color="auto" w:sz="4" w:space="0"/>
              <w:right w:val="single" w:color="auto" w:sz="4" w:space="0"/>
            </w:tcBorders>
            <w:vAlign w:val="center"/>
          </w:tcPr>
          <w:p w14:paraId="6A95291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单元评价</w:t>
            </w:r>
          </w:p>
        </w:tc>
        <w:tc>
          <w:tcPr>
            <w:tcW w:w="2279" w:type="dxa"/>
            <w:tcBorders>
              <w:left w:val="single" w:color="auto" w:sz="4" w:space="0"/>
              <w:right w:val="single" w:color="auto" w:sz="4" w:space="0"/>
            </w:tcBorders>
            <w:vAlign w:val="center"/>
          </w:tcPr>
          <w:p w14:paraId="0DE09491">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每教学单元的结课考核形式进行</w:t>
            </w:r>
          </w:p>
        </w:tc>
        <w:tc>
          <w:tcPr>
            <w:tcW w:w="1417" w:type="dxa"/>
            <w:tcBorders>
              <w:left w:val="single" w:color="auto" w:sz="4" w:space="0"/>
              <w:right w:val="single" w:color="auto" w:sz="4" w:space="0"/>
            </w:tcBorders>
            <w:vAlign w:val="center"/>
          </w:tcPr>
          <w:p w14:paraId="3E7C120B">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30%</w:t>
            </w:r>
          </w:p>
        </w:tc>
        <w:tc>
          <w:tcPr>
            <w:tcW w:w="3825" w:type="dxa"/>
            <w:tcBorders>
              <w:left w:val="single" w:color="auto" w:sz="4" w:space="0"/>
              <w:right w:val="single" w:color="auto" w:sz="4" w:space="0"/>
            </w:tcBorders>
            <w:vAlign w:val="center"/>
          </w:tcPr>
          <w:p w14:paraId="6360913E">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以钳工基本技能如划线、锯削、锉削、钻孔、测量工具的使用与保养提问考核的方式对单元的基本知识和重点内容进行考核</w:t>
            </w:r>
          </w:p>
        </w:tc>
      </w:tr>
      <w:tr w14:paraId="2AA0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6B97FAEE">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lang w:val="en-US" w:eastAsia="zh-CN"/>
              </w:rPr>
            </w:pPr>
          </w:p>
        </w:tc>
        <w:tc>
          <w:tcPr>
            <w:tcW w:w="1620" w:type="dxa"/>
            <w:tcBorders>
              <w:left w:val="single" w:color="auto" w:sz="4" w:space="0"/>
              <w:right w:val="single" w:color="auto" w:sz="4" w:space="0"/>
            </w:tcBorders>
            <w:vAlign w:val="center"/>
          </w:tcPr>
          <w:p w14:paraId="53DC3E7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实践评价</w:t>
            </w:r>
          </w:p>
        </w:tc>
        <w:tc>
          <w:tcPr>
            <w:tcW w:w="2279" w:type="dxa"/>
            <w:tcBorders>
              <w:left w:val="single" w:color="auto" w:sz="4" w:space="0"/>
              <w:right w:val="single" w:color="auto" w:sz="4" w:space="0"/>
            </w:tcBorders>
            <w:vAlign w:val="center"/>
          </w:tcPr>
          <w:p w14:paraId="6FBD6630">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以技能操作和零部件认知方式进行</w:t>
            </w:r>
          </w:p>
        </w:tc>
        <w:tc>
          <w:tcPr>
            <w:tcW w:w="1417" w:type="dxa"/>
            <w:tcBorders>
              <w:left w:val="single" w:color="auto" w:sz="4" w:space="0"/>
              <w:right w:val="single" w:color="auto" w:sz="4" w:space="0"/>
            </w:tcBorders>
            <w:vAlign w:val="center"/>
          </w:tcPr>
          <w:p w14:paraId="13717914">
            <w:pPr>
              <w:jc w:val="cente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40%</w:t>
            </w:r>
          </w:p>
        </w:tc>
        <w:tc>
          <w:tcPr>
            <w:tcW w:w="3825" w:type="dxa"/>
            <w:tcBorders>
              <w:left w:val="single" w:color="auto" w:sz="4" w:space="0"/>
              <w:right w:val="single" w:color="auto" w:sz="4" w:space="0"/>
            </w:tcBorders>
            <w:vAlign w:val="center"/>
          </w:tcPr>
          <w:p w14:paraId="6D07CEB8">
            <w:pPr>
              <w:rPr>
                <w:rFonts w:hint="eastAsia" w:ascii="宋体" w:hAnsi="宋体" w:eastAsia="宋体" w:cs="宋体"/>
                <w:color w:val="auto"/>
                <w:sz w:val="21"/>
                <w:szCs w:val="21"/>
                <w:lang w:val="en-US" w:eastAsia="zh-CN"/>
              </w:rPr>
            </w:pPr>
            <w:r>
              <w:rPr>
                <w:rFonts w:hint="eastAsia" w:ascii="Arial" w:hAnsi="Arial" w:eastAsia="宋体" w:cs="Arial"/>
                <w:color w:val="auto"/>
                <w:lang w:val="en-US" w:eastAsia="zh-CN"/>
              </w:rPr>
              <w:t>以学生动手能力和对零件的加工精度等进行考核</w:t>
            </w:r>
          </w:p>
        </w:tc>
      </w:tr>
    </w:tbl>
    <w:p w14:paraId="664D8F6B">
      <w:pPr>
        <w:pStyle w:val="3"/>
        <w:bidi w:val="0"/>
        <w:rPr>
          <w:rFonts w:hint="eastAsia"/>
          <w:lang w:val="en-US" w:eastAsia="zh-CN"/>
        </w:rPr>
      </w:pPr>
      <w:r>
        <w:rPr>
          <w:rFonts w:hint="eastAsia"/>
          <w:lang w:val="en-US" w:eastAsia="zh-CN"/>
        </w:rPr>
        <w:t>七、课程实施与保障</w:t>
      </w:r>
    </w:p>
    <w:p w14:paraId="29DA3EF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50E22D8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对接化工装备智能化需求，以职业技能标准为核心，模块化设计实操内容（含传统钳工技艺+智能装备调试）。</w:t>
      </w:r>
    </w:p>
    <w:p w14:paraId="5BB6702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采用“理实一体化”教学，结合</w:t>
      </w:r>
      <w:r>
        <w:rPr>
          <w:rFonts w:hint="eastAsia" w:asciiTheme="minorEastAsia" w:hAnsiTheme="minorEastAsia" w:cstheme="minorEastAsia"/>
          <w:sz w:val="24"/>
          <w:szCs w:val="24"/>
          <w:lang w:val="en-US" w:eastAsia="zh-CN"/>
        </w:rPr>
        <w:t>视频</w:t>
      </w:r>
      <w:r>
        <w:rPr>
          <w:rFonts w:hint="default" w:asciiTheme="minorEastAsia" w:hAnsiTheme="minorEastAsia" w:cstheme="minorEastAsia"/>
          <w:sz w:val="24"/>
          <w:szCs w:val="24"/>
          <w:lang w:val="en-US" w:eastAsia="zh-CN"/>
        </w:rPr>
        <w:t>预演</w:t>
      </w:r>
      <w:r>
        <w:rPr>
          <w:rFonts w:hint="eastAsia" w:asciiTheme="minorEastAsia" w:hAnsiTheme="minorEastAsia" w:cstheme="minorEastAsia"/>
          <w:sz w:val="24"/>
          <w:szCs w:val="24"/>
          <w:lang w:val="en-US" w:eastAsia="zh-CN"/>
        </w:rPr>
        <w:t>+</w:t>
      </w:r>
      <w:r>
        <w:rPr>
          <w:rFonts w:hint="default" w:asciiTheme="minorEastAsia" w:hAnsiTheme="minorEastAsia" w:cstheme="minorEastAsia"/>
          <w:sz w:val="24"/>
          <w:szCs w:val="24"/>
          <w:lang w:val="en-US" w:eastAsia="zh-CN"/>
        </w:rPr>
        <w:t>真实设备实操，强化精度控制等核心能力。</w:t>
      </w:r>
    </w:p>
    <w:p w14:paraId="4EC6502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FF0000"/>
          <w:sz w:val="24"/>
          <w:szCs w:val="24"/>
          <w:lang w:val="en-US" w:eastAsia="zh-CN"/>
        </w:rPr>
      </w:pPr>
      <w:r>
        <w:rPr>
          <w:rFonts w:hint="default" w:asciiTheme="minorEastAsia" w:hAnsiTheme="minorEastAsia" w:cstheme="minorEastAsia"/>
          <w:sz w:val="24"/>
          <w:szCs w:val="24"/>
          <w:lang w:val="en-US" w:eastAsia="zh-CN"/>
        </w:rPr>
        <w:t>融入岗位安全规范与质量标准，通过任务驱动、小组协作、技能竞赛提升实操熟练度与职业素养。</w:t>
      </w:r>
    </w:p>
    <w:p w14:paraId="2C2FCA1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52872E2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Segoe UI" w:hAnsi="Segoe UI" w:eastAsia="Segoe UI" w:cs="Segoe UI"/>
          <w:i w:val="0"/>
          <w:iCs w:val="0"/>
          <w:caps w:val="0"/>
          <w:spacing w:val="0"/>
          <w:sz w:val="24"/>
          <w:szCs w:val="24"/>
          <w:shd w:val="clear" w:fill="FFFFFF"/>
        </w:rPr>
      </w:pPr>
      <w:r>
        <w:rPr>
          <w:rFonts w:hint="eastAsia" w:ascii="宋体" w:hAnsi="宋体" w:eastAsia="宋体" w:cs="宋体"/>
          <w:sz w:val="24"/>
          <w:szCs w:val="24"/>
          <w:lang w:val="en-US" w:eastAsia="zh-CN"/>
        </w:rPr>
        <w:t>构建了“中国智造”、“创新型国家”的课程思政价值链，</w:t>
      </w:r>
      <w:r>
        <w:rPr>
          <w:rFonts w:ascii="Segoe UI" w:hAnsi="Segoe UI" w:eastAsia="Segoe UI" w:cs="Segoe UI"/>
          <w:i w:val="0"/>
          <w:iCs w:val="0"/>
          <w:caps w:val="0"/>
          <w:spacing w:val="0"/>
          <w:sz w:val="24"/>
          <w:szCs w:val="24"/>
          <w:shd w:val="clear" w:fill="FFFFFF"/>
        </w:rPr>
        <w:t>以</w:t>
      </w:r>
      <w:r>
        <w:rPr>
          <w:rFonts w:hint="eastAsia" w:ascii="Segoe UI" w:hAnsi="Segoe UI" w:eastAsia="宋体" w:cs="Segoe UI"/>
          <w:i w:val="0"/>
          <w:iCs w:val="0"/>
          <w:caps w:val="0"/>
          <w:spacing w:val="0"/>
          <w:sz w:val="24"/>
          <w:szCs w:val="24"/>
          <w:shd w:val="clear" w:fill="FFFFFF"/>
          <w:lang w:eastAsia="zh-CN"/>
        </w:rPr>
        <w:t>“</w:t>
      </w:r>
      <w:r>
        <w:rPr>
          <w:rFonts w:ascii="Segoe UI" w:hAnsi="Segoe UI" w:eastAsia="Segoe UI" w:cs="Segoe UI"/>
          <w:i w:val="0"/>
          <w:iCs w:val="0"/>
          <w:caps w:val="0"/>
          <w:spacing w:val="0"/>
          <w:sz w:val="24"/>
          <w:szCs w:val="24"/>
          <w:shd w:val="clear" w:fill="FFFFFF"/>
        </w:rPr>
        <w:t>工匠精神</w:t>
      </w:r>
      <w:r>
        <w:rPr>
          <w:rFonts w:hint="eastAsia" w:ascii="Segoe UI" w:hAnsi="Segoe UI" w:eastAsia="宋体" w:cs="Segoe UI"/>
          <w:i w:val="0"/>
          <w:iCs w:val="0"/>
          <w:caps w:val="0"/>
          <w:spacing w:val="0"/>
          <w:sz w:val="24"/>
          <w:szCs w:val="24"/>
          <w:shd w:val="clear" w:fill="FFFFFF"/>
          <w:lang w:eastAsia="zh-CN"/>
        </w:rPr>
        <w:t>”</w:t>
      </w:r>
      <w:r>
        <w:rPr>
          <w:rFonts w:ascii="Segoe UI" w:hAnsi="Segoe UI" w:eastAsia="Segoe UI" w:cs="Segoe UI"/>
          <w:i w:val="0"/>
          <w:iCs w:val="0"/>
          <w:caps w:val="0"/>
          <w:spacing w:val="0"/>
          <w:sz w:val="24"/>
          <w:szCs w:val="24"/>
          <w:shd w:val="clear" w:fill="FFFFFF"/>
        </w:rPr>
        <w:t>为核心融入课程思政。通过讲解大国工匠攻坚克难的案例，强化学生精益求精的职业追求；在锯削、锉削等实操中，培养吃苦耐劳、坚韧不拔的意志品质；小组协作完成复杂工件加工时，渗透团队协作与责任担当意识；强调量具使用规范与工件质量标准，筑牢严谨求实、诚信守规的职业底线；结合化工装备检修场景，引导学生树立</w:t>
      </w:r>
      <w:r>
        <w:rPr>
          <w:rFonts w:hint="eastAsia" w:ascii="Segoe UI" w:hAnsi="Segoe UI" w:eastAsia="宋体" w:cs="Segoe UI"/>
          <w:i w:val="0"/>
          <w:iCs w:val="0"/>
          <w:caps w:val="0"/>
          <w:spacing w:val="0"/>
          <w:sz w:val="24"/>
          <w:szCs w:val="24"/>
          <w:shd w:val="clear" w:fill="FFFFFF"/>
          <w:lang w:eastAsia="zh-CN"/>
        </w:rPr>
        <w:t>“</w:t>
      </w:r>
      <w:r>
        <w:rPr>
          <w:rFonts w:ascii="Segoe UI" w:hAnsi="Segoe UI" w:eastAsia="Segoe UI" w:cs="Segoe UI"/>
          <w:i w:val="0"/>
          <w:iCs w:val="0"/>
          <w:caps w:val="0"/>
          <w:spacing w:val="0"/>
          <w:sz w:val="24"/>
          <w:szCs w:val="24"/>
          <w:shd w:val="clear" w:fill="FFFFFF"/>
        </w:rPr>
        <w:t>安全第一、质量至上</w:t>
      </w:r>
      <w:r>
        <w:rPr>
          <w:rFonts w:hint="eastAsia" w:ascii="Segoe UI" w:hAnsi="Segoe UI" w:eastAsia="宋体" w:cs="Segoe UI"/>
          <w:i w:val="0"/>
          <w:iCs w:val="0"/>
          <w:caps w:val="0"/>
          <w:spacing w:val="0"/>
          <w:sz w:val="24"/>
          <w:szCs w:val="24"/>
          <w:shd w:val="clear" w:fill="FFFFFF"/>
          <w:lang w:eastAsia="zh-CN"/>
        </w:rPr>
        <w:t>”</w:t>
      </w:r>
      <w:r>
        <w:rPr>
          <w:rFonts w:ascii="Segoe UI" w:hAnsi="Segoe UI" w:eastAsia="Segoe UI" w:cs="Segoe UI"/>
          <w:i w:val="0"/>
          <w:iCs w:val="0"/>
          <w:caps w:val="0"/>
          <w:spacing w:val="0"/>
          <w:sz w:val="24"/>
          <w:szCs w:val="24"/>
          <w:shd w:val="clear" w:fill="FFFFFF"/>
        </w:rPr>
        <w:t>的行业信念，将价值引领与技能培养深度融合。</w:t>
      </w:r>
    </w:p>
    <w:p w14:paraId="6DABE9A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1BCFEAF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4E29901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团队规模：基于每年有约20个教学班的规模，专兼职实训指导教师6人左右（含专业课教师），其中，专职教师4人，兼职教师2人，职称和年龄结构合理，互补性强。</w:t>
      </w:r>
    </w:p>
    <w:p w14:paraId="644D652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师专业背景与能力要求：具有一定的钳工岗位工作的实际背景，系统掌握钳工基本知识，具备熟练运用各种钳工设备和钳工工具进行零件钳工制作，运用各种测量工具对所加工的零件进行测量和调整，熟悉钳工技能训练的方法，掌握一定的教学方法与艺术。</w:t>
      </w:r>
    </w:p>
    <w:p w14:paraId="4BEE639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课程负责人：熟悉钳工职业能力发展方向和高职教育规律、实践经验丰富、理论功底扎实，教学效果好、在同行业中有一定影响、具有高级职称的“双师”教师。</w:t>
      </w:r>
    </w:p>
    <w:p w14:paraId="56037EA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“双师型”教师：“双师”比例应达到90％以上，承担理论实践一体化课程和工学结合课程的专业教师应为“双师型”教师。</w:t>
      </w:r>
    </w:p>
    <w:p w14:paraId="64D8D34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p w14:paraId="008D8BB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《钳工</w:t>
      </w:r>
      <w:r>
        <w:rPr>
          <w:rFonts w:hint="eastAsia" w:ascii="宋体" w:hAnsi="宋体" w:eastAsia="宋体" w:cs="宋体"/>
          <w:sz w:val="24"/>
          <w:szCs w:val="24"/>
          <w:lang w:val="en-US" w:eastAsia="zh-CN"/>
        </w:rPr>
        <w:t>考证实训</w:t>
      </w:r>
      <w:r>
        <w:rPr>
          <w:rFonts w:hint="default" w:ascii="宋体" w:hAnsi="宋体" w:eastAsia="宋体" w:cs="宋体"/>
          <w:sz w:val="24"/>
          <w:szCs w:val="24"/>
          <w:lang w:val="en-US" w:eastAsia="zh-CN"/>
        </w:rPr>
        <w:t>》是一门单开实践课程，教学过程是以学生掌握零件加工方法、精度检验为实践教学环节，即将理论知识学习与实践技能训练相融合,专业能力培养与职业素质培养相融合，并在符合工作环境要求的、理实一体化的生产性实训车间来完成学习和工作任务的。学生以小组为单位(5人一组)进行工艺方案制定，台虎钳至少有</w:t>
      </w:r>
      <w:r>
        <w:rPr>
          <w:rFonts w:hint="eastAsia" w:ascii="宋体" w:hAnsi="宋体" w:eastAsia="宋体" w:cs="宋体"/>
          <w:sz w:val="24"/>
          <w:szCs w:val="24"/>
          <w:lang w:val="en-US" w:eastAsia="zh-CN"/>
        </w:rPr>
        <w:t>100</w:t>
      </w:r>
      <w:r>
        <w:rPr>
          <w:rFonts w:hint="default" w:ascii="宋体" w:hAnsi="宋体" w:eastAsia="宋体" w:cs="宋体"/>
          <w:sz w:val="24"/>
          <w:szCs w:val="24"/>
          <w:lang w:val="en-US" w:eastAsia="zh-CN"/>
        </w:rPr>
        <w:t>台，台式钻床至少有</w:t>
      </w:r>
      <w:r>
        <w:rPr>
          <w:rFonts w:hint="eastAsia" w:ascii="宋体" w:hAnsi="宋体" w:eastAsia="宋体" w:cs="宋体"/>
          <w:sz w:val="24"/>
          <w:szCs w:val="24"/>
          <w:lang w:val="en-US" w:eastAsia="zh-CN"/>
        </w:rPr>
        <w:t>8</w:t>
      </w:r>
      <w:r>
        <w:rPr>
          <w:rFonts w:hint="default" w:ascii="宋体" w:hAnsi="宋体" w:eastAsia="宋体" w:cs="宋体"/>
          <w:sz w:val="24"/>
          <w:szCs w:val="24"/>
          <w:lang w:val="en-US" w:eastAsia="zh-CN"/>
        </w:rPr>
        <w:t>台，可同时容纳至少</w:t>
      </w:r>
      <w:r>
        <w:rPr>
          <w:rFonts w:hint="eastAsia" w:ascii="宋体" w:hAnsi="宋体" w:eastAsia="宋体" w:cs="宋体"/>
          <w:sz w:val="24"/>
          <w:szCs w:val="24"/>
          <w:lang w:val="en-US" w:eastAsia="zh-CN"/>
        </w:rPr>
        <w:t>100</w:t>
      </w:r>
      <w:r>
        <w:rPr>
          <w:rFonts w:hint="default" w:ascii="宋体" w:hAnsi="宋体" w:eastAsia="宋体" w:cs="宋体"/>
          <w:sz w:val="24"/>
          <w:szCs w:val="24"/>
          <w:lang w:val="en-US" w:eastAsia="zh-CN"/>
        </w:rPr>
        <w:t>名学生进行该课程实践。教师对实践项目进行操作演示及巡回指导。</w:t>
      </w:r>
    </w:p>
    <w:p w14:paraId="4C17BEC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实施《</w:t>
      </w:r>
      <w:r>
        <w:rPr>
          <w:rFonts w:hint="default" w:ascii="宋体" w:hAnsi="宋体" w:eastAsia="宋体" w:cs="宋体"/>
          <w:sz w:val="24"/>
          <w:szCs w:val="24"/>
          <w:lang w:val="en-US" w:eastAsia="zh-CN"/>
        </w:rPr>
        <w:t>钳工</w:t>
      </w:r>
      <w:r>
        <w:rPr>
          <w:rFonts w:hint="eastAsia" w:ascii="宋体" w:hAnsi="宋体" w:eastAsia="宋体" w:cs="宋体"/>
          <w:sz w:val="24"/>
          <w:szCs w:val="24"/>
          <w:lang w:val="en-US" w:eastAsia="zh-CN"/>
        </w:rPr>
        <w:t>考证实训》课程教学，校内实验实训硬件环境应具备以下条件，见表4。</w:t>
      </w:r>
    </w:p>
    <w:p w14:paraId="282891B5">
      <w:pPr>
        <w:ind w:firstLine="42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表4 《</w:t>
      </w:r>
      <w:r>
        <w:rPr>
          <w:rFonts w:hint="default" w:ascii="仿宋_GB2312" w:hAnsi="仿宋_GB2312" w:eastAsia="仿宋_GB2312" w:cs="仿宋_GB2312"/>
          <w:b/>
          <w:bCs/>
          <w:sz w:val="21"/>
          <w:szCs w:val="21"/>
          <w:lang w:val="en-US" w:eastAsia="zh-CN"/>
        </w:rPr>
        <w:t>钳工</w:t>
      </w:r>
      <w:r>
        <w:rPr>
          <w:rFonts w:hint="eastAsia" w:ascii="仿宋_GB2312" w:hAnsi="仿宋_GB2312" w:eastAsia="仿宋_GB2312" w:cs="仿宋_GB2312"/>
          <w:b/>
          <w:bCs/>
          <w:sz w:val="21"/>
          <w:szCs w:val="21"/>
          <w:lang w:val="en-US" w:eastAsia="zh-CN"/>
        </w:rPr>
        <w:t>考证实训》</w:t>
      </w:r>
      <w:r>
        <w:rPr>
          <w:rFonts w:hint="eastAsia" w:ascii="仿宋_GB2312" w:hAnsi="仿宋_GB2312" w:eastAsia="仿宋_GB2312" w:cs="仿宋_GB2312"/>
          <w:b/>
          <w:bCs/>
          <w:sz w:val="21"/>
          <w:szCs w:val="21"/>
        </w:rPr>
        <w:t>课程教学硬件环境基本要求</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1957"/>
        <w:gridCol w:w="2241"/>
        <w:gridCol w:w="1676"/>
        <w:gridCol w:w="3111"/>
      </w:tblGrid>
      <w:tr w14:paraId="6A27F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9" w:type="pct"/>
            <w:noWrap w:val="0"/>
            <w:vAlign w:val="center"/>
          </w:tcPr>
          <w:p w14:paraId="75DFD813">
            <w:pPr>
              <w:pStyle w:val="107"/>
              <w:rPr>
                <w:rFonts w:hint="eastAsia" w:ascii="宋体" w:hAnsi="宋体" w:eastAsia="宋体" w:cs="宋体"/>
                <w:b/>
                <w:sz w:val="21"/>
                <w:szCs w:val="21"/>
              </w:rPr>
            </w:pPr>
            <w:r>
              <w:rPr>
                <w:rFonts w:hint="eastAsia" w:ascii="宋体" w:hAnsi="宋体" w:eastAsia="宋体" w:cs="宋体"/>
                <w:b/>
                <w:sz w:val="21"/>
                <w:szCs w:val="21"/>
              </w:rPr>
              <w:t>序号</w:t>
            </w:r>
          </w:p>
        </w:tc>
        <w:tc>
          <w:tcPr>
            <w:tcW w:w="993" w:type="pct"/>
            <w:noWrap w:val="0"/>
            <w:vAlign w:val="center"/>
          </w:tcPr>
          <w:p w14:paraId="02CEC473">
            <w:pPr>
              <w:pStyle w:val="107"/>
              <w:rPr>
                <w:rFonts w:hint="eastAsia" w:ascii="宋体" w:hAnsi="宋体" w:eastAsia="宋体" w:cs="宋体"/>
                <w:b/>
                <w:sz w:val="21"/>
                <w:szCs w:val="21"/>
              </w:rPr>
            </w:pPr>
            <w:r>
              <w:rPr>
                <w:rFonts w:hint="eastAsia" w:ascii="宋体" w:hAnsi="宋体" w:eastAsia="宋体" w:cs="宋体"/>
                <w:b/>
                <w:sz w:val="21"/>
                <w:szCs w:val="21"/>
              </w:rPr>
              <w:t>名称</w:t>
            </w:r>
          </w:p>
        </w:tc>
        <w:tc>
          <w:tcPr>
            <w:tcW w:w="1137" w:type="pct"/>
            <w:noWrap w:val="0"/>
            <w:vAlign w:val="center"/>
          </w:tcPr>
          <w:p w14:paraId="61CD21E9">
            <w:pPr>
              <w:pStyle w:val="107"/>
              <w:rPr>
                <w:rFonts w:hint="eastAsia" w:ascii="宋体" w:hAnsi="宋体" w:eastAsia="宋体" w:cs="宋体"/>
                <w:b/>
                <w:sz w:val="21"/>
                <w:szCs w:val="21"/>
              </w:rPr>
            </w:pPr>
            <w:r>
              <w:rPr>
                <w:rFonts w:hint="eastAsia" w:ascii="宋体" w:hAnsi="宋体" w:eastAsia="宋体" w:cs="宋体"/>
                <w:b/>
                <w:sz w:val="21"/>
                <w:szCs w:val="21"/>
              </w:rPr>
              <w:t>基本配置要求</w:t>
            </w:r>
          </w:p>
        </w:tc>
        <w:tc>
          <w:tcPr>
            <w:tcW w:w="850" w:type="pct"/>
            <w:noWrap w:val="0"/>
            <w:vAlign w:val="center"/>
          </w:tcPr>
          <w:p w14:paraId="4BA4B500">
            <w:pPr>
              <w:pStyle w:val="107"/>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规格</w:t>
            </w:r>
          </w:p>
        </w:tc>
        <w:tc>
          <w:tcPr>
            <w:tcW w:w="1578" w:type="pct"/>
            <w:noWrap w:val="0"/>
            <w:vAlign w:val="center"/>
          </w:tcPr>
          <w:p w14:paraId="1100A969">
            <w:pPr>
              <w:pStyle w:val="107"/>
              <w:rPr>
                <w:rFonts w:hint="eastAsia" w:ascii="宋体" w:hAnsi="宋体" w:eastAsia="宋体" w:cs="宋体"/>
                <w:b/>
                <w:sz w:val="21"/>
                <w:szCs w:val="21"/>
              </w:rPr>
            </w:pPr>
            <w:r>
              <w:rPr>
                <w:rFonts w:hint="eastAsia" w:ascii="宋体" w:hAnsi="宋体" w:eastAsia="宋体" w:cs="宋体"/>
                <w:b/>
                <w:sz w:val="21"/>
                <w:szCs w:val="21"/>
              </w:rPr>
              <w:t>功能说明</w:t>
            </w:r>
          </w:p>
        </w:tc>
      </w:tr>
      <w:tr w14:paraId="5176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9" w:type="pct"/>
            <w:noWrap w:val="0"/>
            <w:vAlign w:val="center"/>
          </w:tcPr>
          <w:p w14:paraId="2F07779B">
            <w:pPr>
              <w:pStyle w:val="107"/>
              <w:rPr>
                <w:rFonts w:hint="eastAsia" w:ascii="宋体" w:hAnsi="宋体" w:eastAsia="宋体" w:cs="宋体"/>
                <w:sz w:val="21"/>
                <w:szCs w:val="21"/>
              </w:rPr>
            </w:pPr>
            <w:r>
              <w:rPr>
                <w:rFonts w:hint="eastAsia" w:ascii="宋体" w:hAnsi="宋体" w:eastAsia="宋体" w:cs="宋体"/>
                <w:sz w:val="21"/>
                <w:szCs w:val="21"/>
              </w:rPr>
              <w:t>1</w:t>
            </w:r>
          </w:p>
        </w:tc>
        <w:tc>
          <w:tcPr>
            <w:tcW w:w="993" w:type="pct"/>
            <w:noWrap w:val="0"/>
            <w:vAlign w:val="center"/>
          </w:tcPr>
          <w:p w14:paraId="15297EE3">
            <w:pPr>
              <w:pStyle w:val="107"/>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lang w:val="en-US" w:eastAsia="zh-CN"/>
              </w:rPr>
              <w:t>钳工实训室</w:t>
            </w:r>
          </w:p>
        </w:tc>
        <w:tc>
          <w:tcPr>
            <w:tcW w:w="1137" w:type="pct"/>
            <w:noWrap w:val="0"/>
            <w:vAlign w:val="center"/>
          </w:tcPr>
          <w:p w14:paraId="41B5F4EC">
            <w:pPr>
              <w:pStyle w:val="107"/>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2个</w:t>
            </w:r>
          </w:p>
        </w:tc>
        <w:tc>
          <w:tcPr>
            <w:tcW w:w="850" w:type="pct"/>
            <w:noWrap w:val="0"/>
            <w:vAlign w:val="center"/>
          </w:tcPr>
          <w:p w14:paraId="0B879771">
            <w:pPr>
              <w:pStyle w:val="107"/>
              <w:rPr>
                <w:rFonts w:hint="eastAsia" w:ascii="宋体" w:hAnsi="宋体" w:eastAsia="宋体" w:cs="宋体"/>
                <w:sz w:val="21"/>
                <w:szCs w:val="21"/>
                <w:lang w:val="en-US" w:eastAsia="zh-CN"/>
              </w:rPr>
            </w:pPr>
            <w:r>
              <w:rPr>
                <w:rFonts w:hint="eastAsia" w:ascii="宋体" w:hAnsi="宋体" w:eastAsia="宋体" w:cs="宋体"/>
                <w:sz w:val="21"/>
                <w:szCs w:val="21"/>
              </w:rPr>
              <w:t>20</w:t>
            </w:r>
            <w:r>
              <w:rPr>
                <w:rFonts w:hint="eastAsia" w:ascii="宋体" w:hAnsi="宋体" w:eastAsia="宋体" w:cs="宋体"/>
                <w:sz w:val="21"/>
                <w:szCs w:val="21"/>
                <w:lang w:val="en-US" w:eastAsia="zh-CN"/>
              </w:rPr>
              <w:t>0</w:t>
            </w:r>
          </w:p>
        </w:tc>
        <w:tc>
          <w:tcPr>
            <w:tcW w:w="1578" w:type="pct"/>
            <w:noWrap w:val="0"/>
            <w:vAlign w:val="center"/>
          </w:tcPr>
          <w:p w14:paraId="33676093">
            <w:pPr>
              <w:pStyle w:val="107"/>
              <w:rPr>
                <w:rFonts w:hint="eastAsia" w:ascii="宋体" w:hAnsi="宋体" w:eastAsia="宋体" w:cs="宋体"/>
                <w:sz w:val="21"/>
                <w:szCs w:val="21"/>
              </w:rPr>
            </w:pPr>
            <w:r>
              <w:rPr>
                <w:rFonts w:hint="eastAsia" w:ascii="宋体" w:hAnsi="宋体" w:eastAsia="宋体" w:cs="宋体"/>
                <w:sz w:val="21"/>
                <w:szCs w:val="21"/>
              </w:rPr>
              <w:t>应用于教学</w:t>
            </w:r>
          </w:p>
        </w:tc>
      </w:tr>
      <w:tr w14:paraId="363B1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9" w:type="pct"/>
            <w:noWrap w:val="0"/>
            <w:vAlign w:val="center"/>
          </w:tcPr>
          <w:p w14:paraId="1BE3A3D3">
            <w:pPr>
              <w:pStyle w:val="107"/>
              <w:rPr>
                <w:rFonts w:hint="eastAsia" w:ascii="宋体" w:hAnsi="宋体" w:eastAsia="宋体" w:cs="宋体"/>
                <w:sz w:val="21"/>
                <w:szCs w:val="21"/>
              </w:rPr>
            </w:pPr>
            <w:r>
              <w:rPr>
                <w:rFonts w:hint="eastAsia" w:ascii="宋体" w:hAnsi="宋体" w:eastAsia="宋体" w:cs="宋体"/>
                <w:sz w:val="21"/>
                <w:szCs w:val="21"/>
              </w:rPr>
              <w:t>2</w:t>
            </w:r>
          </w:p>
        </w:tc>
        <w:tc>
          <w:tcPr>
            <w:tcW w:w="993" w:type="pct"/>
            <w:noWrap w:val="0"/>
            <w:vAlign w:val="center"/>
          </w:tcPr>
          <w:p w14:paraId="290DA986">
            <w:pPr>
              <w:pStyle w:val="107"/>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lang w:val="en-US" w:eastAsia="zh-CN"/>
              </w:rPr>
              <w:t>台虎钳</w:t>
            </w:r>
          </w:p>
        </w:tc>
        <w:tc>
          <w:tcPr>
            <w:tcW w:w="1137" w:type="pct"/>
            <w:noWrap w:val="0"/>
            <w:vAlign w:val="center"/>
          </w:tcPr>
          <w:p w14:paraId="224C9939">
            <w:pPr>
              <w:pStyle w:val="107"/>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100台</w:t>
            </w:r>
          </w:p>
        </w:tc>
        <w:tc>
          <w:tcPr>
            <w:tcW w:w="850" w:type="pct"/>
            <w:noWrap w:val="0"/>
            <w:vAlign w:val="center"/>
          </w:tcPr>
          <w:p w14:paraId="1A53B0CD">
            <w:pPr>
              <w:pStyle w:val="107"/>
              <w:rPr>
                <w:rFonts w:hint="eastAsia" w:ascii="宋体" w:hAnsi="宋体" w:eastAsia="宋体" w:cs="宋体"/>
                <w:sz w:val="21"/>
                <w:szCs w:val="21"/>
              </w:rPr>
            </w:pPr>
          </w:p>
        </w:tc>
        <w:tc>
          <w:tcPr>
            <w:tcW w:w="1578" w:type="pct"/>
            <w:noWrap w:val="0"/>
            <w:vAlign w:val="center"/>
          </w:tcPr>
          <w:p w14:paraId="62501B58">
            <w:pPr>
              <w:jc w:val="center"/>
              <w:rPr>
                <w:rFonts w:hint="eastAsia" w:ascii="宋体" w:hAnsi="宋体" w:eastAsia="宋体" w:cs="宋体"/>
                <w:sz w:val="21"/>
                <w:szCs w:val="21"/>
              </w:rPr>
            </w:pPr>
            <w:r>
              <w:rPr>
                <w:rFonts w:hint="eastAsia" w:ascii="宋体" w:hAnsi="宋体" w:eastAsia="宋体" w:cs="宋体"/>
                <w:sz w:val="21"/>
                <w:szCs w:val="21"/>
              </w:rPr>
              <w:t>应用于教学</w:t>
            </w:r>
          </w:p>
        </w:tc>
      </w:tr>
      <w:tr w14:paraId="00878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9" w:type="pct"/>
            <w:noWrap w:val="0"/>
            <w:vAlign w:val="center"/>
          </w:tcPr>
          <w:p w14:paraId="4696D8C2">
            <w:pPr>
              <w:pStyle w:val="107"/>
              <w:rPr>
                <w:rFonts w:hint="eastAsia" w:ascii="宋体" w:hAnsi="宋体" w:eastAsia="宋体" w:cs="宋体"/>
                <w:sz w:val="21"/>
                <w:szCs w:val="21"/>
              </w:rPr>
            </w:pPr>
            <w:r>
              <w:rPr>
                <w:rFonts w:hint="eastAsia" w:ascii="宋体" w:hAnsi="宋体" w:eastAsia="宋体" w:cs="宋体"/>
                <w:sz w:val="21"/>
                <w:szCs w:val="21"/>
              </w:rPr>
              <w:t>3</w:t>
            </w:r>
          </w:p>
        </w:tc>
        <w:tc>
          <w:tcPr>
            <w:tcW w:w="993" w:type="pct"/>
            <w:noWrap w:val="0"/>
            <w:vAlign w:val="center"/>
          </w:tcPr>
          <w:p w14:paraId="6AE89C82">
            <w:pPr>
              <w:pStyle w:val="107"/>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lang w:val="en-US" w:eastAsia="zh-CN"/>
              </w:rPr>
              <w:t>手锯</w:t>
            </w:r>
          </w:p>
        </w:tc>
        <w:tc>
          <w:tcPr>
            <w:tcW w:w="1137" w:type="pct"/>
            <w:noWrap w:val="0"/>
            <w:vAlign w:val="center"/>
          </w:tcPr>
          <w:p w14:paraId="561C5085">
            <w:pPr>
              <w:pStyle w:val="107"/>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100把</w:t>
            </w:r>
          </w:p>
        </w:tc>
        <w:tc>
          <w:tcPr>
            <w:tcW w:w="850" w:type="pct"/>
            <w:noWrap w:val="0"/>
            <w:vAlign w:val="center"/>
          </w:tcPr>
          <w:p w14:paraId="17603A36">
            <w:pPr>
              <w:pStyle w:val="107"/>
              <w:rPr>
                <w:rFonts w:hint="eastAsia" w:ascii="宋体" w:hAnsi="宋体" w:eastAsia="宋体" w:cs="宋体"/>
                <w:sz w:val="21"/>
                <w:szCs w:val="21"/>
              </w:rPr>
            </w:pPr>
          </w:p>
        </w:tc>
        <w:tc>
          <w:tcPr>
            <w:tcW w:w="1578" w:type="pct"/>
            <w:noWrap w:val="0"/>
            <w:vAlign w:val="center"/>
          </w:tcPr>
          <w:p w14:paraId="3E369171">
            <w:pPr>
              <w:jc w:val="center"/>
              <w:rPr>
                <w:rFonts w:hint="eastAsia" w:ascii="宋体" w:hAnsi="宋体" w:eastAsia="宋体" w:cs="宋体"/>
                <w:sz w:val="21"/>
                <w:szCs w:val="21"/>
              </w:rPr>
            </w:pPr>
            <w:r>
              <w:rPr>
                <w:rFonts w:hint="eastAsia" w:ascii="宋体" w:hAnsi="宋体" w:eastAsia="宋体" w:cs="宋体"/>
                <w:sz w:val="21"/>
                <w:szCs w:val="21"/>
              </w:rPr>
              <w:t>应用于教学</w:t>
            </w:r>
          </w:p>
        </w:tc>
      </w:tr>
      <w:tr w14:paraId="1F1E4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9" w:type="pct"/>
            <w:noWrap w:val="0"/>
            <w:vAlign w:val="center"/>
          </w:tcPr>
          <w:p w14:paraId="2412FA1C">
            <w:pPr>
              <w:pStyle w:val="107"/>
              <w:rPr>
                <w:rFonts w:hint="eastAsia" w:ascii="宋体" w:hAnsi="宋体" w:eastAsia="宋体" w:cs="宋体"/>
                <w:sz w:val="21"/>
                <w:szCs w:val="21"/>
              </w:rPr>
            </w:pPr>
            <w:r>
              <w:rPr>
                <w:rFonts w:hint="eastAsia" w:ascii="宋体" w:hAnsi="宋体" w:eastAsia="宋体" w:cs="宋体"/>
                <w:sz w:val="21"/>
                <w:szCs w:val="21"/>
              </w:rPr>
              <w:t>4</w:t>
            </w:r>
          </w:p>
        </w:tc>
        <w:tc>
          <w:tcPr>
            <w:tcW w:w="993" w:type="pct"/>
            <w:noWrap w:val="0"/>
            <w:vAlign w:val="center"/>
          </w:tcPr>
          <w:p w14:paraId="07F0ACA5">
            <w:pPr>
              <w:pStyle w:val="107"/>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划线平台</w:t>
            </w:r>
          </w:p>
        </w:tc>
        <w:tc>
          <w:tcPr>
            <w:tcW w:w="1137" w:type="pct"/>
            <w:noWrap w:val="0"/>
            <w:vAlign w:val="center"/>
          </w:tcPr>
          <w:p w14:paraId="5CD8DC8E">
            <w:pPr>
              <w:pStyle w:val="107"/>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20台</w:t>
            </w:r>
          </w:p>
        </w:tc>
        <w:tc>
          <w:tcPr>
            <w:tcW w:w="850" w:type="pct"/>
            <w:noWrap w:val="0"/>
            <w:vAlign w:val="center"/>
          </w:tcPr>
          <w:p w14:paraId="0C6119A6">
            <w:pPr>
              <w:pStyle w:val="107"/>
              <w:rPr>
                <w:rFonts w:hint="eastAsia" w:ascii="宋体" w:hAnsi="宋体" w:eastAsia="宋体" w:cs="宋体"/>
                <w:sz w:val="21"/>
                <w:szCs w:val="21"/>
              </w:rPr>
            </w:pPr>
          </w:p>
        </w:tc>
        <w:tc>
          <w:tcPr>
            <w:tcW w:w="1578" w:type="pct"/>
            <w:noWrap w:val="0"/>
            <w:vAlign w:val="center"/>
          </w:tcPr>
          <w:p w14:paraId="1577BC15">
            <w:pPr>
              <w:jc w:val="center"/>
              <w:rPr>
                <w:rFonts w:hint="eastAsia" w:ascii="宋体" w:hAnsi="宋体" w:eastAsia="宋体" w:cs="宋体"/>
                <w:sz w:val="21"/>
                <w:szCs w:val="21"/>
              </w:rPr>
            </w:pPr>
            <w:r>
              <w:rPr>
                <w:rFonts w:hint="eastAsia" w:ascii="宋体" w:hAnsi="宋体" w:eastAsia="宋体" w:cs="宋体"/>
                <w:sz w:val="21"/>
                <w:szCs w:val="21"/>
              </w:rPr>
              <w:t>应用于教学</w:t>
            </w:r>
          </w:p>
        </w:tc>
      </w:tr>
      <w:tr w14:paraId="1EFA5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9" w:type="pct"/>
            <w:noWrap w:val="0"/>
            <w:vAlign w:val="center"/>
          </w:tcPr>
          <w:p w14:paraId="12F20C65">
            <w:pPr>
              <w:pStyle w:val="107"/>
              <w:rPr>
                <w:rFonts w:hint="eastAsia" w:ascii="宋体" w:hAnsi="宋体" w:eastAsia="宋体" w:cs="宋体"/>
                <w:sz w:val="21"/>
                <w:szCs w:val="21"/>
              </w:rPr>
            </w:pPr>
            <w:r>
              <w:rPr>
                <w:rFonts w:hint="eastAsia" w:ascii="宋体" w:hAnsi="宋体" w:eastAsia="宋体" w:cs="宋体"/>
                <w:sz w:val="21"/>
                <w:szCs w:val="21"/>
              </w:rPr>
              <w:t>5</w:t>
            </w:r>
          </w:p>
        </w:tc>
        <w:tc>
          <w:tcPr>
            <w:tcW w:w="993" w:type="pct"/>
            <w:noWrap w:val="0"/>
            <w:vAlign w:val="center"/>
          </w:tcPr>
          <w:p w14:paraId="3D3C3A60">
            <w:pPr>
              <w:pStyle w:val="107"/>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lang w:val="en-US" w:eastAsia="zh-CN"/>
              </w:rPr>
              <w:t>方箱</w:t>
            </w:r>
          </w:p>
        </w:tc>
        <w:tc>
          <w:tcPr>
            <w:tcW w:w="1137" w:type="pct"/>
            <w:noWrap w:val="0"/>
            <w:vAlign w:val="center"/>
          </w:tcPr>
          <w:p w14:paraId="4D699090">
            <w:pPr>
              <w:pStyle w:val="107"/>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6台</w:t>
            </w:r>
          </w:p>
        </w:tc>
        <w:tc>
          <w:tcPr>
            <w:tcW w:w="850" w:type="pct"/>
            <w:noWrap w:val="0"/>
            <w:vAlign w:val="center"/>
          </w:tcPr>
          <w:p w14:paraId="6B2EE821">
            <w:pPr>
              <w:pStyle w:val="107"/>
              <w:rPr>
                <w:rFonts w:hint="eastAsia" w:ascii="宋体" w:hAnsi="宋体" w:eastAsia="宋体" w:cs="宋体"/>
                <w:sz w:val="21"/>
                <w:szCs w:val="21"/>
              </w:rPr>
            </w:pPr>
          </w:p>
        </w:tc>
        <w:tc>
          <w:tcPr>
            <w:tcW w:w="1578" w:type="pct"/>
            <w:noWrap w:val="0"/>
            <w:vAlign w:val="center"/>
          </w:tcPr>
          <w:p w14:paraId="57323795">
            <w:pPr>
              <w:jc w:val="center"/>
              <w:rPr>
                <w:rFonts w:hint="eastAsia" w:ascii="宋体" w:hAnsi="宋体" w:eastAsia="宋体" w:cs="宋体"/>
                <w:sz w:val="21"/>
                <w:szCs w:val="21"/>
              </w:rPr>
            </w:pPr>
            <w:r>
              <w:rPr>
                <w:rFonts w:hint="eastAsia" w:ascii="宋体" w:hAnsi="宋体" w:eastAsia="宋体" w:cs="宋体"/>
                <w:sz w:val="21"/>
                <w:szCs w:val="21"/>
              </w:rPr>
              <w:t>应用于教学</w:t>
            </w:r>
          </w:p>
        </w:tc>
      </w:tr>
      <w:tr w14:paraId="0AF3B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9" w:type="pct"/>
            <w:noWrap w:val="0"/>
            <w:vAlign w:val="center"/>
          </w:tcPr>
          <w:p w14:paraId="29B4F16D">
            <w:pPr>
              <w:pStyle w:val="107"/>
              <w:rPr>
                <w:rFonts w:hint="eastAsia" w:ascii="宋体" w:hAnsi="宋体" w:eastAsia="宋体" w:cs="宋体"/>
                <w:sz w:val="21"/>
                <w:szCs w:val="21"/>
              </w:rPr>
            </w:pPr>
            <w:r>
              <w:rPr>
                <w:rFonts w:hint="eastAsia" w:ascii="宋体" w:hAnsi="宋体" w:eastAsia="宋体" w:cs="宋体"/>
                <w:sz w:val="21"/>
                <w:szCs w:val="21"/>
              </w:rPr>
              <w:t>6</w:t>
            </w:r>
          </w:p>
        </w:tc>
        <w:tc>
          <w:tcPr>
            <w:tcW w:w="993" w:type="pct"/>
            <w:noWrap w:val="0"/>
            <w:vAlign w:val="center"/>
          </w:tcPr>
          <w:p w14:paraId="0B18AE71">
            <w:pPr>
              <w:pStyle w:val="107"/>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游标卡尺</w:t>
            </w:r>
          </w:p>
        </w:tc>
        <w:tc>
          <w:tcPr>
            <w:tcW w:w="1137" w:type="pct"/>
            <w:noWrap w:val="0"/>
            <w:vAlign w:val="center"/>
          </w:tcPr>
          <w:p w14:paraId="1B8E2D9D">
            <w:pPr>
              <w:pStyle w:val="107"/>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100个</w:t>
            </w:r>
          </w:p>
        </w:tc>
        <w:tc>
          <w:tcPr>
            <w:tcW w:w="850" w:type="pct"/>
            <w:noWrap w:val="0"/>
            <w:vAlign w:val="center"/>
          </w:tcPr>
          <w:p w14:paraId="0D08B415">
            <w:pPr>
              <w:pStyle w:val="107"/>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12-20</w:t>
            </w:r>
          </w:p>
        </w:tc>
        <w:tc>
          <w:tcPr>
            <w:tcW w:w="1578" w:type="pct"/>
            <w:noWrap w:val="0"/>
            <w:vAlign w:val="center"/>
          </w:tcPr>
          <w:p w14:paraId="2619E9D7">
            <w:pPr>
              <w:jc w:val="center"/>
              <w:rPr>
                <w:rFonts w:hint="eastAsia" w:ascii="宋体" w:hAnsi="宋体" w:eastAsia="宋体" w:cs="宋体"/>
                <w:sz w:val="21"/>
                <w:szCs w:val="21"/>
              </w:rPr>
            </w:pPr>
            <w:r>
              <w:rPr>
                <w:rFonts w:hint="eastAsia" w:ascii="宋体" w:hAnsi="宋体" w:eastAsia="宋体" w:cs="宋体"/>
                <w:sz w:val="21"/>
                <w:szCs w:val="21"/>
              </w:rPr>
              <w:t>应用于教学</w:t>
            </w:r>
          </w:p>
        </w:tc>
      </w:tr>
      <w:tr w14:paraId="6CCA4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9" w:type="pct"/>
            <w:noWrap w:val="0"/>
            <w:vAlign w:val="center"/>
          </w:tcPr>
          <w:p w14:paraId="745185F0">
            <w:pPr>
              <w:pStyle w:val="107"/>
              <w:rPr>
                <w:rFonts w:hint="eastAsia" w:ascii="宋体" w:hAnsi="宋体" w:eastAsia="宋体" w:cs="宋体"/>
                <w:sz w:val="21"/>
                <w:szCs w:val="21"/>
              </w:rPr>
            </w:pPr>
            <w:r>
              <w:rPr>
                <w:rFonts w:hint="eastAsia" w:ascii="宋体" w:hAnsi="宋体" w:eastAsia="宋体" w:cs="宋体"/>
                <w:sz w:val="21"/>
                <w:szCs w:val="21"/>
              </w:rPr>
              <w:t>7</w:t>
            </w:r>
          </w:p>
        </w:tc>
        <w:tc>
          <w:tcPr>
            <w:tcW w:w="993" w:type="pct"/>
            <w:noWrap w:val="0"/>
            <w:vAlign w:val="center"/>
          </w:tcPr>
          <w:p w14:paraId="4CD3ED3F">
            <w:pPr>
              <w:pStyle w:val="107"/>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lang w:val="en-US" w:eastAsia="zh-CN"/>
              </w:rPr>
              <w:t>万用角度尺</w:t>
            </w:r>
          </w:p>
        </w:tc>
        <w:tc>
          <w:tcPr>
            <w:tcW w:w="1137" w:type="pct"/>
            <w:noWrap w:val="0"/>
            <w:vAlign w:val="center"/>
          </w:tcPr>
          <w:p w14:paraId="1085741A">
            <w:pPr>
              <w:pStyle w:val="107"/>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100个</w:t>
            </w:r>
          </w:p>
        </w:tc>
        <w:tc>
          <w:tcPr>
            <w:tcW w:w="850" w:type="pct"/>
            <w:noWrap w:val="0"/>
            <w:vAlign w:val="center"/>
          </w:tcPr>
          <w:p w14:paraId="2E12F2DB">
            <w:pPr>
              <w:pStyle w:val="107"/>
              <w:rPr>
                <w:rFonts w:hint="eastAsia" w:ascii="宋体" w:hAnsi="宋体" w:eastAsia="宋体" w:cs="宋体"/>
                <w:sz w:val="21"/>
                <w:szCs w:val="21"/>
              </w:rPr>
            </w:pPr>
          </w:p>
        </w:tc>
        <w:tc>
          <w:tcPr>
            <w:tcW w:w="1578" w:type="pct"/>
            <w:noWrap w:val="0"/>
            <w:vAlign w:val="center"/>
          </w:tcPr>
          <w:p w14:paraId="4DD34AD8">
            <w:pPr>
              <w:jc w:val="center"/>
              <w:rPr>
                <w:rFonts w:hint="eastAsia" w:ascii="宋体" w:hAnsi="宋体" w:eastAsia="宋体" w:cs="宋体"/>
                <w:sz w:val="21"/>
                <w:szCs w:val="21"/>
              </w:rPr>
            </w:pPr>
            <w:r>
              <w:rPr>
                <w:rFonts w:hint="eastAsia" w:ascii="宋体" w:hAnsi="宋体" w:eastAsia="宋体" w:cs="宋体"/>
                <w:sz w:val="21"/>
                <w:szCs w:val="21"/>
              </w:rPr>
              <w:t>应用于教学</w:t>
            </w:r>
          </w:p>
        </w:tc>
      </w:tr>
      <w:tr w14:paraId="5451A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9" w:type="pct"/>
            <w:noWrap w:val="0"/>
            <w:vAlign w:val="center"/>
          </w:tcPr>
          <w:p w14:paraId="50539DE9">
            <w:pPr>
              <w:pStyle w:val="107"/>
              <w:rPr>
                <w:rFonts w:hint="eastAsia" w:ascii="宋体" w:hAnsi="宋体" w:eastAsia="宋体" w:cs="宋体"/>
                <w:sz w:val="21"/>
                <w:szCs w:val="21"/>
              </w:rPr>
            </w:pPr>
            <w:r>
              <w:rPr>
                <w:rFonts w:hint="eastAsia" w:ascii="宋体" w:hAnsi="宋体" w:eastAsia="宋体" w:cs="宋体"/>
                <w:sz w:val="21"/>
                <w:szCs w:val="21"/>
              </w:rPr>
              <w:t>8</w:t>
            </w:r>
          </w:p>
        </w:tc>
        <w:tc>
          <w:tcPr>
            <w:tcW w:w="993" w:type="pct"/>
            <w:noWrap w:val="0"/>
            <w:vAlign w:val="center"/>
          </w:tcPr>
          <w:p w14:paraId="2806167F">
            <w:pPr>
              <w:pStyle w:val="107"/>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lang w:val="en-US" w:eastAsia="zh-CN"/>
              </w:rPr>
              <w:t>刀口尺</w:t>
            </w:r>
          </w:p>
        </w:tc>
        <w:tc>
          <w:tcPr>
            <w:tcW w:w="1137" w:type="pct"/>
            <w:noWrap w:val="0"/>
            <w:vAlign w:val="center"/>
          </w:tcPr>
          <w:p w14:paraId="2453A537">
            <w:pPr>
              <w:pStyle w:val="107"/>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100个</w:t>
            </w:r>
          </w:p>
        </w:tc>
        <w:tc>
          <w:tcPr>
            <w:tcW w:w="850" w:type="pct"/>
            <w:noWrap w:val="0"/>
            <w:vAlign w:val="center"/>
          </w:tcPr>
          <w:p w14:paraId="509199C7">
            <w:pPr>
              <w:pStyle w:val="107"/>
              <w:rPr>
                <w:rFonts w:hint="eastAsia" w:ascii="宋体" w:hAnsi="宋体" w:eastAsia="宋体" w:cs="宋体"/>
                <w:sz w:val="21"/>
                <w:szCs w:val="21"/>
              </w:rPr>
            </w:pPr>
          </w:p>
        </w:tc>
        <w:tc>
          <w:tcPr>
            <w:tcW w:w="1578" w:type="pct"/>
            <w:noWrap w:val="0"/>
            <w:vAlign w:val="center"/>
          </w:tcPr>
          <w:p w14:paraId="1C459796">
            <w:pPr>
              <w:jc w:val="center"/>
              <w:rPr>
                <w:rFonts w:hint="eastAsia" w:ascii="宋体" w:hAnsi="宋体" w:eastAsia="宋体" w:cs="宋体"/>
                <w:sz w:val="21"/>
                <w:szCs w:val="21"/>
              </w:rPr>
            </w:pPr>
            <w:r>
              <w:rPr>
                <w:rFonts w:hint="eastAsia" w:ascii="宋体" w:hAnsi="宋体" w:eastAsia="宋体" w:cs="宋体"/>
                <w:sz w:val="21"/>
                <w:szCs w:val="21"/>
              </w:rPr>
              <w:t>应用于教学</w:t>
            </w:r>
          </w:p>
        </w:tc>
      </w:tr>
      <w:tr w14:paraId="1A990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9" w:type="pct"/>
            <w:noWrap w:val="0"/>
            <w:vAlign w:val="center"/>
          </w:tcPr>
          <w:p w14:paraId="5F035C5C">
            <w:pPr>
              <w:pStyle w:val="107"/>
              <w:rPr>
                <w:rFonts w:hint="eastAsia" w:ascii="宋体" w:hAnsi="宋体" w:eastAsia="宋体" w:cs="宋体"/>
                <w:sz w:val="21"/>
                <w:szCs w:val="21"/>
              </w:rPr>
            </w:pPr>
            <w:r>
              <w:rPr>
                <w:rFonts w:hint="eastAsia" w:ascii="宋体" w:hAnsi="宋体" w:eastAsia="宋体" w:cs="宋体"/>
                <w:sz w:val="21"/>
                <w:szCs w:val="21"/>
              </w:rPr>
              <w:t>9</w:t>
            </w:r>
          </w:p>
        </w:tc>
        <w:tc>
          <w:tcPr>
            <w:tcW w:w="993" w:type="pct"/>
            <w:noWrap w:val="0"/>
            <w:vAlign w:val="center"/>
          </w:tcPr>
          <w:p w14:paraId="593BA54C">
            <w:pPr>
              <w:pStyle w:val="107"/>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lang w:val="en-US" w:eastAsia="zh-CN"/>
              </w:rPr>
              <w:t>直角尺</w:t>
            </w:r>
          </w:p>
        </w:tc>
        <w:tc>
          <w:tcPr>
            <w:tcW w:w="1137" w:type="pct"/>
            <w:noWrap w:val="0"/>
            <w:vAlign w:val="center"/>
          </w:tcPr>
          <w:p w14:paraId="72A09B93">
            <w:pPr>
              <w:pStyle w:val="107"/>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100个</w:t>
            </w:r>
          </w:p>
        </w:tc>
        <w:tc>
          <w:tcPr>
            <w:tcW w:w="850" w:type="pct"/>
            <w:noWrap w:val="0"/>
            <w:vAlign w:val="center"/>
          </w:tcPr>
          <w:p w14:paraId="555FB380">
            <w:pPr>
              <w:pStyle w:val="107"/>
              <w:rPr>
                <w:rFonts w:hint="eastAsia" w:ascii="宋体" w:hAnsi="宋体" w:eastAsia="宋体" w:cs="宋体"/>
                <w:sz w:val="21"/>
                <w:szCs w:val="21"/>
                <w:lang w:val="en-US" w:eastAsia="zh-CN"/>
              </w:rPr>
            </w:pPr>
          </w:p>
        </w:tc>
        <w:tc>
          <w:tcPr>
            <w:tcW w:w="1578" w:type="pct"/>
            <w:noWrap w:val="0"/>
            <w:vAlign w:val="center"/>
          </w:tcPr>
          <w:p w14:paraId="6A8F2FF0">
            <w:pPr>
              <w:jc w:val="center"/>
              <w:rPr>
                <w:rFonts w:hint="eastAsia" w:ascii="宋体" w:hAnsi="宋体" w:eastAsia="宋体" w:cs="宋体"/>
                <w:sz w:val="21"/>
                <w:szCs w:val="21"/>
              </w:rPr>
            </w:pPr>
            <w:r>
              <w:rPr>
                <w:rFonts w:hint="eastAsia" w:ascii="宋体" w:hAnsi="宋体" w:eastAsia="宋体" w:cs="宋体"/>
                <w:sz w:val="21"/>
                <w:szCs w:val="21"/>
              </w:rPr>
              <w:t>应用于教学</w:t>
            </w:r>
          </w:p>
        </w:tc>
      </w:tr>
      <w:tr w14:paraId="7434B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9" w:type="pct"/>
            <w:noWrap w:val="0"/>
            <w:vAlign w:val="center"/>
          </w:tcPr>
          <w:p w14:paraId="1EB7BC8A">
            <w:pPr>
              <w:pStyle w:val="107"/>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w:t>
            </w:r>
          </w:p>
        </w:tc>
        <w:tc>
          <w:tcPr>
            <w:tcW w:w="993" w:type="pct"/>
            <w:noWrap w:val="0"/>
            <w:vAlign w:val="center"/>
          </w:tcPr>
          <w:p w14:paraId="091E7069">
            <w:pPr>
              <w:pStyle w:val="107"/>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钢直尺</w:t>
            </w:r>
          </w:p>
        </w:tc>
        <w:tc>
          <w:tcPr>
            <w:tcW w:w="1137" w:type="pct"/>
            <w:noWrap w:val="0"/>
            <w:vAlign w:val="center"/>
          </w:tcPr>
          <w:p w14:paraId="6C0F4EE9">
            <w:pPr>
              <w:pStyle w:val="107"/>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100个</w:t>
            </w:r>
          </w:p>
        </w:tc>
        <w:tc>
          <w:tcPr>
            <w:tcW w:w="850" w:type="pct"/>
            <w:noWrap w:val="0"/>
            <w:vAlign w:val="center"/>
          </w:tcPr>
          <w:p w14:paraId="3B48437D">
            <w:pPr>
              <w:pStyle w:val="107"/>
              <w:rPr>
                <w:rFonts w:hint="eastAsia" w:ascii="宋体" w:hAnsi="宋体" w:eastAsia="宋体" w:cs="宋体"/>
                <w:color w:val="000000"/>
                <w:kern w:val="0"/>
                <w:sz w:val="21"/>
                <w:szCs w:val="21"/>
              </w:rPr>
            </w:pPr>
            <w:r>
              <w:rPr>
                <w:rFonts w:hint="eastAsia" w:ascii="宋体" w:hAnsi="宋体" w:eastAsia="宋体" w:cs="宋体"/>
                <w:sz w:val="21"/>
                <w:szCs w:val="21"/>
                <w:lang w:val="en-US" w:eastAsia="zh-CN"/>
              </w:rPr>
              <w:t>15-25</w:t>
            </w:r>
          </w:p>
        </w:tc>
        <w:tc>
          <w:tcPr>
            <w:tcW w:w="1578" w:type="pct"/>
            <w:noWrap w:val="0"/>
            <w:vAlign w:val="center"/>
          </w:tcPr>
          <w:p w14:paraId="0CC4DAE7">
            <w:pPr>
              <w:jc w:val="center"/>
              <w:rPr>
                <w:rFonts w:hint="eastAsia" w:ascii="宋体" w:hAnsi="宋体" w:eastAsia="宋体" w:cs="宋体"/>
                <w:color w:val="000000"/>
                <w:kern w:val="0"/>
                <w:sz w:val="21"/>
                <w:szCs w:val="21"/>
              </w:rPr>
            </w:pPr>
            <w:r>
              <w:rPr>
                <w:rFonts w:hint="eastAsia" w:ascii="宋体" w:hAnsi="宋体" w:eastAsia="宋体" w:cs="宋体"/>
                <w:sz w:val="21"/>
                <w:szCs w:val="21"/>
              </w:rPr>
              <w:t>应用于教学</w:t>
            </w:r>
          </w:p>
        </w:tc>
      </w:tr>
      <w:tr w14:paraId="5FF0A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9" w:type="pct"/>
            <w:noWrap w:val="0"/>
            <w:vAlign w:val="center"/>
          </w:tcPr>
          <w:p w14:paraId="487C4CA4">
            <w:pPr>
              <w:pStyle w:val="107"/>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w:t>
            </w:r>
          </w:p>
        </w:tc>
        <w:tc>
          <w:tcPr>
            <w:tcW w:w="993" w:type="pct"/>
            <w:noWrap w:val="0"/>
            <w:vAlign w:val="center"/>
          </w:tcPr>
          <w:p w14:paraId="119B77D8">
            <w:pPr>
              <w:pStyle w:val="107"/>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塞尺</w:t>
            </w:r>
          </w:p>
        </w:tc>
        <w:tc>
          <w:tcPr>
            <w:tcW w:w="1137" w:type="pct"/>
            <w:noWrap w:val="0"/>
            <w:vAlign w:val="center"/>
          </w:tcPr>
          <w:p w14:paraId="526773CA">
            <w:pPr>
              <w:pStyle w:val="107"/>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50个</w:t>
            </w:r>
          </w:p>
        </w:tc>
        <w:tc>
          <w:tcPr>
            <w:tcW w:w="850" w:type="pct"/>
            <w:noWrap w:val="0"/>
            <w:vAlign w:val="center"/>
          </w:tcPr>
          <w:p w14:paraId="7F122B4E">
            <w:pPr>
              <w:pStyle w:val="107"/>
              <w:rPr>
                <w:rFonts w:hint="eastAsia" w:ascii="宋体" w:hAnsi="宋体" w:eastAsia="宋体" w:cs="宋体"/>
                <w:color w:val="000000"/>
                <w:kern w:val="0"/>
                <w:sz w:val="21"/>
                <w:szCs w:val="21"/>
              </w:rPr>
            </w:pPr>
          </w:p>
        </w:tc>
        <w:tc>
          <w:tcPr>
            <w:tcW w:w="1578" w:type="pct"/>
            <w:noWrap w:val="0"/>
            <w:vAlign w:val="center"/>
          </w:tcPr>
          <w:p w14:paraId="2BFD42B2">
            <w:pPr>
              <w:jc w:val="center"/>
              <w:rPr>
                <w:rFonts w:hint="eastAsia" w:ascii="宋体" w:hAnsi="宋体" w:eastAsia="宋体" w:cs="宋体"/>
                <w:color w:val="000000"/>
                <w:kern w:val="0"/>
                <w:sz w:val="21"/>
                <w:szCs w:val="21"/>
              </w:rPr>
            </w:pPr>
            <w:r>
              <w:rPr>
                <w:rFonts w:hint="eastAsia" w:ascii="宋体" w:hAnsi="宋体" w:eastAsia="宋体" w:cs="宋体"/>
                <w:sz w:val="21"/>
                <w:szCs w:val="21"/>
              </w:rPr>
              <w:t>应用于教学</w:t>
            </w:r>
          </w:p>
        </w:tc>
      </w:tr>
      <w:tr w14:paraId="48D55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9" w:type="pct"/>
            <w:noWrap w:val="0"/>
            <w:vAlign w:val="center"/>
          </w:tcPr>
          <w:p w14:paraId="33B142FC">
            <w:pPr>
              <w:pStyle w:val="107"/>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w:t>
            </w:r>
          </w:p>
        </w:tc>
        <w:tc>
          <w:tcPr>
            <w:tcW w:w="993" w:type="pct"/>
            <w:noWrap w:val="0"/>
            <w:vAlign w:val="center"/>
          </w:tcPr>
          <w:p w14:paraId="54396545">
            <w:pPr>
              <w:pStyle w:val="107"/>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卡钳</w:t>
            </w:r>
          </w:p>
        </w:tc>
        <w:tc>
          <w:tcPr>
            <w:tcW w:w="1137" w:type="pct"/>
            <w:noWrap w:val="0"/>
            <w:vAlign w:val="center"/>
          </w:tcPr>
          <w:p w14:paraId="2EE68A97">
            <w:pPr>
              <w:pStyle w:val="107"/>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100个</w:t>
            </w:r>
          </w:p>
        </w:tc>
        <w:tc>
          <w:tcPr>
            <w:tcW w:w="850" w:type="pct"/>
            <w:noWrap w:val="0"/>
            <w:vAlign w:val="center"/>
          </w:tcPr>
          <w:p w14:paraId="74DD940D">
            <w:pPr>
              <w:pStyle w:val="107"/>
              <w:rPr>
                <w:rFonts w:hint="eastAsia" w:ascii="宋体" w:hAnsi="宋体" w:eastAsia="宋体" w:cs="宋体"/>
                <w:color w:val="000000"/>
                <w:kern w:val="0"/>
                <w:sz w:val="21"/>
                <w:szCs w:val="21"/>
              </w:rPr>
            </w:pPr>
          </w:p>
        </w:tc>
        <w:tc>
          <w:tcPr>
            <w:tcW w:w="1578" w:type="pct"/>
            <w:noWrap w:val="0"/>
            <w:vAlign w:val="center"/>
          </w:tcPr>
          <w:p w14:paraId="318D0DA1">
            <w:pPr>
              <w:jc w:val="center"/>
              <w:rPr>
                <w:rFonts w:hint="eastAsia" w:ascii="宋体" w:hAnsi="宋体" w:eastAsia="宋体" w:cs="宋体"/>
                <w:color w:val="000000"/>
                <w:kern w:val="0"/>
                <w:sz w:val="21"/>
                <w:szCs w:val="21"/>
              </w:rPr>
            </w:pPr>
            <w:r>
              <w:rPr>
                <w:rFonts w:hint="eastAsia" w:ascii="宋体" w:hAnsi="宋体" w:eastAsia="宋体" w:cs="宋体"/>
                <w:sz w:val="21"/>
                <w:szCs w:val="21"/>
              </w:rPr>
              <w:t>应用于教学</w:t>
            </w:r>
          </w:p>
        </w:tc>
      </w:tr>
      <w:tr w14:paraId="1A30F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9" w:type="pct"/>
            <w:noWrap w:val="0"/>
            <w:vAlign w:val="center"/>
          </w:tcPr>
          <w:p w14:paraId="74E4C3D9">
            <w:pPr>
              <w:pStyle w:val="107"/>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w:t>
            </w:r>
          </w:p>
        </w:tc>
        <w:tc>
          <w:tcPr>
            <w:tcW w:w="993" w:type="pct"/>
            <w:noWrap w:val="0"/>
            <w:vAlign w:val="center"/>
          </w:tcPr>
          <w:p w14:paraId="2B30525F">
            <w:pPr>
              <w:pStyle w:val="107"/>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锉刀</w:t>
            </w:r>
          </w:p>
        </w:tc>
        <w:tc>
          <w:tcPr>
            <w:tcW w:w="1137" w:type="pct"/>
            <w:noWrap w:val="0"/>
            <w:vAlign w:val="center"/>
          </w:tcPr>
          <w:p w14:paraId="444C18C7">
            <w:pPr>
              <w:pStyle w:val="107"/>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1000个</w:t>
            </w:r>
          </w:p>
        </w:tc>
        <w:tc>
          <w:tcPr>
            <w:tcW w:w="850" w:type="pct"/>
            <w:noWrap w:val="0"/>
            <w:vAlign w:val="center"/>
          </w:tcPr>
          <w:p w14:paraId="7D1E1395">
            <w:pPr>
              <w:pStyle w:val="107"/>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粗、中、细各类型</w:t>
            </w:r>
          </w:p>
        </w:tc>
        <w:tc>
          <w:tcPr>
            <w:tcW w:w="1578" w:type="pct"/>
            <w:noWrap w:val="0"/>
            <w:vAlign w:val="center"/>
          </w:tcPr>
          <w:p w14:paraId="29540BE8">
            <w:pPr>
              <w:jc w:val="center"/>
              <w:rPr>
                <w:rFonts w:hint="eastAsia" w:ascii="宋体" w:hAnsi="宋体" w:eastAsia="宋体" w:cs="宋体"/>
                <w:color w:val="000000"/>
                <w:kern w:val="0"/>
                <w:sz w:val="21"/>
                <w:szCs w:val="21"/>
              </w:rPr>
            </w:pPr>
            <w:r>
              <w:rPr>
                <w:rFonts w:hint="eastAsia" w:ascii="宋体" w:hAnsi="宋体" w:eastAsia="宋体" w:cs="宋体"/>
                <w:sz w:val="21"/>
                <w:szCs w:val="21"/>
              </w:rPr>
              <w:t>应用于教学</w:t>
            </w:r>
          </w:p>
        </w:tc>
      </w:tr>
      <w:tr w14:paraId="1510A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9" w:type="pct"/>
            <w:noWrap w:val="0"/>
            <w:vAlign w:val="center"/>
          </w:tcPr>
          <w:p w14:paraId="04525D8E">
            <w:pPr>
              <w:pStyle w:val="107"/>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14</w:t>
            </w:r>
          </w:p>
        </w:tc>
        <w:tc>
          <w:tcPr>
            <w:tcW w:w="993" w:type="pct"/>
            <w:noWrap w:val="0"/>
            <w:vAlign w:val="center"/>
          </w:tcPr>
          <w:p w14:paraId="4BC745DB">
            <w:pPr>
              <w:pStyle w:val="107"/>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钻床</w:t>
            </w:r>
          </w:p>
        </w:tc>
        <w:tc>
          <w:tcPr>
            <w:tcW w:w="1137" w:type="pct"/>
            <w:noWrap w:val="0"/>
            <w:vAlign w:val="center"/>
          </w:tcPr>
          <w:p w14:paraId="3C2248E3">
            <w:pPr>
              <w:pStyle w:val="107"/>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10台</w:t>
            </w:r>
          </w:p>
        </w:tc>
        <w:tc>
          <w:tcPr>
            <w:tcW w:w="850" w:type="pct"/>
            <w:noWrap w:val="0"/>
            <w:vAlign w:val="center"/>
          </w:tcPr>
          <w:p w14:paraId="57E234DC">
            <w:pPr>
              <w:pStyle w:val="107"/>
              <w:ind w:firstLine="0" w:firstLineChars="0"/>
              <w:rPr>
                <w:rFonts w:hint="eastAsia" w:ascii="宋体" w:hAnsi="宋体" w:eastAsia="宋体" w:cs="宋体"/>
                <w:color w:val="000000"/>
                <w:kern w:val="0"/>
                <w:sz w:val="21"/>
                <w:szCs w:val="21"/>
              </w:rPr>
            </w:pPr>
          </w:p>
        </w:tc>
        <w:tc>
          <w:tcPr>
            <w:tcW w:w="1578" w:type="pct"/>
            <w:noWrap w:val="0"/>
            <w:vAlign w:val="center"/>
          </w:tcPr>
          <w:p w14:paraId="387E313C">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应用于教学</w:t>
            </w:r>
          </w:p>
        </w:tc>
      </w:tr>
      <w:tr w14:paraId="766BD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9" w:type="pct"/>
            <w:noWrap w:val="0"/>
            <w:vAlign w:val="center"/>
          </w:tcPr>
          <w:p w14:paraId="5C8013C9">
            <w:pPr>
              <w:pStyle w:val="107"/>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15</w:t>
            </w:r>
          </w:p>
        </w:tc>
        <w:tc>
          <w:tcPr>
            <w:tcW w:w="993" w:type="pct"/>
            <w:noWrap w:val="0"/>
            <w:vAlign w:val="center"/>
          </w:tcPr>
          <w:p w14:paraId="2433354B">
            <w:pPr>
              <w:pStyle w:val="107"/>
              <w:rPr>
                <w:rFonts w:hint="eastAsia" w:ascii="宋体" w:hAnsi="宋体" w:eastAsia="宋体" w:cs="宋体"/>
                <w:color w:val="000000"/>
                <w:kern w:val="0"/>
                <w:sz w:val="21"/>
                <w:szCs w:val="21"/>
                <w:lang w:val="en-US"/>
              </w:rPr>
            </w:pPr>
            <w:r>
              <w:rPr>
                <w:rFonts w:hint="eastAsia" w:ascii="宋体" w:hAnsi="宋体" w:eastAsia="宋体" w:cs="宋体"/>
                <w:color w:val="000000"/>
                <w:kern w:val="0"/>
                <w:sz w:val="21"/>
                <w:szCs w:val="21"/>
                <w:lang w:val="en-US" w:eastAsia="zh-CN"/>
              </w:rPr>
              <w:t>其他钳工工、量具</w:t>
            </w:r>
          </w:p>
        </w:tc>
        <w:tc>
          <w:tcPr>
            <w:tcW w:w="1137" w:type="pct"/>
            <w:noWrap w:val="0"/>
            <w:vAlign w:val="center"/>
          </w:tcPr>
          <w:p w14:paraId="5CCD0F59">
            <w:pPr>
              <w:pStyle w:val="107"/>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若干</w:t>
            </w:r>
          </w:p>
        </w:tc>
        <w:tc>
          <w:tcPr>
            <w:tcW w:w="850" w:type="pct"/>
            <w:noWrap w:val="0"/>
            <w:vAlign w:val="center"/>
          </w:tcPr>
          <w:p w14:paraId="4F79091D">
            <w:pPr>
              <w:pStyle w:val="107"/>
              <w:ind w:firstLine="0" w:firstLineChars="0"/>
              <w:rPr>
                <w:rFonts w:hint="eastAsia" w:ascii="宋体" w:hAnsi="宋体" w:eastAsia="宋体" w:cs="宋体"/>
                <w:color w:val="000000"/>
                <w:kern w:val="0"/>
                <w:sz w:val="21"/>
                <w:szCs w:val="21"/>
              </w:rPr>
            </w:pPr>
          </w:p>
        </w:tc>
        <w:tc>
          <w:tcPr>
            <w:tcW w:w="1578" w:type="pct"/>
            <w:noWrap w:val="0"/>
            <w:vAlign w:val="center"/>
          </w:tcPr>
          <w:p w14:paraId="071DB905">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应用于教学</w:t>
            </w:r>
          </w:p>
        </w:tc>
      </w:tr>
    </w:tbl>
    <w:p w14:paraId="6DFD4FE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7A98AF9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00E63C7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标准钳工实训设备与工具：这是实操教学的核心硬件。基础设备需配备钳工工作台、台虎钳，满足工件固定需求；加工设备要包含台钻、钻铣床、砂轮机、锯床等，用于钻孔、刃磨等工序；操作工具则有手锯、各类锉刀、麻花钻、丝锥、铰刀等，适配不同加工环节。这些设备工具需契合实训教学标准，保障学生能完成从下料到精加工的全流程实操训练。</w:t>
      </w:r>
    </w:p>
    <w:p w14:paraId="3A47672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精准测量量具：量具是保障加工精度、培养学生质量意识的关键资源。基础量具有钢直尺、角尺，用于初步尺寸和角度测量；精密量具有游标卡尺、千分尺，可实现高精度尺寸检测；还有塞尺、万能角度尺、指示表等，能辅助检测工件的平面度、垂直度等形位公差，让学生在实操中学会通过测量修正加工误差。</w:t>
      </w:r>
    </w:p>
    <w:p w14:paraId="00D9809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规范教学文件：此类文件是保障实训教学有序开展的重要支撑。包括课程标准、教案、备课笔记等，明确实训的教学目标、学时分配和教学流程，比如划分安全教学、基础操作、综合实训等模块课时；还有考核卡、实训报告模板，用于记录学生实操过程表现、项目成果，同时规范实训总结环节，帮助学生梳理加工工艺和操作要点。</w:t>
      </w:r>
    </w:p>
    <w:p w14:paraId="2B4E13A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（2）数字教学资源：</w:t>
      </w:r>
    </w:p>
    <w:p w14:paraId="27B5DD9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数字化辅助教学资源：能丰富教学形式、弥补传统实操演示的局限性。一方面有中国大学 MOOC 上的钳工实训课程、机械行业网站的工艺视频，可直观展示规范操作流程；另一方面教师可制作包含操作动画、安全事故案例的多媒体课件，用于课前导入和难点讲解；部分数字化教材还配套电子教案、线上答疑资源，方便学生课后复盘实操中的问题。</w:t>
      </w:r>
    </w:p>
    <w:p w14:paraId="7C1FEA3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p>
    <w:p w14:paraId="42939189">
      <w:pPr>
        <w:rPr>
          <w:rFonts w:hint="eastAsia" w:ascii="宋体" w:hAnsi="宋体" w:eastAsia="宋体" w:cs="宋体"/>
          <w:sz w:val="24"/>
          <w:szCs w:val="24"/>
          <w:lang w:val="en-US" w:eastAsia="zh-CN"/>
        </w:rPr>
      </w:pPr>
    </w:p>
    <w:p w14:paraId="5D9351AC">
      <w:pPr>
        <w:pStyle w:val="2"/>
        <w:rPr>
          <w:color w:val="auto"/>
        </w:rPr>
      </w:pPr>
    </w:p>
    <w:p w14:paraId="182F4D41">
      <w:pPr>
        <w:rPr>
          <w:rFonts w:hint="eastAsia" w:ascii="黑体" w:hAnsi="黑体" w:eastAsia="黑体" w:cs="黑体"/>
          <w:color w:val="auto"/>
          <w:sz w:val="28"/>
          <w:szCs w:val="28"/>
        </w:rPr>
      </w:pPr>
    </w:p>
    <w:p w14:paraId="619168A9">
      <w:pPr>
        <w:rPr>
          <w:rFonts w:hint="eastAsia" w:ascii="黑体" w:hAnsi="黑体" w:eastAsia="黑体" w:cs="黑体"/>
          <w:color w:val="auto"/>
          <w:sz w:val="28"/>
          <w:szCs w:val="28"/>
        </w:rPr>
      </w:pPr>
    </w:p>
    <w:p w14:paraId="041A3447">
      <w:pPr>
        <w:rPr>
          <w:rFonts w:hint="eastAsia" w:ascii="黑体" w:hAnsi="黑体" w:eastAsia="黑体" w:cs="黑体"/>
          <w:color w:val="auto"/>
          <w:sz w:val="28"/>
          <w:szCs w:val="28"/>
        </w:rPr>
      </w:pPr>
    </w:p>
    <w:p w14:paraId="03BE0BE6">
      <w:pPr>
        <w:rPr>
          <w:rFonts w:hint="eastAsia" w:ascii="黑体" w:hAnsi="黑体" w:eastAsia="黑体" w:cs="黑体"/>
          <w:color w:val="auto"/>
          <w:sz w:val="28"/>
          <w:szCs w:val="28"/>
        </w:rPr>
      </w:pPr>
    </w:p>
    <w:p w14:paraId="2773C1BD">
      <w:pPr>
        <w:rPr>
          <w:rFonts w:hint="eastAsia" w:ascii="黑体" w:hAnsi="黑体" w:eastAsia="黑体" w:cs="黑体"/>
          <w:color w:val="auto"/>
          <w:sz w:val="28"/>
          <w:szCs w:val="28"/>
        </w:rPr>
      </w:pPr>
    </w:p>
    <w:p w14:paraId="193D1275">
      <w:pPr>
        <w:rPr>
          <w:rFonts w:hint="eastAsia" w:ascii="黑体" w:hAnsi="黑体" w:eastAsia="黑体" w:cs="黑体"/>
          <w:color w:val="auto"/>
          <w:sz w:val="28"/>
          <w:szCs w:val="28"/>
        </w:rPr>
      </w:pPr>
    </w:p>
    <w:p w14:paraId="64C9CBE8">
      <w:pPr>
        <w:rPr>
          <w:rFonts w:hint="eastAsia" w:ascii="黑体" w:hAnsi="黑体" w:eastAsia="黑体" w:cs="黑体"/>
          <w:color w:val="auto"/>
          <w:sz w:val="28"/>
          <w:szCs w:val="28"/>
        </w:rPr>
      </w:pPr>
    </w:p>
    <w:p w14:paraId="5980546A">
      <w:pPr>
        <w:rPr>
          <w:rFonts w:hint="eastAsia" w:ascii="黑体" w:hAnsi="黑体" w:eastAsia="黑体" w:cs="黑体"/>
          <w:color w:val="auto"/>
          <w:sz w:val="28"/>
          <w:szCs w:val="28"/>
        </w:rPr>
      </w:pPr>
    </w:p>
    <w:p w14:paraId="5A6BCFFB">
      <w:pPr>
        <w:rPr>
          <w:rFonts w:hint="eastAsia" w:ascii="黑体" w:hAnsi="黑体" w:eastAsia="黑体" w:cs="黑体"/>
          <w:color w:val="auto"/>
          <w:sz w:val="28"/>
          <w:szCs w:val="28"/>
        </w:rPr>
      </w:pPr>
    </w:p>
    <w:p w14:paraId="4F14056B">
      <w:pPr>
        <w:rPr>
          <w:rFonts w:hint="eastAsia" w:ascii="黑体" w:hAnsi="黑体" w:eastAsia="黑体" w:cs="黑体"/>
          <w:color w:val="auto"/>
          <w:sz w:val="28"/>
          <w:szCs w:val="28"/>
        </w:rPr>
      </w:pPr>
    </w:p>
    <w:p w14:paraId="34D1C0FC">
      <w:pPr>
        <w:rPr>
          <w:rFonts w:hint="eastAsia" w:ascii="黑体" w:hAnsi="黑体" w:eastAsia="黑体" w:cs="黑体"/>
          <w:color w:val="auto"/>
          <w:sz w:val="28"/>
          <w:szCs w:val="28"/>
        </w:rPr>
      </w:pPr>
      <w:r>
        <w:rPr>
          <w:rFonts w:hint="eastAsia" w:ascii="黑体" w:hAnsi="黑体" w:eastAsia="黑体" w:cs="黑体"/>
          <w:color w:val="auto"/>
          <w:sz w:val="28"/>
          <w:szCs w:val="28"/>
        </w:rPr>
        <w:br w:type="page"/>
      </w:r>
    </w:p>
    <w:p w14:paraId="15425F97">
      <w:pPr>
        <w:pStyle w:val="2"/>
        <w:bidi w:val="0"/>
        <w:rPr>
          <w:rFonts w:hint="eastAsia"/>
        </w:rPr>
      </w:pPr>
      <w:bookmarkStart w:id="33" w:name="_Toc14201"/>
      <w:r>
        <w:rPr>
          <w:rFonts w:hint="eastAsia"/>
        </w:rPr>
        <w:t>《技能考证综合实训》课程标准</w:t>
      </w:r>
      <w:bookmarkEnd w:id="33"/>
    </w:p>
    <w:p w14:paraId="77B121ED">
      <w:pPr>
        <w:pStyle w:val="3"/>
        <w:bidi w:val="0"/>
      </w:pPr>
      <w:r>
        <w:rPr>
          <w:rFonts w:hint="eastAsia"/>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1507"/>
        <w:gridCol w:w="1678"/>
        <w:gridCol w:w="1519"/>
        <w:gridCol w:w="1480"/>
        <w:gridCol w:w="2453"/>
      </w:tblGrid>
      <w:tr w14:paraId="1C9E6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3" w:type="dxa"/>
            <w:tcBorders>
              <w:top w:val="single" w:color="auto" w:sz="4" w:space="0"/>
              <w:left w:val="single" w:color="auto" w:sz="4" w:space="0"/>
              <w:bottom w:val="single" w:color="auto" w:sz="4" w:space="0"/>
              <w:right w:val="single" w:color="auto" w:sz="4" w:space="0"/>
            </w:tcBorders>
            <w:vAlign w:val="center"/>
          </w:tcPr>
          <w:p w14:paraId="616F7742">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4055" w:type="dxa"/>
            <w:gridSpan w:val="3"/>
            <w:tcBorders>
              <w:top w:val="single" w:color="auto" w:sz="4" w:space="0"/>
              <w:left w:val="single" w:color="auto" w:sz="4" w:space="0"/>
              <w:bottom w:val="single" w:color="auto" w:sz="4" w:space="0"/>
              <w:right w:val="single" w:color="auto" w:sz="4" w:space="0"/>
            </w:tcBorders>
            <w:vAlign w:val="center"/>
          </w:tcPr>
          <w:p w14:paraId="0C3F0A0D">
            <w:pPr>
              <w:pStyle w:val="16"/>
              <w:spacing w:before="0" w:beforeAutospacing="0" w:after="0" w:afterAutospacing="0"/>
              <w:jc w:val="center"/>
              <w:rPr>
                <w:rFonts w:ascii="宋体" w:hAnsi="宋体" w:eastAsia="宋体"/>
                <w:color w:val="auto"/>
                <w:sz w:val="21"/>
                <w:szCs w:val="21"/>
              </w:rPr>
            </w:pPr>
            <w:r>
              <w:rPr>
                <w:rFonts w:hint="eastAsia" w:ascii="宋体" w:hAnsi="宋体" w:eastAsia="宋体"/>
                <w:color w:val="auto"/>
                <w:sz w:val="21"/>
                <w:szCs w:val="21"/>
              </w:rPr>
              <w:t>技能考证综合</w:t>
            </w:r>
            <w:r>
              <w:rPr>
                <w:rFonts w:ascii="宋体" w:hAnsi="宋体" w:eastAsia="宋体"/>
                <w:color w:val="auto"/>
                <w:sz w:val="21"/>
                <w:szCs w:val="21"/>
              </w:rPr>
              <w:t>实训</w:t>
            </w:r>
          </w:p>
        </w:tc>
        <w:tc>
          <w:tcPr>
            <w:tcW w:w="1276" w:type="dxa"/>
            <w:tcBorders>
              <w:top w:val="single" w:color="auto" w:sz="4" w:space="0"/>
              <w:left w:val="single" w:color="auto" w:sz="4" w:space="0"/>
              <w:bottom w:val="single" w:color="auto" w:sz="4" w:space="0"/>
              <w:right w:val="single" w:color="auto" w:sz="4" w:space="0"/>
            </w:tcBorders>
            <w:vAlign w:val="center"/>
          </w:tcPr>
          <w:p w14:paraId="69715DDA">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2115" w:type="dxa"/>
            <w:tcBorders>
              <w:top w:val="single" w:color="auto" w:sz="4" w:space="0"/>
              <w:left w:val="single" w:color="auto" w:sz="4" w:space="0"/>
              <w:bottom w:val="single" w:color="auto" w:sz="4" w:space="0"/>
              <w:right w:val="single" w:color="auto" w:sz="4" w:space="0"/>
            </w:tcBorders>
            <w:vAlign w:val="center"/>
          </w:tcPr>
          <w:p w14:paraId="3D2A58D3">
            <w:pPr>
              <w:pStyle w:val="16"/>
              <w:spacing w:before="0" w:beforeAutospacing="0" w:after="0" w:afterAutospacing="0"/>
              <w:ind w:right="-145"/>
              <w:jc w:val="center"/>
              <w:rPr>
                <w:rFonts w:ascii="宋体" w:hAnsi="宋体" w:eastAsia="宋体"/>
                <w:color w:val="auto"/>
                <w:sz w:val="21"/>
                <w:szCs w:val="21"/>
              </w:rPr>
            </w:pPr>
            <w:r>
              <w:rPr>
                <w:rFonts w:hint="eastAsia" w:ascii="宋体" w:hAnsi="宋体" w:eastAsia="宋体"/>
                <w:color w:val="auto"/>
                <w:sz w:val="21"/>
                <w:szCs w:val="21"/>
              </w:rPr>
              <w:t>shgg</w:t>
            </w:r>
            <w:r>
              <w:rPr>
                <w:rFonts w:ascii="宋体" w:hAnsi="宋体" w:eastAsia="宋体"/>
                <w:color w:val="auto"/>
                <w:sz w:val="21"/>
                <w:szCs w:val="21"/>
              </w:rPr>
              <w:t xml:space="preserve">23003 </w:t>
            </w:r>
          </w:p>
        </w:tc>
      </w:tr>
      <w:tr w14:paraId="606C8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3" w:type="dxa"/>
            <w:tcBorders>
              <w:top w:val="single" w:color="auto" w:sz="4" w:space="0"/>
              <w:left w:val="single" w:color="auto" w:sz="4" w:space="0"/>
              <w:bottom w:val="single" w:color="auto" w:sz="4" w:space="0"/>
              <w:right w:val="single" w:color="auto" w:sz="4" w:space="0"/>
            </w:tcBorders>
          </w:tcPr>
          <w:p w14:paraId="04FB0733">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建议学时</w:t>
            </w:r>
          </w:p>
        </w:tc>
        <w:tc>
          <w:tcPr>
            <w:tcW w:w="1362" w:type="dxa"/>
            <w:tcBorders>
              <w:top w:val="single" w:color="auto" w:sz="4" w:space="0"/>
              <w:left w:val="single" w:color="auto" w:sz="4" w:space="0"/>
              <w:bottom w:val="single" w:color="auto" w:sz="4" w:space="0"/>
              <w:right w:val="single" w:color="auto" w:sz="4" w:space="0"/>
            </w:tcBorders>
          </w:tcPr>
          <w:p w14:paraId="2D4FE6FA">
            <w:pPr>
              <w:jc w:val="center"/>
              <w:rPr>
                <w:color w:val="auto"/>
              </w:rPr>
            </w:pPr>
            <w:r>
              <w:rPr>
                <w:rFonts w:hint="eastAsia"/>
                <w:color w:val="auto"/>
                <w:lang w:val="en-US" w:eastAsia="zh-CN"/>
              </w:rPr>
              <w:t>26</w:t>
            </w:r>
            <w:r>
              <w:rPr>
                <w:rFonts w:hint="eastAsia"/>
                <w:color w:val="auto"/>
              </w:rPr>
              <w:t>学时</w:t>
            </w:r>
          </w:p>
        </w:tc>
        <w:tc>
          <w:tcPr>
            <w:tcW w:w="1485" w:type="dxa"/>
            <w:tcBorders>
              <w:top w:val="single" w:color="auto" w:sz="4" w:space="0"/>
              <w:left w:val="single" w:color="auto" w:sz="4" w:space="0"/>
              <w:bottom w:val="single" w:color="auto" w:sz="4" w:space="0"/>
              <w:right w:val="single" w:color="auto" w:sz="4" w:space="0"/>
            </w:tcBorders>
          </w:tcPr>
          <w:p w14:paraId="6D5CC82E">
            <w:pPr>
              <w:rPr>
                <w:color w:val="auto"/>
              </w:rPr>
            </w:pPr>
            <w:r>
              <w:rPr>
                <w:rFonts w:hint="eastAsia" w:ascii="宋体" w:hAnsi="宋体" w:eastAsia="宋体" w:cs="Arial Unicode MS"/>
                <w:b/>
                <w:bCs/>
                <w:color w:val="auto"/>
                <w:kern w:val="0"/>
                <w:szCs w:val="21"/>
              </w:rPr>
              <w:t>其中实践学时</w:t>
            </w:r>
          </w:p>
        </w:tc>
        <w:tc>
          <w:tcPr>
            <w:tcW w:w="1208" w:type="dxa"/>
            <w:tcBorders>
              <w:top w:val="single" w:color="auto" w:sz="4" w:space="0"/>
              <w:left w:val="single" w:color="auto" w:sz="4" w:space="0"/>
              <w:bottom w:val="single" w:color="auto" w:sz="4" w:space="0"/>
              <w:right w:val="single" w:color="auto" w:sz="4" w:space="0"/>
            </w:tcBorders>
          </w:tcPr>
          <w:p w14:paraId="1B7871DE">
            <w:pPr>
              <w:jc w:val="center"/>
              <w:rPr>
                <w:color w:val="auto"/>
              </w:rPr>
            </w:pPr>
            <w:r>
              <w:rPr>
                <w:rFonts w:hint="eastAsia"/>
                <w:color w:val="auto"/>
                <w:lang w:val="en-US" w:eastAsia="zh-CN"/>
              </w:rPr>
              <w:t>26</w:t>
            </w:r>
            <w:r>
              <w:rPr>
                <w:rFonts w:hint="eastAsia"/>
                <w:color w:val="auto"/>
              </w:rPr>
              <w:t>学时</w:t>
            </w:r>
          </w:p>
        </w:tc>
        <w:tc>
          <w:tcPr>
            <w:tcW w:w="1276" w:type="dxa"/>
            <w:tcBorders>
              <w:top w:val="single" w:color="auto" w:sz="4" w:space="0"/>
              <w:left w:val="single" w:color="auto" w:sz="4" w:space="0"/>
              <w:bottom w:val="single" w:color="auto" w:sz="4" w:space="0"/>
              <w:right w:val="single" w:color="auto" w:sz="4" w:space="0"/>
            </w:tcBorders>
            <w:vAlign w:val="center"/>
          </w:tcPr>
          <w:p w14:paraId="76B50D83">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2115" w:type="dxa"/>
            <w:tcBorders>
              <w:top w:val="single" w:color="auto" w:sz="4" w:space="0"/>
              <w:left w:val="single" w:color="auto" w:sz="4" w:space="0"/>
              <w:bottom w:val="single" w:color="auto" w:sz="4" w:space="0"/>
              <w:right w:val="single" w:color="auto" w:sz="4" w:space="0"/>
            </w:tcBorders>
            <w:vAlign w:val="center"/>
          </w:tcPr>
          <w:p w14:paraId="1AD45FD1">
            <w:pPr>
              <w:pStyle w:val="16"/>
              <w:spacing w:before="0" w:beforeAutospacing="0" w:after="0" w:afterAutospacing="0"/>
              <w:jc w:val="center"/>
              <w:rPr>
                <w:rFonts w:ascii="宋体" w:hAnsi="宋体" w:eastAsia="宋体"/>
                <w:color w:val="auto"/>
                <w:sz w:val="21"/>
                <w:szCs w:val="21"/>
              </w:rPr>
            </w:pPr>
            <w:r>
              <w:rPr>
                <w:rFonts w:hint="eastAsia" w:asciiTheme="minorHAnsi" w:hAnsiTheme="minorHAnsi" w:eastAsiaTheme="minorEastAsia" w:cstheme="minorBidi"/>
                <w:color w:val="auto"/>
                <w:kern w:val="2"/>
                <w:sz w:val="21"/>
                <w:lang w:val="en-US" w:eastAsia="zh-CN"/>
              </w:rPr>
              <w:t>1</w:t>
            </w:r>
            <w:r>
              <w:rPr>
                <w:rFonts w:hint="eastAsia" w:asciiTheme="minorHAnsi" w:hAnsiTheme="minorHAnsi" w:eastAsiaTheme="minorEastAsia" w:cstheme="minorBidi"/>
                <w:color w:val="auto"/>
                <w:kern w:val="2"/>
                <w:sz w:val="21"/>
              </w:rPr>
              <w:t>学分</w:t>
            </w:r>
          </w:p>
        </w:tc>
      </w:tr>
      <w:tr w14:paraId="01CB1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3" w:type="dxa"/>
            <w:tcBorders>
              <w:top w:val="single" w:color="auto" w:sz="4" w:space="0"/>
              <w:left w:val="single" w:color="auto" w:sz="4" w:space="0"/>
              <w:bottom w:val="single" w:color="auto" w:sz="4" w:space="0"/>
              <w:right w:val="single" w:color="auto" w:sz="4" w:space="0"/>
            </w:tcBorders>
          </w:tcPr>
          <w:p w14:paraId="3E802BAD">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适用专业</w:t>
            </w:r>
          </w:p>
        </w:tc>
        <w:tc>
          <w:tcPr>
            <w:tcW w:w="7446" w:type="dxa"/>
            <w:gridSpan w:val="5"/>
            <w:tcBorders>
              <w:top w:val="single" w:color="auto" w:sz="4" w:space="0"/>
              <w:left w:val="single" w:color="auto" w:sz="4" w:space="0"/>
              <w:bottom w:val="single" w:color="auto" w:sz="4" w:space="0"/>
              <w:right w:val="single" w:color="auto" w:sz="4" w:space="0"/>
            </w:tcBorders>
          </w:tcPr>
          <w:p w14:paraId="56186AEE">
            <w:pPr>
              <w:pStyle w:val="16"/>
              <w:spacing w:before="0" w:beforeAutospacing="0" w:after="0" w:afterAutospacing="0"/>
              <w:jc w:val="center"/>
              <w:rPr>
                <w:rFonts w:asciiTheme="minorHAnsi" w:hAnsiTheme="minorHAnsi" w:eastAsiaTheme="minorEastAsia" w:cstheme="minorBidi"/>
                <w:color w:val="auto"/>
                <w:kern w:val="2"/>
                <w:sz w:val="21"/>
              </w:rPr>
            </w:pPr>
            <w:r>
              <w:rPr>
                <w:rFonts w:hint="eastAsia" w:asciiTheme="minorHAnsi" w:hAnsiTheme="minorHAnsi" w:eastAsiaTheme="minorEastAsia" w:cstheme="minorBidi"/>
                <w:color w:val="auto"/>
                <w:kern w:val="2"/>
                <w:sz w:val="21"/>
                <w:lang w:val="en-US" w:eastAsia="zh-CN"/>
              </w:rPr>
              <w:t>油气储运</w:t>
            </w:r>
            <w:r>
              <w:rPr>
                <w:rFonts w:hint="eastAsia" w:asciiTheme="minorHAnsi" w:hAnsiTheme="minorHAnsi" w:eastAsiaTheme="minorEastAsia" w:cstheme="minorBidi"/>
                <w:color w:val="auto"/>
                <w:kern w:val="2"/>
                <w:sz w:val="21"/>
              </w:rPr>
              <w:t>技术专业</w:t>
            </w:r>
          </w:p>
        </w:tc>
      </w:tr>
      <w:tr w14:paraId="741F4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3" w:type="dxa"/>
            <w:tcBorders>
              <w:top w:val="single" w:color="auto" w:sz="4" w:space="0"/>
              <w:left w:val="single" w:color="auto" w:sz="4" w:space="0"/>
              <w:right w:val="single" w:color="auto" w:sz="4" w:space="0"/>
            </w:tcBorders>
            <w:vAlign w:val="center"/>
          </w:tcPr>
          <w:p w14:paraId="67A04868">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课程类型</w:t>
            </w:r>
          </w:p>
        </w:tc>
        <w:tc>
          <w:tcPr>
            <w:tcW w:w="4055" w:type="dxa"/>
            <w:gridSpan w:val="3"/>
            <w:tcBorders>
              <w:top w:val="single" w:color="auto" w:sz="4" w:space="0"/>
              <w:left w:val="single" w:color="auto" w:sz="4" w:space="0"/>
              <w:right w:val="single" w:color="auto" w:sz="4" w:space="0"/>
            </w:tcBorders>
          </w:tcPr>
          <w:p w14:paraId="0B06A63D">
            <w:pPr>
              <w:widowControl/>
              <w:jc w:val="left"/>
              <w:rPr>
                <w:color w:val="auto"/>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Arial" w:hAnsi="Arial" w:eastAsia="宋体" w:cs="Arial"/>
                <w:color w:val="auto"/>
              </w:rPr>
              <w:t>专业基础课</w:t>
            </w:r>
            <w:r>
              <w:rPr>
                <w:rFonts w:hint="eastAsia"/>
                <w:color w:val="auto"/>
              </w:rPr>
              <w:t>□专业核心课□专业选修课</w:t>
            </w:r>
            <w:bookmarkStart w:id="34" w:name="OLE_LINK1"/>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bookmarkEnd w:id="34"/>
            <w:r>
              <w:rPr>
                <w:rFonts w:hint="eastAsia"/>
                <w:color w:val="auto"/>
              </w:rPr>
              <w:t>专业技能课</w:t>
            </w:r>
          </w:p>
        </w:tc>
        <w:tc>
          <w:tcPr>
            <w:tcW w:w="1276" w:type="dxa"/>
            <w:tcBorders>
              <w:top w:val="single" w:color="auto" w:sz="4" w:space="0"/>
              <w:left w:val="single" w:color="auto" w:sz="4" w:space="0"/>
              <w:bottom w:val="single" w:color="auto" w:sz="4" w:space="0"/>
              <w:right w:val="single" w:color="auto" w:sz="4" w:space="0"/>
            </w:tcBorders>
            <w:vAlign w:val="center"/>
          </w:tcPr>
          <w:p w14:paraId="19241E38">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课程性质</w:t>
            </w:r>
          </w:p>
        </w:tc>
        <w:tc>
          <w:tcPr>
            <w:tcW w:w="2115" w:type="dxa"/>
            <w:tcBorders>
              <w:top w:val="single" w:color="auto" w:sz="4" w:space="0"/>
              <w:left w:val="single" w:color="auto" w:sz="4" w:space="0"/>
              <w:bottom w:val="single" w:color="auto" w:sz="4" w:space="0"/>
              <w:right w:val="single" w:color="auto" w:sz="4" w:space="0"/>
            </w:tcBorders>
            <w:vAlign w:val="center"/>
          </w:tcPr>
          <w:p w14:paraId="19A81CB1">
            <w:pPr>
              <w:pStyle w:val="16"/>
              <w:spacing w:before="0" w:beforeAutospacing="0" w:after="0" w:afterAutospacing="0"/>
              <w:ind w:left="-105" w:leftChars="-50" w:right="-105" w:rightChars="-50"/>
              <w:jc w:val="center"/>
              <w:rPr>
                <w:rFonts w:ascii="宋体" w:hAnsi="宋体" w:eastAsia="宋体"/>
                <w:bCs/>
                <w:color w:val="auto"/>
                <w:sz w:val="21"/>
                <w:szCs w:val="21"/>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理实一体</w:t>
            </w:r>
          </w:p>
          <w:p w14:paraId="61617DAD">
            <w:pPr>
              <w:pStyle w:val="16"/>
              <w:spacing w:before="0" w:beforeAutospacing="0" w:after="0" w:afterAutospacing="0"/>
              <w:ind w:left="-105" w:leftChars="-50" w:right="-105" w:rightChars="-50"/>
              <w:jc w:val="center"/>
              <w:rPr>
                <w:rFonts w:ascii="宋体" w:hAnsi="宋体" w:eastAsia="宋体"/>
                <w:color w:val="auto"/>
                <w:sz w:val="21"/>
                <w:szCs w:val="21"/>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集中性实践环节</w:t>
            </w:r>
          </w:p>
        </w:tc>
      </w:tr>
      <w:tr w14:paraId="5797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3" w:type="dxa"/>
            <w:tcBorders>
              <w:top w:val="single" w:color="auto" w:sz="4" w:space="0"/>
              <w:left w:val="single" w:color="auto" w:sz="4" w:space="0"/>
              <w:right w:val="single" w:color="auto" w:sz="4" w:space="0"/>
            </w:tcBorders>
            <w:shd w:val="clear" w:color="auto" w:fill="auto"/>
            <w:vAlign w:val="center"/>
          </w:tcPr>
          <w:p w14:paraId="6FA8543D">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先修课程</w:t>
            </w:r>
          </w:p>
        </w:tc>
        <w:tc>
          <w:tcPr>
            <w:tcW w:w="7446" w:type="dxa"/>
            <w:gridSpan w:val="5"/>
            <w:tcBorders>
              <w:top w:val="single" w:color="auto" w:sz="4" w:space="0"/>
              <w:left w:val="single" w:color="auto" w:sz="4" w:space="0"/>
              <w:right w:val="single" w:color="auto" w:sz="4" w:space="0"/>
            </w:tcBorders>
          </w:tcPr>
          <w:p w14:paraId="27B4A12C">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信息技术、人工智能技术及应用</w:t>
            </w:r>
          </w:p>
        </w:tc>
      </w:tr>
      <w:tr w14:paraId="33AAB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3" w:type="dxa"/>
            <w:tcBorders>
              <w:top w:val="single" w:color="auto" w:sz="4" w:space="0"/>
              <w:left w:val="single" w:color="auto" w:sz="4" w:space="0"/>
              <w:right w:val="single" w:color="auto" w:sz="4" w:space="0"/>
            </w:tcBorders>
            <w:shd w:val="clear" w:color="auto" w:fill="auto"/>
            <w:vAlign w:val="center"/>
          </w:tcPr>
          <w:p w14:paraId="76F79142">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后续课程</w:t>
            </w:r>
          </w:p>
        </w:tc>
        <w:tc>
          <w:tcPr>
            <w:tcW w:w="7446" w:type="dxa"/>
            <w:gridSpan w:val="5"/>
            <w:tcBorders>
              <w:top w:val="single" w:color="auto" w:sz="4" w:space="0"/>
              <w:left w:val="single" w:color="auto" w:sz="4" w:space="0"/>
              <w:right w:val="single" w:color="auto" w:sz="4" w:space="0"/>
            </w:tcBorders>
          </w:tcPr>
          <w:p w14:paraId="128C83D8">
            <w:pPr>
              <w:pStyle w:val="16"/>
              <w:spacing w:before="0" w:beforeAutospacing="0" w:after="0" w:afterAutospacing="0"/>
              <w:rPr>
                <w:rFonts w:hint="default" w:ascii="宋体" w:hAnsi="宋体" w:eastAsia="宋体"/>
                <w:color w:val="auto"/>
                <w:sz w:val="21"/>
                <w:szCs w:val="21"/>
                <w:lang w:val="en-US"/>
              </w:rPr>
            </w:pPr>
            <w:r>
              <w:rPr>
                <w:rFonts w:hint="eastAsia" w:ascii="宋体" w:hAnsi="宋体" w:eastAsia="宋体"/>
                <w:color w:val="auto"/>
                <w:sz w:val="21"/>
                <w:szCs w:val="21"/>
                <w:lang w:val="en-US" w:eastAsia="zh-CN"/>
              </w:rPr>
              <w:t>油气集输技术</w:t>
            </w:r>
            <w:r>
              <w:rPr>
                <w:rFonts w:hint="eastAsia" w:ascii="宋体" w:hAnsi="宋体" w:eastAsia="宋体"/>
                <w:color w:val="auto"/>
                <w:sz w:val="21"/>
                <w:szCs w:val="21"/>
              </w:rPr>
              <w:t>、燃料油生产技术、</w:t>
            </w:r>
            <w:r>
              <w:rPr>
                <w:rFonts w:hint="eastAsia" w:ascii="宋体" w:hAnsi="宋体" w:eastAsia="宋体"/>
                <w:color w:val="auto"/>
                <w:sz w:val="21"/>
                <w:szCs w:val="21"/>
                <w:lang w:val="en-US" w:eastAsia="zh-CN"/>
              </w:rPr>
              <w:t>油品计量综合实训及区取证、油品调合实训</w:t>
            </w:r>
          </w:p>
        </w:tc>
      </w:tr>
      <w:tr w14:paraId="47B6E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3" w:type="dxa"/>
            <w:tcBorders>
              <w:top w:val="single" w:color="auto" w:sz="4" w:space="0"/>
              <w:left w:val="single" w:color="auto" w:sz="4" w:space="0"/>
              <w:right w:val="single" w:color="auto" w:sz="4" w:space="0"/>
            </w:tcBorders>
            <w:shd w:val="clear" w:color="auto" w:fill="auto"/>
            <w:vAlign w:val="center"/>
          </w:tcPr>
          <w:p w14:paraId="37C0BF53">
            <w:pPr>
              <w:jc w:val="center"/>
              <w:rPr>
                <w:b/>
                <w:color w:val="auto"/>
              </w:rPr>
            </w:pPr>
            <w:r>
              <w:rPr>
                <w:rFonts w:hint="eastAsia" w:ascii="Arial" w:hAnsi="Arial" w:eastAsia="宋体" w:cs="Arial"/>
                <w:b/>
                <w:color w:val="auto"/>
              </w:rPr>
              <w:t>选用</w:t>
            </w:r>
            <w:r>
              <w:rPr>
                <w:rFonts w:ascii="Arial" w:hAnsi="Arial" w:eastAsia="宋体" w:cs="Arial"/>
                <w:b/>
                <w:color w:val="auto"/>
              </w:rPr>
              <w:t>教材</w:t>
            </w:r>
          </w:p>
        </w:tc>
        <w:tc>
          <w:tcPr>
            <w:tcW w:w="7446" w:type="dxa"/>
            <w:gridSpan w:val="5"/>
            <w:tcBorders>
              <w:top w:val="single" w:color="auto" w:sz="4" w:space="0"/>
              <w:left w:val="single" w:color="auto" w:sz="4" w:space="0"/>
              <w:right w:val="single" w:color="auto" w:sz="4" w:space="0"/>
            </w:tcBorders>
            <w:shd w:val="clear" w:color="auto" w:fill="auto"/>
          </w:tcPr>
          <w:p w14:paraId="7878A74B">
            <w:pPr>
              <w:rPr>
                <w:rFonts w:hint="default" w:ascii="Arial" w:hAnsi="Arial" w:eastAsia="宋体" w:cs="Arial"/>
                <w:color w:val="auto"/>
                <w:lang w:val="en-US" w:eastAsia="zh-CN"/>
              </w:rPr>
            </w:pPr>
            <w:r>
              <w:rPr>
                <w:rFonts w:hint="eastAsia" w:ascii="Arial" w:hAnsi="Arial" w:eastAsia="宋体" w:cs="Arial"/>
                <w:color w:val="auto"/>
                <w:lang w:val="en-US" w:eastAsia="zh-CN"/>
              </w:rPr>
              <w:t>无</w:t>
            </w:r>
          </w:p>
        </w:tc>
      </w:tr>
      <w:tr w14:paraId="473BC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3" w:type="dxa"/>
            <w:tcBorders>
              <w:top w:val="single" w:color="auto" w:sz="4" w:space="0"/>
              <w:left w:val="single" w:color="auto" w:sz="4" w:space="0"/>
              <w:right w:val="single" w:color="auto" w:sz="4" w:space="0"/>
            </w:tcBorders>
            <w:vAlign w:val="center"/>
          </w:tcPr>
          <w:p w14:paraId="4EE676C3">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制定人</w:t>
            </w:r>
          </w:p>
        </w:tc>
        <w:tc>
          <w:tcPr>
            <w:tcW w:w="4055" w:type="dxa"/>
            <w:gridSpan w:val="3"/>
            <w:tcBorders>
              <w:top w:val="single" w:color="auto" w:sz="4" w:space="0"/>
              <w:left w:val="single" w:color="auto" w:sz="4" w:space="0"/>
              <w:right w:val="single" w:color="auto" w:sz="4" w:space="0"/>
            </w:tcBorders>
          </w:tcPr>
          <w:p w14:paraId="7A66FCE4">
            <w:pPr>
              <w:widowControl/>
              <w:jc w:val="center"/>
              <w:rPr>
                <w:rFonts w:hint="default" w:eastAsiaTheme="minorEastAsia"/>
                <w:color w:val="auto"/>
                <w:lang w:val="en-US" w:eastAsia="zh-CN"/>
              </w:rPr>
            </w:pPr>
            <w:r>
              <w:rPr>
                <w:rFonts w:hint="eastAsia"/>
                <w:color w:val="auto"/>
                <w:lang w:eastAsia="zh-CN"/>
              </w:rPr>
              <w:t>潘</w:t>
            </w:r>
            <w:r>
              <w:rPr>
                <w:rFonts w:hint="eastAsia"/>
                <w:color w:val="auto"/>
                <w:lang w:val="en-US" w:eastAsia="zh-CN"/>
              </w:rPr>
              <w:t>长满</w:t>
            </w:r>
          </w:p>
        </w:tc>
        <w:tc>
          <w:tcPr>
            <w:tcW w:w="1276" w:type="dxa"/>
            <w:tcBorders>
              <w:top w:val="single" w:color="auto" w:sz="4" w:space="0"/>
              <w:left w:val="single" w:color="auto" w:sz="4" w:space="0"/>
              <w:bottom w:val="single" w:color="auto" w:sz="4" w:space="0"/>
              <w:right w:val="single" w:color="auto" w:sz="4" w:space="0"/>
            </w:tcBorders>
            <w:vAlign w:val="center"/>
          </w:tcPr>
          <w:p w14:paraId="5C009FCD">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制定时间</w:t>
            </w:r>
          </w:p>
        </w:tc>
        <w:tc>
          <w:tcPr>
            <w:tcW w:w="2115" w:type="dxa"/>
            <w:tcBorders>
              <w:top w:val="single" w:color="auto" w:sz="4" w:space="0"/>
              <w:left w:val="single" w:color="auto" w:sz="4" w:space="0"/>
              <w:bottom w:val="single" w:color="auto" w:sz="4" w:space="0"/>
              <w:right w:val="single" w:color="auto" w:sz="4" w:space="0"/>
            </w:tcBorders>
            <w:vAlign w:val="center"/>
          </w:tcPr>
          <w:p w14:paraId="1EFF67BF">
            <w:pPr>
              <w:pStyle w:val="16"/>
              <w:spacing w:before="0" w:beforeAutospacing="0" w:after="0" w:afterAutospacing="0"/>
              <w:ind w:left="-105" w:leftChars="-50" w:right="-105" w:rightChars="-50"/>
              <w:jc w:val="center"/>
              <w:rPr>
                <w:rFonts w:hint="default" w:ascii="宋体" w:hAnsi="宋体" w:eastAsia="宋体"/>
                <w:color w:val="auto"/>
                <w:sz w:val="21"/>
                <w:szCs w:val="21"/>
                <w:lang w:val="en-US" w:eastAsia="zh-CN"/>
              </w:rPr>
            </w:pPr>
            <w:r>
              <w:rPr>
                <w:rFonts w:ascii="宋体" w:hAnsi="宋体" w:eastAsia="宋体"/>
                <w:color w:val="auto"/>
                <w:sz w:val="21"/>
                <w:szCs w:val="21"/>
              </w:rPr>
              <w:t>2025</w:t>
            </w:r>
            <w:r>
              <w:rPr>
                <w:rFonts w:hint="eastAsia" w:ascii="宋体" w:hAnsi="宋体" w:eastAsia="宋体"/>
                <w:color w:val="auto"/>
                <w:sz w:val="21"/>
                <w:szCs w:val="21"/>
              </w:rPr>
              <w:t>年</w:t>
            </w:r>
            <w:r>
              <w:rPr>
                <w:rFonts w:ascii="宋体" w:hAnsi="宋体" w:eastAsia="宋体"/>
                <w:color w:val="auto"/>
                <w:sz w:val="21"/>
                <w:szCs w:val="21"/>
              </w:rPr>
              <w:t>7</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1日</w:t>
            </w:r>
          </w:p>
        </w:tc>
      </w:tr>
      <w:tr w14:paraId="00940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3" w:type="dxa"/>
            <w:tcBorders>
              <w:top w:val="single" w:color="auto" w:sz="4" w:space="0"/>
              <w:left w:val="single" w:color="auto" w:sz="4" w:space="0"/>
              <w:right w:val="single" w:color="auto" w:sz="4" w:space="0"/>
            </w:tcBorders>
            <w:vAlign w:val="center"/>
          </w:tcPr>
          <w:p w14:paraId="5CA459CA">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审核人</w:t>
            </w:r>
          </w:p>
        </w:tc>
        <w:tc>
          <w:tcPr>
            <w:tcW w:w="4055" w:type="dxa"/>
            <w:gridSpan w:val="3"/>
            <w:tcBorders>
              <w:top w:val="single" w:color="auto" w:sz="4" w:space="0"/>
              <w:left w:val="single" w:color="auto" w:sz="4" w:space="0"/>
              <w:right w:val="single" w:color="auto" w:sz="4" w:space="0"/>
            </w:tcBorders>
          </w:tcPr>
          <w:p w14:paraId="2815780C">
            <w:pPr>
              <w:widowControl/>
              <w:jc w:val="center"/>
              <w:rPr>
                <w:rFonts w:hint="default" w:eastAsiaTheme="minorEastAsia"/>
                <w:color w:val="auto"/>
                <w:lang w:val="en-US" w:eastAsia="zh-CN"/>
              </w:rPr>
            </w:pPr>
            <w:r>
              <w:rPr>
                <w:rFonts w:hint="eastAsia"/>
                <w:color w:val="auto"/>
                <w:lang w:val="en-US" w:eastAsia="zh-CN"/>
              </w:rPr>
              <w:t>潘长满</w:t>
            </w:r>
          </w:p>
        </w:tc>
        <w:tc>
          <w:tcPr>
            <w:tcW w:w="1276" w:type="dxa"/>
            <w:tcBorders>
              <w:top w:val="single" w:color="auto" w:sz="4" w:space="0"/>
              <w:left w:val="single" w:color="auto" w:sz="4" w:space="0"/>
              <w:bottom w:val="single" w:color="auto" w:sz="4" w:space="0"/>
              <w:right w:val="single" w:color="auto" w:sz="4" w:space="0"/>
            </w:tcBorders>
            <w:vAlign w:val="center"/>
          </w:tcPr>
          <w:p w14:paraId="5AAB19C8">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审核时间</w:t>
            </w:r>
          </w:p>
        </w:tc>
        <w:tc>
          <w:tcPr>
            <w:tcW w:w="2115" w:type="dxa"/>
            <w:tcBorders>
              <w:top w:val="single" w:color="auto" w:sz="4" w:space="0"/>
              <w:left w:val="single" w:color="auto" w:sz="4" w:space="0"/>
              <w:bottom w:val="single" w:color="auto" w:sz="4" w:space="0"/>
              <w:right w:val="single" w:color="auto" w:sz="4" w:space="0"/>
            </w:tcBorders>
            <w:vAlign w:val="center"/>
          </w:tcPr>
          <w:p w14:paraId="7108FB0D">
            <w:pPr>
              <w:pStyle w:val="16"/>
              <w:spacing w:before="0" w:beforeAutospacing="0" w:after="0" w:afterAutospacing="0"/>
              <w:ind w:left="-105" w:leftChars="-50" w:right="-105" w:rightChars="-50"/>
              <w:jc w:val="center"/>
              <w:rPr>
                <w:rFonts w:hint="default" w:ascii="宋体" w:hAnsi="宋体" w:eastAsia="宋体"/>
                <w:color w:val="auto"/>
                <w:sz w:val="21"/>
                <w:szCs w:val="21"/>
                <w:lang w:val="en-US" w:eastAsia="zh-CN"/>
              </w:rPr>
            </w:pPr>
            <w:r>
              <w:rPr>
                <w:rFonts w:ascii="宋体" w:hAnsi="宋体" w:eastAsia="宋体"/>
                <w:color w:val="auto"/>
                <w:sz w:val="21"/>
                <w:szCs w:val="21"/>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8</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1日</w:t>
            </w:r>
          </w:p>
        </w:tc>
      </w:tr>
    </w:tbl>
    <w:p w14:paraId="1EB29DE0">
      <w:pPr>
        <w:pStyle w:val="3"/>
        <w:bidi w:val="0"/>
      </w:pPr>
      <w:r>
        <w:rPr>
          <w:rFonts w:hint="eastAsia"/>
        </w:rPr>
        <w:t>二、课程定位</w:t>
      </w:r>
    </w:p>
    <w:p w14:paraId="455F6F0B">
      <w:pPr>
        <w:adjustRightInd w:val="0"/>
        <w:snapToGrid w:val="0"/>
        <w:spacing w:line="440" w:lineRule="exact"/>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本课程是</w:t>
      </w:r>
      <w:r>
        <w:rPr>
          <w:rFonts w:hint="eastAsia" w:asciiTheme="minorEastAsia" w:hAnsiTheme="minorEastAsia" w:cstheme="minorEastAsia"/>
          <w:color w:val="auto"/>
          <w:sz w:val="24"/>
          <w:lang w:val="en-US" w:eastAsia="zh-CN"/>
        </w:rPr>
        <w:t>油气储运</w:t>
      </w:r>
      <w:r>
        <w:rPr>
          <w:rFonts w:hint="eastAsia" w:asciiTheme="minorEastAsia" w:hAnsiTheme="minorEastAsia" w:cstheme="minorEastAsia"/>
          <w:color w:val="auto"/>
          <w:sz w:val="24"/>
        </w:rPr>
        <w:t>技术专业必修的一门专业技能课程，是在掌握</w:t>
      </w:r>
      <w:r>
        <w:rPr>
          <w:rFonts w:hint="eastAsia" w:asciiTheme="minorEastAsia" w:hAnsiTheme="minorEastAsia" w:cstheme="minorEastAsia"/>
          <w:color w:val="auto"/>
          <w:sz w:val="24"/>
          <w:lang w:val="en-US" w:eastAsia="zh-CN"/>
        </w:rPr>
        <w:t>油气储运</w:t>
      </w:r>
      <w:r>
        <w:rPr>
          <w:rFonts w:hint="eastAsia" w:asciiTheme="minorEastAsia" w:hAnsiTheme="minorEastAsia" w:cstheme="minorEastAsia"/>
          <w:color w:val="auto"/>
          <w:sz w:val="24"/>
        </w:rPr>
        <w:t>专业理论知识基础上开设的一门实践课程，课程对接专业人才培养目标，面向管道运输、危险品仓储等行业的油品储运工、油气输送工、燃气储运工等职业，培养学生具备严谨细致、爱岗敬业的职业素质，具备职业综合素质和行动能力，同时，将课程思政内容融入课程核心内容体系，帮助学生树立正确的世界观、人生观、价值观。</w:t>
      </w:r>
    </w:p>
    <w:p w14:paraId="7933DC93">
      <w:pPr>
        <w:pStyle w:val="3"/>
        <w:bidi w:val="0"/>
      </w:pPr>
      <w:r>
        <w:rPr>
          <w:rFonts w:hint="eastAsia"/>
        </w:rPr>
        <w:t>三、课程设计思路</w:t>
      </w:r>
    </w:p>
    <w:p w14:paraId="4EB8C2CC">
      <w:pPr>
        <w:adjustRightInd w:val="0"/>
        <w:snapToGrid w:val="0"/>
        <w:spacing w:line="440" w:lineRule="exact"/>
        <w:ind w:firstLine="480" w:firstLineChars="200"/>
        <w:rPr>
          <w:rFonts w:asciiTheme="minorEastAsia" w:hAnsiTheme="minorEastAsia" w:cstheme="minorEastAsia"/>
          <w:color w:val="auto"/>
          <w:sz w:val="24"/>
        </w:rPr>
      </w:pPr>
      <w:r>
        <w:rPr>
          <w:rFonts w:asciiTheme="minorEastAsia" w:hAnsiTheme="minorEastAsia" w:cstheme="minorEastAsia"/>
          <w:color w:val="auto"/>
          <w:sz w:val="24"/>
        </w:rPr>
        <w:t>本课程标准依据</w:t>
      </w:r>
      <w:r>
        <w:rPr>
          <w:rFonts w:hint="eastAsia" w:asciiTheme="minorEastAsia" w:hAnsiTheme="minorEastAsia" w:cstheme="minorEastAsia"/>
          <w:color w:val="auto"/>
          <w:sz w:val="24"/>
          <w:lang w:val="en-US" w:eastAsia="zh-CN"/>
        </w:rPr>
        <w:t>油气储运技术</w:t>
      </w:r>
      <w:r>
        <w:rPr>
          <w:rFonts w:asciiTheme="minorEastAsia" w:hAnsiTheme="minorEastAsia" w:cstheme="minorEastAsia"/>
          <w:color w:val="auto"/>
          <w:sz w:val="24"/>
        </w:rPr>
        <w:t>专业人才培养目标与人才培养规格的要求，根据典型石化企业岗位通用的知识、能力和素质要求，结合石油化工国家职业标准、课程调研结果而制定，用于指导《</w:t>
      </w:r>
      <w:r>
        <w:rPr>
          <w:rFonts w:hint="eastAsia" w:asciiTheme="minorEastAsia" w:hAnsiTheme="minorEastAsia" w:cstheme="minorEastAsia"/>
          <w:color w:val="auto"/>
          <w:sz w:val="24"/>
          <w:lang w:val="en-US" w:eastAsia="zh-CN"/>
        </w:rPr>
        <w:t>油气集输技术</w:t>
      </w:r>
      <w:r>
        <w:rPr>
          <w:rFonts w:hint="eastAsia" w:asciiTheme="minorEastAsia" w:hAnsiTheme="minorEastAsia" w:cstheme="minorEastAsia"/>
          <w:color w:val="auto"/>
          <w:sz w:val="24"/>
        </w:rPr>
        <w:t>》</w:t>
      </w:r>
      <w:r>
        <w:rPr>
          <w:rFonts w:asciiTheme="minorEastAsia" w:hAnsiTheme="minorEastAsia" w:cstheme="minorEastAsia"/>
          <w:color w:val="auto"/>
          <w:sz w:val="24"/>
        </w:rPr>
        <w:t>、</w:t>
      </w:r>
      <w:r>
        <w:rPr>
          <w:rFonts w:hint="eastAsia" w:asciiTheme="minorEastAsia" w:hAnsiTheme="minorEastAsia" w:cstheme="minorEastAsia"/>
          <w:color w:val="auto"/>
          <w:sz w:val="24"/>
        </w:rPr>
        <w:t>《</w:t>
      </w:r>
      <w:r>
        <w:rPr>
          <w:rFonts w:hint="eastAsia" w:asciiTheme="minorEastAsia" w:hAnsiTheme="minorEastAsia" w:cstheme="minorEastAsia"/>
          <w:color w:val="auto"/>
          <w:sz w:val="24"/>
          <w:lang w:val="en-US" w:eastAsia="zh-CN"/>
        </w:rPr>
        <w:t>油气储存与销售</w:t>
      </w:r>
      <w:r>
        <w:rPr>
          <w:rFonts w:asciiTheme="minorEastAsia" w:hAnsiTheme="minorEastAsia" w:cstheme="minorEastAsia"/>
          <w:color w:val="auto"/>
          <w:sz w:val="24"/>
        </w:rPr>
        <w:t>》课程建设和教学过程。</w:t>
      </w:r>
    </w:p>
    <w:p w14:paraId="51DC7C1C">
      <w:pPr>
        <w:adjustRightInd w:val="0"/>
        <w:snapToGrid w:val="0"/>
        <w:spacing w:line="440" w:lineRule="exact"/>
        <w:ind w:firstLine="480" w:firstLineChars="200"/>
        <w:rPr>
          <w:rFonts w:asciiTheme="minorEastAsia" w:hAnsiTheme="minorEastAsia" w:cstheme="minorEastAsia"/>
          <w:color w:val="auto"/>
          <w:sz w:val="24"/>
        </w:rPr>
      </w:pPr>
      <w:r>
        <w:rPr>
          <w:rFonts w:asciiTheme="minorEastAsia" w:hAnsiTheme="minorEastAsia" w:cstheme="minorEastAsia"/>
          <w:color w:val="auto"/>
          <w:sz w:val="24"/>
        </w:rPr>
        <w:t>本课程是在学习《</w:t>
      </w:r>
      <w:r>
        <w:rPr>
          <w:rFonts w:hint="eastAsia" w:asciiTheme="minorEastAsia" w:hAnsiTheme="minorEastAsia" w:cstheme="minorEastAsia"/>
          <w:color w:val="auto"/>
          <w:sz w:val="24"/>
          <w:lang w:val="en-US" w:eastAsia="zh-CN"/>
        </w:rPr>
        <w:t>信息技术</w:t>
      </w:r>
      <w:r>
        <w:rPr>
          <w:rFonts w:hint="eastAsia" w:asciiTheme="minorEastAsia" w:hAnsiTheme="minorEastAsia" w:cstheme="minorEastAsia"/>
          <w:color w:val="auto"/>
          <w:sz w:val="24"/>
        </w:rPr>
        <w:t>》</w:t>
      </w:r>
      <w:r>
        <w:rPr>
          <w:rFonts w:hint="eastAsia" w:asciiTheme="minorEastAsia" w:hAnsiTheme="minorEastAsia" w:cstheme="minorEastAsia"/>
          <w:color w:val="auto"/>
          <w:sz w:val="24"/>
          <w:lang w:val="en-US" w:eastAsia="zh-CN"/>
        </w:rPr>
        <w:t>等基础课程</w:t>
      </w:r>
      <w:r>
        <w:rPr>
          <w:rFonts w:asciiTheme="minorEastAsia" w:hAnsiTheme="minorEastAsia" w:cstheme="minorEastAsia"/>
          <w:color w:val="auto"/>
          <w:sz w:val="24"/>
        </w:rPr>
        <w:t>上所开设的一门实训课，在于培养学生的实际动手能力。仿真实训教学使学生掌握</w:t>
      </w:r>
      <w:r>
        <w:rPr>
          <w:rFonts w:hint="eastAsia" w:asciiTheme="minorEastAsia" w:hAnsiTheme="minorEastAsia" w:cstheme="minorEastAsia"/>
          <w:color w:val="auto"/>
          <w:sz w:val="24"/>
          <w:lang w:val="en-US" w:eastAsia="zh-CN"/>
        </w:rPr>
        <w:t>油气集输正常</w:t>
      </w:r>
      <w:r>
        <w:rPr>
          <w:rFonts w:asciiTheme="minorEastAsia" w:hAnsiTheme="minorEastAsia" w:cstheme="minorEastAsia"/>
          <w:color w:val="auto"/>
          <w:sz w:val="24"/>
        </w:rPr>
        <w:t>操作、</w:t>
      </w:r>
      <w:r>
        <w:rPr>
          <w:rFonts w:hint="eastAsia" w:asciiTheme="minorEastAsia" w:hAnsiTheme="minorEastAsia" w:cstheme="minorEastAsia"/>
          <w:color w:val="auto"/>
          <w:sz w:val="24"/>
          <w:lang w:val="en-US" w:eastAsia="zh-CN"/>
        </w:rPr>
        <w:t>流程的切换、泵的切换，</w:t>
      </w:r>
      <w:r>
        <w:rPr>
          <w:rFonts w:asciiTheme="minorEastAsia" w:hAnsiTheme="minorEastAsia" w:cstheme="minorEastAsia"/>
          <w:color w:val="auto"/>
          <w:sz w:val="24"/>
        </w:rPr>
        <w:t>事故处理等工艺操作。</w:t>
      </w:r>
    </w:p>
    <w:p w14:paraId="6159DEFB">
      <w:pPr>
        <w:adjustRightInd w:val="0"/>
        <w:snapToGrid w:val="0"/>
        <w:spacing w:line="440" w:lineRule="exact"/>
        <w:ind w:firstLine="480" w:firstLineChars="200"/>
        <w:rPr>
          <w:rFonts w:asciiTheme="minorEastAsia" w:hAnsiTheme="minorEastAsia" w:cstheme="minorEastAsia"/>
          <w:color w:val="FF0000"/>
          <w:sz w:val="24"/>
        </w:rPr>
      </w:pPr>
      <w:r>
        <w:rPr>
          <w:rFonts w:hint="eastAsia" w:asciiTheme="minorEastAsia" w:hAnsiTheme="minorEastAsia" w:cstheme="minorEastAsia"/>
          <w:color w:val="auto"/>
          <w:sz w:val="24"/>
        </w:rPr>
        <w:t>本课程</w:t>
      </w:r>
      <w:r>
        <w:rPr>
          <w:rFonts w:asciiTheme="minorEastAsia" w:hAnsiTheme="minorEastAsia" w:cstheme="minorEastAsia"/>
          <w:color w:val="auto"/>
          <w:sz w:val="24"/>
        </w:rPr>
        <w:t>在理念上采用“以学生为中心以能力为本位”的课程模式</w:t>
      </w:r>
      <w:r>
        <w:rPr>
          <w:rFonts w:hint="eastAsia" w:asciiTheme="minorEastAsia" w:hAnsiTheme="minorEastAsia" w:cstheme="minorEastAsia"/>
          <w:color w:val="auto"/>
          <w:sz w:val="24"/>
        </w:rPr>
        <w:t>，</w:t>
      </w:r>
      <w:r>
        <w:rPr>
          <w:rFonts w:asciiTheme="minorEastAsia" w:hAnsiTheme="minorEastAsia" w:cstheme="minorEastAsia"/>
          <w:color w:val="auto"/>
          <w:sz w:val="24"/>
        </w:rPr>
        <w:t>明确以培养“能工巧匠型的大学生”为培养目标，以训练职业能力为本位的新型教育教学模式。教学效果评价采取过程评价与结果评价相结合的方式，通过理论与实践相结合，重点评价学生的职业能力。教师下达任务→教师讲解→学生操作→教师指导→学生完成任务。</w:t>
      </w:r>
    </w:p>
    <w:p w14:paraId="55A1DC9A">
      <w:pPr>
        <w:adjustRightInd w:val="0"/>
        <w:snapToGrid w:val="0"/>
        <w:spacing w:line="440" w:lineRule="exact"/>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本课程最大限度地拓宽学生知识面，推动导论类课程学科交叉能力的培养，提升使学生前沿技术获取能力。通过教学评价，衡量授课内容是否能够满足学生学习要求、教学形式是否可以获得良好的学习效果，并不断完善课程授课方案。</w:t>
      </w:r>
    </w:p>
    <w:p w14:paraId="3D98DAAF">
      <w:pPr>
        <w:adjustRightInd w:val="0"/>
        <w:snapToGrid w:val="0"/>
        <w:spacing w:line="440" w:lineRule="exact"/>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本课程“基于OBE教学理念”，构建了“中国智造”、“创新型国家”的课程思政价值链，将中国原始创新故事引入课堂，融入党史教育：结合中国科学家以及行业工程师的经历，将创新精神和工匠精神传递给学生，促使专业知识与思政教育水乳交融。</w:t>
      </w:r>
    </w:p>
    <w:p w14:paraId="2C0A4424">
      <w:pPr>
        <w:adjustRightInd w:val="0"/>
        <w:snapToGrid w:val="0"/>
        <w:spacing w:line="440" w:lineRule="exact"/>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本课程重视传统课堂教学与现代教学手段的结合，构筑全方位多视角的教学模式。创新采用了“分层次、课内外相结合”的模块化教学模式，改革评价方式，强化过程考核，建立多维度考核评价体系。注重知识传授、素质培养与创新能力提升与一体。为适应新一轮科技革命和产业变革趋势，紧紧围绕国家“中国制造 2025”战略和区域发展需要，精准对接产业岗位新需求，融入智能制造新技术、中高级化工总控工考证、1+X证书、职业技能大赛、学科竞赛以及创新创业大赛等重构教学内容，以培养具有多样化、创新型、具备竞争力的高素质复合型新工科高职技能人才为目标，创新“产学研创”模式。初步实现了“岗课赛证”融通。</w:t>
      </w:r>
    </w:p>
    <w:p w14:paraId="20E4E761">
      <w:pPr>
        <w:pStyle w:val="3"/>
        <w:bidi w:val="0"/>
      </w:pPr>
      <w:r>
        <w:rPr>
          <w:rFonts w:hint="eastAsia"/>
        </w:rPr>
        <w:t>四、课程目标</w:t>
      </w:r>
    </w:p>
    <w:p w14:paraId="088D46F6">
      <w:pPr>
        <w:adjustRightInd w:val="0"/>
        <w:snapToGrid w:val="0"/>
        <w:spacing w:line="440" w:lineRule="exact"/>
        <w:ind w:firstLine="482" w:firstLineChars="200"/>
        <w:rPr>
          <w:rFonts w:asciiTheme="minorEastAsia" w:hAnsiTheme="minorEastAsia" w:cstheme="minorEastAsia"/>
          <w:color w:val="auto"/>
          <w:sz w:val="24"/>
        </w:rPr>
      </w:pPr>
      <w:r>
        <w:rPr>
          <w:rFonts w:hint="eastAsia" w:asciiTheme="minorEastAsia" w:hAnsiTheme="minorEastAsia" w:cstheme="minorEastAsia"/>
          <w:b/>
          <w:bCs/>
          <w:color w:val="auto"/>
          <w:sz w:val="24"/>
        </w:rPr>
        <w:t>（一）知识目标</w:t>
      </w:r>
    </w:p>
    <w:p w14:paraId="2E4834EA">
      <w:pPr>
        <w:spacing w:before="1" w:line="338" w:lineRule="auto"/>
        <w:ind w:left="502" w:right="1247" w:firstLine="12"/>
        <w:rPr>
          <w:rFonts w:asciiTheme="minorEastAsia" w:hAnsiTheme="minorEastAsia" w:cstheme="minorEastAsia"/>
          <w:color w:val="auto"/>
          <w:sz w:val="24"/>
        </w:rPr>
      </w:pPr>
      <w:r>
        <w:rPr>
          <w:rFonts w:asciiTheme="minorEastAsia" w:hAnsiTheme="minorEastAsia" w:cstheme="minorEastAsia"/>
          <w:color w:val="auto"/>
          <w:sz w:val="24"/>
        </w:rPr>
        <w:t>A1.熟悉</w:t>
      </w:r>
      <w:r>
        <w:rPr>
          <w:rFonts w:hint="eastAsia" w:asciiTheme="minorEastAsia" w:hAnsiTheme="minorEastAsia" w:cstheme="minorEastAsia"/>
          <w:color w:val="auto"/>
          <w:sz w:val="24"/>
          <w:lang w:val="en-US" w:eastAsia="zh-CN"/>
        </w:rPr>
        <w:t>油气集输工艺</w:t>
      </w:r>
      <w:r>
        <w:rPr>
          <w:rFonts w:asciiTheme="minorEastAsia" w:hAnsiTheme="minorEastAsia" w:cstheme="minorEastAsia"/>
          <w:color w:val="auto"/>
          <w:sz w:val="24"/>
        </w:rPr>
        <w:t>原理；</w:t>
      </w:r>
    </w:p>
    <w:p w14:paraId="2322C290">
      <w:pPr>
        <w:spacing w:before="1" w:line="338" w:lineRule="auto"/>
        <w:ind w:left="502" w:right="1247" w:firstLine="12"/>
        <w:rPr>
          <w:rFonts w:hint="default" w:asciiTheme="minorEastAsia" w:hAnsiTheme="minorEastAsia" w:eastAsiaTheme="minorEastAsia" w:cstheme="minorEastAsia"/>
          <w:color w:val="auto"/>
          <w:sz w:val="24"/>
          <w:lang w:val="en-US" w:eastAsia="zh-CN"/>
        </w:rPr>
      </w:pPr>
      <w:r>
        <w:rPr>
          <w:rFonts w:asciiTheme="minorEastAsia" w:hAnsiTheme="minorEastAsia" w:cstheme="minorEastAsia"/>
          <w:color w:val="auto"/>
          <w:sz w:val="24"/>
        </w:rPr>
        <w:t>A2.熟练掌握</w:t>
      </w:r>
      <w:r>
        <w:rPr>
          <w:rFonts w:hint="eastAsia" w:asciiTheme="minorEastAsia" w:hAnsiTheme="minorEastAsia" w:cstheme="minorEastAsia"/>
          <w:color w:val="auto"/>
          <w:sz w:val="24"/>
          <w:lang w:val="en-US" w:eastAsia="zh-CN"/>
        </w:rPr>
        <w:t>油气集输及油库各工段的标准操作流程；</w:t>
      </w:r>
    </w:p>
    <w:p w14:paraId="078EC1B8">
      <w:pPr>
        <w:spacing w:before="1" w:line="338" w:lineRule="auto"/>
        <w:ind w:left="502" w:right="1247" w:firstLine="12"/>
        <w:rPr>
          <w:rFonts w:asciiTheme="minorEastAsia" w:hAnsiTheme="minorEastAsia" w:cstheme="minorEastAsia"/>
          <w:color w:val="auto"/>
          <w:sz w:val="24"/>
        </w:rPr>
      </w:pPr>
      <w:r>
        <w:rPr>
          <w:rFonts w:asciiTheme="minorEastAsia" w:hAnsiTheme="minorEastAsia" w:cstheme="minorEastAsia"/>
          <w:color w:val="auto"/>
          <w:sz w:val="24"/>
        </w:rPr>
        <w:t>A3.熟练</w:t>
      </w:r>
      <w:r>
        <w:rPr>
          <w:rFonts w:hint="eastAsia" w:asciiTheme="minorEastAsia" w:hAnsiTheme="minorEastAsia" w:cstheme="minorEastAsia"/>
          <w:color w:val="auto"/>
          <w:sz w:val="24"/>
          <w:lang w:val="en-US" w:eastAsia="zh-CN"/>
        </w:rPr>
        <w:t>主要设备的结构、原理与操作；</w:t>
      </w:r>
      <w:r>
        <w:rPr>
          <w:rFonts w:asciiTheme="minorEastAsia" w:hAnsiTheme="minorEastAsia" w:cstheme="minorEastAsia"/>
          <w:color w:val="auto"/>
          <w:sz w:val="24"/>
        </w:rPr>
        <w:t xml:space="preserve"> </w:t>
      </w:r>
    </w:p>
    <w:p w14:paraId="0AAA5430">
      <w:pPr>
        <w:spacing w:before="1" w:line="338" w:lineRule="auto"/>
        <w:ind w:left="502" w:right="1247" w:firstLine="12"/>
        <w:rPr>
          <w:rFonts w:asciiTheme="minorEastAsia" w:hAnsiTheme="minorEastAsia" w:cstheme="minorEastAsia"/>
          <w:color w:val="auto"/>
          <w:sz w:val="24"/>
        </w:rPr>
      </w:pPr>
      <w:r>
        <w:rPr>
          <w:rFonts w:asciiTheme="minorEastAsia" w:hAnsiTheme="minorEastAsia" w:cstheme="minorEastAsia"/>
          <w:color w:val="auto"/>
          <w:sz w:val="24"/>
        </w:rPr>
        <w:t>A4.熟练掌</w:t>
      </w:r>
      <w:r>
        <w:rPr>
          <w:rFonts w:hint="eastAsia" w:asciiTheme="minorEastAsia" w:hAnsiTheme="minorEastAsia" w:cstheme="minorEastAsia"/>
          <w:color w:val="auto"/>
          <w:sz w:val="24"/>
          <w:lang w:val="en-US" w:eastAsia="zh-CN"/>
        </w:rPr>
        <w:t>各个工段事故的处理方法。</w:t>
      </w:r>
      <w:r>
        <w:rPr>
          <w:rFonts w:asciiTheme="minorEastAsia" w:hAnsiTheme="minorEastAsia" w:cstheme="minorEastAsia"/>
          <w:color w:val="auto"/>
          <w:sz w:val="24"/>
        </w:rPr>
        <w:t xml:space="preserve"> </w:t>
      </w:r>
    </w:p>
    <w:p w14:paraId="47D4730E">
      <w:pPr>
        <w:adjustRightInd w:val="0"/>
        <w:snapToGrid w:val="0"/>
        <w:spacing w:line="440" w:lineRule="exact"/>
        <w:ind w:firstLine="482" w:firstLineChars="200"/>
        <w:jc w:val="left"/>
        <w:rPr>
          <w:rFonts w:asciiTheme="minorEastAsia" w:hAnsiTheme="minorEastAsia" w:cstheme="minorEastAsia"/>
          <w:color w:val="auto"/>
          <w:sz w:val="24"/>
        </w:rPr>
      </w:pPr>
      <w:r>
        <w:rPr>
          <w:rFonts w:hint="eastAsia" w:asciiTheme="minorEastAsia" w:hAnsiTheme="minorEastAsia" w:cstheme="minorEastAsia"/>
          <w:b/>
          <w:bCs/>
          <w:color w:val="auto"/>
          <w:sz w:val="24"/>
        </w:rPr>
        <w:t>（二）能力目标</w:t>
      </w:r>
    </w:p>
    <w:p w14:paraId="68297D1D">
      <w:pPr>
        <w:adjustRightInd w:val="0"/>
        <w:snapToGrid w:val="0"/>
        <w:spacing w:line="440" w:lineRule="exact"/>
        <w:ind w:firstLine="480" w:firstLineChars="200"/>
        <w:rPr>
          <w:rFonts w:hint="eastAsia" w:asciiTheme="minorEastAsia" w:hAnsiTheme="minorEastAsia" w:cstheme="minorEastAsia"/>
          <w:color w:val="auto"/>
          <w:sz w:val="24"/>
        </w:rPr>
      </w:pPr>
      <w:r>
        <w:rPr>
          <w:rFonts w:hint="eastAsia" w:asciiTheme="minorEastAsia" w:hAnsiTheme="minorEastAsia" w:cstheme="minorEastAsia"/>
          <w:color w:val="auto"/>
          <w:sz w:val="24"/>
        </w:rPr>
        <w:t>B1.精通</w:t>
      </w:r>
      <w:r>
        <w:rPr>
          <w:rFonts w:asciiTheme="minorEastAsia" w:hAnsiTheme="minorEastAsia" w:cstheme="minorEastAsia"/>
          <w:color w:val="auto"/>
          <w:sz w:val="24"/>
        </w:rPr>
        <w:t>DCS操作界面</w:t>
      </w:r>
      <w:r>
        <w:rPr>
          <w:rFonts w:hint="eastAsia" w:asciiTheme="minorEastAsia" w:hAnsiTheme="minorEastAsia" w:cstheme="minorEastAsia"/>
          <w:color w:val="auto"/>
          <w:sz w:val="24"/>
        </w:rPr>
        <w:t>,</w:t>
      </w:r>
      <w:r>
        <w:rPr>
          <w:rFonts w:asciiTheme="minorEastAsia" w:hAnsiTheme="minorEastAsia" w:cstheme="minorEastAsia"/>
          <w:color w:val="auto"/>
          <w:sz w:val="24"/>
        </w:rPr>
        <w:t>熟练操作流程画面、控制组、趋势组、报警灯屏的操作</w:t>
      </w:r>
      <w:r>
        <w:rPr>
          <w:rFonts w:hint="eastAsia" w:asciiTheme="minorEastAsia" w:hAnsiTheme="minorEastAsia" w:cstheme="minorEastAsia"/>
          <w:color w:val="auto"/>
          <w:sz w:val="24"/>
        </w:rPr>
        <w:t>；</w:t>
      </w:r>
    </w:p>
    <w:p w14:paraId="5FECE88F">
      <w:pPr>
        <w:adjustRightInd w:val="0"/>
        <w:snapToGrid w:val="0"/>
        <w:spacing w:line="440" w:lineRule="exact"/>
        <w:ind w:firstLine="480" w:firstLineChars="200"/>
        <w:rPr>
          <w:rFonts w:hint="default" w:asciiTheme="minorEastAsia" w:hAnsiTheme="minorEastAsia" w:eastAsiaTheme="minorEastAsia" w:cstheme="minorEastAsia"/>
          <w:color w:val="auto"/>
          <w:sz w:val="24"/>
          <w:lang w:val="en-US" w:eastAsia="zh-CN"/>
        </w:rPr>
      </w:pPr>
      <w:r>
        <w:rPr>
          <w:rFonts w:asciiTheme="minorEastAsia" w:hAnsiTheme="minorEastAsia" w:cstheme="minorEastAsia"/>
          <w:color w:val="auto"/>
          <w:sz w:val="24"/>
        </w:rPr>
        <w:t>B2.</w:t>
      </w:r>
      <w:r>
        <w:rPr>
          <w:rFonts w:hint="eastAsia" w:asciiTheme="minorEastAsia" w:hAnsiTheme="minorEastAsia" w:cstheme="minorEastAsia"/>
          <w:color w:val="auto"/>
          <w:sz w:val="24"/>
          <w:lang w:val="en-US" w:eastAsia="zh-CN"/>
        </w:rPr>
        <w:t>掌握全流程规范操作能力；</w:t>
      </w:r>
    </w:p>
    <w:p w14:paraId="1EA29C3B">
      <w:pPr>
        <w:adjustRightInd w:val="0"/>
        <w:snapToGrid w:val="0"/>
        <w:spacing w:line="440" w:lineRule="exact"/>
        <w:ind w:firstLine="480" w:firstLineChars="200"/>
        <w:rPr>
          <w:rFonts w:hint="default" w:asciiTheme="minorEastAsia" w:hAnsiTheme="minorEastAsia" w:eastAsiaTheme="minorEastAsia" w:cstheme="minorEastAsia"/>
          <w:color w:val="auto"/>
          <w:sz w:val="24"/>
          <w:lang w:val="en-US" w:eastAsia="zh-CN"/>
        </w:rPr>
      </w:pPr>
      <w:r>
        <w:rPr>
          <w:rFonts w:asciiTheme="minorEastAsia" w:hAnsiTheme="minorEastAsia" w:cstheme="minorEastAsia"/>
          <w:color w:val="auto"/>
          <w:sz w:val="24"/>
        </w:rPr>
        <w:t>B3.掌握</w:t>
      </w:r>
      <w:r>
        <w:rPr>
          <w:rFonts w:hint="eastAsia" w:asciiTheme="minorEastAsia" w:hAnsiTheme="minorEastAsia" w:cstheme="minorEastAsia"/>
          <w:color w:val="auto"/>
          <w:sz w:val="24"/>
          <w:lang w:val="en-US" w:eastAsia="zh-CN"/>
        </w:rPr>
        <w:t>设备原理运用与维护能力；</w:t>
      </w:r>
    </w:p>
    <w:p w14:paraId="5F503496">
      <w:pPr>
        <w:adjustRightInd w:val="0"/>
        <w:snapToGrid w:val="0"/>
        <w:spacing w:line="440" w:lineRule="exact"/>
        <w:ind w:firstLine="480" w:firstLineChars="200"/>
        <w:rPr>
          <w:rFonts w:hint="default" w:asciiTheme="minorEastAsia" w:hAnsiTheme="minorEastAsia" w:eastAsiaTheme="minorEastAsia" w:cstheme="minorEastAsia"/>
          <w:color w:val="auto"/>
          <w:sz w:val="24"/>
          <w:lang w:val="en-US" w:eastAsia="zh-CN"/>
        </w:rPr>
      </w:pPr>
      <w:r>
        <w:rPr>
          <w:rFonts w:asciiTheme="minorEastAsia" w:hAnsiTheme="minorEastAsia" w:cstheme="minorEastAsia"/>
          <w:color w:val="auto"/>
          <w:sz w:val="24"/>
        </w:rPr>
        <w:t>B4.掌握</w:t>
      </w:r>
      <w:r>
        <w:rPr>
          <w:rFonts w:hint="eastAsia" w:asciiTheme="minorEastAsia" w:hAnsiTheme="minorEastAsia" w:cstheme="minorEastAsia"/>
          <w:color w:val="auto"/>
          <w:sz w:val="24"/>
          <w:lang w:val="en-US" w:eastAsia="zh-CN"/>
        </w:rPr>
        <w:t>事故诊断与应急处置能力；</w:t>
      </w:r>
    </w:p>
    <w:p w14:paraId="22FE3E54">
      <w:pPr>
        <w:adjustRightInd w:val="0"/>
        <w:snapToGrid w:val="0"/>
        <w:spacing w:line="440" w:lineRule="exact"/>
        <w:ind w:firstLine="480" w:firstLineChars="200"/>
        <w:rPr>
          <w:rFonts w:hint="default" w:asciiTheme="minorEastAsia" w:hAnsiTheme="minorEastAsia" w:eastAsiaTheme="minorEastAsia" w:cstheme="minorEastAsia"/>
          <w:color w:val="auto"/>
          <w:sz w:val="24"/>
          <w:lang w:val="en-US" w:eastAsia="zh-CN"/>
        </w:rPr>
      </w:pPr>
      <w:r>
        <w:rPr>
          <w:rFonts w:asciiTheme="minorEastAsia" w:hAnsiTheme="minorEastAsia" w:cstheme="minorEastAsia"/>
          <w:color w:val="auto"/>
          <w:sz w:val="24"/>
        </w:rPr>
        <w:t>B5.掌握</w:t>
      </w:r>
      <w:r>
        <w:rPr>
          <w:rFonts w:hint="eastAsia" w:asciiTheme="minorEastAsia" w:hAnsiTheme="minorEastAsia" w:cstheme="minorEastAsia"/>
          <w:color w:val="auto"/>
          <w:sz w:val="24"/>
          <w:lang w:val="en-US" w:eastAsia="zh-CN"/>
        </w:rPr>
        <w:t>集散控制系统操作能力。</w:t>
      </w:r>
    </w:p>
    <w:p w14:paraId="0BCE955B">
      <w:pPr>
        <w:adjustRightInd w:val="0"/>
        <w:snapToGrid w:val="0"/>
        <w:spacing w:line="440" w:lineRule="exact"/>
        <w:ind w:firstLine="482" w:firstLineChars="200"/>
        <w:rPr>
          <w:rFonts w:asciiTheme="minorEastAsia" w:hAnsiTheme="minorEastAsia" w:cstheme="minorEastAsia"/>
          <w:color w:val="auto"/>
          <w:sz w:val="24"/>
        </w:rPr>
      </w:pPr>
      <w:r>
        <w:rPr>
          <w:rFonts w:hint="eastAsia" w:asciiTheme="minorEastAsia" w:hAnsiTheme="minorEastAsia" w:cstheme="minorEastAsia"/>
          <w:b/>
          <w:bCs/>
          <w:color w:val="auto"/>
          <w:sz w:val="24"/>
        </w:rPr>
        <w:t>（三）素质目标</w:t>
      </w:r>
    </w:p>
    <w:p w14:paraId="50C47347">
      <w:pPr>
        <w:adjustRightInd w:val="0"/>
        <w:snapToGrid w:val="0"/>
        <w:spacing w:line="440" w:lineRule="exact"/>
        <w:ind w:left="420" w:leftChars="200"/>
        <w:rPr>
          <w:rFonts w:asciiTheme="minorEastAsia" w:hAnsiTheme="minorEastAsia" w:cstheme="minorEastAsia"/>
          <w:color w:val="auto"/>
          <w:sz w:val="24"/>
        </w:rPr>
      </w:pPr>
      <w:r>
        <w:rPr>
          <w:rFonts w:hint="eastAsia" w:asciiTheme="minorEastAsia" w:hAnsiTheme="minorEastAsia" w:cstheme="minorEastAsia"/>
          <w:color w:val="auto"/>
          <w:sz w:val="24"/>
        </w:rPr>
        <w:t>C1.培养学生的沟通能力和团队协作精神；</w:t>
      </w:r>
      <w:r>
        <w:rPr>
          <w:rFonts w:hint="eastAsia" w:asciiTheme="minorEastAsia" w:hAnsiTheme="minorEastAsia" w:cstheme="minorEastAsia"/>
          <w:color w:val="auto"/>
          <w:sz w:val="24"/>
        </w:rPr>
        <w:cr/>
      </w:r>
      <w:r>
        <w:rPr>
          <w:rFonts w:hint="eastAsia" w:asciiTheme="minorEastAsia" w:hAnsiTheme="minorEastAsia" w:cstheme="minorEastAsia"/>
          <w:color w:val="auto"/>
          <w:sz w:val="24"/>
        </w:rPr>
        <w:t>C2.培养学生的工作、学习的主动性；</w:t>
      </w:r>
      <w:r>
        <w:rPr>
          <w:rFonts w:hint="eastAsia" w:asciiTheme="minorEastAsia" w:hAnsiTheme="minorEastAsia" w:cstheme="minorEastAsia"/>
          <w:color w:val="auto"/>
          <w:sz w:val="24"/>
        </w:rPr>
        <w:cr/>
      </w:r>
      <w:r>
        <w:rPr>
          <w:rFonts w:hint="eastAsia" w:asciiTheme="minorEastAsia" w:hAnsiTheme="minorEastAsia" w:cstheme="minorEastAsia"/>
          <w:color w:val="auto"/>
          <w:sz w:val="24"/>
        </w:rPr>
        <w:t>C3.培养学生的创新能力；</w:t>
      </w:r>
      <w:r>
        <w:rPr>
          <w:rFonts w:hint="eastAsia" w:asciiTheme="minorEastAsia" w:hAnsiTheme="minorEastAsia" w:cstheme="minorEastAsia"/>
          <w:color w:val="auto"/>
          <w:sz w:val="24"/>
        </w:rPr>
        <w:cr/>
      </w:r>
      <w:r>
        <w:rPr>
          <w:rFonts w:hint="eastAsia" w:asciiTheme="minorEastAsia" w:hAnsiTheme="minorEastAsia" w:cstheme="minorEastAsia"/>
          <w:color w:val="auto"/>
          <w:sz w:val="24"/>
        </w:rPr>
        <w:t>C4.培养学生爱岗敬业的工作作风；</w:t>
      </w:r>
      <w:r>
        <w:rPr>
          <w:rFonts w:hint="eastAsia" w:asciiTheme="minorEastAsia" w:hAnsiTheme="minorEastAsia" w:cstheme="minorEastAsia"/>
          <w:color w:val="auto"/>
          <w:sz w:val="24"/>
        </w:rPr>
        <w:cr/>
      </w:r>
      <w:r>
        <w:rPr>
          <w:rFonts w:hint="eastAsia" w:asciiTheme="minorEastAsia" w:hAnsiTheme="minorEastAsia" w:cstheme="minorEastAsia"/>
          <w:color w:val="auto"/>
          <w:sz w:val="24"/>
        </w:rPr>
        <w:t>C</w:t>
      </w:r>
      <w:r>
        <w:rPr>
          <w:rFonts w:hint="eastAsia" w:asciiTheme="minorEastAsia" w:hAnsiTheme="minorEastAsia" w:cstheme="minorEastAsia"/>
          <w:color w:val="auto"/>
          <w:sz w:val="24"/>
          <w:lang w:val="en-US" w:eastAsia="zh-CN"/>
        </w:rPr>
        <w:t>5</w:t>
      </w:r>
      <w:r>
        <w:rPr>
          <w:rFonts w:hint="eastAsia" w:asciiTheme="minorEastAsia" w:hAnsiTheme="minorEastAsia" w:cstheme="minorEastAsia"/>
          <w:color w:val="auto"/>
          <w:sz w:val="24"/>
        </w:rPr>
        <w:t>.培养学生安全生产意识与环保意识。</w:t>
      </w:r>
    </w:p>
    <w:p w14:paraId="1B874575">
      <w:pPr>
        <w:adjustRightInd w:val="0"/>
        <w:snapToGrid w:val="0"/>
        <w:spacing w:line="440" w:lineRule="exact"/>
        <w:ind w:firstLine="482" w:firstLineChars="200"/>
        <w:rPr>
          <w:rFonts w:asciiTheme="minorEastAsia" w:hAnsiTheme="minorEastAsia" w:cstheme="minorEastAsia"/>
          <w:color w:val="auto"/>
          <w:sz w:val="24"/>
        </w:rPr>
      </w:pPr>
      <w:r>
        <w:rPr>
          <w:rFonts w:hint="eastAsia" w:asciiTheme="minorEastAsia" w:hAnsiTheme="minorEastAsia" w:cstheme="minorEastAsia"/>
          <w:b/>
          <w:bCs/>
          <w:color w:val="auto"/>
          <w:sz w:val="24"/>
        </w:rPr>
        <w:t>（四）思政目标</w:t>
      </w:r>
    </w:p>
    <w:p w14:paraId="2F806B1A">
      <w:pPr>
        <w:adjustRightInd w:val="0"/>
        <w:snapToGrid w:val="0"/>
        <w:spacing w:line="440" w:lineRule="exact"/>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D1.职业道德：树立“爱岗敬业、诚实守信、精益求精”的职业理念，遵守行业职业道德规范和岗位行为准则；​</w:t>
      </w:r>
    </w:p>
    <w:p w14:paraId="6C9996DD">
      <w:pPr>
        <w:adjustRightInd w:val="0"/>
        <w:snapToGrid w:val="0"/>
        <w:spacing w:line="440" w:lineRule="exact"/>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D2.工匠精神：培育“严谨细致、追求卓越、持之以恒”的工匠精神，杜绝敷衍了事、投机取巧的工作态度；​</w:t>
      </w:r>
    </w:p>
    <w:p w14:paraId="5B3D94FE">
      <w:pPr>
        <w:adjustRightInd w:val="0"/>
        <w:snapToGrid w:val="0"/>
        <w:spacing w:line="440" w:lineRule="exact"/>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D3.法治意识：增强法治观念，自觉遵守行业相关法律法规和规章制度，做到依法从业、合规操作；​</w:t>
      </w:r>
    </w:p>
    <w:p w14:paraId="6489C616">
      <w:pPr>
        <w:adjustRightInd w:val="0"/>
        <w:snapToGrid w:val="0"/>
        <w:spacing w:line="440" w:lineRule="exact"/>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D4.社会责任：强化“科技报国、服务社会”的责任担当，理解所学专业在国家发展、行业进步中的作用，树立为行业发展和社会建设贡献力量的信念；​</w:t>
      </w:r>
    </w:p>
    <w:p w14:paraId="148136D3">
      <w:pPr>
        <w:adjustRightInd w:val="0"/>
        <w:snapToGrid w:val="0"/>
        <w:spacing w:line="440" w:lineRule="exact"/>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D5.家国情怀：结合行业发展历程和国家重大工程案例，激发民族自豪感和爱国热情，培养“强国有我”的使命意识；​</w:t>
      </w:r>
    </w:p>
    <w:p w14:paraId="3C2107A8">
      <w:pPr>
        <w:adjustRightInd w:val="0"/>
        <w:snapToGrid w:val="0"/>
        <w:spacing w:line="440" w:lineRule="exact"/>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D6.创新意识：鼓励突破思维定势，勇于探索新技术、新方法，培养敢为人先、勇于担当的创新精神；​</w:t>
      </w:r>
    </w:p>
    <w:p w14:paraId="5A2F8B0D">
      <w:pPr>
        <w:adjustRightInd w:val="0"/>
        <w:snapToGrid w:val="0"/>
        <w:spacing w:line="440" w:lineRule="exact"/>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D7.生态文明：树立绿色发展理念，在实践操作中注重节能减排、环境保护，践行生态责任。</w:t>
      </w:r>
    </w:p>
    <w:p w14:paraId="6CF65573">
      <w:pPr>
        <w:pStyle w:val="3"/>
        <w:bidi w:val="0"/>
      </w:pPr>
      <w:r>
        <w:rPr>
          <w:rFonts w:hint="eastAsia"/>
        </w:rPr>
        <w:t>五、课程内容和要求</w:t>
      </w:r>
    </w:p>
    <w:tbl>
      <w:tblPr>
        <w:tblStyle w:val="28"/>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087"/>
        <w:gridCol w:w="974"/>
        <w:gridCol w:w="768"/>
        <w:gridCol w:w="899"/>
        <w:gridCol w:w="861"/>
        <w:gridCol w:w="1555"/>
        <w:gridCol w:w="918"/>
        <w:gridCol w:w="1823"/>
      </w:tblGrid>
      <w:tr w14:paraId="68A2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951" w:type="dxa"/>
            <w:vAlign w:val="center"/>
          </w:tcPr>
          <w:p w14:paraId="413913EA">
            <w:pPr>
              <w:adjustRightInd w:val="0"/>
              <w:snapToGrid w:val="0"/>
              <w:jc w:val="center"/>
              <w:rPr>
                <w:rFonts w:ascii="宋体" w:hAnsi="宋体" w:eastAsia="宋体" w:cs="宋体"/>
                <w:b/>
                <w:bCs/>
                <w:color w:val="auto"/>
                <w:szCs w:val="21"/>
              </w:rPr>
            </w:pPr>
            <w:r>
              <w:rPr>
                <w:rFonts w:hint="eastAsia" w:ascii="宋体" w:hAnsi="宋体" w:eastAsia="宋体" w:cs="宋体"/>
                <w:b/>
                <w:bCs/>
                <w:color w:val="auto"/>
                <w:szCs w:val="21"/>
              </w:rPr>
              <w:t>学习情境（章）</w:t>
            </w:r>
          </w:p>
        </w:tc>
        <w:tc>
          <w:tcPr>
            <w:tcW w:w="1087" w:type="dxa"/>
            <w:vAlign w:val="center"/>
          </w:tcPr>
          <w:p w14:paraId="45BDCAA7">
            <w:pPr>
              <w:adjustRightInd w:val="0"/>
              <w:snapToGrid w:val="0"/>
              <w:jc w:val="center"/>
              <w:rPr>
                <w:rFonts w:ascii="宋体" w:hAnsi="宋体" w:eastAsia="宋体" w:cs="宋体"/>
                <w:b/>
                <w:bCs/>
                <w:color w:val="auto"/>
                <w:szCs w:val="21"/>
              </w:rPr>
            </w:pPr>
            <w:r>
              <w:rPr>
                <w:rFonts w:hint="eastAsia" w:ascii="宋体" w:hAnsi="宋体" w:eastAsia="宋体" w:cs="宋体"/>
                <w:b/>
                <w:bCs/>
                <w:color w:val="auto"/>
                <w:szCs w:val="21"/>
              </w:rPr>
              <w:t>工作任务（节）</w:t>
            </w:r>
          </w:p>
        </w:tc>
        <w:tc>
          <w:tcPr>
            <w:tcW w:w="974" w:type="dxa"/>
            <w:vAlign w:val="center"/>
          </w:tcPr>
          <w:p w14:paraId="1D144FEC">
            <w:pPr>
              <w:adjustRightInd w:val="0"/>
              <w:snapToGrid w:val="0"/>
              <w:jc w:val="center"/>
              <w:rPr>
                <w:rFonts w:ascii="宋体" w:hAnsi="宋体" w:eastAsia="宋体" w:cs="宋体"/>
                <w:b/>
                <w:bCs/>
                <w:color w:val="auto"/>
                <w:szCs w:val="21"/>
              </w:rPr>
            </w:pPr>
            <w:r>
              <w:rPr>
                <w:rFonts w:hint="eastAsia" w:ascii="宋体" w:hAnsi="宋体" w:eastAsia="宋体" w:cs="宋体"/>
                <w:b/>
                <w:bCs/>
                <w:color w:val="auto"/>
                <w:szCs w:val="21"/>
              </w:rPr>
              <w:t>知识点(A)</w:t>
            </w:r>
          </w:p>
        </w:tc>
        <w:tc>
          <w:tcPr>
            <w:tcW w:w="768" w:type="dxa"/>
            <w:vAlign w:val="center"/>
          </w:tcPr>
          <w:p w14:paraId="2F4ACFC0">
            <w:pPr>
              <w:adjustRightInd w:val="0"/>
              <w:snapToGrid w:val="0"/>
              <w:jc w:val="center"/>
              <w:rPr>
                <w:rFonts w:ascii="宋体" w:hAnsi="宋体" w:eastAsia="宋体" w:cs="宋体"/>
                <w:b/>
                <w:bCs/>
                <w:color w:val="auto"/>
                <w:szCs w:val="21"/>
              </w:rPr>
            </w:pPr>
            <w:r>
              <w:rPr>
                <w:rFonts w:hint="eastAsia" w:ascii="宋体" w:hAnsi="宋体" w:eastAsia="宋体" w:cs="宋体"/>
                <w:b/>
                <w:bCs/>
                <w:color w:val="auto"/>
                <w:szCs w:val="21"/>
              </w:rPr>
              <w:t>技能点(B)</w:t>
            </w:r>
          </w:p>
        </w:tc>
        <w:tc>
          <w:tcPr>
            <w:tcW w:w="899" w:type="dxa"/>
            <w:vAlign w:val="center"/>
          </w:tcPr>
          <w:p w14:paraId="6410C95F">
            <w:pPr>
              <w:adjustRightInd w:val="0"/>
              <w:snapToGrid w:val="0"/>
              <w:jc w:val="center"/>
              <w:rPr>
                <w:rFonts w:ascii="宋体" w:hAnsi="宋体" w:eastAsia="宋体" w:cs="宋体"/>
                <w:b/>
                <w:bCs/>
                <w:color w:val="auto"/>
                <w:szCs w:val="21"/>
              </w:rPr>
            </w:pPr>
            <w:r>
              <w:rPr>
                <w:rFonts w:hint="eastAsia" w:ascii="宋体" w:hAnsi="宋体" w:eastAsia="宋体" w:cs="宋体"/>
                <w:b/>
                <w:bCs/>
                <w:color w:val="auto"/>
                <w:szCs w:val="21"/>
              </w:rPr>
              <w:t>素质目标(C)</w:t>
            </w:r>
          </w:p>
        </w:tc>
        <w:tc>
          <w:tcPr>
            <w:tcW w:w="861" w:type="dxa"/>
            <w:vAlign w:val="center"/>
          </w:tcPr>
          <w:p w14:paraId="730A2C6E">
            <w:pPr>
              <w:adjustRightInd w:val="0"/>
              <w:snapToGrid w:val="0"/>
              <w:jc w:val="center"/>
              <w:rPr>
                <w:rFonts w:ascii="宋体" w:hAnsi="宋体" w:eastAsia="宋体" w:cs="宋体"/>
                <w:b/>
                <w:bCs/>
                <w:color w:val="auto"/>
                <w:szCs w:val="21"/>
              </w:rPr>
            </w:pPr>
            <w:r>
              <w:rPr>
                <w:rFonts w:hint="eastAsia" w:ascii="宋体" w:hAnsi="宋体" w:eastAsia="宋体" w:cs="宋体"/>
                <w:b/>
                <w:bCs/>
                <w:color w:val="auto"/>
                <w:szCs w:val="21"/>
              </w:rPr>
              <w:t>思政元素(D)</w:t>
            </w:r>
          </w:p>
        </w:tc>
        <w:tc>
          <w:tcPr>
            <w:tcW w:w="1555" w:type="dxa"/>
            <w:vAlign w:val="center"/>
          </w:tcPr>
          <w:p w14:paraId="68577FE1">
            <w:pPr>
              <w:adjustRightInd w:val="0"/>
              <w:snapToGrid w:val="0"/>
              <w:jc w:val="center"/>
              <w:rPr>
                <w:rFonts w:ascii="宋体" w:hAnsi="宋体" w:eastAsia="宋体" w:cs="宋体"/>
                <w:b/>
                <w:bCs/>
                <w:color w:val="auto"/>
                <w:szCs w:val="21"/>
              </w:rPr>
            </w:pPr>
            <w:r>
              <w:rPr>
                <w:rFonts w:hint="eastAsia" w:ascii="宋体" w:hAnsi="宋体" w:eastAsia="宋体" w:cs="宋体"/>
                <w:b/>
                <w:bCs/>
                <w:color w:val="auto"/>
                <w:szCs w:val="21"/>
              </w:rPr>
              <w:t>对应培养规格支撑要点</w:t>
            </w:r>
          </w:p>
        </w:tc>
        <w:tc>
          <w:tcPr>
            <w:tcW w:w="918" w:type="dxa"/>
            <w:vAlign w:val="center"/>
          </w:tcPr>
          <w:p w14:paraId="7FD1C7C1">
            <w:pPr>
              <w:adjustRightInd w:val="0"/>
              <w:snapToGrid w:val="0"/>
              <w:jc w:val="center"/>
              <w:rPr>
                <w:rFonts w:ascii="宋体" w:hAnsi="宋体" w:eastAsia="宋体" w:cs="宋体"/>
                <w:b/>
                <w:bCs/>
                <w:color w:val="auto"/>
                <w:szCs w:val="21"/>
              </w:rPr>
            </w:pPr>
            <w:r>
              <w:rPr>
                <w:rFonts w:hint="eastAsia" w:ascii="宋体" w:hAnsi="宋体" w:eastAsia="宋体" w:cs="宋体"/>
                <w:b/>
                <w:bCs/>
                <w:color w:val="auto"/>
                <w:szCs w:val="21"/>
              </w:rPr>
              <w:t>学时</w:t>
            </w:r>
          </w:p>
        </w:tc>
        <w:tc>
          <w:tcPr>
            <w:tcW w:w="1823" w:type="dxa"/>
            <w:vAlign w:val="center"/>
          </w:tcPr>
          <w:p w14:paraId="2DE94255">
            <w:pPr>
              <w:adjustRightInd w:val="0"/>
              <w:snapToGrid w:val="0"/>
              <w:jc w:val="center"/>
              <w:rPr>
                <w:rFonts w:ascii="宋体" w:hAnsi="宋体" w:eastAsia="宋体" w:cs="宋体"/>
                <w:b/>
                <w:bCs/>
                <w:color w:val="auto"/>
                <w:szCs w:val="21"/>
              </w:rPr>
            </w:pPr>
            <w:r>
              <w:rPr>
                <w:rFonts w:hint="eastAsia" w:ascii="宋体" w:hAnsi="宋体" w:eastAsia="宋体" w:cs="宋体"/>
                <w:b/>
                <w:bCs/>
                <w:color w:val="auto"/>
                <w:szCs w:val="21"/>
              </w:rPr>
              <w:t>备注</w:t>
            </w:r>
          </w:p>
        </w:tc>
      </w:tr>
      <w:tr w14:paraId="0BDD6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5" w:hRule="atLeast"/>
        </w:trPr>
        <w:tc>
          <w:tcPr>
            <w:tcW w:w="951" w:type="dxa"/>
            <w:vAlign w:val="center"/>
          </w:tcPr>
          <w:p w14:paraId="3CAB5624">
            <w:pPr>
              <w:adjustRightInd w:val="0"/>
              <w:snapToGrid w:val="0"/>
              <w:jc w:val="center"/>
              <w:rPr>
                <w:rFonts w:asciiTheme="minorEastAsia" w:hAnsiTheme="minorEastAsia" w:cstheme="minorEastAsia"/>
                <w:color w:val="auto"/>
                <w:sz w:val="21"/>
                <w:szCs w:val="21"/>
              </w:rPr>
            </w:pPr>
            <w:r>
              <w:rPr>
                <w:rFonts w:hint="eastAsia" w:asciiTheme="minorEastAsia" w:hAnsiTheme="minorEastAsia" w:cstheme="minorEastAsia"/>
                <w:color w:val="auto"/>
                <w:sz w:val="21"/>
                <w:szCs w:val="21"/>
              </w:rPr>
              <w:t>学习情境一实训动员、DCS集散型控制系统简介</w:t>
            </w:r>
          </w:p>
        </w:tc>
        <w:tc>
          <w:tcPr>
            <w:tcW w:w="1087" w:type="dxa"/>
            <w:vAlign w:val="center"/>
          </w:tcPr>
          <w:p w14:paraId="7D6CF6A0">
            <w:pPr>
              <w:adjustRightInd w:val="0"/>
              <w:snapToGrid w:val="0"/>
              <w:jc w:val="center"/>
              <w:rPr>
                <w:rFonts w:asciiTheme="minorEastAsia" w:hAnsiTheme="minorEastAsia" w:cstheme="minorEastAsia"/>
                <w:color w:val="auto"/>
                <w:sz w:val="21"/>
                <w:szCs w:val="21"/>
              </w:rPr>
            </w:pPr>
            <w:r>
              <w:rPr>
                <w:rFonts w:hint="eastAsia" w:asciiTheme="minorEastAsia" w:hAnsiTheme="minorEastAsia" w:cstheme="minorEastAsia"/>
                <w:color w:val="auto"/>
                <w:sz w:val="21"/>
                <w:szCs w:val="21"/>
              </w:rPr>
              <w:t>任务一</w:t>
            </w:r>
            <w:r>
              <w:rPr>
                <w:rFonts w:asciiTheme="minorEastAsia" w:hAnsiTheme="minorEastAsia" w:cstheme="minorEastAsia"/>
                <w:color w:val="auto"/>
                <w:sz w:val="21"/>
                <w:szCs w:val="21"/>
              </w:rPr>
              <w:t>安全生产</w:t>
            </w:r>
          </w:p>
          <w:p w14:paraId="141479C6">
            <w:pPr>
              <w:adjustRightInd w:val="0"/>
              <w:snapToGrid w:val="0"/>
              <w:jc w:val="center"/>
              <w:rPr>
                <w:rFonts w:asciiTheme="minorEastAsia" w:hAnsiTheme="minorEastAsia" w:cstheme="minorEastAsia"/>
                <w:color w:val="auto"/>
                <w:sz w:val="21"/>
                <w:szCs w:val="21"/>
              </w:rPr>
            </w:pPr>
            <w:r>
              <w:rPr>
                <w:rFonts w:hint="eastAsia" w:asciiTheme="minorEastAsia" w:hAnsiTheme="minorEastAsia" w:cstheme="minorEastAsia"/>
                <w:color w:val="auto"/>
                <w:sz w:val="21"/>
                <w:szCs w:val="21"/>
              </w:rPr>
              <w:t>任务二正确使用DCS系统</w:t>
            </w:r>
          </w:p>
        </w:tc>
        <w:tc>
          <w:tcPr>
            <w:tcW w:w="974" w:type="dxa"/>
            <w:vAlign w:val="center"/>
          </w:tcPr>
          <w:p w14:paraId="70905A79">
            <w:pPr>
              <w:adjustRightInd w:val="0"/>
              <w:snapToGrid w:val="0"/>
              <w:jc w:val="center"/>
              <w:rPr>
                <w:rFonts w:ascii="宋体" w:hAnsi="宋体" w:eastAsia="宋体" w:cs="宋体"/>
                <w:color w:val="auto"/>
                <w:sz w:val="21"/>
                <w:szCs w:val="21"/>
              </w:rPr>
            </w:pPr>
            <w:r>
              <w:rPr>
                <w:rFonts w:hint="eastAsia" w:ascii="宋体" w:hAnsi="宋体" w:eastAsia="宋体" w:cs="宋体"/>
                <w:color w:val="auto"/>
                <w:sz w:val="21"/>
                <w:szCs w:val="21"/>
              </w:rPr>
              <w:t>A1A2</w:t>
            </w:r>
          </w:p>
        </w:tc>
        <w:tc>
          <w:tcPr>
            <w:tcW w:w="768" w:type="dxa"/>
            <w:vAlign w:val="center"/>
          </w:tcPr>
          <w:p w14:paraId="6CEBC0FA">
            <w:pPr>
              <w:adjustRightInd w:val="0"/>
              <w:snapToGrid w:val="0"/>
              <w:jc w:val="center"/>
              <w:rPr>
                <w:rFonts w:ascii="宋体" w:hAnsi="宋体" w:eastAsia="宋体" w:cs="宋体"/>
                <w:color w:val="auto"/>
                <w:sz w:val="21"/>
                <w:szCs w:val="21"/>
              </w:rPr>
            </w:pPr>
            <w:r>
              <w:rPr>
                <w:rFonts w:hint="eastAsia" w:ascii="宋体" w:hAnsi="宋体" w:eastAsia="宋体" w:cs="宋体"/>
                <w:color w:val="auto"/>
                <w:sz w:val="21"/>
                <w:szCs w:val="21"/>
              </w:rPr>
              <w:t>B1B2</w:t>
            </w:r>
          </w:p>
        </w:tc>
        <w:tc>
          <w:tcPr>
            <w:tcW w:w="899" w:type="dxa"/>
            <w:vAlign w:val="center"/>
          </w:tcPr>
          <w:p w14:paraId="2B571BC0">
            <w:pPr>
              <w:adjustRightInd w:val="0"/>
              <w:snapToGrid w:val="0"/>
              <w:jc w:val="center"/>
              <w:rPr>
                <w:rFonts w:asciiTheme="minorEastAsia" w:hAnsiTheme="minorEastAsia" w:cstheme="minorEastAsia"/>
                <w:color w:val="auto"/>
                <w:sz w:val="21"/>
                <w:szCs w:val="21"/>
              </w:rPr>
            </w:pPr>
            <w:r>
              <w:rPr>
                <w:rFonts w:hint="eastAsia" w:asciiTheme="minorEastAsia" w:hAnsiTheme="minorEastAsia" w:cstheme="minorEastAsia"/>
                <w:color w:val="auto"/>
                <w:sz w:val="21"/>
                <w:szCs w:val="21"/>
              </w:rPr>
              <w:t>C1C2C3</w:t>
            </w:r>
          </w:p>
        </w:tc>
        <w:tc>
          <w:tcPr>
            <w:tcW w:w="861" w:type="dxa"/>
            <w:vAlign w:val="center"/>
          </w:tcPr>
          <w:p w14:paraId="47D06200">
            <w:pPr>
              <w:adjustRightInd w:val="0"/>
              <w:snapToGrid w:val="0"/>
              <w:jc w:val="center"/>
              <w:rPr>
                <w:rFonts w:asciiTheme="minorEastAsia" w:hAnsiTheme="minorEastAsia" w:cstheme="minorEastAsia"/>
                <w:color w:val="auto"/>
                <w:sz w:val="21"/>
                <w:szCs w:val="21"/>
              </w:rPr>
            </w:pPr>
            <w:r>
              <w:rPr>
                <w:rFonts w:hint="eastAsia" w:asciiTheme="minorEastAsia" w:hAnsiTheme="minorEastAsia" w:cstheme="minorEastAsia"/>
                <w:color w:val="auto"/>
                <w:sz w:val="21"/>
                <w:szCs w:val="21"/>
              </w:rPr>
              <w:t>D1D2D3D4D5D6D7</w:t>
            </w:r>
          </w:p>
        </w:tc>
        <w:tc>
          <w:tcPr>
            <w:tcW w:w="1555" w:type="dxa"/>
            <w:vAlign w:val="center"/>
          </w:tcPr>
          <w:p w14:paraId="204C7E42">
            <w:pPr>
              <w:adjustRightInd w:val="0"/>
              <w:snapToGrid w:val="0"/>
              <w:jc w:val="center"/>
              <w:rPr>
                <w:rFonts w:asciiTheme="minorEastAsia" w:hAnsiTheme="minorEastAsia" w:cstheme="minorEastAsia"/>
                <w:color w:val="auto"/>
                <w:sz w:val="21"/>
                <w:szCs w:val="21"/>
              </w:rPr>
            </w:pPr>
            <w:r>
              <w:rPr>
                <w:rFonts w:hint="eastAsia" w:asciiTheme="minorEastAsia" w:hAnsiTheme="minorEastAsia" w:cstheme="minorEastAsia"/>
                <w:color w:val="auto"/>
                <w:sz w:val="21"/>
                <w:szCs w:val="21"/>
              </w:rPr>
              <w:t>素质目标1、2</w:t>
            </w:r>
          </w:p>
          <w:p w14:paraId="31945ECD">
            <w:pPr>
              <w:adjustRightInd w:val="0"/>
              <w:snapToGrid w:val="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cstheme="minorEastAsia"/>
                <w:color w:val="auto"/>
                <w:sz w:val="21"/>
                <w:szCs w:val="21"/>
              </w:rPr>
              <w:t>知识目标1、</w:t>
            </w:r>
            <w:r>
              <w:rPr>
                <w:rFonts w:hint="eastAsia" w:asciiTheme="minorEastAsia" w:hAnsiTheme="minorEastAsia" w:cstheme="minorEastAsia"/>
                <w:color w:val="auto"/>
                <w:sz w:val="21"/>
                <w:szCs w:val="21"/>
                <w:lang w:val="en-US" w:eastAsia="zh-CN"/>
              </w:rPr>
              <w:t>4</w:t>
            </w:r>
          </w:p>
          <w:p w14:paraId="2405BA7D">
            <w:pPr>
              <w:adjustRightInd w:val="0"/>
              <w:snapToGrid w:val="0"/>
              <w:jc w:val="center"/>
              <w:rPr>
                <w:rFonts w:hint="eastAsia" w:ascii="宋体" w:hAnsi="宋体" w:cs="宋体" w:eastAsiaTheme="minorEastAsia"/>
                <w:color w:val="auto"/>
                <w:sz w:val="21"/>
                <w:szCs w:val="21"/>
                <w:lang w:eastAsia="zh-CN"/>
              </w:rPr>
            </w:pPr>
            <w:r>
              <w:rPr>
                <w:rFonts w:hint="eastAsia" w:asciiTheme="minorEastAsia" w:hAnsiTheme="minorEastAsia" w:cstheme="minorEastAsia"/>
                <w:color w:val="auto"/>
                <w:sz w:val="21"/>
                <w:szCs w:val="21"/>
              </w:rPr>
              <w:t>能力目标1、</w:t>
            </w:r>
            <w:r>
              <w:rPr>
                <w:rFonts w:hint="eastAsia" w:asciiTheme="minorEastAsia" w:hAnsiTheme="minorEastAsia" w:cstheme="minorEastAsia"/>
                <w:color w:val="auto"/>
                <w:sz w:val="21"/>
                <w:szCs w:val="21"/>
                <w:lang w:val="en-US" w:eastAsia="zh-CN"/>
              </w:rPr>
              <w:t>4</w:t>
            </w:r>
          </w:p>
        </w:tc>
        <w:tc>
          <w:tcPr>
            <w:tcW w:w="918" w:type="dxa"/>
            <w:vAlign w:val="center"/>
          </w:tcPr>
          <w:p w14:paraId="0AD002FD">
            <w:pPr>
              <w:adjustRightInd w:val="0"/>
              <w:snapToGrid w:val="0"/>
              <w:jc w:val="center"/>
              <w:rPr>
                <w:rFonts w:ascii="宋体" w:hAnsi="宋体" w:eastAsia="宋体" w:cs="宋体"/>
                <w:color w:val="auto"/>
                <w:sz w:val="21"/>
                <w:szCs w:val="21"/>
              </w:rPr>
            </w:pPr>
            <w:r>
              <w:rPr>
                <w:rFonts w:ascii="宋体" w:hAnsi="宋体" w:eastAsia="宋体" w:cs="宋体"/>
                <w:color w:val="auto"/>
                <w:sz w:val="21"/>
                <w:szCs w:val="21"/>
              </w:rPr>
              <w:t>2</w:t>
            </w:r>
          </w:p>
        </w:tc>
        <w:tc>
          <w:tcPr>
            <w:tcW w:w="1823" w:type="dxa"/>
            <w:vAlign w:val="center"/>
          </w:tcPr>
          <w:p w14:paraId="690F5283">
            <w:pPr>
              <w:adjustRightInd w:val="0"/>
              <w:snapToGrid w:val="0"/>
              <w:jc w:val="center"/>
              <w:rPr>
                <w:rFonts w:ascii="宋体" w:hAnsi="宋体" w:eastAsia="宋体" w:cs="宋体"/>
                <w:color w:val="auto"/>
                <w:sz w:val="21"/>
                <w:szCs w:val="21"/>
              </w:rPr>
            </w:pPr>
            <w:r>
              <w:rPr>
                <w:rFonts w:hint="eastAsia" w:ascii="宋体" w:hAnsi="宋体" w:eastAsia="宋体" w:cs="宋体"/>
                <w:color w:val="auto"/>
                <w:sz w:val="21"/>
                <w:szCs w:val="21"/>
              </w:rPr>
              <w:t>理论</w:t>
            </w:r>
          </w:p>
        </w:tc>
      </w:tr>
      <w:tr w14:paraId="00990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951" w:type="dxa"/>
            <w:vAlign w:val="center"/>
          </w:tcPr>
          <w:p w14:paraId="48605DB6">
            <w:pPr>
              <w:adjustRightInd w:val="0"/>
              <w:snapToGrid w:val="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rPr>
              <w:t>学习情境二</w:t>
            </w:r>
            <w:r>
              <w:rPr>
                <w:rFonts w:hint="eastAsia" w:asciiTheme="minorEastAsia" w:hAnsiTheme="minorEastAsia" w:cstheme="minorEastAsia"/>
                <w:color w:val="auto"/>
                <w:sz w:val="21"/>
                <w:szCs w:val="21"/>
                <w:lang w:val="en-US" w:eastAsia="zh-CN"/>
              </w:rPr>
              <w:t>工艺流程切换</w:t>
            </w:r>
          </w:p>
        </w:tc>
        <w:tc>
          <w:tcPr>
            <w:tcW w:w="1087" w:type="dxa"/>
            <w:vAlign w:val="center"/>
          </w:tcPr>
          <w:p w14:paraId="33F7EB5B">
            <w:pPr>
              <w:adjustRightInd w:val="0"/>
              <w:snapToGrid w:val="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任务一安全生产操作，泵切换、停车</w:t>
            </w:r>
          </w:p>
        </w:tc>
        <w:tc>
          <w:tcPr>
            <w:tcW w:w="974" w:type="dxa"/>
            <w:vAlign w:val="center"/>
          </w:tcPr>
          <w:p w14:paraId="490CCC89">
            <w:pPr>
              <w:adjustRightInd w:val="0"/>
              <w:snapToGrid w:val="0"/>
              <w:jc w:val="center"/>
              <w:rPr>
                <w:rFonts w:ascii="宋体" w:hAnsi="宋体" w:eastAsia="宋体" w:cs="宋体"/>
                <w:color w:val="auto"/>
                <w:sz w:val="21"/>
                <w:szCs w:val="21"/>
              </w:rPr>
            </w:pPr>
            <w:r>
              <w:rPr>
                <w:rFonts w:hint="eastAsia" w:ascii="宋体" w:hAnsi="宋体" w:eastAsia="宋体" w:cs="宋体"/>
                <w:color w:val="auto"/>
                <w:sz w:val="21"/>
                <w:szCs w:val="21"/>
              </w:rPr>
              <w:t>A1A2A3A4</w:t>
            </w:r>
          </w:p>
        </w:tc>
        <w:tc>
          <w:tcPr>
            <w:tcW w:w="768" w:type="dxa"/>
            <w:vAlign w:val="center"/>
          </w:tcPr>
          <w:p w14:paraId="0B0F92BE">
            <w:pPr>
              <w:adjustRightInd w:val="0"/>
              <w:snapToGrid w:val="0"/>
              <w:jc w:val="center"/>
              <w:rPr>
                <w:rFonts w:ascii="宋体" w:hAnsi="宋体" w:eastAsia="宋体" w:cs="宋体"/>
                <w:color w:val="auto"/>
                <w:sz w:val="21"/>
                <w:szCs w:val="21"/>
              </w:rPr>
            </w:pPr>
            <w:r>
              <w:rPr>
                <w:rFonts w:hint="eastAsia" w:ascii="宋体" w:hAnsi="宋体" w:eastAsia="宋体" w:cs="宋体"/>
                <w:color w:val="auto"/>
                <w:sz w:val="21"/>
                <w:szCs w:val="21"/>
              </w:rPr>
              <w:t>B1B2B3B4B5</w:t>
            </w:r>
          </w:p>
        </w:tc>
        <w:tc>
          <w:tcPr>
            <w:tcW w:w="899" w:type="dxa"/>
            <w:vAlign w:val="center"/>
          </w:tcPr>
          <w:p w14:paraId="6F7D36DF">
            <w:pPr>
              <w:adjustRightInd w:val="0"/>
              <w:snapToGrid w:val="0"/>
              <w:jc w:val="center"/>
              <w:rPr>
                <w:rFonts w:ascii="宋体" w:hAnsi="宋体" w:eastAsia="宋体" w:cs="宋体"/>
                <w:color w:val="auto"/>
                <w:sz w:val="21"/>
                <w:szCs w:val="21"/>
              </w:rPr>
            </w:pPr>
            <w:bookmarkStart w:id="35" w:name="OLE_LINK2"/>
            <w:r>
              <w:rPr>
                <w:rFonts w:hint="eastAsia" w:ascii="宋体" w:hAnsi="宋体" w:eastAsia="宋体" w:cs="宋体"/>
                <w:color w:val="auto"/>
                <w:sz w:val="21"/>
                <w:szCs w:val="21"/>
              </w:rPr>
              <w:t>C1C2C3C4C5</w:t>
            </w:r>
            <w:bookmarkEnd w:id="35"/>
          </w:p>
        </w:tc>
        <w:tc>
          <w:tcPr>
            <w:tcW w:w="861" w:type="dxa"/>
            <w:vAlign w:val="center"/>
          </w:tcPr>
          <w:p w14:paraId="31AEFD87">
            <w:pPr>
              <w:adjustRightInd w:val="0"/>
              <w:snapToGrid w:val="0"/>
              <w:jc w:val="center"/>
              <w:rPr>
                <w:rFonts w:ascii="宋体" w:hAnsi="宋体" w:eastAsia="宋体" w:cs="宋体"/>
                <w:color w:val="auto"/>
                <w:sz w:val="21"/>
                <w:szCs w:val="21"/>
              </w:rPr>
            </w:pPr>
            <w:r>
              <w:rPr>
                <w:rFonts w:hint="eastAsia" w:asciiTheme="minorEastAsia" w:hAnsiTheme="minorEastAsia" w:cstheme="minorEastAsia"/>
                <w:color w:val="auto"/>
                <w:sz w:val="21"/>
                <w:szCs w:val="21"/>
              </w:rPr>
              <w:t>D1D2D3D4D5D6D7</w:t>
            </w:r>
          </w:p>
        </w:tc>
        <w:tc>
          <w:tcPr>
            <w:tcW w:w="1555" w:type="dxa"/>
            <w:vAlign w:val="center"/>
          </w:tcPr>
          <w:p w14:paraId="18D73193">
            <w:pPr>
              <w:adjustRightInd w:val="0"/>
              <w:snapToGrid w:val="0"/>
              <w:jc w:val="center"/>
              <w:rPr>
                <w:rFonts w:asciiTheme="minorEastAsia" w:hAnsiTheme="minorEastAsia" w:cstheme="minorEastAsia"/>
                <w:color w:val="auto"/>
                <w:sz w:val="21"/>
                <w:szCs w:val="21"/>
              </w:rPr>
            </w:pPr>
            <w:r>
              <w:rPr>
                <w:rFonts w:hint="eastAsia" w:asciiTheme="minorEastAsia" w:hAnsiTheme="minorEastAsia" w:cstheme="minorEastAsia"/>
                <w:color w:val="auto"/>
                <w:sz w:val="21"/>
                <w:szCs w:val="21"/>
              </w:rPr>
              <w:t>素质目标1、2、3、4、5、6、7、8</w:t>
            </w:r>
          </w:p>
          <w:p w14:paraId="12958B7A">
            <w:pPr>
              <w:adjustRightInd w:val="0"/>
              <w:snapToGrid w:val="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rPr>
              <w:t>知识目标1、4、5</w:t>
            </w:r>
            <w:r>
              <w:rPr>
                <w:rFonts w:hint="eastAsia" w:asciiTheme="minorEastAsia" w:hAnsiTheme="minorEastAsia" w:cstheme="minorEastAsia"/>
                <w:color w:val="auto"/>
                <w:sz w:val="21"/>
                <w:szCs w:val="21"/>
                <w:lang w:eastAsia="zh-CN"/>
              </w:rPr>
              <w:t>、</w:t>
            </w:r>
            <w:r>
              <w:rPr>
                <w:rFonts w:hint="eastAsia" w:asciiTheme="minorEastAsia" w:hAnsiTheme="minorEastAsia" w:cstheme="minorEastAsia"/>
                <w:color w:val="auto"/>
                <w:sz w:val="21"/>
                <w:szCs w:val="21"/>
                <w:lang w:val="en-US" w:eastAsia="zh-CN"/>
              </w:rPr>
              <w:t>7</w:t>
            </w:r>
          </w:p>
          <w:p w14:paraId="2140E8E7">
            <w:pPr>
              <w:adjustRightInd w:val="0"/>
              <w:snapToGrid w:val="0"/>
              <w:jc w:val="center"/>
              <w:rPr>
                <w:rFonts w:ascii="宋体" w:hAnsi="宋体" w:eastAsia="宋体" w:cs="宋体"/>
                <w:color w:val="auto"/>
                <w:sz w:val="21"/>
                <w:szCs w:val="21"/>
              </w:rPr>
            </w:pPr>
            <w:r>
              <w:rPr>
                <w:rFonts w:hint="eastAsia" w:asciiTheme="minorEastAsia" w:hAnsiTheme="minorEastAsia" w:cstheme="minorEastAsia"/>
                <w:color w:val="auto"/>
                <w:sz w:val="21"/>
                <w:szCs w:val="21"/>
              </w:rPr>
              <w:t>能力目标1、4、</w:t>
            </w:r>
          </w:p>
        </w:tc>
        <w:tc>
          <w:tcPr>
            <w:tcW w:w="918" w:type="dxa"/>
            <w:vAlign w:val="center"/>
          </w:tcPr>
          <w:p w14:paraId="5233BCFC">
            <w:pPr>
              <w:adjustRightInd w:val="0"/>
              <w:snapToGrid w:val="0"/>
              <w:jc w:val="center"/>
              <w:rPr>
                <w:rFonts w:ascii="宋体" w:hAnsi="宋体" w:eastAsia="宋体" w:cs="宋体"/>
                <w:color w:val="auto"/>
                <w:sz w:val="21"/>
                <w:szCs w:val="21"/>
              </w:rPr>
            </w:pPr>
            <w:r>
              <w:rPr>
                <w:rFonts w:hint="eastAsia" w:ascii="宋体" w:hAnsi="宋体" w:eastAsia="宋体" w:cs="宋体"/>
                <w:color w:val="auto"/>
                <w:sz w:val="21"/>
                <w:szCs w:val="21"/>
              </w:rPr>
              <w:t>4</w:t>
            </w:r>
          </w:p>
        </w:tc>
        <w:tc>
          <w:tcPr>
            <w:tcW w:w="1823" w:type="dxa"/>
            <w:vAlign w:val="center"/>
          </w:tcPr>
          <w:p w14:paraId="25E5EBEF">
            <w:pPr>
              <w:adjustRightInd w:val="0"/>
              <w:snapToGrid w:val="0"/>
              <w:jc w:val="center"/>
              <w:rPr>
                <w:rFonts w:ascii="宋体" w:hAnsi="宋体" w:eastAsia="宋体" w:cs="宋体"/>
                <w:color w:val="auto"/>
                <w:sz w:val="21"/>
                <w:szCs w:val="21"/>
              </w:rPr>
            </w:pPr>
            <w:r>
              <w:rPr>
                <w:rFonts w:hint="eastAsia" w:ascii="宋体" w:hAnsi="宋体" w:eastAsia="宋体" w:cs="宋体"/>
                <w:color w:val="auto"/>
                <w:sz w:val="21"/>
                <w:szCs w:val="21"/>
              </w:rPr>
              <w:t>实操</w:t>
            </w:r>
          </w:p>
        </w:tc>
      </w:tr>
      <w:tr w14:paraId="39F50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trPr>
        <w:tc>
          <w:tcPr>
            <w:tcW w:w="951" w:type="dxa"/>
            <w:vAlign w:val="center"/>
          </w:tcPr>
          <w:p w14:paraId="09DDF2E4">
            <w:pPr>
              <w:adjustRightInd w:val="0"/>
              <w:snapToGrid w:val="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rPr>
              <w:t>学习情境三</w:t>
            </w:r>
            <w:r>
              <w:rPr>
                <w:rFonts w:hint="eastAsia" w:asciiTheme="minorEastAsia" w:hAnsiTheme="minorEastAsia" w:cstheme="minorEastAsia"/>
                <w:color w:val="auto"/>
                <w:sz w:val="21"/>
                <w:szCs w:val="21"/>
                <w:lang w:val="en-US" w:eastAsia="zh-CN"/>
              </w:rPr>
              <w:t>事故诊断</w:t>
            </w:r>
          </w:p>
        </w:tc>
        <w:tc>
          <w:tcPr>
            <w:tcW w:w="1087" w:type="dxa"/>
            <w:vAlign w:val="center"/>
          </w:tcPr>
          <w:p w14:paraId="22BBC96E">
            <w:pPr>
              <w:adjustRightInd w:val="0"/>
              <w:snapToGrid w:val="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任务一检修和停运设备</w:t>
            </w:r>
          </w:p>
        </w:tc>
        <w:tc>
          <w:tcPr>
            <w:tcW w:w="974" w:type="dxa"/>
            <w:shd w:val="clear" w:color="auto" w:fill="auto"/>
            <w:vAlign w:val="center"/>
          </w:tcPr>
          <w:p w14:paraId="192B5392">
            <w:pPr>
              <w:adjustRightInd w:val="0"/>
              <w:snapToGrid w:val="0"/>
              <w:jc w:val="center"/>
              <w:rPr>
                <w:rFonts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A1A2A3A4</w:t>
            </w:r>
          </w:p>
        </w:tc>
        <w:tc>
          <w:tcPr>
            <w:tcW w:w="768" w:type="dxa"/>
            <w:shd w:val="clear" w:color="auto" w:fill="auto"/>
            <w:vAlign w:val="center"/>
          </w:tcPr>
          <w:p w14:paraId="2E31D8A0">
            <w:pPr>
              <w:adjustRightInd w:val="0"/>
              <w:snapToGrid w:val="0"/>
              <w:jc w:val="center"/>
              <w:rPr>
                <w:rFonts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B1B2B3B4B5</w:t>
            </w:r>
          </w:p>
        </w:tc>
        <w:tc>
          <w:tcPr>
            <w:tcW w:w="899" w:type="dxa"/>
            <w:shd w:val="clear" w:color="auto" w:fill="auto"/>
            <w:vAlign w:val="center"/>
          </w:tcPr>
          <w:p w14:paraId="49504662">
            <w:pPr>
              <w:adjustRightInd w:val="0"/>
              <w:snapToGrid w:val="0"/>
              <w:jc w:val="center"/>
              <w:rPr>
                <w:rFonts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C1C2C3C4C5</w:t>
            </w:r>
          </w:p>
        </w:tc>
        <w:tc>
          <w:tcPr>
            <w:tcW w:w="861" w:type="dxa"/>
            <w:shd w:val="clear" w:color="auto" w:fill="auto"/>
            <w:vAlign w:val="center"/>
          </w:tcPr>
          <w:p w14:paraId="27A8EE0A">
            <w:pPr>
              <w:adjustRightInd w:val="0"/>
              <w:snapToGrid w:val="0"/>
              <w:jc w:val="center"/>
              <w:rPr>
                <w:rFonts w:ascii="宋体" w:hAnsi="宋体" w:eastAsia="宋体" w:cs="宋体"/>
                <w:color w:val="auto"/>
                <w:kern w:val="2"/>
                <w:sz w:val="21"/>
                <w:szCs w:val="21"/>
                <w:lang w:val="en-US" w:eastAsia="zh-CN" w:bidi="ar-SA"/>
              </w:rPr>
            </w:pPr>
            <w:r>
              <w:rPr>
                <w:rFonts w:hint="eastAsia" w:asciiTheme="minorEastAsia" w:hAnsiTheme="minorEastAsia" w:cstheme="minorEastAsia"/>
                <w:color w:val="auto"/>
                <w:sz w:val="21"/>
                <w:szCs w:val="21"/>
              </w:rPr>
              <w:t>D1D2D3D4D5D6D7</w:t>
            </w:r>
          </w:p>
        </w:tc>
        <w:tc>
          <w:tcPr>
            <w:tcW w:w="1555" w:type="dxa"/>
            <w:shd w:val="clear" w:color="auto" w:fill="auto"/>
            <w:vAlign w:val="center"/>
          </w:tcPr>
          <w:p w14:paraId="4CAA06DB">
            <w:pPr>
              <w:adjustRightInd w:val="0"/>
              <w:snapToGrid w:val="0"/>
              <w:jc w:val="center"/>
              <w:rPr>
                <w:rFonts w:asciiTheme="minorEastAsia" w:hAnsiTheme="minorEastAsia" w:cstheme="minorEastAsia"/>
                <w:color w:val="auto"/>
                <w:sz w:val="21"/>
                <w:szCs w:val="21"/>
              </w:rPr>
            </w:pPr>
            <w:r>
              <w:rPr>
                <w:rFonts w:hint="eastAsia" w:asciiTheme="minorEastAsia" w:hAnsiTheme="minorEastAsia" w:cstheme="minorEastAsia"/>
                <w:color w:val="auto"/>
                <w:sz w:val="21"/>
                <w:szCs w:val="21"/>
              </w:rPr>
              <w:t>素质目标1、2、3、4、5、6、7、8</w:t>
            </w:r>
          </w:p>
          <w:p w14:paraId="5A7B2E4F">
            <w:pPr>
              <w:adjustRightInd w:val="0"/>
              <w:snapToGrid w:val="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rPr>
              <w:t>知识目标1、4、5</w:t>
            </w:r>
            <w:r>
              <w:rPr>
                <w:rFonts w:hint="eastAsia" w:asciiTheme="minorEastAsia" w:hAnsiTheme="minorEastAsia" w:cstheme="minorEastAsia"/>
                <w:color w:val="auto"/>
                <w:sz w:val="21"/>
                <w:szCs w:val="21"/>
                <w:lang w:eastAsia="zh-CN"/>
              </w:rPr>
              <w:t>、</w:t>
            </w:r>
            <w:r>
              <w:rPr>
                <w:rFonts w:hint="eastAsia" w:asciiTheme="minorEastAsia" w:hAnsiTheme="minorEastAsia" w:cstheme="minorEastAsia"/>
                <w:color w:val="auto"/>
                <w:sz w:val="21"/>
                <w:szCs w:val="21"/>
                <w:lang w:val="en-US" w:eastAsia="zh-CN"/>
              </w:rPr>
              <w:t>7</w:t>
            </w:r>
          </w:p>
          <w:p w14:paraId="0DF7C6A2">
            <w:pPr>
              <w:adjustRightInd w:val="0"/>
              <w:snapToGrid w:val="0"/>
              <w:jc w:val="center"/>
              <w:rPr>
                <w:rFonts w:ascii="宋体" w:hAnsi="宋体" w:eastAsia="宋体" w:cs="宋体"/>
                <w:color w:val="auto"/>
                <w:kern w:val="2"/>
                <w:sz w:val="21"/>
                <w:szCs w:val="21"/>
                <w:lang w:val="en-US" w:eastAsia="zh-CN" w:bidi="ar-SA"/>
              </w:rPr>
            </w:pPr>
            <w:r>
              <w:rPr>
                <w:rFonts w:hint="eastAsia" w:asciiTheme="minorEastAsia" w:hAnsiTheme="minorEastAsia" w:cstheme="minorEastAsia"/>
                <w:color w:val="auto"/>
                <w:sz w:val="21"/>
                <w:szCs w:val="21"/>
              </w:rPr>
              <w:t>能力目标1、4、</w:t>
            </w:r>
          </w:p>
        </w:tc>
        <w:tc>
          <w:tcPr>
            <w:tcW w:w="918" w:type="dxa"/>
            <w:vAlign w:val="center"/>
          </w:tcPr>
          <w:p w14:paraId="7AF5E861">
            <w:pPr>
              <w:adjustRightInd w:val="0"/>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w:t>
            </w:r>
          </w:p>
        </w:tc>
        <w:tc>
          <w:tcPr>
            <w:tcW w:w="1823" w:type="dxa"/>
            <w:vAlign w:val="center"/>
          </w:tcPr>
          <w:p w14:paraId="46E0D26A">
            <w:pPr>
              <w:adjustRightInd w:val="0"/>
              <w:snapToGrid w:val="0"/>
              <w:jc w:val="center"/>
              <w:rPr>
                <w:rFonts w:ascii="宋体" w:hAnsi="宋体" w:eastAsia="宋体" w:cs="宋体"/>
                <w:color w:val="auto"/>
                <w:sz w:val="21"/>
                <w:szCs w:val="21"/>
              </w:rPr>
            </w:pPr>
            <w:r>
              <w:rPr>
                <w:rFonts w:hint="eastAsia" w:ascii="宋体" w:hAnsi="宋体" w:eastAsia="宋体" w:cs="宋体"/>
                <w:color w:val="auto"/>
                <w:sz w:val="21"/>
                <w:szCs w:val="21"/>
              </w:rPr>
              <w:t>实操</w:t>
            </w:r>
          </w:p>
        </w:tc>
      </w:tr>
    </w:tbl>
    <w:p w14:paraId="0B144EAF">
      <w:pPr>
        <w:rPr>
          <w:rFonts w:hint="eastAsia"/>
          <w:lang w:val="en-US" w:eastAsia="zh-CN"/>
        </w:rPr>
      </w:pPr>
      <w:r>
        <w:rPr>
          <w:rFonts w:hint="eastAsia"/>
          <w:lang w:val="en-US" w:eastAsia="zh-CN"/>
        </w:rPr>
        <w:br w:type="page"/>
      </w:r>
    </w:p>
    <w:p w14:paraId="40407BA0">
      <w:pPr>
        <w:pStyle w:val="3"/>
        <w:bidi w:val="0"/>
      </w:pPr>
      <w:r>
        <w:rPr>
          <w:rFonts w:hint="eastAsia"/>
          <w:lang w:val="en-US" w:eastAsia="zh-CN"/>
        </w:rPr>
        <w:t>六、</w:t>
      </w:r>
      <w:r>
        <w:rPr>
          <w:rFonts w:hint="eastAsia"/>
        </w:rPr>
        <w:t>课程考核与评价</w:t>
      </w:r>
    </w:p>
    <w:p w14:paraId="04D36E4A">
      <w:pPr>
        <w:adjustRightInd w:val="0"/>
        <w:snapToGrid w:val="0"/>
        <w:spacing w:line="440" w:lineRule="exact"/>
        <w:ind w:firstLine="480" w:firstLineChars="200"/>
        <w:rPr>
          <w:rFonts w:hint="eastAsia" w:asciiTheme="minorEastAsia" w:hAnsiTheme="minorEastAsia" w:cstheme="minorEastAsia"/>
          <w:color w:val="auto"/>
          <w:sz w:val="24"/>
        </w:rPr>
      </w:pPr>
      <w:r>
        <w:rPr>
          <w:rFonts w:hint="eastAsia" w:asciiTheme="minorEastAsia" w:hAnsiTheme="minorEastAsia" w:cstheme="minorEastAsia"/>
          <w:color w:val="auto"/>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50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645"/>
        <w:gridCol w:w="2312"/>
        <w:gridCol w:w="1438"/>
        <w:gridCol w:w="3885"/>
      </w:tblGrid>
      <w:tr w14:paraId="55FB7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2362" w:type="dxa"/>
            <w:gridSpan w:val="2"/>
            <w:tcBorders>
              <w:left w:val="single" w:color="auto" w:sz="4" w:space="0"/>
              <w:right w:val="single" w:color="auto" w:sz="4" w:space="0"/>
            </w:tcBorders>
            <w:vAlign w:val="center"/>
          </w:tcPr>
          <w:p w14:paraId="3E3AB319">
            <w:pPr>
              <w:adjustRightInd w:val="0"/>
              <w:snapToGrid w:val="0"/>
              <w:spacing w:line="440" w:lineRule="exact"/>
              <w:ind w:firstLine="422" w:firstLineChars="200"/>
              <w:jc w:val="center"/>
              <w:rPr>
                <w:rFonts w:ascii="宋体" w:hAnsi="宋体" w:eastAsia="宋体" w:cs="宋体"/>
                <w:b/>
                <w:bCs/>
                <w:color w:val="auto"/>
                <w:szCs w:val="21"/>
              </w:rPr>
            </w:pPr>
            <w:r>
              <w:rPr>
                <w:rFonts w:hint="eastAsia" w:ascii="宋体" w:hAnsi="宋体" w:eastAsia="宋体" w:cs="宋体"/>
                <w:b/>
                <w:bCs/>
                <w:color w:val="auto"/>
                <w:szCs w:val="21"/>
              </w:rPr>
              <w:t>评价项目</w:t>
            </w:r>
          </w:p>
        </w:tc>
        <w:tc>
          <w:tcPr>
            <w:tcW w:w="2312" w:type="dxa"/>
            <w:tcBorders>
              <w:left w:val="single" w:color="auto" w:sz="4" w:space="0"/>
              <w:right w:val="single" w:color="auto" w:sz="4" w:space="0"/>
            </w:tcBorders>
            <w:vAlign w:val="center"/>
          </w:tcPr>
          <w:p w14:paraId="6CF591FB">
            <w:pPr>
              <w:adjustRightInd w:val="0"/>
              <w:snapToGrid w:val="0"/>
              <w:spacing w:line="440" w:lineRule="exact"/>
              <w:ind w:firstLine="422" w:firstLineChars="200"/>
              <w:jc w:val="center"/>
              <w:rPr>
                <w:rFonts w:ascii="宋体" w:hAnsi="宋体" w:eastAsia="宋体" w:cs="宋体"/>
                <w:b/>
                <w:bCs/>
                <w:color w:val="auto"/>
                <w:szCs w:val="21"/>
              </w:rPr>
            </w:pPr>
            <w:r>
              <w:rPr>
                <w:rFonts w:hint="eastAsia" w:ascii="宋体" w:hAnsi="宋体" w:eastAsia="宋体" w:cs="宋体"/>
                <w:b/>
                <w:bCs/>
                <w:color w:val="auto"/>
                <w:szCs w:val="21"/>
              </w:rPr>
              <w:t>评价方式</w:t>
            </w:r>
          </w:p>
        </w:tc>
        <w:tc>
          <w:tcPr>
            <w:tcW w:w="1438" w:type="dxa"/>
            <w:tcBorders>
              <w:left w:val="single" w:color="auto" w:sz="4" w:space="0"/>
              <w:right w:val="single" w:color="auto" w:sz="4" w:space="0"/>
            </w:tcBorders>
            <w:vAlign w:val="center"/>
          </w:tcPr>
          <w:p w14:paraId="23EE4A76">
            <w:pPr>
              <w:adjustRightInd w:val="0"/>
              <w:snapToGrid w:val="0"/>
              <w:spacing w:line="440" w:lineRule="exact"/>
              <w:jc w:val="center"/>
              <w:rPr>
                <w:rFonts w:ascii="宋体" w:hAnsi="宋体" w:eastAsia="宋体" w:cs="宋体"/>
                <w:b/>
                <w:bCs/>
                <w:color w:val="auto"/>
                <w:szCs w:val="21"/>
              </w:rPr>
            </w:pPr>
            <w:r>
              <w:rPr>
                <w:rFonts w:hint="eastAsia" w:ascii="宋体" w:hAnsi="宋体" w:eastAsia="宋体" w:cs="宋体"/>
                <w:b/>
                <w:bCs/>
                <w:color w:val="auto"/>
                <w:szCs w:val="21"/>
              </w:rPr>
              <w:t>分值比例</w:t>
            </w:r>
          </w:p>
        </w:tc>
        <w:tc>
          <w:tcPr>
            <w:tcW w:w="3885" w:type="dxa"/>
            <w:tcBorders>
              <w:left w:val="single" w:color="auto" w:sz="4" w:space="0"/>
              <w:right w:val="single" w:color="auto" w:sz="4" w:space="0"/>
            </w:tcBorders>
            <w:vAlign w:val="center"/>
          </w:tcPr>
          <w:p w14:paraId="07AB6983">
            <w:pPr>
              <w:adjustRightInd w:val="0"/>
              <w:snapToGrid w:val="0"/>
              <w:spacing w:line="440" w:lineRule="exact"/>
              <w:ind w:firstLine="422" w:firstLineChars="200"/>
              <w:jc w:val="center"/>
              <w:rPr>
                <w:rFonts w:ascii="宋体" w:hAnsi="宋体" w:eastAsia="宋体" w:cs="宋体"/>
                <w:b/>
                <w:bCs/>
                <w:color w:val="auto"/>
                <w:szCs w:val="21"/>
              </w:rPr>
            </w:pPr>
            <w:r>
              <w:rPr>
                <w:rFonts w:hint="eastAsia" w:ascii="宋体" w:hAnsi="宋体" w:eastAsia="宋体" w:cs="宋体"/>
                <w:b/>
                <w:bCs/>
                <w:color w:val="auto"/>
                <w:szCs w:val="21"/>
              </w:rPr>
              <w:t>评价标准</w:t>
            </w:r>
          </w:p>
        </w:tc>
      </w:tr>
      <w:tr w14:paraId="0772F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17" w:type="dxa"/>
            <w:vMerge w:val="restart"/>
            <w:tcBorders>
              <w:left w:val="single" w:color="auto" w:sz="4" w:space="0"/>
              <w:right w:val="single" w:color="auto" w:sz="4" w:space="0"/>
            </w:tcBorders>
            <w:vAlign w:val="center"/>
          </w:tcPr>
          <w:p w14:paraId="2AD757BD">
            <w:pPr>
              <w:adjustRightInd w:val="0"/>
              <w:snapToGrid w:val="0"/>
              <w:spacing w:line="440" w:lineRule="exact"/>
              <w:jc w:val="center"/>
              <w:rPr>
                <w:rFonts w:ascii="宋体" w:hAnsi="宋体" w:eastAsia="宋体" w:cs="宋体"/>
                <w:b/>
                <w:bCs/>
                <w:color w:val="auto"/>
                <w:szCs w:val="21"/>
              </w:rPr>
            </w:pPr>
            <w:r>
              <w:rPr>
                <w:rFonts w:hint="eastAsia" w:ascii="宋体" w:hAnsi="宋体" w:eastAsia="宋体" w:cs="宋体"/>
                <w:b/>
                <w:bCs/>
                <w:color w:val="auto"/>
                <w:szCs w:val="21"/>
              </w:rPr>
              <w:t>过程性评价</w:t>
            </w:r>
          </w:p>
        </w:tc>
        <w:tc>
          <w:tcPr>
            <w:tcW w:w="1645" w:type="dxa"/>
            <w:tcBorders>
              <w:left w:val="single" w:color="auto" w:sz="4" w:space="0"/>
              <w:right w:val="single" w:color="auto" w:sz="4" w:space="0"/>
            </w:tcBorders>
            <w:vAlign w:val="center"/>
          </w:tcPr>
          <w:p w14:paraId="224DB5E5">
            <w:pPr>
              <w:adjustRightInd w:val="0"/>
              <w:snapToGrid w:val="0"/>
              <w:spacing w:line="440" w:lineRule="exact"/>
              <w:jc w:val="center"/>
              <w:rPr>
                <w:rFonts w:ascii="宋体" w:hAnsi="宋体" w:eastAsia="宋体" w:cs="宋体"/>
                <w:b/>
                <w:bCs/>
                <w:color w:val="auto"/>
                <w:szCs w:val="21"/>
              </w:rPr>
            </w:pPr>
            <w:r>
              <w:rPr>
                <w:rFonts w:hint="eastAsia" w:ascii="宋体" w:hAnsi="宋体" w:eastAsia="宋体" w:cs="宋体"/>
                <w:b/>
                <w:bCs/>
                <w:color w:val="auto"/>
                <w:szCs w:val="21"/>
              </w:rPr>
              <w:t>平时评价</w:t>
            </w:r>
          </w:p>
        </w:tc>
        <w:tc>
          <w:tcPr>
            <w:tcW w:w="2312" w:type="dxa"/>
            <w:tcBorders>
              <w:left w:val="single" w:color="auto" w:sz="4" w:space="0"/>
              <w:right w:val="single" w:color="auto" w:sz="4" w:space="0"/>
            </w:tcBorders>
            <w:shd w:val="clear" w:color="auto" w:fill="auto"/>
            <w:vAlign w:val="center"/>
          </w:tcPr>
          <w:p w14:paraId="1A47C991">
            <w:pPr>
              <w:rPr>
                <w:rFonts w:ascii="Arial" w:hAnsi="Arial" w:eastAsia="宋体" w:cs="Arial"/>
                <w:color w:val="auto"/>
              </w:rPr>
            </w:pPr>
            <w:r>
              <w:rPr>
                <w:rFonts w:hint="eastAsia" w:ascii="Arial" w:hAnsi="Arial" w:eastAsia="宋体" w:cs="Arial"/>
                <w:color w:val="auto"/>
              </w:rPr>
              <w:t>以出勤、劳动、作业、课堂提问的形式进行</w:t>
            </w:r>
          </w:p>
        </w:tc>
        <w:tc>
          <w:tcPr>
            <w:tcW w:w="1438" w:type="dxa"/>
            <w:tcBorders>
              <w:left w:val="single" w:color="auto" w:sz="4" w:space="0"/>
              <w:right w:val="single" w:color="auto" w:sz="4" w:space="0"/>
            </w:tcBorders>
            <w:shd w:val="clear" w:color="auto" w:fill="auto"/>
            <w:vAlign w:val="center"/>
          </w:tcPr>
          <w:p w14:paraId="4F0C7C11">
            <w:pPr>
              <w:jc w:val="center"/>
              <w:rPr>
                <w:rFonts w:ascii="Arial" w:hAnsi="Arial" w:eastAsia="宋体" w:cs="Arial"/>
                <w:color w:val="auto"/>
              </w:rPr>
            </w:pPr>
            <w:r>
              <w:rPr>
                <w:rFonts w:ascii="Arial" w:hAnsi="Arial" w:eastAsia="宋体" w:cs="Arial"/>
                <w:color w:val="auto"/>
              </w:rPr>
              <w:t>25</w:t>
            </w:r>
            <w:r>
              <w:rPr>
                <w:rFonts w:hint="eastAsia" w:ascii="Arial" w:hAnsi="Arial" w:eastAsia="宋体" w:cs="Arial"/>
                <w:color w:val="auto"/>
              </w:rPr>
              <w:t>%</w:t>
            </w:r>
          </w:p>
        </w:tc>
        <w:tc>
          <w:tcPr>
            <w:tcW w:w="3885" w:type="dxa"/>
            <w:tcBorders>
              <w:left w:val="single" w:color="auto" w:sz="4" w:space="0"/>
              <w:right w:val="single" w:color="auto" w:sz="4" w:space="0"/>
            </w:tcBorders>
            <w:vAlign w:val="center"/>
          </w:tcPr>
          <w:p w14:paraId="2D008174">
            <w:pPr>
              <w:rPr>
                <w:rFonts w:ascii="宋体" w:hAnsi="宋体" w:eastAsia="宋体" w:cs="宋体"/>
                <w:color w:val="auto"/>
                <w:szCs w:val="21"/>
              </w:rPr>
            </w:pPr>
            <w:r>
              <w:rPr>
                <w:rFonts w:hint="eastAsia" w:ascii="Arial" w:hAnsi="Arial" w:eastAsia="宋体" w:cs="Arial"/>
                <w:color w:val="auto"/>
              </w:rPr>
              <w:t>制定出勤制度和作业占比，及课堂提问占比进行过程评价</w:t>
            </w:r>
          </w:p>
        </w:tc>
      </w:tr>
      <w:tr w14:paraId="3AC5E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717" w:type="dxa"/>
            <w:vMerge w:val="continue"/>
            <w:tcBorders>
              <w:left w:val="single" w:color="auto" w:sz="4" w:space="0"/>
              <w:right w:val="single" w:color="auto" w:sz="4" w:space="0"/>
            </w:tcBorders>
            <w:vAlign w:val="center"/>
          </w:tcPr>
          <w:p w14:paraId="61003B7D">
            <w:pPr>
              <w:adjustRightInd w:val="0"/>
              <w:snapToGrid w:val="0"/>
              <w:spacing w:line="440" w:lineRule="exact"/>
              <w:ind w:firstLine="422" w:firstLineChars="200"/>
              <w:jc w:val="center"/>
              <w:rPr>
                <w:rFonts w:ascii="宋体" w:hAnsi="宋体" w:eastAsia="宋体" w:cs="宋体"/>
                <w:b/>
                <w:bCs/>
                <w:color w:val="auto"/>
                <w:szCs w:val="21"/>
              </w:rPr>
            </w:pPr>
          </w:p>
        </w:tc>
        <w:tc>
          <w:tcPr>
            <w:tcW w:w="1645" w:type="dxa"/>
            <w:tcBorders>
              <w:left w:val="single" w:color="auto" w:sz="4" w:space="0"/>
              <w:right w:val="single" w:color="auto" w:sz="4" w:space="0"/>
            </w:tcBorders>
            <w:vAlign w:val="center"/>
          </w:tcPr>
          <w:p w14:paraId="60F71F72">
            <w:pPr>
              <w:adjustRightInd w:val="0"/>
              <w:snapToGrid w:val="0"/>
              <w:spacing w:line="440" w:lineRule="exact"/>
              <w:jc w:val="center"/>
              <w:rPr>
                <w:rFonts w:ascii="宋体" w:hAnsi="宋体" w:eastAsia="宋体" w:cs="宋体"/>
                <w:b/>
                <w:bCs/>
                <w:color w:val="auto"/>
                <w:szCs w:val="21"/>
              </w:rPr>
            </w:pPr>
            <w:r>
              <w:rPr>
                <w:rFonts w:hint="eastAsia" w:ascii="宋体" w:hAnsi="宋体" w:eastAsia="宋体" w:cs="宋体"/>
                <w:b/>
                <w:bCs/>
                <w:color w:val="auto"/>
                <w:szCs w:val="21"/>
              </w:rPr>
              <w:t>单元评价</w:t>
            </w:r>
          </w:p>
        </w:tc>
        <w:tc>
          <w:tcPr>
            <w:tcW w:w="2312" w:type="dxa"/>
            <w:tcBorders>
              <w:left w:val="single" w:color="auto" w:sz="4" w:space="0"/>
              <w:right w:val="single" w:color="auto" w:sz="4" w:space="0"/>
            </w:tcBorders>
            <w:vAlign w:val="center"/>
          </w:tcPr>
          <w:p w14:paraId="037E4DFB">
            <w:pPr>
              <w:rPr>
                <w:rFonts w:ascii="宋体" w:hAnsi="宋体" w:eastAsia="宋体" w:cs="宋体"/>
                <w:color w:val="auto"/>
                <w:szCs w:val="21"/>
              </w:rPr>
            </w:pPr>
            <w:r>
              <w:rPr>
                <w:rFonts w:hint="eastAsia" w:ascii="Arial" w:hAnsi="Arial" w:eastAsia="宋体" w:cs="Arial"/>
                <w:color w:val="auto"/>
              </w:rPr>
              <w:t>教学单元的结课考核形式进行</w:t>
            </w:r>
          </w:p>
        </w:tc>
        <w:tc>
          <w:tcPr>
            <w:tcW w:w="1438" w:type="dxa"/>
            <w:tcBorders>
              <w:left w:val="single" w:color="auto" w:sz="4" w:space="0"/>
              <w:right w:val="single" w:color="auto" w:sz="4" w:space="0"/>
            </w:tcBorders>
            <w:vAlign w:val="center"/>
          </w:tcPr>
          <w:p w14:paraId="1F824970">
            <w:pPr>
              <w:jc w:val="center"/>
              <w:rPr>
                <w:rFonts w:ascii="宋体" w:hAnsi="宋体" w:eastAsia="宋体" w:cs="宋体"/>
                <w:color w:val="auto"/>
                <w:szCs w:val="21"/>
              </w:rPr>
            </w:pPr>
            <w:r>
              <w:rPr>
                <w:rFonts w:ascii="Arial" w:hAnsi="Arial" w:eastAsia="宋体" w:cs="Arial"/>
                <w:color w:val="auto"/>
              </w:rPr>
              <w:t>20</w:t>
            </w:r>
            <w:r>
              <w:rPr>
                <w:rFonts w:hint="eastAsia" w:ascii="Arial" w:hAnsi="Arial" w:eastAsia="宋体" w:cs="Arial"/>
                <w:color w:val="auto"/>
              </w:rPr>
              <w:t>%</w:t>
            </w:r>
          </w:p>
        </w:tc>
        <w:tc>
          <w:tcPr>
            <w:tcW w:w="3885" w:type="dxa"/>
            <w:tcBorders>
              <w:left w:val="single" w:color="auto" w:sz="4" w:space="0"/>
              <w:right w:val="single" w:color="auto" w:sz="4" w:space="0"/>
            </w:tcBorders>
            <w:vAlign w:val="center"/>
          </w:tcPr>
          <w:p w14:paraId="64480A74">
            <w:pPr>
              <w:rPr>
                <w:rFonts w:ascii="宋体" w:hAnsi="宋体" w:eastAsia="宋体" w:cs="宋体"/>
                <w:color w:val="auto"/>
                <w:szCs w:val="21"/>
              </w:rPr>
            </w:pPr>
            <w:r>
              <w:rPr>
                <w:rFonts w:hint="eastAsia" w:ascii="Arial" w:hAnsi="Arial" w:eastAsia="宋体" w:cs="Arial"/>
                <w:color w:val="auto"/>
              </w:rPr>
              <w:t>以试卷或提问考核的方式对单元的基本知识和重点内容进行考核以大型单元为节点进行阶段性考核评价</w:t>
            </w:r>
          </w:p>
        </w:tc>
      </w:tr>
      <w:tr w14:paraId="12A95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17" w:type="dxa"/>
            <w:vMerge w:val="continue"/>
            <w:tcBorders>
              <w:left w:val="single" w:color="auto" w:sz="4" w:space="0"/>
              <w:right w:val="single" w:color="auto" w:sz="4" w:space="0"/>
            </w:tcBorders>
            <w:vAlign w:val="center"/>
          </w:tcPr>
          <w:p w14:paraId="0AE83EC6">
            <w:pPr>
              <w:adjustRightInd w:val="0"/>
              <w:snapToGrid w:val="0"/>
              <w:spacing w:line="440" w:lineRule="exact"/>
              <w:ind w:firstLine="422" w:firstLineChars="200"/>
              <w:jc w:val="center"/>
              <w:rPr>
                <w:rFonts w:ascii="宋体" w:hAnsi="宋体" w:eastAsia="宋体" w:cs="宋体"/>
                <w:b/>
                <w:bCs/>
                <w:color w:val="auto"/>
                <w:szCs w:val="21"/>
              </w:rPr>
            </w:pPr>
          </w:p>
        </w:tc>
        <w:tc>
          <w:tcPr>
            <w:tcW w:w="1645" w:type="dxa"/>
            <w:tcBorders>
              <w:left w:val="single" w:color="auto" w:sz="4" w:space="0"/>
              <w:right w:val="single" w:color="auto" w:sz="4" w:space="0"/>
            </w:tcBorders>
            <w:vAlign w:val="center"/>
          </w:tcPr>
          <w:p w14:paraId="0ABCE137">
            <w:pPr>
              <w:adjustRightInd w:val="0"/>
              <w:snapToGrid w:val="0"/>
              <w:spacing w:line="440" w:lineRule="exact"/>
              <w:jc w:val="center"/>
              <w:rPr>
                <w:rFonts w:ascii="宋体" w:hAnsi="宋体" w:eastAsia="宋体" w:cs="宋体"/>
                <w:b/>
                <w:bCs/>
                <w:color w:val="auto"/>
                <w:szCs w:val="21"/>
              </w:rPr>
            </w:pPr>
            <w:r>
              <w:rPr>
                <w:rFonts w:hint="eastAsia" w:ascii="宋体" w:hAnsi="宋体" w:eastAsia="宋体" w:cs="宋体"/>
                <w:b/>
                <w:bCs/>
                <w:color w:val="auto"/>
                <w:szCs w:val="21"/>
              </w:rPr>
              <w:t>实习报告评价</w:t>
            </w:r>
          </w:p>
        </w:tc>
        <w:tc>
          <w:tcPr>
            <w:tcW w:w="2312" w:type="dxa"/>
            <w:tcBorders>
              <w:left w:val="single" w:color="auto" w:sz="4" w:space="0"/>
              <w:right w:val="single" w:color="auto" w:sz="4" w:space="0"/>
            </w:tcBorders>
            <w:vAlign w:val="center"/>
          </w:tcPr>
          <w:p w14:paraId="0B189FB3">
            <w:pPr>
              <w:rPr>
                <w:rFonts w:ascii="宋体" w:hAnsi="宋体" w:eastAsia="宋体" w:cs="宋体"/>
                <w:color w:val="auto"/>
                <w:szCs w:val="21"/>
              </w:rPr>
            </w:pPr>
            <w:r>
              <w:rPr>
                <w:rFonts w:hint="eastAsia" w:ascii="Arial" w:hAnsi="Arial" w:eastAsia="宋体" w:cs="Arial"/>
                <w:color w:val="auto"/>
              </w:rPr>
              <w:t>以技能操作和零部件认知方式进行</w:t>
            </w:r>
          </w:p>
        </w:tc>
        <w:tc>
          <w:tcPr>
            <w:tcW w:w="1438" w:type="dxa"/>
            <w:tcBorders>
              <w:left w:val="single" w:color="auto" w:sz="4" w:space="0"/>
              <w:right w:val="single" w:color="auto" w:sz="4" w:space="0"/>
            </w:tcBorders>
            <w:vAlign w:val="center"/>
          </w:tcPr>
          <w:p w14:paraId="4AB349A7">
            <w:pPr>
              <w:jc w:val="center"/>
              <w:rPr>
                <w:rFonts w:ascii="宋体" w:hAnsi="宋体" w:eastAsia="宋体" w:cs="宋体"/>
                <w:color w:val="auto"/>
                <w:szCs w:val="21"/>
              </w:rPr>
            </w:pPr>
            <w:r>
              <w:rPr>
                <w:rFonts w:ascii="Arial" w:hAnsi="Arial" w:eastAsia="宋体" w:cs="Arial"/>
                <w:color w:val="auto"/>
              </w:rPr>
              <w:t>25</w:t>
            </w:r>
            <w:r>
              <w:rPr>
                <w:rFonts w:hint="eastAsia" w:ascii="Arial" w:hAnsi="Arial" w:eastAsia="宋体" w:cs="Arial"/>
                <w:color w:val="auto"/>
              </w:rPr>
              <w:t>%</w:t>
            </w:r>
          </w:p>
        </w:tc>
        <w:tc>
          <w:tcPr>
            <w:tcW w:w="3885" w:type="dxa"/>
            <w:tcBorders>
              <w:left w:val="single" w:color="auto" w:sz="4" w:space="0"/>
              <w:right w:val="single" w:color="auto" w:sz="4" w:space="0"/>
            </w:tcBorders>
            <w:vAlign w:val="center"/>
          </w:tcPr>
          <w:p w14:paraId="5B1D6B46">
            <w:pPr>
              <w:rPr>
                <w:rFonts w:ascii="宋体" w:hAnsi="宋体" w:eastAsia="宋体" w:cs="宋体"/>
                <w:color w:val="auto"/>
                <w:szCs w:val="21"/>
              </w:rPr>
            </w:pPr>
            <w:r>
              <w:rPr>
                <w:rFonts w:hint="eastAsia" w:ascii="Arial" w:hAnsi="Arial" w:eastAsia="宋体" w:cs="Arial"/>
                <w:color w:val="auto"/>
              </w:rPr>
              <w:t>以学生书写实习报告表现对实习内容认识的能力进行考核</w:t>
            </w:r>
          </w:p>
        </w:tc>
      </w:tr>
      <w:tr w14:paraId="4DF3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362" w:type="dxa"/>
            <w:gridSpan w:val="2"/>
            <w:tcBorders>
              <w:left w:val="single" w:color="auto" w:sz="4" w:space="0"/>
              <w:right w:val="single" w:color="auto" w:sz="4" w:space="0"/>
            </w:tcBorders>
            <w:vAlign w:val="center"/>
          </w:tcPr>
          <w:p w14:paraId="05061387">
            <w:pPr>
              <w:adjustRightInd w:val="0"/>
              <w:snapToGrid w:val="0"/>
              <w:spacing w:line="440" w:lineRule="exact"/>
              <w:jc w:val="center"/>
              <w:rPr>
                <w:rFonts w:ascii="宋体" w:hAnsi="宋体" w:eastAsia="宋体" w:cs="宋体"/>
                <w:b/>
                <w:bCs/>
                <w:color w:val="auto"/>
                <w:szCs w:val="21"/>
              </w:rPr>
            </w:pPr>
            <w:r>
              <w:rPr>
                <w:rFonts w:hint="eastAsia" w:ascii="宋体" w:hAnsi="宋体" w:eastAsia="宋体" w:cs="宋体"/>
                <w:b/>
                <w:bCs/>
                <w:color w:val="auto"/>
                <w:szCs w:val="21"/>
              </w:rPr>
              <w:t>终结性评价（期末）</w:t>
            </w:r>
          </w:p>
        </w:tc>
        <w:tc>
          <w:tcPr>
            <w:tcW w:w="2312" w:type="dxa"/>
            <w:tcBorders>
              <w:left w:val="single" w:color="auto" w:sz="4" w:space="0"/>
              <w:right w:val="single" w:color="auto" w:sz="4" w:space="0"/>
            </w:tcBorders>
            <w:vAlign w:val="center"/>
          </w:tcPr>
          <w:p w14:paraId="5527E6C0">
            <w:pPr>
              <w:rPr>
                <w:rFonts w:ascii="宋体" w:hAnsi="宋体" w:eastAsia="宋体" w:cs="宋体"/>
                <w:color w:val="auto"/>
                <w:szCs w:val="21"/>
              </w:rPr>
            </w:pPr>
            <w:r>
              <w:rPr>
                <w:rFonts w:hint="eastAsia" w:ascii="Arial" w:hAnsi="Arial" w:eastAsia="宋体" w:cs="Arial"/>
                <w:color w:val="auto"/>
              </w:rPr>
              <w:t>闭卷期末考试</w:t>
            </w:r>
          </w:p>
        </w:tc>
        <w:tc>
          <w:tcPr>
            <w:tcW w:w="1438" w:type="dxa"/>
            <w:tcBorders>
              <w:left w:val="single" w:color="auto" w:sz="4" w:space="0"/>
              <w:right w:val="single" w:color="auto" w:sz="4" w:space="0"/>
            </w:tcBorders>
            <w:vAlign w:val="center"/>
          </w:tcPr>
          <w:p w14:paraId="76CC433E">
            <w:pPr>
              <w:jc w:val="center"/>
              <w:rPr>
                <w:rFonts w:ascii="宋体" w:hAnsi="宋体" w:eastAsia="宋体" w:cs="宋体"/>
                <w:color w:val="auto"/>
                <w:szCs w:val="21"/>
              </w:rPr>
            </w:pPr>
            <w:r>
              <w:rPr>
                <w:rFonts w:ascii="Arial" w:hAnsi="Arial" w:eastAsia="宋体" w:cs="Arial"/>
                <w:color w:val="auto"/>
              </w:rPr>
              <w:t>30</w:t>
            </w:r>
            <w:r>
              <w:rPr>
                <w:rFonts w:hint="eastAsia" w:ascii="Arial" w:hAnsi="Arial" w:eastAsia="宋体" w:cs="Arial"/>
                <w:color w:val="auto"/>
              </w:rPr>
              <w:t>%</w:t>
            </w:r>
          </w:p>
        </w:tc>
        <w:tc>
          <w:tcPr>
            <w:tcW w:w="3885" w:type="dxa"/>
            <w:tcBorders>
              <w:left w:val="single" w:color="auto" w:sz="4" w:space="0"/>
              <w:right w:val="single" w:color="auto" w:sz="4" w:space="0"/>
            </w:tcBorders>
            <w:vAlign w:val="center"/>
          </w:tcPr>
          <w:p w14:paraId="153C8628">
            <w:pPr>
              <w:rPr>
                <w:rFonts w:ascii="宋体" w:hAnsi="宋体" w:eastAsia="宋体" w:cs="宋体"/>
                <w:color w:val="auto"/>
                <w:szCs w:val="21"/>
              </w:rPr>
            </w:pPr>
            <w:r>
              <w:rPr>
                <w:rFonts w:hint="eastAsia" w:ascii="Arial" w:hAnsi="Arial" w:eastAsia="宋体" w:cs="Arial"/>
                <w:color w:val="auto"/>
              </w:rPr>
              <w:t>对课程进行总体考核，考试学生对基本知识和基本技能的掌握程度</w:t>
            </w:r>
          </w:p>
        </w:tc>
      </w:tr>
    </w:tbl>
    <w:p w14:paraId="0C668206">
      <w:pPr>
        <w:pStyle w:val="3"/>
        <w:bidi w:val="0"/>
      </w:pPr>
      <w:r>
        <w:rPr>
          <w:rFonts w:hint="eastAsia"/>
        </w:rPr>
        <w:t>七、课程实施与保障</w:t>
      </w:r>
    </w:p>
    <w:p w14:paraId="5396D381">
      <w:pPr>
        <w:adjustRightInd w:val="0"/>
        <w:snapToGrid w:val="0"/>
        <w:spacing w:line="440" w:lineRule="exact"/>
        <w:ind w:firstLine="482" w:firstLineChars="200"/>
        <w:rPr>
          <w:rFonts w:ascii="宋体" w:hAnsi="宋体" w:eastAsia="宋体" w:cs="宋体"/>
          <w:b/>
          <w:bCs/>
          <w:color w:val="auto"/>
          <w:sz w:val="24"/>
        </w:rPr>
      </w:pPr>
      <w:r>
        <w:rPr>
          <w:rFonts w:hint="eastAsia" w:ascii="宋体" w:hAnsi="宋体" w:eastAsia="宋体" w:cs="宋体"/>
          <w:b/>
          <w:bCs/>
          <w:color w:val="auto"/>
          <w:sz w:val="24"/>
        </w:rPr>
        <w:t>(一)教学策略</w:t>
      </w:r>
    </w:p>
    <w:p w14:paraId="5C3CE5F6">
      <w:pPr>
        <w:adjustRightInd w:val="0"/>
        <w:snapToGrid w:val="0"/>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本课程建议采用探究式以及项目教学方法，选用线上线下混合式教学组织形式，建议采用信息化教学法、小组协作等教学方法，选用小组合作等学习方法,依托校内学习通等课程资源和教学平台实施教学。</w:t>
      </w:r>
    </w:p>
    <w:p w14:paraId="274EF000">
      <w:pPr>
        <w:adjustRightInd w:val="0"/>
        <w:snapToGrid w:val="0"/>
        <w:spacing w:line="440" w:lineRule="exact"/>
        <w:ind w:firstLine="482" w:firstLineChars="200"/>
        <w:rPr>
          <w:rFonts w:ascii="宋体" w:hAnsi="宋体" w:eastAsia="宋体" w:cs="宋体"/>
          <w:b/>
          <w:bCs/>
          <w:color w:val="auto"/>
          <w:sz w:val="24"/>
        </w:rPr>
      </w:pPr>
      <w:r>
        <w:rPr>
          <w:rFonts w:hint="eastAsia" w:ascii="宋体" w:hAnsi="宋体" w:eastAsia="宋体" w:cs="宋体"/>
          <w:b/>
          <w:bCs/>
          <w:color w:val="auto"/>
          <w:sz w:val="24"/>
        </w:rPr>
        <w:t>(二)课程思政融入</w:t>
      </w:r>
    </w:p>
    <w:p w14:paraId="1A59FD7A">
      <w:pPr>
        <w:adjustRightInd w:val="0"/>
        <w:snapToGrid w:val="0"/>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构建了“中国智造”、“创新型国家”的课程思政价值链，结合中国科学家以及行业工程师的经历，将科技创新精神和工匠精神传递给学生，促使专业知识与思政教育水乳交融。融入产业行业发展形势政策，增强学生的学习动力；融入行业知名工匠事迹，培养学生工匠精神：融合专业创造发明故事，培养学生“创新创业"意识;融入安全教育，提高学生安全意识和防御安全能力，融入国防教学，树立学生科技报国的志向。</w:t>
      </w:r>
    </w:p>
    <w:p w14:paraId="095E041F">
      <w:pPr>
        <w:adjustRightInd w:val="0"/>
        <w:snapToGrid w:val="0"/>
        <w:spacing w:line="440" w:lineRule="exact"/>
        <w:ind w:firstLine="482" w:firstLineChars="200"/>
        <w:rPr>
          <w:rFonts w:ascii="宋体" w:hAnsi="宋体" w:eastAsia="宋体" w:cs="宋体"/>
          <w:b/>
          <w:bCs/>
          <w:color w:val="auto"/>
          <w:sz w:val="24"/>
        </w:rPr>
      </w:pPr>
      <w:r>
        <w:rPr>
          <w:rFonts w:hint="eastAsia" w:ascii="宋体" w:hAnsi="宋体" w:eastAsia="宋体" w:cs="宋体"/>
          <w:b/>
          <w:bCs/>
          <w:color w:val="auto"/>
          <w:sz w:val="24"/>
        </w:rPr>
        <w:t>（三）教学基本条件</w:t>
      </w:r>
    </w:p>
    <w:p w14:paraId="76D0C1B8">
      <w:pPr>
        <w:adjustRightInd w:val="0"/>
        <w:snapToGrid w:val="0"/>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1.教学团队基本要求</w:t>
      </w:r>
    </w:p>
    <w:p w14:paraId="41A4B358">
      <w:pPr>
        <w:adjustRightInd w:val="0"/>
        <w:snapToGrid w:val="0"/>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专职教师在</w:t>
      </w:r>
      <w:r>
        <w:rPr>
          <w:rFonts w:ascii="宋体" w:hAnsi="宋体" w:eastAsia="宋体" w:cs="宋体"/>
          <w:color w:val="auto"/>
          <w:sz w:val="24"/>
        </w:rPr>
        <w:t>6</w:t>
      </w:r>
      <w:r>
        <w:rPr>
          <w:rFonts w:hint="eastAsia" w:ascii="宋体" w:hAnsi="宋体" w:eastAsia="宋体" w:cs="宋体"/>
          <w:color w:val="auto"/>
          <w:sz w:val="24"/>
        </w:rPr>
        <w:t>人左右，其中专职教师</w:t>
      </w:r>
      <w:r>
        <w:rPr>
          <w:rFonts w:ascii="宋体" w:hAnsi="宋体" w:eastAsia="宋体" w:cs="宋体"/>
          <w:color w:val="auto"/>
          <w:sz w:val="24"/>
        </w:rPr>
        <w:t>5</w:t>
      </w:r>
      <w:r>
        <w:rPr>
          <w:rFonts w:hint="eastAsia" w:ascii="宋体" w:hAnsi="宋体" w:eastAsia="宋体" w:cs="宋体"/>
          <w:color w:val="auto"/>
          <w:sz w:val="24"/>
        </w:rPr>
        <w:t>人，来自企业的兼职教师</w:t>
      </w:r>
      <w:r>
        <w:rPr>
          <w:rFonts w:ascii="宋体" w:hAnsi="宋体" w:eastAsia="宋体" w:cs="宋体"/>
          <w:color w:val="auto"/>
          <w:sz w:val="24"/>
        </w:rPr>
        <w:t>1</w:t>
      </w:r>
      <w:r>
        <w:rPr>
          <w:rFonts w:hint="eastAsia" w:ascii="宋体" w:hAnsi="宋体" w:eastAsia="宋体" w:cs="宋体"/>
          <w:color w:val="auto"/>
          <w:sz w:val="24"/>
        </w:rPr>
        <w:t>人。应具备双师素质资格，具有一定的实践经验，教学效果良好，职称和年龄结构合理。</w:t>
      </w:r>
    </w:p>
    <w:p w14:paraId="6681086A">
      <w:pPr>
        <w:adjustRightInd w:val="0"/>
        <w:snapToGrid w:val="0"/>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2.教学硬件环境基本要求</w:t>
      </w:r>
    </w:p>
    <w:p w14:paraId="7F2CB55A">
      <w:pPr>
        <w:adjustRightInd w:val="0"/>
        <w:snapToGrid w:val="0"/>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实施课程教学，校内应具备以下实训条件：多媒体专业教室、教学做一体化实训室和相关实训仪器。</w:t>
      </w:r>
    </w:p>
    <w:p w14:paraId="157DFFF8">
      <w:pPr>
        <w:adjustRightInd w:val="0"/>
        <w:snapToGrid w:val="0"/>
        <w:spacing w:line="44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计算机数量不少于5</w:t>
      </w:r>
      <w:r>
        <w:rPr>
          <w:rFonts w:ascii="宋体" w:hAnsi="宋体" w:eastAsia="宋体" w:cs="宋体"/>
          <w:color w:val="auto"/>
          <w:sz w:val="24"/>
        </w:rPr>
        <w:t>0</w:t>
      </w:r>
      <w:r>
        <w:rPr>
          <w:rFonts w:hint="eastAsia" w:ascii="宋体" w:hAnsi="宋体" w:eastAsia="宋体" w:cs="宋体"/>
          <w:color w:val="auto"/>
          <w:sz w:val="24"/>
        </w:rPr>
        <w:t>台</w:t>
      </w:r>
      <w:r>
        <w:rPr>
          <w:rFonts w:hint="eastAsia" w:ascii="宋体" w:hAnsi="宋体" w:eastAsia="宋体" w:cs="宋体"/>
          <w:color w:val="auto"/>
          <w:sz w:val="24"/>
          <w:lang w:eastAsia="zh-CN"/>
        </w:rPr>
        <w:t>。</w:t>
      </w:r>
    </w:p>
    <w:p w14:paraId="490E3102">
      <w:pPr>
        <w:adjustRightInd w:val="0"/>
        <w:snapToGrid w:val="0"/>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3.教学资源基本要求</w:t>
      </w:r>
    </w:p>
    <w:p w14:paraId="407AF750">
      <w:pPr>
        <w:adjustRightInd w:val="0"/>
        <w:snapToGrid w:val="0"/>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（1）基本教学资源：</w:t>
      </w:r>
    </w:p>
    <w:p w14:paraId="3CF1B390">
      <w:pPr>
        <w:adjustRightInd w:val="0"/>
        <w:snapToGrid w:val="0"/>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计算机、化工单元操作仿真软件、石油化工安全生产相关专业图书与期刊等图书资源</w:t>
      </w:r>
    </w:p>
    <w:p w14:paraId="486E8CE2">
      <w:pPr>
        <w:adjustRightInd w:val="0"/>
        <w:snapToGrid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化工总控工国家职业技能标准。</w:t>
      </w:r>
    </w:p>
    <w:p w14:paraId="541F8541">
      <w:pPr>
        <w:adjustRightInd w:val="0"/>
        <w:snapToGrid w:val="0"/>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（2）数字教学资源：</w:t>
      </w:r>
    </w:p>
    <w:p w14:paraId="5847EF92">
      <w:pPr>
        <w:adjustRightInd w:val="0"/>
        <w:snapToGrid w:val="0"/>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石油化工技术专业资源库、智能化工虚拟仿真实训基地平台</w:t>
      </w:r>
    </w:p>
    <w:p w14:paraId="1E650A39">
      <w:pPr>
        <w:rPr>
          <w:rFonts w:hint="eastAsia"/>
          <w:lang w:val="en-US" w:eastAsia="zh-CN"/>
        </w:rPr>
      </w:pPr>
    </w:p>
    <w:p w14:paraId="51354589">
      <w:pPr>
        <w:pStyle w:val="2"/>
      </w:pPr>
    </w:p>
    <w:p w14:paraId="134F23AE">
      <w:pPr>
        <w:rPr>
          <w:rFonts w:hint="eastAsia" w:ascii="黑体" w:hAnsi="黑体" w:eastAsia="黑体" w:cs="黑体"/>
          <w:sz w:val="28"/>
          <w:szCs w:val="28"/>
        </w:rPr>
      </w:pPr>
    </w:p>
    <w:p w14:paraId="48C58454">
      <w:pPr>
        <w:rPr>
          <w:rFonts w:hint="eastAsia" w:ascii="黑体" w:hAnsi="黑体" w:eastAsia="黑体" w:cs="黑体"/>
          <w:sz w:val="28"/>
          <w:szCs w:val="28"/>
        </w:rPr>
      </w:pPr>
    </w:p>
    <w:p w14:paraId="18729DF5">
      <w:pPr>
        <w:rPr>
          <w:rFonts w:hint="eastAsia" w:ascii="黑体" w:hAnsi="黑体" w:eastAsia="黑体" w:cs="黑体"/>
          <w:sz w:val="28"/>
          <w:szCs w:val="28"/>
        </w:rPr>
      </w:pPr>
    </w:p>
    <w:p w14:paraId="317F5F72">
      <w:pPr>
        <w:rPr>
          <w:rFonts w:hint="eastAsia" w:ascii="黑体" w:hAnsi="黑体" w:eastAsia="黑体" w:cs="黑体"/>
          <w:sz w:val="28"/>
          <w:szCs w:val="28"/>
        </w:rPr>
      </w:pPr>
    </w:p>
    <w:p w14:paraId="2BD92317">
      <w:pPr>
        <w:rPr>
          <w:rFonts w:hint="eastAsia" w:ascii="黑体" w:hAnsi="黑体" w:eastAsia="黑体" w:cs="黑体"/>
          <w:sz w:val="28"/>
          <w:szCs w:val="28"/>
        </w:rPr>
      </w:pPr>
    </w:p>
    <w:p w14:paraId="1DD66E55">
      <w:pPr>
        <w:rPr>
          <w:rFonts w:hint="eastAsia" w:ascii="黑体" w:hAnsi="黑体" w:eastAsia="黑体" w:cs="黑体"/>
          <w:sz w:val="28"/>
          <w:szCs w:val="28"/>
        </w:rPr>
      </w:pPr>
    </w:p>
    <w:p w14:paraId="77B6F5E2">
      <w:pPr>
        <w:rPr>
          <w:rFonts w:hint="eastAsia" w:ascii="黑体" w:hAnsi="黑体" w:eastAsia="黑体" w:cs="黑体"/>
          <w:sz w:val="28"/>
          <w:szCs w:val="28"/>
        </w:rPr>
      </w:pPr>
    </w:p>
    <w:p w14:paraId="77EF440F">
      <w:pPr>
        <w:rPr>
          <w:rFonts w:hint="eastAsia" w:ascii="黑体" w:hAnsi="黑体" w:eastAsia="黑体" w:cs="黑体"/>
          <w:sz w:val="28"/>
          <w:szCs w:val="28"/>
        </w:rPr>
      </w:pPr>
    </w:p>
    <w:p w14:paraId="7EBD045F">
      <w:pPr>
        <w:rPr>
          <w:rFonts w:hint="eastAsia" w:ascii="黑体" w:hAnsi="黑体" w:eastAsia="黑体" w:cs="黑体"/>
          <w:sz w:val="28"/>
          <w:szCs w:val="28"/>
        </w:rPr>
      </w:pPr>
    </w:p>
    <w:p w14:paraId="505D0EFC">
      <w:pPr>
        <w:rPr>
          <w:rFonts w:hint="eastAsia" w:ascii="黑体" w:hAnsi="黑体" w:eastAsia="黑体" w:cs="黑体"/>
          <w:sz w:val="28"/>
          <w:szCs w:val="28"/>
        </w:rPr>
      </w:pPr>
    </w:p>
    <w:p w14:paraId="6B35B6D4">
      <w:pPr>
        <w:rPr>
          <w:rFonts w:hint="eastAsia" w:ascii="黑体" w:hAnsi="黑体" w:eastAsia="黑体" w:cs="黑体"/>
          <w:sz w:val="28"/>
          <w:szCs w:val="28"/>
        </w:rPr>
      </w:pPr>
    </w:p>
    <w:p w14:paraId="19620DF3">
      <w:pPr>
        <w:rPr>
          <w:rFonts w:hint="eastAsia" w:ascii="黑体" w:hAnsi="黑体" w:eastAsia="黑体" w:cs="黑体"/>
          <w:sz w:val="28"/>
          <w:szCs w:val="28"/>
        </w:rPr>
      </w:pPr>
    </w:p>
    <w:p w14:paraId="411A1949">
      <w:pPr>
        <w:rPr>
          <w:rFonts w:hint="eastAsia" w:ascii="黑体" w:hAnsi="黑体" w:eastAsia="黑体" w:cs="黑体"/>
          <w:sz w:val="28"/>
          <w:szCs w:val="28"/>
        </w:rPr>
      </w:pPr>
      <w:r>
        <w:rPr>
          <w:rFonts w:hint="eastAsia" w:ascii="黑体" w:hAnsi="黑体" w:eastAsia="黑体" w:cs="黑体"/>
          <w:sz w:val="28"/>
          <w:szCs w:val="28"/>
        </w:rPr>
        <w:br w:type="page"/>
      </w:r>
    </w:p>
    <w:p w14:paraId="5FEDA2CF">
      <w:pPr>
        <w:pStyle w:val="2"/>
        <w:bidi w:val="0"/>
        <w:rPr>
          <w:rFonts w:hint="eastAsia"/>
        </w:rPr>
      </w:pPr>
      <w:bookmarkStart w:id="36" w:name="_Toc19285"/>
      <w:r>
        <w:rPr>
          <w:rFonts w:hint="eastAsia"/>
        </w:rPr>
        <w:t>《油品计量综合实训及取证》课程标准</w:t>
      </w:r>
      <w:bookmarkEnd w:id="36"/>
    </w:p>
    <w:p w14:paraId="047B1719">
      <w:pPr>
        <w:pStyle w:val="3"/>
        <w:bidi w:val="0"/>
      </w:pPr>
      <w:r>
        <w:rPr>
          <w:rFonts w:hint="eastAsia"/>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579"/>
        <w:gridCol w:w="1724"/>
        <w:gridCol w:w="989"/>
        <w:gridCol w:w="1054"/>
        <w:gridCol w:w="3298"/>
      </w:tblGrid>
      <w:tr w14:paraId="60C56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vAlign w:val="center"/>
          </w:tcPr>
          <w:p w14:paraId="26F44BAA">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3971" w:type="dxa"/>
            <w:gridSpan w:val="3"/>
            <w:tcBorders>
              <w:top w:val="single" w:color="auto" w:sz="4" w:space="0"/>
              <w:left w:val="single" w:color="auto" w:sz="4" w:space="0"/>
              <w:bottom w:val="single" w:color="auto" w:sz="4" w:space="0"/>
              <w:right w:val="single" w:color="auto" w:sz="4" w:space="0"/>
            </w:tcBorders>
            <w:vAlign w:val="center"/>
          </w:tcPr>
          <w:p w14:paraId="03DF097A">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油品计量综合实训及取证</w:t>
            </w:r>
          </w:p>
        </w:tc>
        <w:tc>
          <w:tcPr>
            <w:tcW w:w="975" w:type="dxa"/>
            <w:tcBorders>
              <w:top w:val="single" w:color="auto" w:sz="4" w:space="0"/>
              <w:left w:val="single" w:color="auto" w:sz="4" w:space="0"/>
              <w:bottom w:val="single" w:color="auto" w:sz="4" w:space="0"/>
              <w:right w:val="single" w:color="auto" w:sz="4" w:space="0"/>
            </w:tcBorders>
            <w:vAlign w:val="center"/>
          </w:tcPr>
          <w:p w14:paraId="6A0C4579">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3052" w:type="dxa"/>
            <w:tcBorders>
              <w:top w:val="single" w:color="auto" w:sz="4" w:space="0"/>
              <w:left w:val="single" w:color="auto" w:sz="4" w:space="0"/>
              <w:bottom w:val="single" w:color="auto" w:sz="4" w:space="0"/>
              <w:right w:val="single" w:color="auto" w:sz="4" w:space="0"/>
            </w:tcBorders>
            <w:vAlign w:val="center"/>
          </w:tcPr>
          <w:p w14:paraId="752BA8B1">
            <w:pPr>
              <w:pStyle w:val="16"/>
              <w:spacing w:before="0" w:beforeAutospacing="0" w:after="0" w:afterAutospacing="0"/>
              <w:ind w:right="-145"/>
              <w:jc w:val="center"/>
              <w:rPr>
                <w:rFonts w:hint="default" w:ascii="宋体" w:hAnsi="宋体" w:eastAsia="宋体"/>
                <w:color w:val="FF0000"/>
                <w:sz w:val="21"/>
                <w:szCs w:val="21"/>
                <w:lang w:val="en-US" w:eastAsia="zh-CN"/>
              </w:rPr>
            </w:pPr>
            <w:r>
              <w:rPr>
                <w:rFonts w:ascii="Times New Roman" w:hAnsi="Times New Roman" w:eastAsia="宋体" w:cs="Times New Roman"/>
                <w:szCs w:val="21"/>
              </w:rPr>
              <w:t>Sh</w:t>
            </w:r>
            <w:r>
              <w:rPr>
                <w:rFonts w:hint="eastAsia" w:ascii="Times New Roman" w:hAnsi="Times New Roman" w:eastAsia="宋体" w:cs="Times New Roman"/>
                <w:szCs w:val="21"/>
                <w:lang w:val="en-US" w:eastAsia="zh-CN"/>
              </w:rPr>
              <w:t>yc23009</w:t>
            </w:r>
          </w:p>
        </w:tc>
      </w:tr>
      <w:tr w14:paraId="2C24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tcPr>
          <w:p w14:paraId="182EDF6C">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建议学时</w:t>
            </w:r>
          </w:p>
        </w:tc>
        <w:tc>
          <w:tcPr>
            <w:tcW w:w="1461" w:type="dxa"/>
            <w:tcBorders>
              <w:top w:val="single" w:color="auto" w:sz="4" w:space="0"/>
              <w:left w:val="single" w:color="auto" w:sz="4" w:space="0"/>
              <w:bottom w:val="single" w:color="auto" w:sz="4" w:space="0"/>
              <w:right w:val="single" w:color="auto" w:sz="4" w:space="0"/>
            </w:tcBorders>
          </w:tcPr>
          <w:p w14:paraId="03957242">
            <w:pPr>
              <w:jc w:val="center"/>
            </w:pPr>
            <w:r>
              <w:rPr>
                <w:rFonts w:hint="eastAsia"/>
                <w:lang w:val="en-US" w:eastAsia="zh-CN"/>
              </w:rPr>
              <w:t>52</w:t>
            </w:r>
            <w:r>
              <w:rPr>
                <w:rFonts w:hint="eastAsia"/>
              </w:rPr>
              <w:t>学时</w:t>
            </w:r>
          </w:p>
        </w:tc>
        <w:tc>
          <w:tcPr>
            <w:tcW w:w="1595" w:type="dxa"/>
            <w:tcBorders>
              <w:top w:val="single" w:color="auto" w:sz="4" w:space="0"/>
              <w:left w:val="single" w:color="auto" w:sz="4" w:space="0"/>
              <w:bottom w:val="single" w:color="auto" w:sz="4" w:space="0"/>
              <w:right w:val="single" w:color="auto" w:sz="4" w:space="0"/>
            </w:tcBorders>
          </w:tcPr>
          <w:p w14:paraId="7A81214E">
            <w:r>
              <w:rPr>
                <w:rFonts w:hint="eastAsia" w:ascii="宋体" w:hAnsi="宋体" w:eastAsia="宋体" w:cs="Arial Unicode MS"/>
                <w:b/>
                <w:bCs/>
                <w:kern w:val="0"/>
                <w:szCs w:val="21"/>
              </w:rPr>
              <w:t>其中实践学时</w:t>
            </w:r>
          </w:p>
        </w:tc>
        <w:tc>
          <w:tcPr>
            <w:tcW w:w="915" w:type="dxa"/>
            <w:tcBorders>
              <w:top w:val="single" w:color="auto" w:sz="4" w:space="0"/>
              <w:left w:val="single" w:color="auto" w:sz="4" w:space="0"/>
              <w:bottom w:val="single" w:color="auto" w:sz="4" w:space="0"/>
              <w:right w:val="single" w:color="auto" w:sz="4" w:space="0"/>
            </w:tcBorders>
          </w:tcPr>
          <w:p w14:paraId="2D55244B">
            <w:pPr>
              <w:jc w:val="center"/>
            </w:pPr>
            <w:r>
              <w:rPr>
                <w:rFonts w:hint="eastAsia"/>
                <w:lang w:val="en-US" w:eastAsia="zh-CN"/>
              </w:rPr>
              <w:t>52</w:t>
            </w:r>
            <w:r>
              <w:rPr>
                <w:rFonts w:hint="eastAsia"/>
              </w:rPr>
              <w:t>学时</w:t>
            </w:r>
          </w:p>
        </w:tc>
        <w:tc>
          <w:tcPr>
            <w:tcW w:w="975" w:type="dxa"/>
            <w:tcBorders>
              <w:top w:val="single" w:color="auto" w:sz="4" w:space="0"/>
              <w:left w:val="single" w:color="auto" w:sz="4" w:space="0"/>
              <w:bottom w:val="single" w:color="auto" w:sz="4" w:space="0"/>
              <w:right w:val="single" w:color="auto" w:sz="4" w:space="0"/>
            </w:tcBorders>
            <w:vAlign w:val="center"/>
          </w:tcPr>
          <w:p w14:paraId="61AB99C9">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3052" w:type="dxa"/>
            <w:tcBorders>
              <w:top w:val="single" w:color="auto" w:sz="4" w:space="0"/>
              <w:left w:val="single" w:color="auto" w:sz="4" w:space="0"/>
              <w:bottom w:val="single" w:color="auto" w:sz="4" w:space="0"/>
              <w:right w:val="single" w:color="auto" w:sz="4" w:space="0"/>
            </w:tcBorders>
            <w:vAlign w:val="center"/>
          </w:tcPr>
          <w:p w14:paraId="7804E98C">
            <w:pPr>
              <w:pStyle w:val="16"/>
              <w:spacing w:before="0" w:beforeAutospacing="0" w:after="0" w:afterAutospacing="0"/>
              <w:jc w:val="center"/>
              <w:rPr>
                <w:rFonts w:ascii="宋体" w:hAnsi="宋体" w:eastAsia="宋体"/>
                <w:color w:val="auto"/>
                <w:sz w:val="21"/>
                <w:szCs w:val="21"/>
              </w:rPr>
            </w:pPr>
            <w:r>
              <w:rPr>
                <w:rFonts w:hint="eastAsia" w:asciiTheme="minorHAnsi" w:hAnsiTheme="minorHAnsi" w:eastAsiaTheme="minorEastAsia" w:cstheme="minorBidi"/>
                <w:color w:val="auto"/>
                <w:kern w:val="2"/>
                <w:sz w:val="21"/>
                <w:lang w:val="en-US" w:eastAsia="zh-CN"/>
              </w:rPr>
              <w:t>2</w:t>
            </w:r>
            <w:r>
              <w:rPr>
                <w:rFonts w:hint="eastAsia" w:asciiTheme="minorHAnsi" w:hAnsiTheme="minorHAnsi" w:eastAsiaTheme="minorEastAsia" w:cstheme="minorBidi"/>
                <w:color w:val="auto"/>
                <w:kern w:val="2"/>
                <w:sz w:val="21"/>
              </w:rPr>
              <w:t>学分</w:t>
            </w:r>
          </w:p>
        </w:tc>
      </w:tr>
      <w:tr w14:paraId="2B487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tcPr>
          <w:p w14:paraId="52F4871E">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适用专业</w:t>
            </w:r>
          </w:p>
        </w:tc>
        <w:tc>
          <w:tcPr>
            <w:tcW w:w="7998" w:type="dxa"/>
            <w:gridSpan w:val="5"/>
            <w:tcBorders>
              <w:top w:val="single" w:color="auto" w:sz="4" w:space="0"/>
              <w:left w:val="single" w:color="auto" w:sz="4" w:space="0"/>
              <w:bottom w:val="single" w:color="auto" w:sz="4" w:space="0"/>
              <w:right w:val="single" w:color="auto" w:sz="4" w:space="0"/>
            </w:tcBorders>
          </w:tcPr>
          <w:p w14:paraId="7E3690AD">
            <w:pPr>
              <w:pStyle w:val="16"/>
              <w:spacing w:before="0" w:beforeAutospacing="0" w:after="0" w:afterAutospacing="0"/>
              <w:jc w:val="center"/>
              <w:rPr>
                <w:rFonts w:hint="default" w:asciiTheme="minorHAnsi" w:hAnsiTheme="minorHAnsi" w:eastAsiaTheme="minorEastAsia" w:cstheme="minorBidi"/>
                <w:color w:val="auto"/>
                <w:kern w:val="2"/>
                <w:sz w:val="21"/>
                <w:lang w:val="en-US" w:eastAsia="zh-CN"/>
              </w:rPr>
            </w:pPr>
            <w:r>
              <w:rPr>
                <w:rFonts w:hint="eastAsia" w:asciiTheme="minorHAnsi" w:hAnsiTheme="minorHAnsi" w:eastAsiaTheme="minorEastAsia" w:cstheme="minorBidi"/>
                <w:color w:val="auto"/>
                <w:kern w:val="2"/>
                <w:sz w:val="21"/>
                <w:lang w:val="en-US" w:eastAsia="zh-CN"/>
              </w:rPr>
              <w:t>油气储运技术</w:t>
            </w:r>
          </w:p>
        </w:tc>
      </w:tr>
      <w:tr w14:paraId="537C8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207F8B0D">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课程类型</w:t>
            </w:r>
          </w:p>
        </w:tc>
        <w:tc>
          <w:tcPr>
            <w:tcW w:w="3971" w:type="dxa"/>
            <w:gridSpan w:val="3"/>
            <w:tcBorders>
              <w:top w:val="single" w:color="auto" w:sz="4" w:space="0"/>
              <w:left w:val="single" w:color="auto" w:sz="4" w:space="0"/>
              <w:right w:val="single" w:color="auto" w:sz="4" w:space="0"/>
            </w:tcBorders>
          </w:tcPr>
          <w:p w14:paraId="69EDD6A7">
            <w:pPr>
              <w:widowControl/>
              <w:jc w:val="left"/>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rPr>
              <w:t>专业基础课</w:t>
            </w:r>
            <w:r>
              <w:rPr>
                <w:rFonts w:hint="eastAsia"/>
              </w:rPr>
              <w:t>□专业核心课□专业选修课</w:t>
            </w:r>
            <w:r>
              <w:rPr>
                <w:rFonts w:hint="eastAsia"/>
              </w:rPr>
              <w:sym w:font="Wingdings 2" w:char="F052"/>
            </w:r>
            <w:r>
              <w:rPr>
                <w:rFonts w:hint="eastAsia"/>
              </w:rPr>
              <w:t>专业技能课</w:t>
            </w:r>
          </w:p>
        </w:tc>
        <w:tc>
          <w:tcPr>
            <w:tcW w:w="975" w:type="dxa"/>
            <w:tcBorders>
              <w:top w:val="single" w:color="auto" w:sz="4" w:space="0"/>
              <w:left w:val="single" w:color="auto" w:sz="4" w:space="0"/>
              <w:bottom w:val="single" w:color="auto" w:sz="4" w:space="0"/>
              <w:right w:val="single" w:color="auto" w:sz="4" w:space="0"/>
            </w:tcBorders>
            <w:vAlign w:val="center"/>
          </w:tcPr>
          <w:p w14:paraId="4189315B">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课程性质</w:t>
            </w:r>
          </w:p>
        </w:tc>
        <w:tc>
          <w:tcPr>
            <w:tcW w:w="3052" w:type="dxa"/>
            <w:tcBorders>
              <w:top w:val="single" w:color="auto" w:sz="4" w:space="0"/>
              <w:left w:val="single" w:color="auto" w:sz="4" w:space="0"/>
              <w:bottom w:val="single" w:color="auto" w:sz="4" w:space="0"/>
              <w:right w:val="single" w:color="auto" w:sz="4" w:space="0"/>
            </w:tcBorders>
            <w:vAlign w:val="center"/>
          </w:tcPr>
          <w:p w14:paraId="7ADB3687">
            <w:pPr>
              <w:pStyle w:val="16"/>
              <w:spacing w:before="0" w:beforeAutospacing="0" w:after="0" w:afterAutospacing="0"/>
              <w:ind w:left="-105" w:leftChars="-50" w:right="-105" w:rightChars="-50"/>
              <w:jc w:val="center"/>
              <w:rPr>
                <w:rFonts w:ascii="宋体" w:hAnsi="宋体" w:eastAsia="宋体"/>
                <w:bCs/>
                <w:color w:val="auto"/>
                <w:sz w:val="21"/>
                <w:szCs w:val="21"/>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理实一体</w:t>
            </w:r>
          </w:p>
          <w:p w14:paraId="21AF96D3">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bCs/>
                <w:color w:val="auto"/>
                <w:sz w:val="21"/>
                <w:szCs w:val="21"/>
              </w:rPr>
              <w:sym w:font="Wingdings 2" w:char="F052"/>
            </w:r>
            <w:r>
              <w:rPr>
                <w:rFonts w:hint="eastAsia" w:ascii="宋体" w:hAnsi="宋体" w:eastAsia="宋体"/>
                <w:bCs/>
                <w:color w:val="auto"/>
                <w:sz w:val="21"/>
                <w:szCs w:val="21"/>
              </w:rPr>
              <w:t>集中性实践环节</w:t>
            </w:r>
          </w:p>
        </w:tc>
      </w:tr>
      <w:tr w14:paraId="49168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3C39622F">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先修课程</w:t>
            </w:r>
          </w:p>
        </w:tc>
        <w:tc>
          <w:tcPr>
            <w:tcW w:w="7998" w:type="dxa"/>
            <w:gridSpan w:val="5"/>
            <w:tcBorders>
              <w:top w:val="single" w:color="auto" w:sz="4" w:space="0"/>
              <w:left w:val="single" w:color="auto" w:sz="4" w:space="0"/>
              <w:right w:val="single" w:color="auto" w:sz="4" w:space="0"/>
            </w:tcBorders>
          </w:tcPr>
          <w:p w14:paraId="0C77CB4C">
            <w:pPr>
              <w:pStyle w:val="16"/>
              <w:spacing w:before="0" w:beforeAutospacing="0" w:after="0" w:afterAutospacing="0"/>
              <w:ind w:left="-105" w:leftChars="-50" w:right="-105" w:rightChars="-50"/>
              <w:jc w:val="center"/>
              <w:rPr>
                <w:rFonts w:ascii="Arial" w:hAnsi="Arial" w:eastAsia="宋体" w:cs="Arial"/>
                <w:color w:val="auto"/>
                <w:sz w:val="21"/>
                <w:szCs w:val="21"/>
              </w:rPr>
            </w:pPr>
            <w:r>
              <w:rPr>
                <w:rFonts w:ascii="Arial" w:hAnsi="Arial" w:eastAsia="宋体" w:cs="Arial"/>
                <w:color w:val="auto"/>
                <w:sz w:val="21"/>
                <w:szCs w:val="21"/>
              </w:rPr>
              <w:t>《</w:t>
            </w:r>
            <w:r>
              <w:rPr>
                <w:rFonts w:hint="eastAsia" w:ascii="Arial" w:hAnsi="Arial" w:eastAsia="宋体" w:cs="Arial"/>
                <w:color w:val="auto"/>
                <w:sz w:val="21"/>
                <w:szCs w:val="21"/>
                <w:lang w:val="en-US" w:eastAsia="zh-CN"/>
              </w:rPr>
              <w:t>油气储存与销售</w:t>
            </w:r>
            <w:r>
              <w:rPr>
                <w:rFonts w:ascii="Arial" w:hAnsi="Arial" w:eastAsia="宋体" w:cs="Arial"/>
                <w:color w:val="auto"/>
                <w:sz w:val="21"/>
                <w:szCs w:val="21"/>
              </w:rPr>
              <w:t>》、《</w:t>
            </w:r>
            <w:r>
              <w:rPr>
                <w:rFonts w:hint="eastAsia" w:ascii="Arial" w:hAnsi="Arial" w:eastAsia="宋体" w:cs="Arial"/>
                <w:color w:val="auto"/>
                <w:sz w:val="21"/>
                <w:szCs w:val="21"/>
                <w:lang w:val="en-US" w:eastAsia="zh-CN"/>
              </w:rPr>
              <w:t>油气储运设备</w:t>
            </w:r>
            <w:r>
              <w:rPr>
                <w:rFonts w:ascii="Arial" w:hAnsi="Arial" w:eastAsia="宋体" w:cs="Arial"/>
                <w:color w:val="auto"/>
                <w:sz w:val="21"/>
                <w:szCs w:val="21"/>
              </w:rPr>
              <w:t>》等</w:t>
            </w:r>
          </w:p>
        </w:tc>
      </w:tr>
      <w:tr w14:paraId="42C2E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76AC78D0">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后续课程</w:t>
            </w:r>
          </w:p>
        </w:tc>
        <w:tc>
          <w:tcPr>
            <w:tcW w:w="7998" w:type="dxa"/>
            <w:gridSpan w:val="5"/>
            <w:tcBorders>
              <w:top w:val="single" w:color="auto" w:sz="4" w:space="0"/>
              <w:left w:val="single" w:color="auto" w:sz="4" w:space="0"/>
              <w:right w:val="single" w:color="auto" w:sz="4" w:space="0"/>
            </w:tcBorders>
          </w:tcPr>
          <w:p w14:paraId="74B677BB">
            <w:pPr>
              <w:pStyle w:val="16"/>
              <w:spacing w:before="0" w:beforeAutospacing="0" w:after="0" w:afterAutospacing="0"/>
              <w:ind w:left="-105" w:leftChars="-50" w:right="-105" w:rightChars="-50"/>
              <w:jc w:val="center"/>
              <w:rPr>
                <w:rFonts w:ascii="Arial" w:hAnsi="Arial" w:eastAsia="宋体" w:cs="Arial"/>
                <w:color w:val="auto"/>
                <w:sz w:val="21"/>
                <w:szCs w:val="21"/>
              </w:rPr>
            </w:pPr>
            <w:r>
              <w:rPr>
                <w:rFonts w:hint="eastAsia" w:ascii="Arial" w:hAnsi="Arial" w:eastAsia="宋体" w:cs="Arial"/>
                <w:color w:val="auto"/>
                <w:sz w:val="21"/>
                <w:szCs w:val="21"/>
                <w:lang w:eastAsia="zh-CN"/>
              </w:rPr>
              <w:t>《</w:t>
            </w:r>
            <w:r>
              <w:rPr>
                <w:rFonts w:hint="eastAsia" w:ascii="Arial" w:hAnsi="Arial" w:eastAsia="宋体" w:cs="Arial"/>
                <w:color w:val="auto"/>
                <w:sz w:val="21"/>
                <w:szCs w:val="21"/>
                <w:lang w:val="en-US" w:eastAsia="zh-CN"/>
              </w:rPr>
              <w:t>油品调合实训</w:t>
            </w:r>
            <w:r>
              <w:rPr>
                <w:rFonts w:hint="eastAsia" w:ascii="Arial" w:hAnsi="Arial" w:eastAsia="宋体" w:cs="Arial"/>
                <w:color w:val="auto"/>
                <w:sz w:val="21"/>
                <w:szCs w:val="21"/>
                <w:lang w:eastAsia="zh-CN"/>
              </w:rPr>
              <w:t>》、《</w:t>
            </w:r>
            <w:r>
              <w:rPr>
                <w:rFonts w:hint="eastAsia" w:ascii="Arial" w:hAnsi="Arial" w:eastAsia="宋体" w:cs="Arial"/>
                <w:color w:val="auto"/>
                <w:sz w:val="21"/>
                <w:szCs w:val="21"/>
                <w:lang w:val="en-US" w:eastAsia="zh-CN"/>
              </w:rPr>
              <w:t>岗位实习</w:t>
            </w:r>
            <w:r>
              <w:rPr>
                <w:rFonts w:hint="eastAsia" w:ascii="Arial" w:hAnsi="Arial" w:eastAsia="宋体" w:cs="Arial"/>
                <w:color w:val="auto"/>
                <w:sz w:val="21"/>
                <w:szCs w:val="21"/>
                <w:lang w:eastAsia="zh-CN"/>
              </w:rPr>
              <w:t>》</w:t>
            </w:r>
          </w:p>
        </w:tc>
      </w:tr>
      <w:tr w14:paraId="53B1F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272136CC">
            <w:pPr>
              <w:jc w:val="center"/>
              <w:rPr>
                <w:b/>
              </w:rPr>
            </w:pPr>
            <w:r>
              <w:rPr>
                <w:rFonts w:hint="eastAsia" w:ascii="Arial" w:hAnsi="Arial" w:eastAsia="宋体" w:cs="Arial"/>
                <w:b/>
              </w:rPr>
              <w:t>选用</w:t>
            </w:r>
            <w:r>
              <w:rPr>
                <w:rFonts w:ascii="Arial" w:hAnsi="Arial" w:eastAsia="宋体" w:cs="Arial"/>
                <w:b/>
              </w:rPr>
              <w:t>教材</w:t>
            </w:r>
          </w:p>
        </w:tc>
        <w:tc>
          <w:tcPr>
            <w:tcW w:w="7998" w:type="dxa"/>
            <w:gridSpan w:val="5"/>
            <w:tcBorders>
              <w:top w:val="single" w:color="auto" w:sz="4" w:space="0"/>
              <w:left w:val="single" w:color="auto" w:sz="4" w:space="0"/>
              <w:right w:val="single" w:color="auto" w:sz="4" w:space="0"/>
            </w:tcBorders>
            <w:shd w:val="clear" w:color="auto" w:fill="auto"/>
          </w:tcPr>
          <w:p w14:paraId="6592B27F">
            <w:pPr>
              <w:jc w:val="center"/>
              <w:rPr>
                <w:rFonts w:ascii="Arial" w:hAnsi="Arial" w:eastAsia="宋体" w:cs="Arial"/>
              </w:rPr>
            </w:pPr>
            <w:r>
              <w:rPr>
                <w:rFonts w:hint="eastAsia" w:ascii="Arial" w:hAnsi="Arial" w:eastAsia="宋体" w:cs="Arial"/>
              </w:rPr>
              <w:t>无</w:t>
            </w:r>
          </w:p>
        </w:tc>
      </w:tr>
      <w:tr w14:paraId="66656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76D788A5">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制定人</w:t>
            </w:r>
          </w:p>
        </w:tc>
        <w:tc>
          <w:tcPr>
            <w:tcW w:w="3971" w:type="dxa"/>
            <w:gridSpan w:val="3"/>
            <w:tcBorders>
              <w:top w:val="single" w:color="auto" w:sz="4" w:space="0"/>
              <w:left w:val="single" w:color="auto" w:sz="4" w:space="0"/>
              <w:right w:val="single" w:color="auto" w:sz="4" w:space="0"/>
            </w:tcBorders>
          </w:tcPr>
          <w:p w14:paraId="14320B88">
            <w:pPr>
              <w:widowControl/>
              <w:jc w:val="center"/>
              <w:rPr>
                <w:rFonts w:hint="default" w:eastAsiaTheme="minorEastAsia"/>
                <w:lang w:val="en-US" w:eastAsia="zh-CN"/>
              </w:rPr>
            </w:pPr>
            <w:r>
              <w:rPr>
                <w:rFonts w:hint="eastAsia"/>
                <w:lang w:eastAsia="zh-CN"/>
              </w:rPr>
              <w:t>潘</w:t>
            </w:r>
            <w:r>
              <w:rPr>
                <w:rFonts w:hint="eastAsia"/>
                <w:lang w:val="en-US" w:eastAsia="zh-CN"/>
              </w:rPr>
              <w:t>长满</w:t>
            </w:r>
          </w:p>
        </w:tc>
        <w:tc>
          <w:tcPr>
            <w:tcW w:w="975" w:type="dxa"/>
            <w:tcBorders>
              <w:top w:val="single" w:color="auto" w:sz="4" w:space="0"/>
              <w:left w:val="single" w:color="auto" w:sz="4" w:space="0"/>
              <w:bottom w:val="single" w:color="auto" w:sz="4" w:space="0"/>
              <w:right w:val="single" w:color="auto" w:sz="4" w:space="0"/>
            </w:tcBorders>
            <w:vAlign w:val="center"/>
          </w:tcPr>
          <w:p w14:paraId="70554A96">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制定时间</w:t>
            </w:r>
          </w:p>
        </w:tc>
        <w:tc>
          <w:tcPr>
            <w:tcW w:w="3052" w:type="dxa"/>
            <w:tcBorders>
              <w:top w:val="single" w:color="auto" w:sz="4" w:space="0"/>
              <w:left w:val="single" w:color="auto" w:sz="4" w:space="0"/>
              <w:bottom w:val="single" w:color="auto" w:sz="4" w:space="0"/>
              <w:right w:val="single" w:color="auto" w:sz="4" w:space="0"/>
            </w:tcBorders>
            <w:vAlign w:val="center"/>
          </w:tcPr>
          <w:p w14:paraId="67144A48">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rPr>
              <w:t>2025年07月01日</w:t>
            </w:r>
          </w:p>
        </w:tc>
      </w:tr>
      <w:tr w14:paraId="551A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7F575F58">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审核人</w:t>
            </w:r>
          </w:p>
        </w:tc>
        <w:tc>
          <w:tcPr>
            <w:tcW w:w="3971" w:type="dxa"/>
            <w:gridSpan w:val="3"/>
            <w:tcBorders>
              <w:top w:val="single" w:color="auto" w:sz="4" w:space="0"/>
              <w:left w:val="single" w:color="auto" w:sz="4" w:space="0"/>
              <w:right w:val="single" w:color="auto" w:sz="4" w:space="0"/>
            </w:tcBorders>
          </w:tcPr>
          <w:p w14:paraId="64F9A131">
            <w:pPr>
              <w:widowControl/>
              <w:jc w:val="center"/>
              <w:rPr>
                <w:rFonts w:hint="default" w:eastAsiaTheme="minorEastAsia"/>
                <w:lang w:val="en-US" w:eastAsia="zh-CN"/>
              </w:rPr>
            </w:pPr>
            <w:r>
              <w:rPr>
                <w:rFonts w:hint="eastAsia"/>
                <w:lang w:eastAsia="zh-CN"/>
              </w:rPr>
              <w:t>潘</w:t>
            </w:r>
            <w:r>
              <w:rPr>
                <w:rFonts w:hint="eastAsia"/>
                <w:lang w:val="en-US" w:eastAsia="zh-CN"/>
              </w:rPr>
              <w:t>长满</w:t>
            </w:r>
          </w:p>
        </w:tc>
        <w:tc>
          <w:tcPr>
            <w:tcW w:w="975" w:type="dxa"/>
            <w:tcBorders>
              <w:top w:val="single" w:color="auto" w:sz="4" w:space="0"/>
              <w:left w:val="single" w:color="auto" w:sz="4" w:space="0"/>
              <w:bottom w:val="single" w:color="auto" w:sz="4" w:space="0"/>
              <w:right w:val="single" w:color="auto" w:sz="4" w:space="0"/>
            </w:tcBorders>
            <w:vAlign w:val="center"/>
          </w:tcPr>
          <w:p w14:paraId="6B037238">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审核时间</w:t>
            </w:r>
          </w:p>
        </w:tc>
        <w:tc>
          <w:tcPr>
            <w:tcW w:w="3052" w:type="dxa"/>
            <w:tcBorders>
              <w:top w:val="single" w:color="auto" w:sz="4" w:space="0"/>
              <w:left w:val="single" w:color="auto" w:sz="4" w:space="0"/>
              <w:bottom w:val="single" w:color="auto" w:sz="4" w:space="0"/>
              <w:right w:val="single" w:color="auto" w:sz="4" w:space="0"/>
            </w:tcBorders>
            <w:vAlign w:val="center"/>
          </w:tcPr>
          <w:p w14:paraId="030C19D3">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rPr>
              <w:t>2025年08月01日</w:t>
            </w:r>
          </w:p>
        </w:tc>
      </w:tr>
    </w:tbl>
    <w:p w14:paraId="43E17965">
      <w:pPr>
        <w:pStyle w:val="3"/>
        <w:bidi w:val="0"/>
      </w:pPr>
      <w:r>
        <w:rPr>
          <w:rFonts w:hint="eastAsia"/>
        </w:rPr>
        <w:t>二、课程定位</w:t>
      </w:r>
    </w:p>
    <w:p w14:paraId="0BC2695C">
      <w:pPr>
        <w:adjustRightInd w:val="0"/>
        <w:snapToGrid w:val="0"/>
        <w:spacing w:line="440" w:lineRule="exact"/>
        <w:ind w:firstLine="480" w:firstLineChars="200"/>
        <w:rPr>
          <w:rFonts w:asciiTheme="minorEastAsia" w:hAnsiTheme="minorEastAsia" w:cstheme="minorEastAsia"/>
          <w:color w:val="auto"/>
          <w:sz w:val="24"/>
        </w:rPr>
      </w:pPr>
      <w:r>
        <w:rPr>
          <w:rFonts w:asciiTheme="minorEastAsia" w:hAnsiTheme="minorEastAsia" w:cstheme="minorEastAsia"/>
          <w:color w:val="auto"/>
          <w:sz w:val="24"/>
        </w:rPr>
        <w:t>本课程是</w:t>
      </w:r>
      <w:r>
        <w:rPr>
          <w:rFonts w:hint="eastAsia" w:asciiTheme="minorEastAsia" w:hAnsiTheme="minorEastAsia" w:cstheme="minorEastAsia"/>
          <w:color w:val="auto"/>
          <w:sz w:val="24"/>
          <w:lang w:val="en-US" w:eastAsia="zh-CN"/>
        </w:rPr>
        <w:t>油气储运</w:t>
      </w:r>
      <w:r>
        <w:rPr>
          <w:rFonts w:asciiTheme="minorEastAsia" w:hAnsiTheme="minorEastAsia" w:cstheme="minorEastAsia"/>
          <w:color w:val="auto"/>
          <w:sz w:val="24"/>
        </w:rPr>
        <w:t>技术专业必修的一门专业实践课程，是在</w:t>
      </w:r>
      <w:r>
        <w:rPr>
          <w:rFonts w:hint="eastAsia" w:asciiTheme="minorEastAsia" w:hAnsiTheme="minorEastAsia" w:cstheme="minorEastAsia"/>
          <w:color w:val="auto"/>
          <w:sz w:val="24"/>
        </w:rPr>
        <w:t>《</w:t>
      </w:r>
      <w:r>
        <w:rPr>
          <w:rFonts w:hint="eastAsia" w:asciiTheme="minorEastAsia" w:hAnsiTheme="minorEastAsia" w:cstheme="minorEastAsia"/>
          <w:color w:val="auto"/>
          <w:sz w:val="24"/>
          <w:lang w:val="en-US" w:eastAsia="zh-CN"/>
        </w:rPr>
        <w:t>油气集输</w:t>
      </w:r>
      <w:r>
        <w:rPr>
          <w:rFonts w:hint="eastAsia" w:asciiTheme="minorEastAsia" w:hAnsiTheme="minorEastAsia" w:cstheme="minorEastAsia"/>
          <w:color w:val="auto"/>
          <w:sz w:val="24"/>
        </w:rPr>
        <w:t>技术》、《</w:t>
      </w:r>
      <w:r>
        <w:rPr>
          <w:rFonts w:hint="eastAsia" w:asciiTheme="minorEastAsia" w:hAnsiTheme="minorEastAsia" w:cstheme="minorEastAsia"/>
          <w:color w:val="auto"/>
          <w:sz w:val="24"/>
          <w:lang w:val="en-US" w:eastAsia="zh-CN"/>
        </w:rPr>
        <w:t>油气储运设备</w:t>
      </w:r>
      <w:r>
        <w:rPr>
          <w:rFonts w:hint="eastAsia" w:asciiTheme="minorEastAsia" w:hAnsiTheme="minorEastAsia" w:cstheme="minorEastAsia"/>
          <w:color w:val="auto"/>
          <w:sz w:val="24"/>
        </w:rPr>
        <w:t>》</w:t>
      </w:r>
      <w:r>
        <w:rPr>
          <w:rFonts w:asciiTheme="minorEastAsia" w:hAnsiTheme="minorEastAsia" w:cstheme="minorEastAsia"/>
          <w:color w:val="auto"/>
          <w:sz w:val="24"/>
        </w:rPr>
        <w:t>等课程基础上开设的一门实践课程，对接专业人才培养目标，面向</w:t>
      </w:r>
      <w:r>
        <w:rPr>
          <w:rFonts w:hint="eastAsia" w:asciiTheme="minorEastAsia" w:hAnsiTheme="minorEastAsia" w:cstheme="minorEastAsia"/>
          <w:color w:val="auto"/>
          <w:sz w:val="24"/>
          <w:lang w:val="en-US" w:eastAsia="zh-CN"/>
        </w:rPr>
        <w:t>油品计量工</w:t>
      </w:r>
      <w:r>
        <w:rPr>
          <w:rFonts w:hint="eastAsia" w:asciiTheme="minorEastAsia" w:hAnsiTheme="minorEastAsia" w:cstheme="minorEastAsia"/>
          <w:color w:val="auto"/>
          <w:sz w:val="24"/>
        </w:rPr>
        <w:t>、危险品仓储等行业的油品储运工、油气输送工、燃气储运工等职业</w:t>
      </w:r>
      <w:r>
        <w:rPr>
          <w:rFonts w:hint="eastAsia" w:asciiTheme="minorEastAsia" w:hAnsiTheme="minorEastAsia" w:cstheme="minorEastAsia"/>
          <w:color w:val="auto"/>
          <w:sz w:val="24"/>
          <w:lang w:eastAsia="zh-CN"/>
        </w:rPr>
        <w:t>，</w:t>
      </w:r>
      <w:r>
        <w:rPr>
          <w:rFonts w:asciiTheme="minorEastAsia" w:hAnsiTheme="minorEastAsia" w:cstheme="minorEastAsia"/>
          <w:color w:val="auto"/>
          <w:sz w:val="24"/>
        </w:rPr>
        <w:t>培养学生具备严谨细致、爱岗敬业的职业素质，</w:t>
      </w:r>
      <w:r>
        <w:rPr>
          <w:rFonts w:hint="eastAsia" w:asciiTheme="minorEastAsia" w:hAnsiTheme="minorEastAsia" w:cstheme="minorEastAsia"/>
          <w:color w:val="auto"/>
          <w:sz w:val="24"/>
        </w:rPr>
        <w:t>具备职业综合素质和行动能力</w:t>
      </w:r>
      <w:r>
        <w:rPr>
          <w:rFonts w:hint="eastAsia" w:asciiTheme="minorEastAsia" w:hAnsiTheme="minorEastAsia" w:cstheme="minorEastAsia"/>
          <w:color w:val="auto"/>
          <w:sz w:val="24"/>
          <w:lang w:eastAsia="zh-CN"/>
        </w:rPr>
        <w:t>，</w:t>
      </w:r>
      <w:r>
        <w:rPr>
          <w:rFonts w:asciiTheme="minorEastAsia" w:hAnsiTheme="minorEastAsia" w:cstheme="minorEastAsia"/>
          <w:color w:val="auto"/>
          <w:sz w:val="24"/>
        </w:rPr>
        <w:t>为学生毕业后快速适应企业岗位工作奠定坚实基础的课程。同时，将课程思政内容融入课程核心内容体系，帮助学生树立正确的世界观、人生观、价值观。</w:t>
      </w:r>
    </w:p>
    <w:p w14:paraId="69367823">
      <w:pPr>
        <w:pStyle w:val="3"/>
        <w:bidi w:val="0"/>
      </w:pPr>
      <w:r>
        <w:rPr>
          <w:rFonts w:hint="eastAsia"/>
        </w:rPr>
        <w:t>三、课程设计思路</w:t>
      </w:r>
    </w:p>
    <w:p w14:paraId="2B4731E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根据油气储运技术专业人才培养方案、油气储运行业发展需求及相关企业岗位实际要求确定教学内容，提升高职人才操作能力为主要目标，根据行业、企业发展需要和完成职业岗位实际工作任务所需要的能力要求所选取实训内容，主要锻炼学生的实际的操作能力。通过对企业和相关行业的调研，依据油气储运技术专业人才培养规格的要求，将“教、学、做”融为一体，把油气储运工作过程中所应用的技能进行提炼和整合，主要培养学生的动手能力，具有较强的针对性和实用性。</w:t>
      </w:r>
    </w:p>
    <w:p w14:paraId="516843F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基于OBE教学理念，构建以“能源安全”“工匠精神”为核心的课程思政价值链，将我国油气储运行业的发展历程、重大工程成果与企业模范人物的先进事迹融入实习环节，强化职业素养教育：通过企业技术专家、行业劳动模范的成长经历与奉献故事，引导学生树立严谨负责、精益求精的职业态度，培养坚守安全、勇于担当的行业精神，实现技能训练与思政育人的深度融合。</w:t>
      </w:r>
    </w:p>
    <w:p w14:paraId="4F9BF3A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注重岗位实践与职业素养协同培育，构建覆盖储运操作、设备维护、安全管理等多岗位的轮岗实习模式。创新实施“分岗位、轮岗式”模块化实习安排，改革评价机制，加强过程考核与企业评价权重，构建涵盖技能操作、安全生产意识、岗位协作能力和职业行为规范的多维评价体系。强调实践技能提升、职业素质养成与岗位适应能力培育的有机统一。</w:t>
      </w:r>
    </w:p>
    <w:p w14:paraId="07FDD77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在实训考核标准上能体现企业管理标准、企业的岗位技能要求及相关的职业资格标准。体现工学结合、能力本位和证书教育思想。通过装置实训，使学生不出校门就了解实际生产装置，并能亲自动手进行反复操作，更全面、具体和深入地了解生产过程和工艺及操作。</w:t>
      </w:r>
    </w:p>
    <w:p w14:paraId="34F375F9">
      <w:pPr>
        <w:pStyle w:val="3"/>
        <w:bidi w:val="0"/>
      </w:pPr>
      <w:r>
        <w:rPr>
          <w:rFonts w:hint="eastAsia"/>
        </w:rPr>
        <w:t>四、课程目标</w:t>
      </w:r>
    </w:p>
    <w:p w14:paraId="53A6DD6E">
      <w:pPr>
        <w:adjustRightInd w:val="0"/>
        <w:snapToGrid w:val="0"/>
        <w:spacing w:line="440" w:lineRule="exact"/>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（一）知识目标</w:t>
      </w:r>
    </w:p>
    <w:p w14:paraId="6704AC16">
      <w:pPr>
        <w:adjustRightInd w:val="0"/>
        <w:snapToGrid w:val="0"/>
        <w:spacing w:line="440" w:lineRule="exact"/>
        <w:ind w:firstLine="480" w:firstLineChars="200"/>
        <w:rPr>
          <w:rFonts w:hint="eastAsia" w:asciiTheme="minorEastAsia" w:hAnsiTheme="minorEastAsia" w:eastAsiaTheme="minorEastAsia" w:cstheme="minorEastAsia"/>
          <w:sz w:val="24"/>
          <w:lang w:eastAsia="zh-CN"/>
        </w:rPr>
      </w:pPr>
      <w:r>
        <w:rPr>
          <w:rFonts w:asciiTheme="minorEastAsia" w:hAnsiTheme="minorEastAsia" w:cstheme="minorEastAsia"/>
          <w:sz w:val="24"/>
        </w:rPr>
        <w:t xml:space="preserve">A1. </w:t>
      </w:r>
      <w:r>
        <w:rPr>
          <w:rFonts w:hint="eastAsia" w:asciiTheme="minorEastAsia" w:hAnsiTheme="minorEastAsia" w:cstheme="minorEastAsia"/>
          <w:sz w:val="24"/>
        </w:rPr>
        <w:t>熟悉油品输送的管道工艺流程；</w:t>
      </w:r>
    </w:p>
    <w:p w14:paraId="33B65BAF">
      <w:pPr>
        <w:adjustRightInd w:val="0"/>
        <w:snapToGrid w:val="0"/>
        <w:spacing w:line="440" w:lineRule="exact"/>
        <w:ind w:firstLine="480" w:firstLineChars="200"/>
        <w:rPr>
          <w:rFonts w:hint="default" w:asciiTheme="minorEastAsia" w:hAnsiTheme="minorEastAsia" w:eastAsiaTheme="minorEastAsia" w:cstheme="minorEastAsia"/>
          <w:sz w:val="24"/>
          <w:lang w:val="en-US" w:eastAsia="zh-CN"/>
        </w:rPr>
      </w:pPr>
      <w:r>
        <w:rPr>
          <w:rFonts w:asciiTheme="minorEastAsia" w:hAnsiTheme="minorEastAsia" w:cstheme="minorEastAsia"/>
          <w:sz w:val="24"/>
        </w:rPr>
        <w:t xml:space="preserve">A2. </w:t>
      </w:r>
      <w:r>
        <w:rPr>
          <w:rFonts w:hint="eastAsia" w:asciiTheme="minorEastAsia" w:hAnsiTheme="minorEastAsia" w:cstheme="minorEastAsia"/>
          <w:sz w:val="24"/>
          <w:lang w:val="en-US" w:eastAsia="zh-CN"/>
        </w:rPr>
        <w:t>熟悉油罐的结构和附件的使用；</w:t>
      </w:r>
    </w:p>
    <w:p w14:paraId="13C60312">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 xml:space="preserve">A3. </w:t>
      </w:r>
      <w:r>
        <w:rPr>
          <w:rFonts w:hint="eastAsia" w:asciiTheme="minorEastAsia" w:hAnsiTheme="minorEastAsia" w:cstheme="minorEastAsia"/>
          <w:sz w:val="24"/>
        </w:rPr>
        <w:t>熟悉管路拆装的相关知识；</w:t>
      </w:r>
    </w:p>
    <w:p w14:paraId="6FA11A61">
      <w:pPr>
        <w:adjustRightInd w:val="0"/>
        <w:snapToGrid w:val="0"/>
        <w:spacing w:line="440" w:lineRule="exact"/>
        <w:ind w:firstLine="480" w:firstLineChars="200"/>
        <w:rPr>
          <w:rFonts w:hint="eastAsia" w:asciiTheme="minorEastAsia" w:hAnsiTheme="minorEastAsia" w:eastAsiaTheme="minorEastAsia" w:cstheme="minorEastAsia"/>
          <w:sz w:val="24"/>
          <w:lang w:eastAsia="zh-CN"/>
        </w:rPr>
      </w:pPr>
      <w:r>
        <w:rPr>
          <w:rFonts w:asciiTheme="minorEastAsia" w:hAnsiTheme="minorEastAsia" w:cstheme="minorEastAsia"/>
          <w:sz w:val="24"/>
        </w:rPr>
        <w:t>A4.</w:t>
      </w:r>
      <w:r>
        <w:rPr>
          <w:rFonts w:hint="eastAsia" w:asciiTheme="minorEastAsia" w:hAnsiTheme="minorEastAsia" w:cstheme="minorEastAsia"/>
          <w:sz w:val="24"/>
          <w:lang w:val="en-US" w:eastAsia="zh-CN"/>
        </w:rPr>
        <w:t xml:space="preserve"> 掌握计量工具的结构和使用方法；</w:t>
      </w:r>
    </w:p>
    <w:p w14:paraId="7F96BA0F">
      <w:pPr>
        <w:adjustRightInd w:val="0"/>
        <w:snapToGrid w:val="0"/>
        <w:spacing w:line="440" w:lineRule="exact"/>
        <w:ind w:firstLine="480" w:firstLineChars="200"/>
        <w:rPr>
          <w:rFonts w:hint="eastAsia" w:asciiTheme="minorEastAsia" w:hAnsiTheme="minorEastAsia" w:cstheme="minorEastAsia"/>
          <w:sz w:val="24"/>
          <w:lang w:val="en-US" w:eastAsia="zh-CN"/>
        </w:rPr>
      </w:pPr>
      <w:r>
        <w:rPr>
          <w:rFonts w:asciiTheme="minorEastAsia" w:hAnsiTheme="minorEastAsia" w:cstheme="minorEastAsia"/>
          <w:sz w:val="24"/>
        </w:rPr>
        <w:t xml:space="preserve">A5. </w:t>
      </w:r>
      <w:r>
        <w:rPr>
          <w:rFonts w:hint="eastAsia" w:asciiTheme="minorEastAsia" w:hAnsiTheme="minorEastAsia" w:cstheme="minorEastAsia"/>
          <w:sz w:val="24"/>
          <w:lang w:val="en-US" w:eastAsia="zh-CN"/>
        </w:rPr>
        <w:t>掌握工艺流程图的识图知识；</w:t>
      </w:r>
    </w:p>
    <w:p w14:paraId="5CB6E6AE">
      <w:pPr>
        <w:adjustRightInd w:val="0"/>
        <w:snapToGrid w:val="0"/>
        <w:spacing w:line="440" w:lineRule="exact"/>
        <w:ind w:firstLine="480" w:firstLineChars="200"/>
        <w:rPr>
          <w:rFonts w:hint="default" w:asciiTheme="minorEastAsia" w:hAnsiTheme="minorEastAsia" w:cstheme="minorEastAsia"/>
          <w:sz w:val="24"/>
          <w:lang w:val="en-US" w:eastAsia="zh-CN"/>
        </w:rPr>
      </w:pPr>
      <w:r>
        <w:rPr>
          <w:rFonts w:hint="eastAsia" w:asciiTheme="minorEastAsia" w:hAnsiTheme="minorEastAsia" w:cstheme="minorEastAsia"/>
          <w:sz w:val="24"/>
          <w:lang w:val="en-US" w:eastAsia="zh-CN"/>
        </w:rPr>
        <w:t>A6. 掌握安全操作知识。</w:t>
      </w:r>
    </w:p>
    <w:p w14:paraId="52A191DD">
      <w:pPr>
        <w:adjustRightInd w:val="0"/>
        <w:snapToGrid w:val="0"/>
        <w:spacing w:line="440" w:lineRule="exact"/>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（二）能力目标</w:t>
      </w:r>
    </w:p>
    <w:p w14:paraId="6E0F3AAE">
      <w:pPr>
        <w:adjustRightInd w:val="0"/>
        <w:snapToGrid w:val="0"/>
        <w:spacing w:line="440" w:lineRule="exact"/>
        <w:ind w:firstLine="480" w:firstLineChars="200"/>
        <w:rPr>
          <w:rFonts w:hint="eastAsia" w:asciiTheme="minorEastAsia" w:hAnsiTheme="minorEastAsia" w:cstheme="minorEastAsia"/>
          <w:sz w:val="24"/>
          <w:lang w:val="en-US" w:eastAsia="zh-CN"/>
        </w:rPr>
      </w:pPr>
      <w:r>
        <w:rPr>
          <w:rFonts w:asciiTheme="minorEastAsia" w:hAnsiTheme="minorEastAsia" w:cstheme="minorEastAsia"/>
          <w:sz w:val="24"/>
        </w:rPr>
        <w:t xml:space="preserve">B1. </w:t>
      </w:r>
      <w:r>
        <w:rPr>
          <w:rFonts w:hint="eastAsia" w:asciiTheme="minorEastAsia" w:hAnsiTheme="minorEastAsia" w:cstheme="minorEastAsia"/>
          <w:sz w:val="24"/>
          <w:lang w:val="en-US" w:eastAsia="zh-CN"/>
        </w:rPr>
        <w:t>能正确使用工具对管路进行拆装操作；</w:t>
      </w:r>
    </w:p>
    <w:p w14:paraId="16718893">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 xml:space="preserve">B2. </w:t>
      </w:r>
      <w:r>
        <w:rPr>
          <w:rFonts w:hint="eastAsia" w:asciiTheme="minorEastAsia" w:hAnsiTheme="minorEastAsia" w:cstheme="minorEastAsia"/>
          <w:sz w:val="24"/>
        </w:rPr>
        <w:t>能使用工具对油罐进行检尺、测温和取样作业；</w:t>
      </w:r>
    </w:p>
    <w:p w14:paraId="0ED4105D">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 xml:space="preserve">B3. </w:t>
      </w:r>
      <w:r>
        <w:rPr>
          <w:rFonts w:hint="eastAsia" w:asciiTheme="minorEastAsia" w:hAnsiTheme="minorEastAsia" w:cstheme="minorEastAsia"/>
          <w:sz w:val="24"/>
        </w:rPr>
        <w:t>石油静态计量器具的使用、维护保养能力；</w:t>
      </w:r>
    </w:p>
    <w:p w14:paraId="408AE9ED">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 xml:space="preserve">B4. </w:t>
      </w:r>
      <w:r>
        <w:rPr>
          <w:rFonts w:hint="eastAsia" w:asciiTheme="minorEastAsia" w:hAnsiTheme="minorEastAsia" w:cstheme="minorEastAsia"/>
          <w:sz w:val="24"/>
        </w:rPr>
        <w:t>工艺流程的切换能力；</w:t>
      </w:r>
    </w:p>
    <w:p w14:paraId="73407F1B">
      <w:pPr>
        <w:adjustRightInd w:val="0"/>
        <w:snapToGrid w:val="0"/>
        <w:spacing w:line="440" w:lineRule="exact"/>
        <w:ind w:firstLine="480" w:firstLineChars="200"/>
        <w:rPr>
          <w:rFonts w:hint="eastAsia" w:asciiTheme="minorEastAsia" w:hAnsiTheme="minorEastAsia" w:cstheme="minorEastAsia"/>
          <w:sz w:val="24"/>
          <w:lang w:val="en-US" w:eastAsia="zh-CN"/>
        </w:rPr>
      </w:pPr>
      <w:r>
        <w:rPr>
          <w:rFonts w:asciiTheme="minorEastAsia" w:hAnsiTheme="minorEastAsia" w:cstheme="minorEastAsia"/>
          <w:sz w:val="24"/>
        </w:rPr>
        <w:t xml:space="preserve">B5. </w:t>
      </w:r>
      <w:r>
        <w:rPr>
          <w:rFonts w:hint="eastAsia" w:asciiTheme="minorEastAsia" w:hAnsiTheme="minorEastAsia" w:cstheme="minorEastAsia"/>
          <w:sz w:val="24"/>
          <w:lang w:val="en-US" w:eastAsia="zh-CN"/>
        </w:rPr>
        <w:t>能根据实际流程进行流程图绘制能力。</w:t>
      </w:r>
    </w:p>
    <w:p w14:paraId="609F1BD3">
      <w:pPr>
        <w:adjustRightInd w:val="0"/>
        <w:snapToGrid w:val="0"/>
        <w:spacing w:line="440" w:lineRule="exact"/>
        <w:ind w:firstLine="480" w:firstLineChars="200"/>
        <w:rPr>
          <w:rFonts w:hint="default" w:asciiTheme="minorEastAsia" w:hAnsiTheme="minorEastAsia" w:cstheme="minorEastAsia"/>
          <w:sz w:val="24"/>
          <w:lang w:val="en-US" w:eastAsia="zh-CN"/>
        </w:rPr>
      </w:pPr>
      <w:r>
        <w:rPr>
          <w:rFonts w:hint="eastAsia" w:asciiTheme="minorEastAsia" w:hAnsiTheme="minorEastAsia" w:cstheme="minorEastAsia"/>
          <w:sz w:val="24"/>
          <w:lang w:val="en-US" w:eastAsia="zh-CN"/>
        </w:rPr>
        <w:t>B6. 工艺操作安全生产能力。</w:t>
      </w:r>
    </w:p>
    <w:p w14:paraId="3554736F">
      <w:pPr>
        <w:adjustRightInd w:val="0"/>
        <w:snapToGrid w:val="0"/>
        <w:spacing w:line="440" w:lineRule="exact"/>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（三）素质目标</w:t>
      </w:r>
    </w:p>
    <w:p w14:paraId="254CFBD3">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 xml:space="preserve">C1. </w:t>
      </w:r>
      <w:r>
        <w:rPr>
          <w:rFonts w:hint="eastAsia" w:asciiTheme="minorEastAsia" w:hAnsiTheme="minorEastAsia" w:cstheme="minorEastAsia"/>
          <w:sz w:val="24"/>
        </w:rPr>
        <w:t>培养学生在油品计量过程中的环保意识、经济意识、安全意识；</w:t>
      </w:r>
    </w:p>
    <w:p w14:paraId="11667AAC">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 xml:space="preserve">C2. </w:t>
      </w:r>
      <w:r>
        <w:rPr>
          <w:rFonts w:hint="eastAsia" w:asciiTheme="minorEastAsia" w:hAnsiTheme="minorEastAsia" w:cstheme="minorEastAsia"/>
          <w:sz w:val="24"/>
        </w:rPr>
        <w:t>培养学生对油品计量的诚信意识和质量意识；</w:t>
      </w:r>
    </w:p>
    <w:p w14:paraId="7A7AD157">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 xml:space="preserve">C3. </w:t>
      </w:r>
      <w:r>
        <w:rPr>
          <w:rFonts w:hint="eastAsia" w:asciiTheme="minorEastAsia" w:hAnsiTheme="minorEastAsia" w:cstheme="minorEastAsia"/>
          <w:sz w:val="24"/>
        </w:rPr>
        <w:t>培养学生归纳、总结、自我学习的意识；</w:t>
      </w:r>
    </w:p>
    <w:p w14:paraId="49AE542A">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 xml:space="preserve">C4. </w:t>
      </w:r>
      <w:r>
        <w:rPr>
          <w:rFonts w:hint="eastAsia" w:asciiTheme="minorEastAsia" w:hAnsiTheme="minorEastAsia" w:cstheme="minorEastAsia"/>
          <w:sz w:val="24"/>
        </w:rPr>
        <w:t>培养学生分析问题的兴趣；</w:t>
      </w:r>
    </w:p>
    <w:p w14:paraId="49C548D4">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 xml:space="preserve">C5. </w:t>
      </w:r>
      <w:r>
        <w:rPr>
          <w:rFonts w:hint="eastAsia" w:asciiTheme="minorEastAsia" w:hAnsiTheme="minorEastAsia" w:cstheme="minorEastAsia"/>
          <w:sz w:val="24"/>
        </w:rPr>
        <w:t>培养学生敬业爱岗、严格遵守操作规程的职业道德素质。</w:t>
      </w:r>
    </w:p>
    <w:p w14:paraId="7D59A1C0">
      <w:pPr>
        <w:adjustRightInd w:val="0"/>
        <w:snapToGrid w:val="0"/>
        <w:spacing w:line="440" w:lineRule="exact"/>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（四）思政目标</w:t>
      </w:r>
    </w:p>
    <w:p w14:paraId="06D667FF">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D1. 职业道德：树立“爱岗敬业、诚实守信、廉洁自律”的职业理念，遵守</w:t>
      </w:r>
      <w:r>
        <w:rPr>
          <w:rFonts w:hint="eastAsia" w:asciiTheme="minorEastAsia" w:hAnsiTheme="minorEastAsia" w:cstheme="minorEastAsia"/>
          <w:sz w:val="24"/>
          <w:lang w:val="en-US" w:eastAsia="zh-CN"/>
        </w:rPr>
        <w:t>油气储运</w:t>
      </w:r>
      <w:r>
        <w:rPr>
          <w:rFonts w:asciiTheme="minorEastAsia" w:hAnsiTheme="minorEastAsia" w:cstheme="minorEastAsia"/>
          <w:sz w:val="24"/>
        </w:rPr>
        <w:t>行业职业道德规范和岗位行为准则；</w:t>
      </w:r>
    </w:p>
    <w:p w14:paraId="4116DE18">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D</w:t>
      </w:r>
      <w:r>
        <w:rPr>
          <w:rFonts w:hint="eastAsia" w:asciiTheme="minorEastAsia" w:hAnsiTheme="minorEastAsia" w:cstheme="minorEastAsia"/>
          <w:sz w:val="24"/>
        </w:rPr>
        <w:t>2</w:t>
      </w:r>
      <w:r>
        <w:rPr>
          <w:rFonts w:asciiTheme="minorEastAsia" w:hAnsiTheme="minorEastAsia" w:cstheme="minorEastAsia"/>
          <w:sz w:val="24"/>
        </w:rPr>
        <w:t>.工匠精神：培育“严谨专注、精益求精、执着坚守”的工匠精神，杜绝生产操作中的敷衍了事、粗心大意现象；</w:t>
      </w:r>
    </w:p>
    <w:p w14:paraId="4FFE36CB">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D3.</w:t>
      </w:r>
      <w:r>
        <w:rPr>
          <w:rFonts w:asciiTheme="minorEastAsia" w:hAnsiTheme="minorEastAsia" w:cstheme="minorEastAsia"/>
          <w:sz w:val="24"/>
        </w:rPr>
        <w:t>法治意识：增强法治观念，自觉遵守《安全生产法》《环境保护法》等行业相关法律法规和企业规章制度，做到依法从业、合规操作；</w:t>
      </w:r>
    </w:p>
    <w:p w14:paraId="2437E4A6">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D4.</w:t>
      </w:r>
      <w:r>
        <w:rPr>
          <w:rFonts w:asciiTheme="minorEastAsia" w:hAnsiTheme="minorEastAsia" w:cstheme="minorEastAsia"/>
          <w:sz w:val="24"/>
        </w:rPr>
        <w:t>社会责任：强化“产业报国、服务行业”的责任担当，理解</w:t>
      </w:r>
      <w:r>
        <w:rPr>
          <w:rFonts w:hint="eastAsia" w:asciiTheme="minorEastAsia" w:hAnsiTheme="minorEastAsia" w:cstheme="minorEastAsia"/>
          <w:sz w:val="24"/>
          <w:lang w:val="en-US" w:eastAsia="zh-CN"/>
        </w:rPr>
        <w:t>油气储运</w:t>
      </w:r>
      <w:r>
        <w:rPr>
          <w:rFonts w:asciiTheme="minorEastAsia" w:hAnsiTheme="minorEastAsia" w:cstheme="minorEastAsia"/>
          <w:sz w:val="24"/>
        </w:rPr>
        <w:t>技术在国家发展中的作用，树立为行业进步贡献力量的信念；</w:t>
      </w:r>
    </w:p>
    <w:p w14:paraId="08480738">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D5.</w:t>
      </w:r>
      <w:r>
        <w:rPr>
          <w:rFonts w:asciiTheme="minorEastAsia" w:hAnsiTheme="minorEastAsia" w:cstheme="minorEastAsia"/>
          <w:sz w:val="24"/>
        </w:rPr>
        <w:t>家国情怀：结合我国</w:t>
      </w:r>
      <w:r>
        <w:rPr>
          <w:rFonts w:hint="eastAsia" w:asciiTheme="minorEastAsia" w:hAnsiTheme="minorEastAsia" w:cstheme="minorEastAsia"/>
          <w:sz w:val="24"/>
          <w:lang w:val="en-US" w:eastAsia="zh-CN"/>
        </w:rPr>
        <w:t>油气储运</w:t>
      </w:r>
      <w:r>
        <w:rPr>
          <w:rFonts w:asciiTheme="minorEastAsia" w:hAnsiTheme="minorEastAsia" w:cstheme="minorEastAsia"/>
          <w:sz w:val="24"/>
        </w:rPr>
        <w:t>行业从跟跑到并跑再到部分领跑的发展历程，激发民族自豪感和爱国热情，培养“强国有我”的使命意识；</w:t>
      </w:r>
    </w:p>
    <w:p w14:paraId="541D9EBB">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D6.</w:t>
      </w:r>
      <w:r>
        <w:rPr>
          <w:rFonts w:asciiTheme="minorEastAsia" w:hAnsiTheme="minorEastAsia" w:cstheme="minorEastAsia"/>
          <w:sz w:val="24"/>
        </w:rPr>
        <w:t>创新意识：鼓励在岗位实践中思考优化操作流程、提升产品质量的方法，培养勇于探索、敢于突破的创新精神；</w:t>
      </w:r>
    </w:p>
    <w:p w14:paraId="4E1DC1F9">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D7.</w:t>
      </w:r>
      <w:r>
        <w:rPr>
          <w:rFonts w:asciiTheme="minorEastAsia" w:hAnsiTheme="minorEastAsia" w:cstheme="minorEastAsia"/>
          <w:sz w:val="24"/>
        </w:rPr>
        <w:t>生态文明：树立绿色生产理念，在实习操作中严格执行节能减排、废弃物处理要求，践行生态环保责任。</w:t>
      </w:r>
    </w:p>
    <w:p w14:paraId="59AA3B01">
      <w:pPr>
        <w:pStyle w:val="3"/>
        <w:bidi w:val="0"/>
      </w:pPr>
      <w:r>
        <w:rPr>
          <w:rFonts w:hint="eastAsia"/>
        </w:rPr>
        <w:t>五、课程内容和要求</w:t>
      </w:r>
    </w:p>
    <w:tbl>
      <w:tblPr>
        <w:tblStyle w:val="28"/>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2154"/>
        <w:gridCol w:w="794"/>
        <w:gridCol w:w="794"/>
        <w:gridCol w:w="850"/>
        <w:gridCol w:w="850"/>
        <w:gridCol w:w="1304"/>
        <w:gridCol w:w="567"/>
        <w:gridCol w:w="510"/>
      </w:tblGrid>
      <w:tr w14:paraId="44CE2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757" w:type="dxa"/>
            <w:vAlign w:val="center"/>
          </w:tcPr>
          <w:p w14:paraId="58B584C0">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学习情境（章）</w:t>
            </w:r>
          </w:p>
        </w:tc>
        <w:tc>
          <w:tcPr>
            <w:tcW w:w="2154" w:type="dxa"/>
            <w:vAlign w:val="center"/>
          </w:tcPr>
          <w:p w14:paraId="3326CB1F">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工作任务（节）</w:t>
            </w:r>
          </w:p>
        </w:tc>
        <w:tc>
          <w:tcPr>
            <w:tcW w:w="794" w:type="dxa"/>
            <w:vAlign w:val="center"/>
          </w:tcPr>
          <w:p w14:paraId="7F869B8C">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知识点(A)</w:t>
            </w:r>
          </w:p>
        </w:tc>
        <w:tc>
          <w:tcPr>
            <w:tcW w:w="794" w:type="dxa"/>
            <w:vAlign w:val="center"/>
          </w:tcPr>
          <w:p w14:paraId="24C32B79">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技能点(B)</w:t>
            </w:r>
          </w:p>
        </w:tc>
        <w:tc>
          <w:tcPr>
            <w:tcW w:w="850" w:type="dxa"/>
            <w:vAlign w:val="center"/>
          </w:tcPr>
          <w:p w14:paraId="60544935">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素质目标(C)</w:t>
            </w:r>
          </w:p>
        </w:tc>
        <w:tc>
          <w:tcPr>
            <w:tcW w:w="850" w:type="dxa"/>
            <w:vAlign w:val="center"/>
          </w:tcPr>
          <w:p w14:paraId="54CC077E">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思政元素(D)</w:t>
            </w:r>
          </w:p>
        </w:tc>
        <w:tc>
          <w:tcPr>
            <w:tcW w:w="1304" w:type="dxa"/>
            <w:vAlign w:val="center"/>
          </w:tcPr>
          <w:p w14:paraId="3BB8B490">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对应培养规格支撑要点</w:t>
            </w:r>
          </w:p>
        </w:tc>
        <w:tc>
          <w:tcPr>
            <w:tcW w:w="567" w:type="dxa"/>
            <w:vAlign w:val="center"/>
          </w:tcPr>
          <w:p w14:paraId="41914F54">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学时</w:t>
            </w:r>
          </w:p>
        </w:tc>
        <w:tc>
          <w:tcPr>
            <w:tcW w:w="510" w:type="dxa"/>
            <w:vAlign w:val="center"/>
          </w:tcPr>
          <w:p w14:paraId="56678862">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备注</w:t>
            </w:r>
          </w:p>
        </w:tc>
      </w:tr>
      <w:tr w14:paraId="39BFA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14:paraId="78152400">
            <w:pPr>
              <w:widowControl/>
              <w:tabs>
                <w:tab w:val="left" w:pos="-142"/>
              </w:tabs>
              <w:jc w:val="left"/>
              <w:rPr>
                <w:rFonts w:hint="default" w:ascii="Times New Roman" w:hAnsi="Times New Roman" w:cs="Times New Roman" w:eastAsiaTheme="minorEastAsia"/>
                <w:sz w:val="20"/>
                <w:szCs w:val="20"/>
                <w:lang w:val="en-US" w:eastAsia="zh-CN"/>
              </w:rPr>
            </w:pPr>
            <w:r>
              <w:rPr>
                <w:rFonts w:ascii="Times New Roman" w:hAnsi="Times New Roman" w:cs="Times New Roman"/>
                <w:sz w:val="20"/>
                <w:szCs w:val="20"/>
              </w:rPr>
              <w:t>情境一</w:t>
            </w:r>
            <w:r>
              <w:rPr>
                <w:rFonts w:hint="eastAsia" w:ascii="Times New Roman" w:hAnsi="Times New Roman" w:cs="Times New Roman"/>
                <w:sz w:val="20"/>
                <w:szCs w:val="20"/>
              </w:rPr>
              <w:t xml:space="preserve"> </w:t>
            </w:r>
            <w:r>
              <w:rPr>
                <w:rFonts w:hint="eastAsia" w:ascii="Times New Roman" w:hAnsi="Times New Roman" w:cs="Times New Roman"/>
                <w:sz w:val="20"/>
                <w:szCs w:val="20"/>
                <w:lang w:val="en-US" w:eastAsia="zh-CN"/>
              </w:rPr>
              <w:t>安全培训</w:t>
            </w:r>
          </w:p>
        </w:tc>
        <w:tc>
          <w:tcPr>
            <w:tcW w:w="2154" w:type="dxa"/>
          </w:tcPr>
          <w:p w14:paraId="5879D6D3">
            <w:pPr>
              <w:jc w:val="left"/>
              <w:rPr>
                <w:rFonts w:ascii="Times New Roman" w:hAnsi="Times New Roman" w:cs="Times New Roman"/>
                <w:sz w:val="20"/>
                <w:szCs w:val="20"/>
              </w:rPr>
            </w:pPr>
            <w:r>
              <w:rPr>
                <w:rFonts w:ascii="Times New Roman" w:hAnsi="Times New Roman" w:cs="Times New Roman"/>
                <w:sz w:val="20"/>
                <w:szCs w:val="20"/>
              </w:rPr>
              <w:t>任务：</w:t>
            </w:r>
            <w:r>
              <w:rPr>
                <w:rFonts w:hint="eastAsia" w:ascii="Times New Roman" w:hAnsi="Times New Roman" w:cs="Times New Roman"/>
                <w:sz w:val="20"/>
                <w:szCs w:val="20"/>
                <w:lang w:val="en-US" w:eastAsia="zh-CN"/>
              </w:rPr>
              <w:t>储运安全生产与防护技能实训</w:t>
            </w:r>
          </w:p>
        </w:tc>
        <w:tc>
          <w:tcPr>
            <w:tcW w:w="794" w:type="dxa"/>
          </w:tcPr>
          <w:p w14:paraId="54C702A4">
            <w:pPr>
              <w:jc w:val="left"/>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A6</w:t>
            </w:r>
          </w:p>
        </w:tc>
        <w:tc>
          <w:tcPr>
            <w:tcW w:w="794" w:type="dxa"/>
          </w:tcPr>
          <w:p w14:paraId="16B8ED61">
            <w:pPr>
              <w:jc w:val="left"/>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B6</w:t>
            </w:r>
          </w:p>
        </w:tc>
        <w:tc>
          <w:tcPr>
            <w:tcW w:w="850" w:type="dxa"/>
          </w:tcPr>
          <w:p w14:paraId="3831A64C">
            <w:pPr>
              <w:jc w:val="left"/>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C1</w:t>
            </w:r>
          </w:p>
        </w:tc>
        <w:tc>
          <w:tcPr>
            <w:tcW w:w="850" w:type="dxa"/>
          </w:tcPr>
          <w:p w14:paraId="00CFD55F">
            <w:pPr>
              <w:jc w:val="left"/>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D1</w:t>
            </w:r>
          </w:p>
        </w:tc>
        <w:tc>
          <w:tcPr>
            <w:tcW w:w="1304" w:type="dxa"/>
            <w:vMerge w:val="restart"/>
            <w:vAlign w:val="center"/>
          </w:tcPr>
          <w:p w14:paraId="1E2012E0">
            <w:pPr>
              <w:adjustRightInd w:val="0"/>
              <w:snapToGrid w:val="0"/>
              <w:jc w:val="left"/>
              <w:rPr>
                <w:rFonts w:hint="eastAsia" w:ascii="Times New Roman" w:hAnsi="Times New Roman" w:cs="Times New Roman" w:eastAsiaTheme="minorEastAsia"/>
                <w:szCs w:val="21"/>
                <w:lang w:val="en-US" w:eastAsia="zh-CN"/>
              </w:rPr>
            </w:pPr>
            <w:r>
              <w:rPr>
                <w:rFonts w:ascii="Times New Roman" w:hAnsi="Times New Roman" w:cs="Times New Roman"/>
                <w:szCs w:val="21"/>
              </w:rPr>
              <w:t>素质目标</w:t>
            </w:r>
            <w:r>
              <w:rPr>
                <w:rFonts w:hint="eastAsia" w:ascii="Times New Roman" w:hAnsi="Times New Roman" w:cs="Times New Roman"/>
                <w:szCs w:val="21"/>
                <w:lang w:val="en-US" w:eastAsia="zh-CN"/>
              </w:rPr>
              <w:t>7</w:t>
            </w:r>
          </w:p>
          <w:p w14:paraId="4E745B6A">
            <w:pPr>
              <w:adjustRightInd w:val="0"/>
              <w:snapToGrid w:val="0"/>
              <w:jc w:val="left"/>
              <w:rPr>
                <w:rFonts w:hint="eastAsia" w:ascii="Times New Roman" w:hAnsi="Times New Roman" w:cs="Times New Roman" w:eastAsiaTheme="minorEastAsia"/>
                <w:szCs w:val="21"/>
                <w:lang w:val="en-US" w:eastAsia="zh-CN"/>
              </w:rPr>
            </w:pPr>
            <w:r>
              <w:rPr>
                <w:rFonts w:ascii="Times New Roman" w:hAnsi="Times New Roman" w:cs="Times New Roman"/>
                <w:szCs w:val="21"/>
              </w:rPr>
              <w:t>知识目标</w:t>
            </w:r>
            <w:r>
              <w:rPr>
                <w:rFonts w:hint="eastAsia" w:ascii="Times New Roman" w:hAnsi="Times New Roman" w:cs="Times New Roman"/>
                <w:szCs w:val="21"/>
                <w:lang w:val="en-US" w:eastAsia="zh-CN"/>
              </w:rPr>
              <w:t>4</w:t>
            </w:r>
          </w:p>
          <w:p w14:paraId="5BC022F9">
            <w:pPr>
              <w:adjustRightInd w:val="0"/>
              <w:snapToGrid w:val="0"/>
              <w:jc w:val="left"/>
              <w:rPr>
                <w:rFonts w:hint="eastAsia" w:ascii="Times New Roman" w:hAnsi="Times New Roman" w:cs="Times New Roman" w:eastAsiaTheme="minorEastAsia"/>
                <w:szCs w:val="21"/>
                <w:lang w:val="en-US" w:eastAsia="zh-CN"/>
              </w:rPr>
            </w:pPr>
            <w:r>
              <w:rPr>
                <w:rFonts w:ascii="Times New Roman" w:hAnsi="Times New Roman" w:cs="Times New Roman"/>
                <w:szCs w:val="21"/>
              </w:rPr>
              <w:t>能力目标</w:t>
            </w:r>
            <w:r>
              <w:rPr>
                <w:rFonts w:hint="eastAsia" w:ascii="Times New Roman" w:hAnsi="Times New Roman" w:cs="Times New Roman"/>
                <w:szCs w:val="21"/>
                <w:lang w:val="en-US" w:eastAsia="zh-CN"/>
              </w:rPr>
              <w:t>6</w:t>
            </w:r>
          </w:p>
        </w:tc>
        <w:tc>
          <w:tcPr>
            <w:tcW w:w="567" w:type="dxa"/>
          </w:tcPr>
          <w:p w14:paraId="60187031">
            <w:pPr>
              <w:jc w:val="left"/>
              <w:rPr>
                <w:rFonts w:hint="eastAsia" w:ascii="Times New Roman" w:hAnsi="Times New Roman" w:eastAsia="宋体" w:cs="Times New Roman"/>
                <w:sz w:val="20"/>
                <w:szCs w:val="20"/>
                <w:lang w:eastAsia="zh-CN"/>
              </w:rPr>
            </w:pPr>
            <w:r>
              <w:rPr>
                <w:rFonts w:hint="eastAsia" w:ascii="Times New Roman" w:hAnsi="Times New Roman" w:eastAsia="宋体" w:cs="Times New Roman"/>
                <w:sz w:val="20"/>
                <w:szCs w:val="20"/>
                <w:lang w:val="en-US" w:eastAsia="zh-CN"/>
              </w:rPr>
              <w:t>2</w:t>
            </w:r>
          </w:p>
        </w:tc>
        <w:tc>
          <w:tcPr>
            <w:tcW w:w="510" w:type="dxa"/>
            <w:vAlign w:val="center"/>
          </w:tcPr>
          <w:p w14:paraId="1BA236CA">
            <w:pPr>
              <w:adjustRightInd w:val="0"/>
              <w:snapToGrid w:val="0"/>
              <w:jc w:val="center"/>
              <w:rPr>
                <w:rFonts w:ascii="Times New Roman" w:hAnsi="Times New Roman" w:eastAsia="宋体" w:cs="Times New Roman"/>
                <w:szCs w:val="21"/>
              </w:rPr>
            </w:pPr>
          </w:p>
        </w:tc>
      </w:tr>
      <w:tr w14:paraId="13E81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14:paraId="433DBA86">
            <w:pPr>
              <w:jc w:val="left"/>
              <w:rPr>
                <w:rFonts w:hint="default" w:ascii="Times New Roman" w:hAnsi="Times New Roman" w:cs="Times New Roman" w:eastAsiaTheme="minorEastAsia"/>
                <w:sz w:val="20"/>
                <w:szCs w:val="20"/>
                <w:lang w:val="en-US" w:eastAsia="zh-CN"/>
              </w:rPr>
            </w:pPr>
            <w:r>
              <w:rPr>
                <w:rFonts w:ascii="Times New Roman" w:hAnsi="Times New Roman" w:cs="Times New Roman"/>
                <w:sz w:val="20"/>
                <w:szCs w:val="20"/>
              </w:rPr>
              <w:t xml:space="preserve">情境二 </w:t>
            </w:r>
            <w:r>
              <w:rPr>
                <w:rFonts w:hint="eastAsia" w:ascii="Times New Roman" w:hAnsi="Times New Roman" w:cs="Times New Roman"/>
                <w:sz w:val="20"/>
                <w:szCs w:val="20"/>
                <w:lang w:val="en-US" w:eastAsia="zh-CN"/>
              </w:rPr>
              <w:t>流程图的绘制</w:t>
            </w:r>
          </w:p>
        </w:tc>
        <w:tc>
          <w:tcPr>
            <w:tcW w:w="2154" w:type="dxa"/>
          </w:tcPr>
          <w:p w14:paraId="5CE9932E">
            <w:pPr>
              <w:jc w:val="left"/>
              <w:rPr>
                <w:rFonts w:ascii="Times New Roman" w:hAnsi="Times New Roman" w:cs="Times New Roman"/>
                <w:sz w:val="20"/>
                <w:szCs w:val="20"/>
              </w:rPr>
            </w:pPr>
            <w:r>
              <w:rPr>
                <w:rFonts w:ascii="Times New Roman" w:hAnsi="Times New Roman" w:cs="Times New Roman"/>
                <w:sz w:val="20"/>
                <w:szCs w:val="20"/>
              </w:rPr>
              <w:t>任务：</w:t>
            </w:r>
            <w:r>
              <w:rPr>
                <w:rFonts w:hint="eastAsia" w:ascii="Times New Roman" w:hAnsi="Times New Roman" w:cs="Times New Roman"/>
                <w:sz w:val="20"/>
                <w:szCs w:val="20"/>
                <w:lang w:val="en-US" w:eastAsia="zh-CN"/>
              </w:rPr>
              <w:t>储运</w:t>
            </w:r>
            <w:r>
              <w:rPr>
                <w:rFonts w:ascii="Times New Roman" w:hAnsi="Times New Roman" w:cs="Times New Roman"/>
                <w:sz w:val="20"/>
                <w:szCs w:val="20"/>
              </w:rPr>
              <w:t>安全生产与防护技能实训</w:t>
            </w:r>
          </w:p>
        </w:tc>
        <w:tc>
          <w:tcPr>
            <w:tcW w:w="794" w:type="dxa"/>
          </w:tcPr>
          <w:p w14:paraId="4125BF59">
            <w:pPr>
              <w:jc w:val="left"/>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A1、A5</w:t>
            </w:r>
          </w:p>
        </w:tc>
        <w:tc>
          <w:tcPr>
            <w:tcW w:w="794" w:type="dxa"/>
          </w:tcPr>
          <w:p w14:paraId="18BAB77A">
            <w:pPr>
              <w:jc w:val="left"/>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B4、B5</w:t>
            </w:r>
          </w:p>
        </w:tc>
        <w:tc>
          <w:tcPr>
            <w:tcW w:w="850" w:type="dxa"/>
          </w:tcPr>
          <w:p w14:paraId="38A2DC1D">
            <w:pPr>
              <w:jc w:val="left"/>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C2、C3、C4、C5</w:t>
            </w:r>
          </w:p>
        </w:tc>
        <w:tc>
          <w:tcPr>
            <w:tcW w:w="850" w:type="dxa"/>
          </w:tcPr>
          <w:p w14:paraId="3CB77CE5">
            <w:pPr>
              <w:jc w:val="left"/>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D3、D4</w:t>
            </w:r>
          </w:p>
        </w:tc>
        <w:tc>
          <w:tcPr>
            <w:tcW w:w="1304" w:type="dxa"/>
            <w:vMerge w:val="continue"/>
            <w:vAlign w:val="center"/>
          </w:tcPr>
          <w:p w14:paraId="4EBEDF16">
            <w:pPr>
              <w:adjustRightInd w:val="0"/>
              <w:snapToGrid w:val="0"/>
              <w:jc w:val="left"/>
              <w:rPr>
                <w:rFonts w:ascii="Times New Roman" w:hAnsi="Times New Roman" w:cs="Times New Roman"/>
                <w:szCs w:val="21"/>
              </w:rPr>
            </w:pPr>
          </w:p>
        </w:tc>
        <w:tc>
          <w:tcPr>
            <w:tcW w:w="567" w:type="dxa"/>
          </w:tcPr>
          <w:p w14:paraId="06B871E1">
            <w:pPr>
              <w:jc w:val="left"/>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14</w:t>
            </w:r>
          </w:p>
        </w:tc>
        <w:tc>
          <w:tcPr>
            <w:tcW w:w="510" w:type="dxa"/>
            <w:vAlign w:val="center"/>
          </w:tcPr>
          <w:p w14:paraId="0F77CB6E">
            <w:pPr>
              <w:adjustRightInd w:val="0"/>
              <w:snapToGrid w:val="0"/>
              <w:jc w:val="center"/>
              <w:rPr>
                <w:rFonts w:ascii="Times New Roman" w:hAnsi="Times New Roman" w:eastAsia="宋体" w:cs="Times New Roman"/>
                <w:szCs w:val="21"/>
              </w:rPr>
            </w:pPr>
          </w:p>
        </w:tc>
      </w:tr>
      <w:tr w14:paraId="30100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14:paraId="710BB484">
            <w:pPr>
              <w:widowControl/>
              <w:jc w:val="left"/>
              <w:rPr>
                <w:rFonts w:hint="default" w:ascii="Times New Roman" w:hAnsi="Times New Roman" w:cs="Times New Roman" w:eastAsiaTheme="minorEastAsia"/>
                <w:sz w:val="20"/>
                <w:szCs w:val="20"/>
                <w:lang w:val="en-US" w:eastAsia="zh-CN"/>
              </w:rPr>
            </w:pPr>
            <w:r>
              <w:rPr>
                <w:rFonts w:ascii="Times New Roman" w:hAnsi="Times New Roman" w:cs="Times New Roman"/>
                <w:sz w:val="20"/>
                <w:szCs w:val="20"/>
              </w:rPr>
              <w:t>情境三</w:t>
            </w:r>
            <w:r>
              <w:rPr>
                <w:rFonts w:hint="eastAsia" w:ascii="Times New Roman" w:hAnsi="Times New Roman" w:cs="Times New Roman"/>
                <w:sz w:val="20"/>
                <w:szCs w:val="20"/>
              </w:rPr>
              <w:t xml:space="preserve"> </w:t>
            </w:r>
            <w:r>
              <w:rPr>
                <w:rFonts w:hint="eastAsia" w:ascii="Times New Roman" w:hAnsi="Times New Roman" w:cs="Times New Roman"/>
                <w:sz w:val="20"/>
                <w:szCs w:val="20"/>
                <w:lang w:val="en-US" w:eastAsia="zh-CN"/>
              </w:rPr>
              <w:t>管路的拆装</w:t>
            </w:r>
          </w:p>
        </w:tc>
        <w:tc>
          <w:tcPr>
            <w:tcW w:w="2154" w:type="dxa"/>
          </w:tcPr>
          <w:p w14:paraId="53AB6AC6">
            <w:pPr>
              <w:jc w:val="left"/>
              <w:rPr>
                <w:rFonts w:ascii="Times New Roman" w:hAnsi="Times New Roman" w:cs="Times New Roman"/>
                <w:sz w:val="20"/>
                <w:szCs w:val="20"/>
              </w:rPr>
            </w:pPr>
            <w:r>
              <w:rPr>
                <w:rFonts w:ascii="Times New Roman" w:hAnsi="Times New Roman" w:cs="Times New Roman"/>
                <w:sz w:val="20"/>
                <w:szCs w:val="20"/>
              </w:rPr>
              <w:t>任务：车间工艺与设备知识学习</w:t>
            </w:r>
          </w:p>
        </w:tc>
        <w:tc>
          <w:tcPr>
            <w:tcW w:w="794" w:type="dxa"/>
          </w:tcPr>
          <w:p w14:paraId="0FF9F1E1">
            <w:pPr>
              <w:jc w:val="left"/>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A3</w:t>
            </w:r>
          </w:p>
        </w:tc>
        <w:tc>
          <w:tcPr>
            <w:tcW w:w="794" w:type="dxa"/>
          </w:tcPr>
          <w:p w14:paraId="37A6AAE7">
            <w:pPr>
              <w:jc w:val="left"/>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B1</w:t>
            </w:r>
          </w:p>
        </w:tc>
        <w:tc>
          <w:tcPr>
            <w:tcW w:w="850" w:type="dxa"/>
          </w:tcPr>
          <w:p w14:paraId="153D2DB1">
            <w:pPr>
              <w:jc w:val="left"/>
              <w:rPr>
                <w:rFonts w:ascii="Times New Roman" w:hAnsi="Times New Roman" w:eastAsia="宋体" w:cs="Times New Roman"/>
                <w:sz w:val="20"/>
                <w:szCs w:val="20"/>
              </w:rPr>
            </w:pPr>
            <w:r>
              <w:rPr>
                <w:rFonts w:hint="eastAsia" w:ascii="Times New Roman" w:hAnsi="Times New Roman" w:eastAsia="宋体" w:cs="Times New Roman"/>
                <w:sz w:val="20"/>
                <w:szCs w:val="20"/>
                <w:lang w:val="en-US" w:eastAsia="zh-CN"/>
              </w:rPr>
              <w:t>C2、C3、C4、C5</w:t>
            </w:r>
          </w:p>
        </w:tc>
        <w:tc>
          <w:tcPr>
            <w:tcW w:w="850" w:type="dxa"/>
          </w:tcPr>
          <w:p w14:paraId="59634FF7">
            <w:pPr>
              <w:jc w:val="left"/>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D5、D7</w:t>
            </w:r>
          </w:p>
        </w:tc>
        <w:tc>
          <w:tcPr>
            <w:tcW w:w="1304" w:type="dxa"/>
            <w:vMerge w:val="continue"/>
            <w:vAlign w:val="center"/>
          </w:tcPr>
          <w:p w14:paraId="4C5EC046">
            <w:pPr>
              <w:adjustRightInd w:val="0"/>
              <w:snapToGrid w:val="0"/>
              <w:jc w:val="left"/>
              <w:rPr>
                <w:rFonts w:ascii="Times New Roman" w:hAnsi="Times New Roman" w:cs="Times New Roman"/>
                <w:szCs w:val="21"/>
              </w:rPr>
            </w:pPr>
          </w:p>
        </w:tc>
        <w:tc>
          <w:tcPr>
            <w:tcW w:w="567" w:type="dxa"/>
          </w:tcPr>
          <w:p w14:paraId="2112ECB8">
            <w:pPr>
              <w:jc w:val="left"/>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16</w:t>
            </w:r>
          </w:p>
        </w:tc>
        <w:tc>
          <w:tcPr>
            <w:tcW w:w="510" w:type="dxa"/>
            <w:vAlign w:val="center"/>
          </w:tcPr>
          <w:p w14:paraId="3E8FE6E1">
            <w:pPr>
              <w:adjustRightInd w:val="0"/>
              <w:snapToGrid w:val="0"/>
              <w:jc w:val="center"/>
              <w:rPr>
                <w:rFonts w:ascii="Times New Roman" w:hAnsi="Times New Roman" w:eastAsia="宋体" w:cs="Times New Roman"/>
                <w:szCs w:val="21"/>
              </w:rPr>
            </w:pPr>
          </w:p>
        </w:tc>
      </w:tr>
      <w:tr w14:paraId="79E7B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14:paraId="334DEACC">
            <w:pPr>
              <w:widowControl/>
              <w:jc w:val="left"/>
              <w:rPr>
                <w:rFonts w:hint="default" w:ascii="Times New Roman" w:hAnsi="Times New Roman" w:cs="Times New Roman" w:eastAsiaTheme="minorEastAsia"/>
                <w:sz w:val="20"/>
                <w:szCs w:val="20"/>
                <w:lang w:val="en-US" w:eastAsia="zh-CN"/>
              </w:rPr>
            </w:pPr>
            <w:r>
              <w:rPr>
                <w:rFonts w:ascii="Times New Roman" w:hAnsi="Times New Roman" w:cs="Times New Roman"/>
                <w:sz w:val="20"/>
                <w:szCs w:val="20"/>
              </w:rPr>
              <w:t>情境</w:t>
            </w:r>
            <w:r>
              <w:rPr>
                <w:rFonts w:hint="eastAsia" w:ascii="Times New Roman" w:hAnsi="Times New Roman" w:cs="Times New Roman"/>
                <w:sz w:val="20"/>
                <w:szCs w:val="20"/>
                <w:lang w:val="en-US" w:eastAsia="zh-CN"/>
              </w:rPr>
              <w:t>四</w:t>
            </w:r>
            <w:r>
              <w:rPr>
                <w:rFonts w:hint="eastAsia" w:ascii="Times New Roman" w:hAnsi="Times New Roman" w:cs="Times New Roman"/>
                <w:sz w:val="20"/>
                <w:szCs w:val="20"/>
              </w:rPr>
              <w:t xml:space="preserve"> </w:t>
            </w:r>
            <w:r>
              <w:rPr>
                <w:rFonts w:hint="eastAsia" w:ascii="Times New Roman" w:hAnsi="Times New Roman" w:cs="Times New Roman"/>
                <w:sz w:val="20"/>
                <w:szCs w:val="20"/>
                <w:lang w:val="en-US" w:eastAsia="zh-CN"/>
              </w:rPr>
              <w:t>油罐的检尺、测温和取样作业</w:t>
            </w:r>
          </w:p>
        </w:tc>
        <w:tc>
          <w:tcPr>
            <w:tcW w:w="2154" w:type="dxa"/>
          </w:tcPr>
          <w:p w14:paraId="45F4B6DA">
            <w:pPr>
              <w:jc w:val="left"/>
              <w:rPr>
                <w:rFonts w:ascii="Times New Roman" w:hAnsi="Times New Roman" w:cs="Times New Roman"/>
                <w:sz w:val="20"/>
                <w:szCs w:val="20"/>
              </w:rPr>
            </w:pPr>
            <w:r>
              <w:rPr>
                <w:rFonts w:ascii="Times New Roman" w:hAnsi="Times New Roman" w:cs="Times New Roman"/>
                <w:sz w:val="20"/>
                <w:szCs w:val="20"/>
              </w:rPr>
              <w:t>任务：班组生产管理实践</w:t>
            </w:r>
          </w:p>
        </w:tc>
        <w:tc>
          <w:tcPr>
            <w:tcW w:w="794" w:type="dxa"/>
          </w:tcPr>
          <w:p w14:paraId="7718CB26">
            <w:pPr>
              <w:jc w:val="left"/>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A2、A4</w:t>
            </w:r>
          </w:p>
        </w:tc>
        <w:tc>
          <w:tcPr>
            <w:tcW w:w="794" w:type="dxa"/>
          </w:tcPr>
          <w:p w14:paraId="66C613B5">
            <w:pPr>
              <w:jc w:val="left"/>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B2、B3</w:t>
            </w:r>
          </w:p>
        </w:tc>
        <w:tc>
          <w:tcPr>
            <w:tcW w:w="850" w:type="dxa"/>
          </w:tcPr>
          <w:p w14:paraId="4FA5C294">
            <w:pPr>
              <w:jc w:val="left"/>
              <w:rPr>
                <w:rFonts w:ascii="Times New Roman" w:hAnsi="Times New Roman" w:eastAsia="宋体" w:cs="Times New Roman"/>
                <w:sz w:val="20"/>
                <w:szCs w:val="20"/>
              </w:rPr>
            </w:pPr>
            <w:r>
              <w:rPr>
                <w:rFonts w:hint="eastAsia" w:ascii="Times New Roman" w:hAnsi="Times New Roman" w:eastAsia="宋体" w:cs="Times New Roman"/>
                <w:sz w:val="20"/>
                <w:szCs w:val="20"/>
                <w:lang w:val="en-US" w:eastAsia="zh-CN"/>
              </w:rPr>
              <w:t>C2、C3、C4、C5</w:t>
            </w:r>
          </w:p>
        </w:tc>
        <w:tc>
          <w:tcPr>
            <w:tcW w:w="850" w:type="dxa"/>
          </w:tcPr>
          <w:p w14:paraId="0C4B248B">
            <w:pPr>
              <w:jc w:val="left"/>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D2、D6</w:t>
            </w:r>
          </w:p>
        </w:tc>
        <w:tc>
          <w:tcPr>
            <w:tcW w:w="1304" w:type="dxa"/>
            <w:vMerge w:val="continue"/>
            <w:vAlign w:val="center"/>
          </w:tcPr>
          <w:p w14:paraId="58BA350E">
            <w:pPr>
              <w:adjustRightInd w:val="0"/>
              <w:snapToGrid w:val="0"/>
              <w:jc w:val="left"/>
              <w:rPr>
                <w:rFonts w:ascii="Times New Roman" w:hAnsi="Times New Roman" w:cs="Times New Roman"/>
                <w:sz w:val="20"/>
                <w:szCs w:val="20"/>
              </w:rPr>
            </w:pPr>
          </w:p>
        </w:tc>
        <w:tc>
          <w:tcPr>
            <w:tcW w:w="567" w:type="dxa"/>
          </w:tcPr>
          <w:p w14:paraId="6FD87109">
            <w:pPr>
              <w:jc w:val="left"/>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20</w:t>
            </w:r>
          </w:p>
        </w:tc>
        <w:tc>
          <w:tcPr>
            <w:tcW w:w="510" w:type="dxa"/>
            <w:vAlign w:val="center"/>
          </w:tcPr>
          <w:p w14:paraId="17C9C74B">
            <w:pPr>
              <w:adjustRightInd w:val="0"/>
              <w:snapToGrid w:val="0"/>
              <w:jc w:val="center"/>
              <w:rPr>
                <w:rFonts w:ascii="Times New Roman" w:hAnsi="Times New Roman" w:eastAsia="宋体" w:cs="Times New Roman"/>
                <w:sz w:val="24"/>
              </w:rPr>
            </w:pPr>
          </w:p>
        </w:tc>
      </w:tr>
    </w:tbl>
    <w:p w14:paraId="721F1BBB">
      <w:pPr>
        <w:pStyle w:val="3"/>
        <w:bidi w:val="0"/>
      </w:pPr>
      <w:r>
        <w:rPr>
          <w:rFonts w:hint="eastAsia"/>
          <w:lang w:val="en-US" w:eastAsia="zh-CN"/>
        </w:rPr>
        <w:t>六、</w:t>
      </w:r>
      <w:r>
        <w:rPr>
          <w:rFonts w:hint="eastAsia"/>
        </w:rPr>
        <w:t>课程考核与评价</w:t>
      </w:r>
    </w:p>
    <w:p w14:paraId="29F134D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p w14:paraId="37B5ACE4">
      <w:pPr>
        <w:adjustRightInd w:val="0"/>
        <w:snapToGrid w:val="0"/>
        <w:spacing w:line="440" w:lineRule="exact"/>
        <w:ind w:firstLine="480" w:firstLineChars="200"/>
        <w:rPr>
          <w:rFonts w:asciiTheme="minorEastAsia" w:hAnsiTheme="minorEastAsia" w:cstheme="minorEastAsia"/>
          <w:sz w:val="24"/>
        </w:rPr>
      </w:pP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620"/>
        <w:gridCol w:w="2278"/>
        <w:gridCol w:w="1417"/>
        <w:gridCol w:w="3825"/>
      </w:tblGrid>
      <w:tr w14:paraId="5ED4F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7" w:type="dxa"/>
            <w:gridSpan w:val="2"/>
            <w:tcBorders>
              <w:left w:val="single" w:color="auto" w:sz="4" w:space="0"/>
              <w:right w:val="single" w:color="auto" w:sz="4" w:space="0"/>
            </w:tcBorders>
            <w:vAlign w:val="center"/>
          </w:tcPr>
          <w:p w14:paraId="6931C727">
            <w:pPr>
              <w:adjustRightInd w:val="0"/>
              <w:snapToGrid w:val="0"/>
              <w:spacing w:line="440" w:lineRule="exact"/>
              <w:ind w:firstLine="422" w:firstLineChars="200"/>
              <w:jc w:val="center"/>
              <w:rPr>
                <w:rFonts w:ascii="宋体" w:hAnsi="宋体" w:eastAsia="宋体" w:cs="宋体"/>
                <w:b/>
                <w:bCs/>
                <w:szCs w:val="21"/>
              </w:rPr>
            </w:pPr>
            <w:r>
              <w:rPr>
                <w:rFonts w:hint="eastAsia" w:ascii="宋体" w:hAnsi="宋体" w:eastAsia="宋体" w:cs="宋体"/>
                <w:b/>
                <w:bCs/>
                <w:szCs w:val="21"/>
              </w:rPr>
              <w:t>评价项目</w:t>
            </w:r>
          </w:p>
        </w:tc>
        <w:tc>
          <w:tcPr>
            <w:tcW w:w="2278" w:type="dxa"/>
            <w:tcBorders>
              <w:left w:val="single" w:color="auto" w:sz="4" w:space="0"/>
              <w:right w:val="single" w:color="auto" w:sz="4" w:space="0"/>
            </w:tcBorders>
            <w:vAlign w:val="center"/>
          </w:tcPr>
          <w:p w14:paraId="0B8D1C44">
            <w:pPr>
              <w:adjustRightInd w:val="0"/>
              <w:snapToGrid w:val="0"/>
              <w:spacing w:line="440" w:lineRule="exact"/>
              <w:ind w:firstLine="422" w:firstLineChars="200"/>
              <w:jc w:val="center"/>
              <w:rPr>
                <w:rFonts w:ascii="宋体" w:hAnsi="宋体" w:eastAsia="宋体" w:cs="宋体"/>
                <w:b/>
                <w:bCs/>
                <w:szCs w:val="21"/>
              </w:rPr>
            </w:pPr>
            <w:r>
              <w:rPr>
                <w:rFonts w:hint="eastAsia" w:ascii="宋体" w:hAnsi="宋体" w:eastAsia="宋体" w:cs="宋体"/>
                <w:b/>
                <w:bCs/>
                <w:szCs w:val="21"/>
              </w:rPr>
              <w:t>评价方式</w:t>
            </w:r>
          </w:p>
        </w:tc>
        <w:tc>
          <w:tcPr>
            <w:tcW w:w="1417" w:type="dxa"/>
            <w:tcBorders>
              <w:left w:val="single" w:color="auto" w:sz="4" w:space="0"/>
              <w:right w:val="single" w:color="auto" w:sz="4" w:space="0"/>
            </w:tcBorders>
            <w:vAlign w:val="center"/>
          </w:tcPr>
          <w:p w14:paraId="32849784">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分值比例</w:t>
            </w:r>
          </w:p>
        </w:tc>
        <w:tc>
          <w:tcPr>
            <w:tcW w:w="3826" w:type="dxa"/>
            <w:tcBorders>
              <w:left w:val="single" w:color="auto" w:sz="4" w:space="0"/>
              <w:right w:val="single" w:color="auto" w:sz="4" w:space="0"/>
            </w:tcBorders>
            <w:vAlign w:val="center"/>
          </w:tcPr>
          <w:p w14:paraId="043997B5">
            <w:pPr>
              <w:adjustRightInd w:val="0"/>
              <w:snapToGrid w:val="0"/>
              <w:spacing w:line="440" w:lineRule="exact"/>
              <w:ind w:firstLine="422" w:firstLineChars="200"/>
              <w:jc w:val="center"/>
              <w:rPr>
                <w:rFonts w:ascii="宋体" w:hAnsi="宋体" w:eastAsia="宋体" w:cs="宋体"/>
                <w:b/>
                <w:bCs/>
                <w:szCs w:val="21"/>
              </w:rPr>
            </w:pPr>
            <w:r>
              <w:rPr>
                <w:rFonts w:hint="eastAsia" w:ascii="宋体" w:hAnsi="宋体" w:eastAsia="宋体" w:cs="宋体"/>
                <w:b/>
                <w:bCs/>
                <w:szCs w:val="21"/>
              </w:rPr>
              <w:t>评价标准</w:t>
            </w:r>
          </w:p>
        </w:tc>
      </w:tr>
      <w:tr w14:paraId="5AF5B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Merge w:val="restart"/>
            <w:tcBorders>
              <w:left w:val="single" w:color="auto" w:sz="4" w:space="0"/>
              <w:right w:val="single" w:color="auto" w:sz="4" w:space="0"/>
            </w:tcBorders>
            <w:vAlign w:val="center"/>
          </w:tcPr>
          <w:p w14:paraId="46E9F387">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过程性评价</w:t>
            </w:r>
          </w:p>
        </w:tc>
        <w:tc>
          <w:tcPr>
            <w:tcW w:w="1620" w:type="dxa"/>
            <w:tcBorders>
              <w:left w:val="single" w:color="auto" w:sz="4" w:space="0"/>
              <w:right w:val="single" w:color="auto" w:sz="4" w:space="0"/>
            </w:tcBorders>
            <w:vAlign w:val="center"/>
          </w:tcPr>
          <w:p w14:paraId="4922E9DA">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平时评价</w:t>
            </w:r>
          </w:p>
        </w:tc>
        <w:tc>
          <w:tcPr>
            <w:tcW w:w="2278" w:type="dxa"/>
            <w:tcBorders>
              <w:left w:val="single" w:color="auto" w:sz="4" w:space="0"/>
              <w:right w:val="single" w:color="auto" w:sz="4" w:space="0"/>
            </w:tcBorders>
            <w:shd w:val="clear" w:color="auto" w:fill="auto"/>
            <w:vAlign w:val="center"/>
          </w:tcPr>
          <w:p w14:paraId="77B397A2">
            <w:pPr>
              <w:rPr>
                <w:rFonts w:ascii="Arial" w:hAnsi="Arial" w:eastAsia="宋体" w:cs="Arial"/>
              </w:rPr>
            </w:pPr>
            <w:r>
              <w:rPr>
                <w:rFonts w:hint="eastAsia" w:ascii="Arial" w:hAnsi="Arial" w:eastAsia="宋体" w:cs="Arial"/>
              </w:rPr>
              <w:t>以考勤形式进行</w:t>
            </w:r>
          </w:p>
        </w:tc>
        <w:tc>
          <w:tcPr>
            <w:tcW w:w="1417" w:type="dxa"/>
            <w:tcBorders>
              <w:left w:val="single" w:color="auto" w:sz="4" w:space="0"/>
              <w:right w:val="single" w:color="auto" w:sz="4" w:space="0"/>
            </w:tcBorders>
            <w:shd w:val="clear" w:color="auto" w:fill="auto"/>
            <w:vAlign w:val="center"/>
          </w:tcPr>
          <w:p w14:paraId="75450748">
            <w:pPr>
              <w:jc w:val="center"/>
              <w:rPr>
                <w:rFonts w:ascii="Arial" w:hAnsi="Arial" w:eastAsia="宋体" w:cs="Arial"/>
              </w:rPr>
            </w:pPr>
            <w:r>
              <w:rPr>
                <w:rFonts w:hint="eastAsia" w:ascii="Arial" w:hAnsi="Arial" w:eastAsia="宋体" w:cs="Arial"/>
                <w:lang w:val="en-US" w:eastAsia="zh-CN"/>
              </w:rPr>
              <w:t>2</w:t>
            </w:r>
            <w:r>
              <w:rPr>
                <w:rFonts w:hint="eastAsia" w:ascii="Arial" w:hAnsi="Arial" w:eastAsia="宋体" w:cs="Arial"/>
              </w:rPr>
              <w:t>0%</w:t>
            </w:r>
          </w:p>
        </w:tc>
        <w:tc>
          <w:tcPr>
            <w:tcW w:w="3826" w:type="dxa"/>
            <w:tcBorders>
              <w:left w:val="single" w:color="auto" w:sz="4" w:space="0"/>
              <w:right w:val="single" w:color="auto" w:sz="4" w:space="0"/>
            </w:tcBorders>
            <w:vAlign w:val="center"/>
          </w:tcPr>
          <w:p w14:paraId="620014E1">
            <w:pPr>
              <w:widowControl/>
              <w:jc w:val="left"/>
              <w:rPr>
                <w:rFonts w:ascii="宋体" w:hAnsi="宋体" w:eastAsia="宋体" w:cs="宋体"/>
                <w:kern w:val="0"/>
                <w:sz w:val="24"/>
              </w:rPr>
            </w:pPr>
            <w:r>
              <w:rPr>
                <w:rFonts w:hint="eastAsia" w:ascii="宋体" w:hAnsi="宋体"/>
                <w:szCs w:val="21"/>
              </w:rPr>
              <w:t>平时表现日常出勤、纪律及6s</w:t>
            </w:r>
          </w:p>
        </w:tc>
      </w:tr>
      <w:tr w14:paraId="63792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Merge w:val="continue"/>
            <w:tcBorders>
              <w:left w:val="single" w:color="auto" w:sz="4" w:space="0"/>
              <w:right w:val="single" w:color="auto" w:sz="4" w:space="0"/>
            </w:tcBorders>
            <w:vAlign w:val="center"/>
          </w:tcPr>
          <w:p w14:paraId="2DB25B1D">
            <w:pPr>
              <w:adjustRightInd w:val="0"/>
              <w:snapToGrid w:val="0"/>
              <w:spacing w:line="440" w:lineRule="exact"/>
              <w:ind w:firstLine="422" w:firstLineChars="200"/>
              <w:jc w:val="center"/>
              <w:rPr>
                <w:rFonts w:ascii="宋体" w:hAnsi="宋体" w:eastAsia="宋体" w:cs="宋体"/>
                <w:b/>
                <w:bCs/>
                <w:szCs w:val="21"/>
              </w:rPr>
            </w:pPr>
          </w:p>
        </w:tc>
        <w:tc>
          <w:tcPr>
            <w:tcW w:w="1620" w:type="dxa"/>
            <w:tcBorders>
              <w:left w:val="single" w:color="auto" w:sz="4" w:space="0"/>
              <w:right w:val="single" w:color="auto" w:sz="4" w:space="0"/>
            </w:tcBorders>
            <w:vAlign w:val="center"/>
          </w:tcPr>
          <w:p w14:paraId="06C18AB4">
            <w:pPr>
              <w:adjustRightInd w:val="0"/>
              <w:snapToGrid w:val="0"/>
              <w:spacing w:line="440" w:lineRule="exact"/>
              <w:jc w:val="center"/>
              <w:rPr>
                <w:rFonts w:hint="default" w:ascii="宋体" w:hAnsi="宋体" w:eastAsia="宋体" w:cs="宋体"/>
                <w:b/>
                <w:bCs/>
                <w:szCs w:val="21"/>
                <w:lang w:val="en-US" w:eastAsia="zh-CN"/>
              </w:rPr>
            </w:pPr>
            <w:r>
              <w:rPr>
                <w:rFonts w:hint="eastAsia" w:ascii="宋体" w:hAnsi="宋体" w:eastAsia="宋体" w:cs="宋体"/>
                <w:b/>
                <w:bCs/>
                <w:szCs w:val="21"/>
                <w:lang w:val="en-US" w:eastAsia="zh-CN"/>
              </w:rPr>
              <w:t>流程图的绘制</w:t>
            </w:r>
          </w:p>
        </w:tc>
        <w:tc>
          <w:tcPr>
            <w:tcW w:w="2278" w:type="dxa"/>
            <w:tcBorders>
              <w:left w:val="single" w:color="auto" w:sz="4" w:space="0"/>
              <w:right w:val="single" w:color="auto" w:sz="4" w:space="0"/>
            </w:tcBorders>
            <w:vAlign w:val="center"/>
          </w:tcPr>
          <w:p w14:paraId="001B9CBA">
            <w:pPr>
              <w:rPr>
                <w:rFonts w:hint="eastAsia" w:ascii="宋体" w:hAnsi="宋体" w:eastAsia="宋体" w:cs="宋体"/>
                <w:szCs w:val="21"/>
                <w:lang w:val="en-US" w:eastAsia="zh-CN"/>
              </w:rPr>
            </w:pPr>
            <w:r>
              <w:rPr>
                <w:rFonts w:hint="eastAsia" w:ascii="宋体" w:hAnsi="宋体" w:eastAsia="宋体" w:cs="宋体"/>
                <w:szCs w:val="21"/>
                <w:lang w:val="en-US" w:eastAsia="zh-CN"/>
              </w:rPr>
              <w:t>流程图</w:t>
            </w:r>
          </w:p>
        </w:tc>
        <w:tc>
          <w:tcPr>
            <w:tcW w:w="1417" w:type="dxa"/>
            <w:tcBorders>
              <w:left w:val="single" w:color="auto" w:sz="4" w:space="0"/>
              <w:right w:val="single" w:color="auto" w:sz="4" w:space="0"/>
            </w:tcBorders>
            <w:vAlign w:val="center"/>
          </w:tcPr>
          <w:p w14:paraId="58BAE9BB">
            <w:pPr>
              <w:jc w:val="center"/>
              <w:rPr>
                <w:rFonts w:ascii="宋体" w:hAnsi="宋体" w:eastAsia="宋体" w:cs="宋体"/>
                <w:szCs w:val="21"/>
              </w:rPr>
            </w:pPr>
            <w:r>
              <w:rPr>
                <w:rFonts w:hint="eastAsia" w:ascii="Arial" w:hAnsi="Arial" w:eastAsia="宋体" w:cs="Arial"/>
                <w:lang w:val="en-US" w:eastAsia="zh-CN"/>
              </w:rPr>
              <w:t>2</w:t>
            </w:r>
            <w:r>
              <w:rPr>
                <w:rFonts w:hint="eastAsia" w:ascii="Arial" w:hAnsi="Arial" w:eastAsia="宋体" w:cs="Arial"/>
              </w:rPr>
              <w:t>0%</w:t>
            </w:r>
          </w:p>
        </w:tc>
        <w:tc>
          <w:tcPr>
            <w:tcW w:w="3826" w:type="dxa"/>
            <w:tcBorders>
              <w:left w:val="single" w:color="auto" w:sz="4" w:space="0"/>
              <w:right w:val="single" w:color="auto" w:sz="4" w:space="0"/>
            </w:tcBorders>
            <w:vAlign w:val="center"/>
          </w:tcPr>
          <w:p w14:paraId="0BB55C3E">
            <w:pPr>
              <w:rPr>
                <w:rFonts w:hint="eastAsia" w:ascii="宋体" w:hAnsi="宋体" w:cs="宋体" w:eastAsiaTheme="minorEastAsia"/>
                <w:szCs w:val="21"/>
                <w:lang w:val="en-US" w:eastAsia="zh-CN"/>
              </w:rPr>
            </w:pPr>
            <w:r>
              <w:rPr>
                <w:rFonts w:hint="eastAsia"/>
                <w:szCs w:val="21"/>
              </w:rPr>
              <w:t>流程图的绘制</w:t>
            </w:r>
            <w:r>
              <w:rPr>
                <w:rFonts w:hint="eastAsia"/>
                <w:szCs w:val="21"/>
                <w:lang w:val="en-US" w:eastAsia="zh-CN"/>
              </w:rPr>
              <w:t>质量</w:t>
            </w:r>
          </w:p>
        </w:tc>
      </w:tr>
      <w:tr w14:paraId="741A1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Merge w:val="continue"/>
            <w:tcBorders>
              <w:left w:val="single" w:color="auto" w:sz="4" w:space="0"/>
              <w:right w:val="single" w:color="auto" w:sz="4" w:space="0"/>
            </w:tcBorders>
            <w:vAlign w:val="center"/>
          </w:tcPr>
          <w:p w14:paraId="78DBBB3E">
            <w:pPr>
              <w:adjustRightInd w:val="0"/>
              <w:snapToGrid w:val="0"/>
              <w:spacing w:line="440" w:lineRule="exact"/>
              <w:ind w:firstLine="422" w:firstLineChars="200"/>
              <w:jc w:val="center"/>
              <w:rPr>
                <w:rFonts w:ascii="宋体" w:hAnsi="宋体" w:eastAsia="宋体" w:cs="宋体"/>
                <w:b/>
                <w:bCs/>
                <w:szCs w:val="21"/>
              </w:rPr>
            </w:pPr>
          </w:p>
        </w:tc>
        <w:tc>
          <w:tcPr>
            <w:tcW w:w="1620" w:type="dxa"/>
            <w:tcBorders>
              <w:left w:val="single" w:color="auto" w:sz="4" w:space="0"/>
              <w:right w:val="single" w:color="auto" w:sz="4" w:space="0"/>
            </w:tcBorders>
            <w:vAlign w:val="center"/>
          </w:tcPr>
          <w:p w14:paraId="0DDAC7AD">
            <w:pPr>
              <w:adjustRightInd w:val="0"/>
              <w:snapToGrid w:val="0"/>
              <w:spacing w:line="440" w:lineRule="exact"/>
              <w:jc w:val="center"/>
              <w:rPr>
                <w:rFonts w:hint="default" w:ascii="宋体" w:hAnsi="宋体" w:eastAsia="宋体" w:cs="宋体"/>
                <w:b/>
                <w:bCs/>
                <w:szCs w:val="21"/>
                <w:lang w:val="en-US" w:eastAsia="zh-CN"/>
              </w:rPr>
            </w:pPr>
            <w:r>
              <w:rPr>
                <w:rFonts w:hint="eastAsia" w:ascii="宋体" w:hAnsi="宋体" w:eastAsia="宋体" w:cs="宋体"/>
                <w:b/>
                <w:bCs/>
                <w:szCs w:val="21"/>
                <w:lang w:val="en-US" w:eastAsia="zh-CN"/>
              </w:rPr>
              <w:t>实践报告</w:t>
            </w:r>
          </w:p>
        </w:tc>
        <w:tc>
          <w:tcPr>
            <w:tcW w:w="2278" w:type="dxa"/>
            <w:tcBorders>
              <w:left w:val="single" w:color="auto" w:sz="4" w:space="0"/>
              <w:right w:val="single" w:color="auto" w:sz="4" w:space="0"/>
            </w:tcBorders>
            <w:vAlign w:val="center"/>
          </w:tcPr>
          <w:p w14:paraId="5D6D592F">
            <w:pPr>
              <w:rPr>
                <w:rFonts w:ascii="宋体" w:hAnsi="宋体" w:eastAsia="宋体" w:cs="宋体"/>
                <w:szCs w:val="21"/>
              </w:rPr>
            </w:pPr>
            <w:r>
              <w:rPr>
                <w:rFonts w:hint="eastAsia" w:ascii="Arial" w:hAnsi="Arial" w:eastAsia="宋体" w:cs="Arial"/>
              </w:rPr>
              <w:t>以</w:t>
            </w:r>
            <w:r>
              <w:rPr>
                <w:rFonts w:hint="eastAsia" w:ascii="Arial" w:hAnsi="Arial" w:eastAsia="宋体" w:cs="Arial"/>
                <w:lang w:val="en-US" w:eastAsia="zh-CN"/>
              </w:rPr>
              <w:t>报告</w:t>
            </w:r>
            <w:r>
              <w:rPr>
                <w:rFonts w:hint="eastAsia" w:ascii="Arial" w:hAnsi="Arial" w:eastAsia="宋体" w:cs="Arial"/>
              </w:rPr>
              <w:t>的形式</w:t>
            </w:r>
          </w:p>
        </w:tc>
        <w:tc>
          <w:tcPr>
            <w:tcW w:w="1417" w:type="dxa"/>
            <w:tcBorders>
              <w:left w:val="single" w:color="auto" w:sz="4" w:space="0"/>
              <w:right w:val="single" w:color="auto" w:sz="4" w:space="0"/>
            </w:tcBorders>
            <w:vAlign w:val="center"/>
          </w:tcPr>
          <w:p w14:paraId="1EF776DD">
            <w:pPr>
              <w:jc w:val="center"/>
              <w:rPr>
                <w:rFonts w:ascii="宋体" w:hAnsi="宋体" w:eastAsia="宋体" w:cs="宋体"/>
                <w:szCs w:val="21"/>
              </w:rPr>
            </w:pPr>
            <w:r>
              <w:rPr>
                <w:rFonts w:hint="eastAsia" w:ascii="Arial" w:hAnsi="Arial" w:eastAsia="宋体" w:cs="Arial"/>
                <w:lang w:val="en-US" w:eastAsia="zh-CN"/>
              </w:rPr>
              <w:t>2</w:t>
            </w:r>
            <w:r>
              <w:rPr>
                <w:rFonts w:hint="eastAsia" w:ascii="Arial" w:hAnsi="Arial" w:eastAsia="宋体" w:cs="Arial"/>
              </w:rPr>
              <w:t>0%</w:t>
            </w:r>
          </w:p>
        </w:tc>
        <w:tc>
          <w:tcPr>
            <w:tcW w:w="3826" w:type="dxa"/>
            <w:tcBorders>
              <w:left w:val="single" w:color="auto" w:sz="4" w:space="0"/>
              <w:right w:val="single" w:color="auto" w:sz="4" w:space="0"/>
            </w:tcBorders>
            <w:vAlign w:val="center"/>
          </w:tcPr>
          <w:p w14:paraId="02C76D3B">
            <w:pPr>
              <w:rPr>
                <w:rFonts w:ascii="宋体" w:hAnsi="宋体" w:eastAsia="宋体" w:cs="宋体"/>
                <w:szCs w:val="21"/>
              </w:rPr>
            </w:pPr>
            <w:r>
              <w:rPr>
                <w:rFonts w:hint="eastAsia"/>
                <w:szCs w:val="21"/>
              </w:rPr>
              <w:t>实训报告编写质量</w:t>
            </w:r>
          </w:p>
        </w:tc>
      </w:tr>
      <w:tr w14:paraId="5E462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27" w:type="dxa"/>
            <w:gridSpan w:val="2"/>
            <w:tcBorders>
              <w:left w:val="single" w:color="auto" w:sz="4" w:space="0"/>
              <w:right w:val="single" w:color="auto" w:sz="4" w:space="0"/>
            </w:tcBorders>
            <w:vAlign w:val="center"/>
          </w:tcPr>
          <w:p w14:paraId="2F15D619">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终结性评价</w:t>
            </w:r>
          </w:p>
        </w:tc>
        <w:tc>
          <w:tcPr>
            <w:tcW w:w="2278" w:type="dxa"/>
            <w:tcBorders>
              <w:left w:val="single" w:color="auto" w:sz="4" w:space="0"/>
              <w:right w:val="single" w:color="auto" w:sz="4" w:space="0"/>
            </w:tcBorders>
            <w:vAlign w:val="center"/>
          </w:tcPr>
          <w:p w14:paraId="4962C0CF">
            <w:pPr>
              <w:rPr>
                <w:rFonts w:hint="default" w:ascii="宋体" w:hAnsi="宋体" w:eastAsia="宋体" w:cs="宋体"/>
                <w:szCs w:val="21"/>
                <w:lang w:val="en-US" w:eastAsia="zh-CN"/>
              </w:rPr>
            </w:pPr>
            <w:r>
              <w:rPr>
                <w:rFonts w:hint="eastAsia" w:ascii="宋体" w:hAnsi="宋体" w:eastAsia="宋体" w:cs="宋体"/>
                <w:szCs w:val="21"/>
                <w:lang w:val="en-US" w:eastAsia="zh-CN"/>
              </w:rPr>
              <w:t>检尺、取样考核</w:t>
            </w:r>
          </w:p>
        </w:tc>
        <w:tc>
          <w:tcPr>
            <w:tcW w:w="1417" w:type="dxa"/>
            <w:tcBorders>
              <w:left w:val="single" w:color="auto" w:sz="4" w:space="0"/>
              <w:right w:val="single" w:color="auto" w:sz="4" w:space="0"/>
            </w:tcBorders>
            <w:vAlign w:val="center"/>
          </w:tcPr>
          <w:p w14:paraId="06C57142">
            <w:pPr>
              <w:jc w:val="center"/>
              <w:rPr>
                <w:rFonts w:ascii="宋体" w:hAnsi="宋体" w:eastAsia="宋体" w:cs="宋体"/>
                <w:szCs w:val="21"/>
              </w:rPr>
            </w:pPr>
            <w:r>
              <w:rPr>
                <w:rFonts w:hint="eastAsia" w:ascii="Arial" w:hAnsi="Arial" w:eastAsia="宋体" w:cs="Arial"/>
                <w:lang w:val="en-US" w:eastAsia="zh-CN"/>
              </w:rPr>
              <w:t>4</w:t>
            </w:r>
            <w:r>
              <w:rPr>
                <w:rFonts w:hint="eastAsia" w:ascii="Arial" w:hAnsi="Arial" w:eastAsia="宋体" w:cs="Arial"/>
              </w:rPr>
              <w:t>0%</w:t>
            </w:r>
          </w:p>
        </w:tc>
        <w:tc>
          <w:tcPr>
            <w:tcW w:w="3826" w:type="dxa"/>
            <w:tcBorders>
              <w:left w:val="single" w:color="auto" w:sz="4" w:space="0"/>
              <w:right w:val="single" w:color="auto" w:sz="4" w:space="0"/>
            </w:tcBorders>
            <w:vAlign w:val="center"/>
          </w:tcPr>
          <w:p w14:paraId="22A8BDE2">
            <w:pPr>
              <w:rPr>
                <w:rFonts w:hint="default" w:ascii="宋体" w:hAnsi="宋体" w:cs="宋体" w:eastAsiaTheme="minorEastAsia"/>
                <w:szCs w:val="21"/>
                <w:lang w:val="en-US" w:eastAsia="zh-CN"/>
              </w:rPr>
            </w:pPr>
            <w:r>
              <w:rPr>
                <w:rFonts w:hint="eastAsia"/>
                <w:szCs w:val="21"/>
              </w:rPr>
              <w:t>油罐的检尺、取样操作</w:t>
            </w:r>
            <w:r>
              <w:rPr>
                <w:rFonts w:hint="eastAsia"/>
                <w:szCs w:val="21"/>
                <w:lang w:val="en-US" w:eastAsia="zh-CN"/>
              </w:rPr>
              <w:t>过程的正确性</w:t>
            </w:r>
          </w:p>
        </w:tc>
      </w:tr>
    </w:tbl>
    <w:p w14:paraId="22C139CF">
      <w:pPr>
        <w:rPr>
          <w:rFonts w:ascii="黑体" w:hAnsi="黑体" w:eastAsia="黑体" w:cs="黑体"/>
          <w:sz w:val="28"/>
          <w:szCs w:val="28"/>
        </w:rPr>
      </w:pPr>
      <w:r>
        <w:rPr>
          <w:rFonts w:hint="eastAsia" w:ascii="黑体" w:hAnsi="黑体" w:eastAsia="黑体" w:cs="黑体"/>
          <w:sz w:val="28"/>
          <w:szCs w:val="28"/>
        </w:rPr>
        <w:t>七、课程实施与保障</w:t>
      </w:r>
    </w:p>
    <w:p w14:paraId="2848DA9B">
      <w:pPr>
        <w:adjustRightInd w:val="0"/>
        <w:snapToGrid w:val="0"/>
        <w:spacing w:line="440" w:lineRule="exact"/>
        <w:ind w:firstLine="482" w:firstLineChars="200"/>
        <w:rPr>
          <w:rFonts w:ascii="宋体" w:hAnsi="宋体" w:eastAsia="宋体" w:cs="宋体"/>
          <w:b/>
          <w:bCs/>
          <w:sz w:val="24"/>
        </w:rPr>
      </w:pPr>
      <w:r>
        <w:rPr>
          <w:rFonts w:hint="eastAsia" w:ascii="宋体" w:hAnsi="宋体" w:eastAsia="宋体" w:cs="宋体"/>
          <w:b/>
          <w:bCs/>
          <w:sz w:val="24"/>
        </w:rPr>
        <w:t>(一)教学策略</w:t>
      </w:r>
    </w:p>
    <w:p w14:paraId="2D0156AC">
      <w:pPr>
        <w:adjustRightInd w:val="0"/>
        <w:snapToGrid w:val="0"/>
        <w:spacing w:line="440" w:lineRule="exact"/>
        <w:ind w:firstLine="480" w:firstLineChars="200"/>
        <w:rPr>
          <w:rFonts w:ascii="宋体" w:hAnsi="宋体" w:eastAsia="宋体" w:cs="宋体"/>
          <w:sz w:val="24"/>
        </w:rPr>
      </w:pPr>
      <w:r>
        <w:rPr>
          <w:rFonts w:ascii="宋体" w:hAnsi="宋体" w:eastAsia="宋体" w:cs="宋体"/>
          <w:sz w:val="24"/>
        </w:rPr>
        <w:t>本课程采用“企业导师带教+岗位轮训”的教学方法，选用“校企双导师协同”的教学组织形式，建议采用案例教学法、问题导向教学法等教学方法，选用实践操作、班组研讨等学习方法，依托企业生产现场、实习管理平台及</w:t>
      </w:r>
      <w:r>
        <w:rPr>
          <w:rFonts w:hint="eastAsia" w:ascii="宋体" w:hAnsi="宋体" w:eastAsia="宋体" w:cs="宋体"/>
          <w:sz w:val="24"/>
          <w:lang w:val="en-US" w:eastAsia="zh-CN"/>
        </w:rPr>
        <w:t>学院实训教学设备</w:t>
      </w:r>
      <w:r>
        <w:rPr>
          <w:rFonts w:ascii="宋体" w:hAnsi="宋体" w:eastAsia="宋体" w:cs="宋体"/>
          <w:sz w:val="24"/>
        </w:rPr>
        <w:t>实施教学。</w:t>
      </w:r>
    </w:p>
    <w:p w14:paraId="688DF8AF">
      <w:pPr>
        <w:adjustRightInd w:val="0"/>
        <w:snapToGrid w:val="0"/>
        <w:spacing w:line="440" w:lineRule="exact"/>
        <w:ind w:firstLine="482" w:firstLineChars="200"/>
        <w:rPr>
          <w:rFonts w:ascii="宋体" w:hAnsi="宋体" w:eastAsia="宋体" w:cs="宋体"/>
          <w:b/>
          <w:bCs/>
          <w:sz w:val="24"/>
        </w:rPr>
      </w:pPr>
      <w:r>
        <w:rPr>
          <w:rFonts w:hint="eastAsia" w:ascii="宋体" w:hAnsi="宋体" w:eastAsia="宋体" w:cs="宋体"/>
          <w:b/>
          <w:bCs/>
          <w:sz w:val="24"/>
        </w:rPr>
        <w:t xml:space="preserve"> (二)课程思政融入</w:t>
      </w:r>
    </w:p>
    <w:p w14:paraId="780AC0E0">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在油气储运技术专业的</w:t>
      </w:r>
      <w:r>
        <w:rPr>
          <w:rFonts w:hint="eastAsia" w:ascii="宋体" w:hAnsi="宋体" w:eastAsia="宋体" w:cs="宋体"/>
          <w:sz w:val="24"/>
          <w:lang w:val="en-US" w:eastAsia="zh-CN"/>
        </w:rPr>
        <w:t>实训</w:t>
      </w:r>
      <w:r>
        <w:rPr>
          <w:rFonts w:hint="eastAsia" w:ascii="宋体" w:hAnsi="宋体" w:eastAsia="宋体" w:cs="宋体"/>
          <w:sz w:val="24"/>
        </w:rPr>
        <w:t>中，课程思政围绕“能源报国、管网匠心”的核心价值，通过融入国家能源安全战略强化学生使命担当，结合高危行业特点与安全文化筑牢生命至上的责任意识，依托企业技术能手与“管网铁军”事迹培育精益求精的工匠精神，并借助智慧管网、绿色低碳等行业发展实践，引导学生树立创新思维、环保理念和服务社会的奉献精神，实现专业技能培养与价值塑造的深度统一。</w:t>
      </w:r>
    </w:p>
    <w:p w14:paraId="0D1E584A">
      <w:pPr>
        <w:adjustRightInd w:val="0"/>
        <w:snapToGrid w:val="0"/>
        <w:spacing w:line="440" w:lineRule="exact"/>
        <w:ind w:firstLine="482" w:firstLineChars="200"/>
        <w:rPr>
          <w:rFonts w:ascii="宋体" w:hAnsi="宋体" w:eastAsia="宋体" w:cs="宋体"/>
          <w:b/>
          <w:bCs/>
          <w:sz w:val="24"/>
        </w:rPr>
      </w:pPr>
      <w:r>
        <w:rPr>
          <w:rFonts w:hint="eastAsia" w:ascii="宋体" w:hAnsi="宋体" w:eastAsia="宋体" w:cs="宋体"/>
          <w:b/>
          <w:bCs/>
          <w:sz w:val="24"/>
        </w:rPr>
        <w:t>（三）教学基本条件</w:t>
      </w:r>
    </w:p>
    <w:p w14:paraId="42712629">
      <w:pPr>
        <w:adjustRightInd w:val="0"/>
        <w:snapToGrid w:val="0"/>
        <w:spacing w:line="440" w:lineRule="exact"/>
        <w:ind w:firstLine="480" w:firstLineChars="200"/>
        <w:rPr>
          <w:rFonts w:ascii="宋体" w:hAnsi="宋体" w:eastAsia="宋体" w:cs="宋体"/>
          <w:sz w:val="24"/>
        </w:rPr>
      </w:pPr>
      <w:bookmarkStart w:id="37" w:name="OLE_LINK11"/>
      <w:bookmarkStart w:id="38" w:name="OLE_LINK10"/>
      <w:r>
        <w:rPr>
          <w:rFonts w:ascii="宋体" w:hAnsi="宋体" w:eastAsia="宋体" w:cs="宋体"/>
          <w:sz w:val="24"/>
        </w:rPr>
        <w:t>专</w:t>
      </w:r>
      <w:bookmarkEnd w:id="37"/>
      <w:bookmarkEnd w:id="38"/>
      <w:r>
        <w:rPr>
          <w:rFonts w:ascii="宋体" w:hAnsi="宋体" w:eastAsia="宋体" w:cs="宋体"/>
          <w:sz w:val="24"/>
        </w:rPr>
        <w:t>职教师</w:t>
      </w:r>
      <w:r>
        <w:rPr>
          <w:rFonts w:hint="eastAsia" w:ascii="宋体" w:hAnsi="宋体" w:eastAsia="宋体" w:cs="宋体"/>
          <w:sz w:val="24"/>
        </w:rPr>
        <w:t>7</w:t>
      </w:r>
      <w:r>
        <w:rPr>
          <w:rFonts w:ascii="宋体" w:hAnsi="宋体" w:eastAsia="宋体" w:cs="宋体"/>
          <w:sz w:val="24"/>
        </w:rPr>
        <w:t>人，来自企业的</w:t>
      </w:r>
      <w:r>
        <w:rPr>
          <w:rFonts w:hint="eastAsia" w:ascii="宋体" w:hAnsi="宋体" w:eastAsia="宋体" w:cs="宋体"/>
          <w:sz w:val="24"/>
        </w:rPr>
        <w:t>岗位实习</w:t>
      </w:r>
      <w:r>
        <w:rPr>
          <w:rFonts w:ascii="宋体" w:hAnsi="宋体" w:eastAsia="宋体" w:cs="宋体"/>
          <w:sz w:val="24"/>
        </w:rPr>
        <w:t>教师</w:t>
      </w:r>
      <w:r>
        <w:rPr>
          <w:rFonts w:hint="eastAsia" w:ascii="宋体" w:hAnsi="宋体" w:eastAsia="宋体" w:cs="宋体"/>
          <w:sz w:val="24"/>
          <w:lang w:val="en-US" w:eastAsia="zh-CN"/>
        </w:rPr>
        <w:t>1</w:t>
      </w:r>
      <w:r>
        <w:rPr>
          <w:rFonts w:ascii="宋体" w:hAnsi="宋体" w:eastAsia="宋体" w:cs="宋体"/>
          <w:sz w:val="24"/>
        </w:rPr>
        <w:t>人。专</w:t>
      </w:r>
      <w:r>
        <w:rPr>
          <w:rFonts w:hint="eastAsia" w:ascii="宋体" w:hAnsi="宋体" w:eastAsia="宋体" w:cs="宋体"/>
          <w:sz w:val="24"/>
        </w:rPr>
        <w:t>职教师具备双师素质资格，</w:t>
      </w:r>
      <w:r>
        <w:rPr>
          <w:rFonts w:ascii="Times New Roman" w:hAnsi="Times New Roman" w:cs="Times New Roman"/>
          <w:sz w:val="24"/>
        </w:rPr>
        <w:t>具有一定的实践经验，教学效果良好，</w:t>
      </w:r>
      <w:r>
        <w:rPr>
          <w:rFonts w:hint="eastAsia" w:ascii="宋体" w:hAnsi="宋体" w:eastAsia="宋体" w:cs="宋体"/>
          <w:sz w:val="24"/>
        </w:rPr>
        <w:t>职称和年龄结构合理。企业指导教师来自生产一线的技术人员，全面掌握工作岗位知识和技能，参与岗位实习教学任务，专兼职教师理论教学经验和实践技能互补、共进。</w:t>
      </w:r>
    </w:p>
    <w:p w14:paraId="31A2B6B4">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2.教学硬件环境基本要求</w:t>
      </w:r>
    </w:p>
    <w:p w14:paraId="7B523D72">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实施课程教学，校内、外应具备以下实训条件：</w:t>
      </w:r>
    </w:p>
    <w:p w14:paraId="34576BBB">
      <w:pPr>
        <w:spacing w:line="440" w:lineRule="exact"/>
        <w:jc w:val="center"/>
        <w:rPr>
          <w:rFonts w:ascii="Times New Roman" w:hAnsi="Times New Roman" w:cs="Times New Roman"/>
          <w:b/>
          <w:szCs w:val="21"/>
        </w:rPr>
      </w:pPr>
      <w:r>
        <w:rPr>
          <w:rFonts w:ascii="Times New Roman" w:hAnsi="Times New Roman" w:cs="Times New Roman"/>
          <w:b/>
          <w:szCs w:val="21"/>
        </w:rPr>
        <w:t>《</w:t>
      </w:r>
      <w:r>
        <w:rPr>
          <w:rFonts w:hint="eastAsia" w:ascii="Times New Roman" w:hAnsi="Times New Roman" w:cs="Times New Roman"/>
          <w:b/>
          <w:szCs w:val="21"/>
        </w:rPr>
        <w:t>岗位实习</w:t>
      </w:r>
      <w:r>
        <w:rPr>
          <w:rFonts w:ascii="Times New Roman" w:hAnsi="Times New Roman" w:cs="Times New Roman"/>
          <w:b/>
          <w:szCs w:val="21"/>
        </w:rPr>
        <w:t>》课程教学硬件环境基本要求</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2589"/>
        <w:gridCol w:w="2193"/>
        <w:gridCol w:w="1483"/>
        <w:gridCol w:w="2753"/>
      </w:tblGrid>
      <w:tr w14:paraId="57DA0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24" w:type="pct"/>
            <w:shd w:val="clear" w:color="auto" w:fill="auto"/>
            <w:vAlign w:val="center"/>
          </w:tcPr>
          <w:p w14:paraId="4CED220C">
            <w:pPr>
              <w:jc w:val="center"/>
              <w:rPr>
                <w:rFonts w:ascii="Times New Roman" w:hAnsi="Times New Roman" w:cs="Times New Roman"/>
                <w:b/>
                <w:bCs/>
                <w:szCs w:val="21"/>
              </w:rPr>
            </w:pPr>
            <w:r>
              <w:rPr>
                <w:rFonts w:ascii="Times New Roman" w:hAnsi="Times New Roman" w:cs="Times New Roman"/>
                <w:b/>
                <w:bCs/>
                <w:szCs w:val="21"/>
              </w:rPr>
              <w:t>序号</w:t>
            </w:r>
          </w:p>
        </w:tc>
        <w:tc>
          <w:tcPr>
            <w:tcW w:w="1313" w:type="pct"/>
            <w:shd w:val="clear" w:color="auto" w:fill="auto"/>
            <w:vAlign w:val="center"/>
          </w:tcPr>
          <w:p w14:paraId="53649D6A">
            <w:pPr>
              <w:jc w:val="center"/>
              <w:rPr>
                <w:rFonts w:ascii="Times New Roman" w:hAnsi="Times New Roman" w:cs="Times New Roman"/>
                <w:b/>
                <w:bCs/>
                <w:szCs w:val="21"/>
              </w:rPr>
            </w:pPr>
            <w:r>
              <w:rPr>
                <w:rFonts w:ascii="Times New Roman" w:hAnsi="Times New Roman" w:cs="Times New Roman"/>
                <w:b/>
                <w:bCs/>
                <w:szCs w:val="21"/>
              </w:rPr>
              <w:t>名称</w:t>
            </w:r>
          </w:p>
        </w:tc>
        <w:tc>
          <w:tcPr>
            <w:tcW w:w="1112" w:type="pct"/>
            <w:shd w:val="clear" w:color="auto" w:fill="auto"/>
            <w:vAlign w:val="center"/>
          </w:tcPr>
          <w:p w14:paraId="147A4950">
            <w:pPr>
              <w:jc w:val="center"/>
              <w:rPr>
                <w:rFonts w:ascii="Times New Roman" w:hAnsi="Times New Roman" w:cs="Times New Roman"/>
                <w:b/>
                <w:bCs/>
                <w:szCs w:val="21"/>
              </w:rPr>
            </w:pPr>
            <w:r>
              <w:rPr>
                <w:rFonts w:ascii="Times New Roman" w:hAnsi="Times New Roman" w:cs="Times New Roman"/>
                <w:b/>
                <w:bCs/>
                <w:szCs w:val="21"/>
              </w:rPr>
              <w:t>基本配置要求</w:t>
            </w:r>
          </w:p>
        </w:tc>
        <w:tc>
          <w:tcPr>
            <w:tcW w:w="752" w:type="pct"/>
            <w:shd w:val="clear" w:color="auto" w:fill="auto"/>
            <w:vAlign w:val="center"/>
          </w:tcPr>
          <w:p w14:paraId="31A0F8E8">
            <w:pPr>
              <w:jc w:val="center"/>
              <w:rPr>
                <w:rFonts w:ascii="Times New Roman" w:hAnsi="Times New Roman" w:cs="Times New Roman"/>
                <w:b/>
                <w:bCs/>
                <w:szCs w:val="21"/>
              </w:rPr>
            </w:pPr>
            <w:r>
              <w:rPr>
                <w:rFonts w:ascii="Times New Roman" w:hAnsi="Times New Roman" w:cs="Times New Roman"/>
                <w:b/>
                <w:bCs/>
                <w:szCs w:val="21"/>
              </w:rPr>
              <w:t>场地大小/m</w:t>
            </w:r>
            <w:r>
              <w:rPr>
                <w:rFonts w:ascii="Times New Roman" w:hAnsi="Times New Roman" w:cs="Times New Roman"/>
                <w:b/>
                <w:bCs/>
                <w:szCs w:val="21"/>
                <w:vertAlign w:val="superscript"/>
              </w:rPr>
              <w:t>2</w:t>
            </w:r>
          </w:p>
        </w:tc>
        <w:tc>
          <w:tcPr>
            <w:tcW w:w="1396" w:type="pct"/>
            <w:shd w:val="clear" w:color="auto" w:fill="auto"/>
            <w:vAlign w:val="center"/>
          </w:tcPr>
          <w:p w14:paraId="163949EB">
            <w:pPr>
              <w:jc w:val="center"/>
              <w:rPr>
                <w:rFonts w:ascii="Times New Roman" w:hAnsi="Times New Roman" w:cs="Times New Roman"/>
                <w:b/>
                <w:bCs/>
                <w:szCs w:val="21"/>
              </w:rPr>
            </w:pPr>
            <w:r>
              <w:rPr>
                <w:rFonts w:ascii="Times New Roman" w:hAnsi="Times New Roman" w:cs="Times New Roman"/>
                <w:b/>
                <w:bCs/>
                <w:szCs w:val="21"/>
              </w:rPr>
              <w:t>功能说明</w:t>
            </w:r>
          </w:p>
        </w:tc>
      </w:tr>
      <w:tr w14:paraId="4149A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shd w:val="clear" w:color="auto" w:fill="auto"/>
            <w:vAlign w:val="center"/>
          </w:tcPr>
          <w:p w14:paraId="77518EF0">
            <w:pPr>
              <w:jc w:val="center"/>
              <w:rPr>
                <w:rFonts w:ascii="Times New Roman" w:hAnsi="Times New Roman" w:cs="Times New Roman"/>
                <w:szCs w:val="21"/>
              </w:rPr>
            </w:pPr>
            <w:r>
              <w:rPr>
                <w:rFonts w:ascii="Times New Roman" w:hAnsi="Times New Roman" w:cs="Times New Roman"/>
                <w:szCs w:val="21"/>
              </w:rPr>
              <w:t>1</w:t>
            </w:r>
          </w:p>
        </w:tc>
        <w:tc>
          <w:tcPr>
            <w:tcW w:w="1313" w:type="pct"/>
            <w:shd w:val="clear" w:color="auto" w:fill="auto"/>
            <w:vAlign w:val="center"/>
          </w:tcPr>
          <w:p w14:paraId="7AD48A08">
            <w:pPr>
              <w:jc w:val="center"/>
              <w:rPr>
                <w:rFonts w:ascii="Times New Roman" w:hAnsi="Times New Roman" w:cs="Times New Roman"/>
                <w:szCs w:val="21"/>
              </w:rPr>
            </w:pPr>
            <w:r>
              <w:rPr>
                <w:rFonts w:ascii="Times New Roman" w:hAnsi="Times New Roman" w:cs="Times New Roman"/>
                <w:szCs w:val="21"/>
              </w:rPr>
              <w:t>多媒体专业教室</w:t>
            </w:r>
          </w:p>
        </w:tc>
        <w:tc>
          <w:tcPr>
            <w:tcW w:w="1112" w:type="pct"/>
            <w:shd w:val="clear" w:color="auto" w:fill="auto"/>
            <w:vAlign w:val="center"/>
          </w:tcPr>
          <w:p w14:paraId="24821243">
            <w:pPr>
              <w:jc w:val="center"/>
              <w:rPr>
                <w:rFonts w:ascii="Times New Roman" w:hAnsi="Times New Roman" w:cs="Times New Roman"/>
                <w:szCs w:val="21"/>
              </w:rPr>
            </w:pPr>
            <w:r>
              <w:rPr>
                <w:rFonts w:ascii="Times New Roman" w:hAnsi="Times New Roman" w:cs="Times New Roman"/>
                <w:szCs w:val="21"/>
              </w:rPr>
              <w:t>投影设备1套</w:t>
            </w:r>
          </w:p>
        </w:tc>
        <w:tc>
          <w:tcPr>
            <w:tcW w:w="752" w:type="pct"/>
            <w:shd w:val="clear" w:color="auto" w:fill="auto"/>
            <w:vAlign w:val="center"/>
          </w:tcPr>
          <w:p w14:paraId="33ABC4D1">
            <w:pPr>
              <w:jc w:val="center"/>
              <w:rPr>
                <w:rFonts w:ascii="Times New Roman" w:hAnsi="Times New Roman" w:cs="Times New Roman"/>
                <w:szCs w:val="21"/>
              </w:rPr>
            </w:pPr>
            <w:r>
              <w:rPr>
                <w:rFonts w:hint="eastAsia" w:ascii="Times New Roman" w:hAnsi="Times New Roman" w:cs="Times New Roman"/>
                <w:szCs w:val="21"/>
              </w:rPr>
              <w:t>10</w:t>
            </w:r>
            <w:r>
              <w:rPr>
                <w:rFonts w:ascii="Times New Roman" w:hAnsi="Times New Roman" w:cs="Times New Roman"/>
                <w:szCs w:val="21"/>
              </w:rPr>
              <w:t>0</w:t>
            </w:r>
          </w:p>
        </w:tc>
        <w:tc>
          <w:tcPr>
            <w:tcW w:w="1396" w:type="pct"/>
            <w:shd w:val="clear" w:color="auto" w:fill="auto"/>
            <w:vAlign w:val="center"/>
          </w:tcPr>
          <w:p w14:paraId="78FF1B4D">
            <w:pPr>
              <w:rPr>
                <w:rFonts w:ascii="Times New Roman" w:hAnsi="Times New Roman" w:cs="Times New Roman"/>
                <w:szCs w:val="21"/>
              </w:rPr>
            </w:pPr>
            <w:r>
              <w:rPr>
                <w:rFonts w:ascii="Times New Roman" w:hAnsi="Times New Roman" w:cs="Times New Roman"/>
                <w:szCs w:val="21"/>
              </w:rPr>
              <w:t>具备多媒体教室的功能，能进行实习管理与培训、</w:t>
            </w:r>
            <w:r>
              <w:rPr>
                <w:rFonts w:hint="eastAsia" w:ascii="Times New Roman" w:hAnsi="Times New Roman" w:cs="Times New Roman"/>
                <w:szCs w:val="21"/>
              </w:rPr>
              <w:t>实习汇报</w:t>
            </w:r>
          </w:p>
        </w:tc>
      </w:tr>
      <w:tr w14:paraId="5F421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shd w:val="clear" w:color="auto" w:fill="auto"/>
            <w:vAlign w:val="center"/>
          </w:tcPr>
          <w:p w14:paraId="2E7AF05F">
            <w:pPr>
              <w:jc w:val="center"/>
              <w:rPr>
                <w:rFonts w:ascii="Times New Roman" w:hAnsi="Times New Roman" w:cs="Times New Roman"/>
                <w:szCs w:val="21"/>
              </w:rPr>
            </w:pPr>
            <w:r>
              <w:rPr>
                <w:rFonts w:hint="eastAsia" w:ascii="Times New Roman" w:hAnsi="Times New Roman" w:cs="Times New Roman"/>
                <w:szCs w:val="21"/>
              </w:rPr>
              <w:t>2</w:t>
            </w:r>
          </w:p>
        </w:tc>
        <w:tc>
          <w:tcPr>
            <w:tcW w:w="1313" w:type="pct"/>
            <w:shd w:val="clear" w:color="auto" w:fill="auto"/>
            <w:vAlign w:val="center"/>
          </w:tcPr>
          <w:p w14:paraId="1B66A7CB">
            <w:pPr>
              <w:jc w:val="center"/>
              <w:rPr>
                <w:rFonts w:ascii="Times New Roman" w:hAnsi="Times New Roman" w:cs="Times New Roman"/>
                <w:szCs w:val="21"/>
              </w:rPr>
            </w:pPr>
            <w:r>
              <w:rPr>
                <w:rFonts w:ascii="Times New Roman" w:hAnsi="Times New Roman" w:cs="Times New Roman"/>
                <w:szCs w:val="21"/>
              </w:rPr>
              <w:t>智能化实习管理平台</w:t>
            </w:r>
          </w:p>
        </w:tc>
        <w:tc>
          <w:tcPr>
            <w:tcW w:w="1112" w:type="pct"/>
            <w:shd w:val="clear" w:color="auto" w:fill="auto"/>
            <w:vAlign w:val="center"/>
          </w:tcPr>
          <w:p w14:paraId="7A0EF5FE">
            <w:pPr>
              <w:jc w:val="center"/>
              <w:rPr>
                <w:rFonts w:ascii="Times New Roman" w:hAnsi="Times New Roman" w:cs="Times New Roman"/>
                <w:szCs w:val="21"/>
              </w:rPr>
            </w:pPr>
            <w:r>
              <w:rPr>
                <w:rFonts w:hint="eastAsia" w:ascii="Times New Roman" w:hAnsi="Times New Roman" w:cs="Times New Roman"/>
                <w:szCs w:val="21"/>
              </w:rPr>
              <w:t>在线实习平台</w:t>
            </w:r>
          </w:p>
        </w:tc>
        <w:tc>
          <w:tcPr>
            <w:tcW w:w="752" w:type="pct"/>
            <w:shd w:val="clear" w:color="auto" w:fill="auto"/>
            <w:vAlign w:val="center"/>
          </w:tcPr>
          <w:p w14:paraId="36D9AC82">
            <w:pPr>
              <w:jc w:val="center"/>
              <w:rPr>
                <w:rFonts w:ascii="Times New Roman" w:hAnsi="Times New Roman" w:cs="Times New Roman"/>
                <w:szCs w:val="21"/>
              </w:rPr>
            </w:pPr>
          </w:p>
        </w:tc>
        <w:tc>
          <w:tcPr>
            <w:tcW w:w="1396" w:type="pct"/>
            <w:shd w:val="clear" w:color="auto" w:fill="auto"/>
            <w:vAlign w:val="center"/>
          </w:tcPr>
          <w:p w14:paraId="38089149">
            <w:pPr>
              <w:rPr>
                <w:rFonts w:ascii="Times New Roman" w:hAnsi="Times New Roman" w:cs="Times New Roman"/>
                <w:szCs w:val="21"/>
              </w:rPr>
            </w:pPr>
            <w:r>
              <w:rPr>
                <w:rFonts w:ascii="Times New Roman" w:hAnsi="Times New Roman" w:cs="Times New Roman"/>
                <w:szCs w:val="21"/>
              </w:rPr>
              <w:t>具备岗位实习各项任务</w:t>
            </w:r>
            <w:r>
              <w:rPr>
                <w:rFonts w:hint="eastAsia" w:ascii="Times New Roman" w:hAnsi="Times New Roman" w:cs="Times New Roman"/>
                <w:szCs w:val="21"/>
              </w:rPr>
              <w:t>管理功能</w:t>
            </w:r>
            <w:r>
              <w:rPr>
                <w:rFonts w:ascii="Times New Roman" w:hAnsi="Times New Roman" w:cs="Times New Roman"/>
                <w:szCs w:val="21"/>
              </w:rPr>
              <w:t>，可以师生互动</w:t>
            </w:r>
          </w:p>
        </w:tc>
      </w:tr>
      <w:tr w14:paraId="53A6B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shd w:val="clear" w:color="auto" w:fill="auto"/>
            <w:vAlign w:val="center"/>
          </w:tcPr>
          <w:p w14:paraId="2C9428DB">
            <w:pPr>
              <w:jc w:val="center"/>
              <w:rPr>
                <w:rFonts w:hint="eastAsia" w:ascii="Times New Roman" w:hAnsi="Times New Roman" w:cs="Times New Roman"/>
                <w:szCs w:val="21"/>
              </w:rPr>
            </w:pPr>
            <w:r>
              <w:rPr>
                <w:rFonts w:hint="eastAsia" w:ascii="Times New Roman" w:hAnsi="Times New Roman" w:cs="Times New Roman"/>
                <w:szCs w:val="21"/>
              </w:rPr>
              <w:t>3</w:t>
            </w:r>
          </w:p>
        </w:tc>
        <w:tc>
          <w:tcPr>
            <w:tcW w:w="1313" w:type="pct"/>
            <w:shd w:val="clear" w:color="auto" w:fill="auto"/>
            <w:vAlign w:val="center"/>
          </w:tcPr>
          <w:p w14:paraId="08C84D77">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油气储运实训室</w:t>
            </w:r>
          </w:p>
        </w:tc>
        <w:tc>
          <w:tcPr>
            <w:tcW w:w="1112" w:type="pct"/>
            <w:shd w:val="clear" w:color="auto" w:fill="auto"/>
            <w:vAlign w:val="center"/>
          </w:tcPr>
          <w:p w14:paraId="432C7E42">
            <w:pPr>
              <w:jc w:val="center"/>
              <w:rPr>
                <w:rFonts w:ascii="Times New Roman" w:hAnsi="Times New Roman" w:cs="Times New Roman"/>
                <w:szCs w:val="21"/>
              </w:rPr>
            </w:pPr>
          </w:p>
        </w:tc>
        <w:tc>
          <w:tcPr>
            <w:tcW w:w="752" w:type="pct"/>
            <w:shd w:val="clear" w:color="auto" w:fill="auto"/>
            <w:vAlign w:val="center"/>
          </w:tcPr>
          <w:p w14:paraId="123B25FF">
            <w:pPr>
              <w:jc w:val="center"/>
              <w:rPr>
                <w:rFonts w:ascii="Times New Roman" w:hAnsi="Times New Roman" w:cs="Times New Roman"/>
                <w:szCs w:val="21"/>
              </w:rPr>
            </w:pPr>
          </w:p>
        </w:tc>
        <w:tc>
          <w:tcPr>
            <w:tcW w:w="1396" w:type="pct"/>
            <w:shd w:val="clear" w:color="auto" w:fill="auto"/>
            <w:vAlign w:val="center"/>
          </w:tcPr>
          <w:p w14:paraId="0AE9C04E">
            <w:pP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可以完成计量实训操作</w:t>
            </w:r>
          </w:p>
        </w:tc>
      </w:tr>
    </w:tbl>
    <w:p w14:paraId="35AD4626">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3.教学资源基本要求</w:t>
      </w:r>
    </w:p>
    <w:p w14:paraId="074BD175">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基本教学资源：</w:t>
      </w:r>
    </w:p>
    <w:p w14:paraId="5DD91376">
      <w:pPr>
        <w:adjustRightInd w:val="0"/>
        <w:snapToGrid w:val="0"/>
        <w:spacing w:line="440" w:lineRule="exact"/>
        <w:ind w:firstLine="480" w:firstLineChars="200"/>
        <w:rPr>
          <w:rFonts w:ascii="宋体" w:hAnsi="宋体" w:eastAsia="宋体" w:cs="宋体"/>
          <w:sz w:val="24"/>
        </w:rPr>
      </w:pPr>
      <w:r>
        <w:rPr>
          <w:rFonts w:ascii="宋体" w:hAnsi="宋体" w:eastAsia="宋体" w:cs="宋体"/>
          <w:sz w:val="24"/>
        </w:rPr>
        <w:t>编写的《</w:t>
      </w:r>
      <w:r>
        <w:rPr>
          <w:rFonts w:hint="eastAsia" w:ascii="宋体" w:hAnsi="宋体" w:eastAsia="宋体" w:cs="宋体"/>
          <w:sz w:val="24"/>
          <w:lang w:val="en-US" w:eastAsia="zh-CN"/>
        </w:rPr>
        <w:t>作业指导书</w:t>
      </w:r>
      <w:r>
        <w:rPr>
          <w:rFonts w:ascii="宋体" w:hAnsi="宋体" w:eastAsia="宋体" w:cs="宋体"/>
          <w:sz w:val="24"/>
        </w:rPr>
        <w:t>》</w:t>
      </w:r>
      <w:r>
        <w:rPr>
          <w:rFonts w:hint="eastAsia" w:ascii="宋体" w:hAnsi="宋体" w:eastAsia="宋体" w:cs="宋体"/>
          <w:sz w:val="24"/>
          <w:lang w:eastAsia="zh-CN"/>
        </w:rPr>
        <w:t>、</w:t>
      </w:r>
      <w:r>
        <w:rPr>
          <w:rFonts w:ascii="宋体" w:hAnsi="宋体" w:eastAsia="宋体" w:cs="宋体"/>
          <w:sz w:val="24"/>
        </w:rPr>
        <w:t>《安全</w:t>
      </w:r>
      <w:r>
        <w:rPr>
          <w:rFonts w:hint="eastAsia" w:ascii="宋体" w:hAnsi="宋体" w:eastAsia="宋体" w:cs="宋体"/>
          <w:sz w:val="24"/>
          <w:lang w:val="en-US" w:eastAsia="zh-CN"/>
        </w:rPr>
        <w:t>操作</w:t>
      </w:r>
      <w:r>
        <w:rPr>
          <w:rFonts w:ascii="宋体" w:hAnsi="宋体" w:eastAsia="宋体" w:cs="宋体"/>
          <w:sz w:val="24"/>
        </w:rPr>
        <w:t>规程》；</w:t>
      </w:r>
    </w:p>
    <w:p w14:paraId="1F754D17">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lang w:val="en-US" w:eastAsia="zh-CN"/>
        </w:rPr>
        <w:t>油气储运</w:t>
      </w:r>
      <w:r>
        <w:rPr>
          <w:rFonts w:ascii="宋体" w:hAnsi="宋体" w:eastAsia="宋体" w:cs="宋体"/>
          <w:sz w:val="24"/>
        </w:rPr>
        <w:t>技术专业相关教材及参考资料；</w:t>
      </w:r>
    </w:p>
    <w:p w14:paraId="0C595BA9">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lang w:val="en-US" w:eastAsia="zh-CN"/>
        </w:rPr>
        <w:t>实训任务书</w:t>
      </w:r>
      <w:r>
        <w:rPr>
          <w:rFonts w:ascii="宋体" w:hAnsi="宋体" w:eastAsia="宋体" w:cs="宋体"/>
          <w:sz w:val="24"/>
        </w:rPr>
        <w:t>、</w:t>
      </w:r>
      <w:r>
        <w:rPr>
          <w:rFonts w:hint="eastAsia" w:ascii="宋体" w:hAnsi="宋体" w:eastAsia="宋体" w:cs="宋体"/>
          <w:sz w:val="24"/>
          <w:lang w:val="en-US" w:eastAsia="zh-CN"/>
        </w:rPr>
        <w:t>实训</w:t>
      </w:r>
      <w:r>
        <w:rPr>
          <w:rFonts w:ascii="宋体" w:hAnsi="宋体" w:eastAsia="宋体" w:cs="宋体"/>
          <w:sz w:val="24"/>
        </w:rPr>
        <w:t>考核标准等教学文件。</w:t>
      </w:r>
    </w:p>
    <w:p w14:paraId="6F109CA4">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数字教学资源：</w:t>
      </w:r>
    </w:p>
    <w:p w14:paraId="2A539870">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lang w:val="en-US" w:eastAsia="zh-CN"/>
        </w:rPr>
        <w:t>油气储运技术专业</w:t>
      </w:r>
      <w:r>
        <w:rPr>
          <w:rFonts w:ascii="宋体" w:hAnsi="宋体" w:eastAsia="宋体" w:cs="宋体"/>
          <w:sz w:val="24"/>
        </w:rPr>
        <w:t>设备操作视频、工艺流程图解等数字化素材；</w:t>
      </w:r>
    </w:p>
    <w:p w14:paraId="17AAF278">
      <w:pPr>
        <w:adjustRightInd w:val="0"/>
        <w:snapToGrid w:val="0"/>
        <w:spacing w:line="440" w:lineRule="exact"/>
        <w:ind w:firstLine="480" w:firstLineChars="200"/>
        <w:rPr>
          <w:rFonts w:hint="eastAsia" w:ascii="黑体" w:hAnsi="黑体" w:eastAsia="黑体" w:cs="黑体"/>
          <w:sz w:val="28"/>
          <w:szCs w:val="28"/>
        </w:rPr>
      </w:pPr>
      <w:r>
        <w:rPr>
          <w:rFonts w:ascii="宋体" w:hAnsi="宋体" w:eastAsia="宋体" w:cs="宋体"/>
          <w:sz w:val="24"/>
        </w:rPr>
        <w:t>实习管理平台，实现实习过程记录、沟通交流、报告提交等功能；</w:t>
      </w:r>
    </w:p>
    <w:p w14:paraId="2B0B2292">
      <w:pPr>
        <w:bidi w:val="0"/>
        <w:rPr>
          <w:rFonts w:hint="eastAsia" w:ascii="黑体" w:hAnsi="黑体" w:eastAsia="黑体" w:cs="黑体"/>
          <w:sz w:val="28"/>
          <w:szCs w:val="28"/>
        </w:rPr>
      </w:pPr>
    </w:p>
    <w:p w14:paraId="45211ECE">
      <w:pPr>
        <w:pStyle w:val="2"/>
        <w:bidi w:val="0"/>
        <w:rPr>
          <w:rFonts w:hint="eastAsia"/>
        </w:rPr>
      </w:pPr>
      <w:bookmarkStart w:id="39" w:name="_Toc23116"/>
      <w:r>
        <w:rPr>
          <w:rFonts w:hint="eastAsia"/>
        </w:rPr>
        <w:t>《油品调和实训》课程标准</w:t>
      </w:r>
      <w:bookmarkEnd w:id="39"/>
    </w:p>
    <w:p w14:paraId="37BCE468">
      <w:pPr>
        <w:pStyle w:val="3"/>
        <w:bidi w:val="0"/>
        <w:rPr>
          <w:rFonts w:hint="eastAsia"/>
        </w:rPr>
      </w:pPr>
      <w:r>
        <w:rPr>
          <w:rFonts w:hint="eastAsia"/>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579"/>
        <w:gridCol w:w="1724"/>
        <w:gridCol w:w="989"/>
        <w:gridCol w:w="1053"/>
        <w:gridCol w:w="3298"/>
      </w:tblGrid>
      <w:tr w14:paraId="4BF63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vAlign w:val="center"/>
          </w:tcPr>
          <w:p w14:paraId="6C7BF759">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3971" w:type="dxa"/>
            <w:gridSpan w:val="3"/>
            <w:tcBorders>
              <w:top w:val="single" w:color="auto" w:sz="4" w:space="0"/>
              <w:left w:val="single" w:color="auto" w:sz="4" w:space="0"/>
              <w:bottom w:val="single" w:color="auto" w:sz="4" w:space="0"/>
              <w:right w:val="single" w:color="auto" w:sz="4" w:space="0"/>
            </w:tcBorders>
            <w:vAlign w:val="center"/>
          </w:tcPr>
          <w:p w14:paraId="2A47B9D4">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油品调和实训</w:t>
            </w:r>
          </w:p>
        </w:tc>
        <w:tc>
          <w:tcPr>
            <w:tcW w:w="975" w:type="dxa"/>
            <w:tcBorders>
              <w:top w:val="single" w:color="auto" w:sz="4" w:space="0"/>
              <w:left w:val="single" w:color="auto" w:sz="4" w:space="0"/>
              <w:bottom w:val="single" w:color="auto" w:sz="4" w:space="0"/>
              <w:right w:val="single" w:color="auto" w:sz="4" w:space="0"/>
            </w:tcBorders>
            <w:vAlign w:val="center"/>
          </w:tcPr>
          <w:p w14:paraId="4D363AC2">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3052" w:type="dxa"/>
            <w:tcBorders>
              <w:top w:val="single" w:color="auto" w:sz="4" w:space="0"/>
              <w:left w:val="single" w:color="auto" w:sz="4" w:space="0"/>
              <w:bottom w:val="single" w:color="auto" w:sz="4" w:space="0"/>
              <w:right w:val="single" w:color="auto" w:sz="4" w:space="0"/>
            </w:tcBorders>
            <w:vAlign w:val="center"/>
          </w:tcPr>
          <w:p w14:paraId="16BE1C6B">
            <w:pPr>
              <w:pStyle w:val="16"/>
              <w:spacing w:before="0" w:beforeAutospacing="0" w:after="0" w:afterAutospacing="0"/>
              <w:ind w:right="-145"/>
              <w:jc w:val="center"/>
              <w:rPr>
                <w:rFonts w:hint="default" w:ascii="宋体" w:hAnsi="宋体" w:eastAsia="宋体"/>
                <w:color w:val="FF0000"/>
                <w:sz w:val="21"/>
                <w:szCs w:val="21"/>
                <w:lang w:val="en-US" w:eastAsia="zh-CN"/>
              </w:rPr>
            </w:pPr>
            <w:r>
              <w:rPr>
                <w:rFonts w:hint="eastAsia" w:ascii="宋体" w:hAnsi="宋体" w:eastAsia="宋体"/>
                <w:color w:val="auto"/>
                <w:sz w:val="21"/>
                <w:szCs w:val="21"/>
                <w:lang w:val="en-US" w:eastAsia="zh-CN"/>
              </w:rPr>
              <w:t>shyc23010</w:t>
            </w:r>
          </w:p>
        </w:tc>
      </w:tr>
      <w:tr w14:paraId="4289C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tcPr>
          <w:p w14:paraId="5297D890">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建议</w:t>
            </w:r>
            <w:r>
              <w:rPr>
                <w:rFonts w:hint="eastAsia" w:ascii="宋体" w:hAnsi="宋体" w:eastAsia="宋体"/>
                <w:b/>
                <w:bCs/>
                <w:color w:val="auto"/>
                <w:sz w:val="21"/>
                <w:szCs w:val="21"/>
              </w:rPr>
              <w:t>学时</w:t>
            </w:r>
          </w:p>
        </w:tc>
        <w:tc>
          <w:tcPr>
            <w:tcW w:w="1461" w:type="dxa"/>
            <w:tcBorders>
              <w:top w:val="single" w:color="auto" w:sz="4" w:space="0"/>
              <w:left w:val="single" w:color="auto" w:sz="4" w:space="0"/>
              <w:bottom w:val="single" w:color="auto" w:sz="4" w:space="0"/>
              <w:right w:val="single" w:color="auto" w:sz="4" w:space="0"/>
            </w:tcBorders>
          </w:tcPr>
          <w:p w14:paraId="40AC9FE1">
            <w:pPr>
              <w:jc w:val="center"/>
              <w:rPr>
                <w:rFonts w:hint="default" w:eastAsiaTheme="minorEastAsia"/>
                <w:sz w:val="21"/>
                <w:szCs w:val="21"/>
                <w:lang w:val="en-US" w:eastAsia="zh-CN"/>
              </w:rPr>
            </w:pPr>
            <w:r>
              <w:rPr>
                <w:rFonts w:hint="eastAsia"/>
                <w:sz w:val="21"/>
                <w:szCs w:val="21"/>
                <w:lang w:val="en-US" w:eastAsia="zh-CN"/>
              </w:rPr>
              <w:t>52学时</w:t>
            </w:r>
          </w:p>
        </w:tc>
        <w:tc>
          <w:tcPr>
            <w:tcW w:w="1595" w:type="dxa"/>
            <w:tcBorders>
              <w:top w:val="single" w:color="auto" w:sz="4" w:space="0"/>
              <w:left w:val="single" w:color="auto" w:sz="4" w:space="0"/>
              <w:bottom w:val="single" w:color="auto" w:sz="4" w:space="0"/>
              <w:right w:val="single" w:color="auto" w:sz="4" w:space="0"/>
            </w:tcBorders>
          </w:tcPr>
          <w:p w14:paraId="6F79DA59">
            <w:pPr>
              <w:jc w:val="both"/>
              <w:rPr>
                <w:rFonts w:hint="eastAsia"/>
                <w:sz w:val="21"/>
                <w:szCs w:val="21"/>
                <w:lang w:val="en-US" w:eastAsia="zh-CN"/>
              </w:rPr>
            </w:pPr>
            <w:r>
              <w:rPr>
                <w:rFonts w:hint="eastAsia" w:ascii="宋体" w:hAnsi="宋体" w:eastAsia="宋体" w:cs="Arial Unicode MS"/>
                <w:b/>
                <w:bCs/>
                <w:color w:val="auto"/>
                <w:kern w:val="0"/>
                <w:sz w:val="21"/>
                <w:szCs w:val="21"/>
                <w:lang w:val="en-US" w:eastAsia="zh-CN" w:bidi="ar-SA"/>
              </w:rPr>
              <w:t>其中实践学时</w:t>
            </w:r>
          </w:p>
        </w:tc>
        <w:tc>
          <w:tcPr>
            <w:tcW w:w="915" w:type="dxa"/>
            <w:tcBorders>
              <w:top w:val="single" w:color="auto" w:sz="4" w:space="0"/>
              <w:left w:val="single" w:color="auto" w:sz="4" w:space="0"/>
              <w:bottom w:val="single" w:color="auto" w:sz="4" w:space="0"/>
              <w:right w:val="single" w:color="auto" w:sz="4" w:space="0"/>
            </w:tcBorders>
          </w:tcPr>
          <w:p w14:paraId="32E34C73">
            <w:pPr>
              <w:jc w:val="center"/>
              <w:rPr>
                <w:rFonts w:hint="eastAsia"/>
                <w:sz w:val="21"/>
                <w:szCs w:val="21"/>
                <w:lang w:val="en-US" w:eastAsia="zh-CN"/>
              </w:rPr>
            </w:pPr>
            <w:r>
              <w:rPr>
                <w:rFonts w:hint="eastAsia"/>
                <w:sz w:val="21"/>
                <w:szCs w:val="21"/>
                <w:lang w:val="en-US" w:eastAsia="zh-CN"/>
              </w:rPr>
              <w:t>56学时</w:t>
            </w:r>
          </w:p>
        </w:tc>
        <w:tc>
          <w:tcPr>
            <w:tcW w:w="975" w:type="dxa"/>
            <w:tcBorders>
              <w:top w:val="single" w:color="auto" w:sz="4" w:space="0"/>
              <w:left w:val="single" w:color="auto" w:sz="4" w:space="0"/>
              <w:bottom w:val="single" w:color="auto" w:sz="4" w:space="0"/>
              <w:right w:val="single" w:color="auto" w:sz="4" w:space="0"/>
            </w:tcBorders>
            <w:vAlign w:val="center"/>
          </w:tcPr>
          <w:p w14:paraId="58436D02">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3052" w:type="dxa"/>
            <w:tcBorders>
              <w:top w:val="single" w:color="auto" w:sz="4" w:space="0"/>
              <w:left w:val="single" w:color="auto" w:sz="4" w:space="0"/>
              <w:bottom w:val="single" w:color="auto" w:sz="4" w:space="0"/>
              <w:right w:val="single" w:color="auto" w:sz="4" w:space="0"/>
            </w:tcBorders>
            <w:vAlign w:val="center"/>
          </w:tcPr>
          <w:p w14:paraId="168EA7BA">
            <w:pPr>
              <w:pStyle w:val="16"/>
              <w:spacing w:before="0" w:beforeAutospacing="0" w:after="0" w:afterAutospacing="0"/>
              <w:jc w:val="center"/>
              <w:rPr>
                <w:rFonts w:hint="default" w:ascii="宋体" w:hAnsi="宋体" w:eastAsia="宋体"/>
                <w:color w:val="auto"/>
                <w:sz w:val="21"/>
                <w:szCs w:val="21"/>
                <w:lang w:val="en-US" w:eastAsia="zh-CN"/>
              </w:rPr>
            </w:pPr>
            <w:r>
              <w:rPr>
                <w:rFonts w:hint="eastAsia" w:asciiTheme="minorHAnsi" w:hAnsiTheme="minorHAnsi" w:eastAsiaTheme="minorEastAsia" w:cstheme="minorBidi"/>
                <w:color w:val="auto"/>
                <w:kern w:val="2"/>
                <w:sz w:val="21"/>
                <w:szCs w:val="21"/>
                <w:lang w:val="en-US" w:eastAsia="zh-CN" w:bidi="ar-SA"/>
              </w:rPr>
              <w:t>2学分</w:t>
            </w:r>
          </w:p>
        </w:tc>
      </w:tr>
      <w:tr w14:paraId="23C6D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tcPr>
          <w:p w14:paraId="261055F4">
            <w:pPr>
              <w:pStyle w:val="16"/>
              <w:spacing w:before="0" w:beforeAutospacing="0" w:after="0" w:afterAutospacing="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适用专业</w:t>
            </w:r>
          </w:p>
        </w:tc>
        <w:tc>
          <w:tcPr>
            <w:tcW w:w="7998" w:type="dxa"/>
            <w:gridSpan w:val="5"/>
            <w:tcBorders>
              <w:top w:val="single" w:color="auto" w:sz="4" w:space="0"/>
              <w:left w:val="single" w:color="auto" w:sz="4" w:space="0"/>
              <w:bottom w:val="single" w:color="auto" w:sz="4" w:space="0"/>
              <w:right w:val="single" w:color="auto" w:sz="4" w:space="0"/>
            </w:tcBorders>
          </w:tcPr>
          <w:p w14:paraId="30806C9B">
            <w:pPr>
              <w:pStyle w:val="16"/>
              <w:spacing w:before="0" w:beforeAutospacing="0" w:after="0" w:afterAutospacing="0"/>
              <w:jc w:val="center"/>
              <w:rPr>
                <w:rFonts w:hint="default" w:asciiTheme="minorHAnsi" w:hAnsiTheme="minorHAnsi" w:eastAsiaTheme="minorEastAsia" w:cstheme="minorBidi"/>
                <w:color w:val="auto"/>
                <w:kern w:val="2"/>
                <w:sz w:val="21"/>
                <w:szCs w:val="21"/>
                <w:lang w:val="en-US" w:eastAsia="zh-CN" w:bidi="ar-SA"/>
              </w:rPr>
            </w:pPr>
            <w:r>
              <w:rPr>
                <w:rFonts w:hint="eastAsia" w:asciiTheme="minorHAnsi" w:hAnsiTheme="minorHAnsi" w:eastAsiaTheme="minorEastAsia" w:cstheme="minorBidi"/>
                <w:color w:val="auto"/>
                <w:kern w:val="2"/>
                <w:sz w:val="21"/>
                <w:szCs w:val="21"/>
                <w:lang w:val="en-US" w:eastAsia="zh-CN" w:bidi="ar-SA"/>
              </w:rPr>
              <w:t>油气储运技术专业</w:t>
            </w:r>
          </w:p>
        </w:tc>
      </w:tr>
      <w:tr w14:paraId="238F0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3F6EF5AA">
            <w:pPr>
              <w:pStyle w:val="16"/>
              <w:spacing w:before="0" w:beforeAutospacing="0" w:after="0" w:afterAutospacing="0"/>
              <w:jc w:val="center"/>
              <w:rPr>
                <w:rFonts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rPr>
              <w:t>课程类型</w:t>
            </w:r>
          </w:p>
        </w:tc>
        <w:tc>
          <w:tcPr>
            <w:tcW w:w="3971" w:type="dxa"/>
            <w:gridSpan w:val="3"/>
            <w:tcBorders>
              <w:top w:val="single" w:color="auto" w:sz="4" w:space="0"/>
              <w:left w:val="single" w:color="auto" w:sz="4" w:space="0"/>
              <w:right w:val="single" w:color="auto" w:sz="4" w:space="0"/>
            </w:tcBorders>
            <w:vAlign w:val="top"/>
          </w:tcPr>
          <w:p w14:paraId="1350B738">
            <w:pPr>
              <w:widowControl/>
              <w:jc w:val="left"/>
              <w:rPr>
                <w:rFonts w:hint="default" w:asciiTheme="minorHAnsi" w:hAnsiTheme="minorHAnsi" w:eastAsiaTheme="minorEastAsia" w:cstheme="minorBidi"/>
                <w:kern w:val="2"/>
                <w:sz w:val="21"/>
                <w:szCs w:val="21"/>
                <w:lang w:val="en-US" w:eastAsia="zh-CN" w:bidi="ar-SA"/>
              </w:rPr>
            </w:pPr>
            <w:r>
              <w:rPr>
                <w:rFonts w:ascii="Arial" w:hAnsi="Arial" w:eastAsia="宋体" w:cs="Arial"/>
                <w:sz w:val="21"/>
                <w:szCs w:val="21"/>
              </w:rPr>
              <w:fldChar w:fldCharType="begin"/>
            </w:r>
            <w:r>
              <w:rPr>
                <w:rFonts w:ascii="Arial" w:hAnsi="Arial" w:eastAsia="宋体" w:cs="Arial"/>
                <w:sz w:val="21"/>
                <w:szCs w:val="21"/>
              </w:rPr>
              <w:instrText xml:space="preserve"> EQ \o\ac(</w:instrText>
            </w:r>
            <w:r>
              <w:rPr>
                <w:rFonts w:hint="eastAsia" w:ascii="Arial" w:hAnsi="Arial" w:eastAsia="宋体" w:cs="Arial"/>
                <w:position w:val="-4"/>
                <w:sz w:val="31"/>
                <w:szCs w:val="21"/>
              </w:rPr>
              <w:instrText xml:space="preserve">□</w:instrText>
            </w:r>
            <w:r>
              <w:rPr>
                <w:rFonts w:ascii="Arial" w:hAnsi="Arial" w:eastAsia="宋体" w:cs="Arial"/>
                <w:position w:val="0"/>
                <w:sz w:val="21"/>
                <w:szCs w:val="21"/>
              </w:rPr>
              <w:instrText xml:space="preserve">)</w:instrText>
            </w:r>
            <w:r>
              <w:rPr>
                <w:rFonts w:ascii="Arial" w:hAnsi="Arial" w:eastAsia="宋体" w:cs="Arial"/>
                <w:sz w:val="21"/>
                <w:szCs w:val="21"/>
              </w:rPr>
              <w:fldChar w:fldCharType="end"/>
            </w:r>
            <w:r>
              <w:rPr>
                <w:rFonts w:hint="eastAsia" w:ascii="Arial" w:hAnsi="Arial" w:eastAsia="宋体" w:cs="Arial"/>
                <w:sz w:val="21"/>
                <w:szCs w:val="21"/>
                <w:lang w:val="en-US" w:eastAsia="zh-CN"/>
              </w:rPr>
              <w:t>专业基础课</w:t>
            </w:r>
            <w:r>
              <w:rPr>
                <w:rFonts w:hint="eastAsia"/>
                <w:sz w:val="21"/>
                <w:szCs w:val="21"/>
                <w:lang w:eastAsia="zh-CN"/>
              </w:rPr>
              <w:t>□</w:t>
            </w:r>
            <w:r>
              <w:rPr>
                <w:rFonts w:hint="eastAsia"/>
                <w:sz w:val="21"/>
                <w:szCs w:val="21"/>
                <w:lang w:val="en-US" w:eastAsia="zh-CN"/>
              </w:rPr>
              <w:t>专业核心课</w:t>
            </w:r>
            <w:r>
              <w:rPr>
                <w:rFonts w:hint="eastAsia"/>
                <w:sz w:val="21"/>
                <w:szCs w:val="21"/>
              </w:rPr>
              <w:t>□</w:t>
            </w:r>
            <w:r>
              <w:rPr>
                <w:rFonts w:hint="eastAsia"/>
                <w:sz w:val="21"/>
                <w:szCs w:val="21"/>
                <w:lang w:val="en-US" w:eastAsia="zh-CN"/>
              </w:rPr>
              <w:t>专业选修课</w:t>
            </w:r>
            <w:r>
              <w:rPr>
                <w:rFonts w:hint="eastAsia"/>
                <w:sz w:val="21"/>
                <w:szCs w:val="21"/>
                <w:lang w:eastAsia="zh-CN"/>
              </w:rPr>
              <w:t>☑</w:t>
            </w:r>
            <w:r>
              <w:rPr>
                <w:rFonts w:hint="eastAsia"/>
                <w:sz w:val="21"/>
                <w:szCs w:val="21"/>
                <w:lang w:val="en-US" w:eastAsia="zh-CN"/>
              </w:rPr>
              <w:t>专业技能课</w:t>
            </w:r>
          </w:p>
        </w:tc>
        <w:tc>
          <w:tcPr>
            <w:tcW w:w="975" w:type="dxa"/>
            <w:tcBorders>
              <w:top w:val="single" w:color="auto" w:sz="4" w:space="0"/>
              <w:left w:val="single" w:color="auto" w:sz="4" w:space="0"/>
              <w:bottom w:val="single" w:color="auto" w:sz="4" w:space="0"/>
              <w:right w:val="single" w:color="auto" w:sz="4" w:space="0"/>
            </w:tcBorders>
            <w:vAlign w:val="center"/>
          </w:tcPr>
          <w:p w14:paraId="1E3F5151">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lang w:val="en-US" w:eastAsia="zh-CN"/>
              </w:rPr>
              <w:t>课程性质</w:t>
            </w:r>
          </w:p>
        </w:tc>
        <w:tc>
          <w:tcPr>
            <w:tcW w:w="3052" w:type="dxa"/>
            <w:tcBorders>
              <w:top w:val="single" w:color="auto" w:sz="4" w:space="0"/>
              <w:left w:val="single" w:color="auto" w:sz="4" w:space="0"/>
              <w:bottom w:val="single" w:color="auto" w:sz="4" w:space="0"/>
              <w:right w:val="single" w:color="auto" w:sz="4" w:space="0"/>
            </w:tcBorders>
            <w:vAlign w:val="center"/>
          </w:tcPr>
          <w:p w14:paraId="58982C96">
            <w:pPr>
              <w:pStyle w:val="16"/>
              <w:spacing w:before="0" w:beforeAutospacing="0" w:after="0" w:afterAutospacing="0"/>
              <w:ind w:left="-105" w:leftChars="-50" w:right="-105" w:rightChars="-50"/>
              <w:jc w:val="center"/>
              <w:rPr>
                <w:rFonts w:hint="eastAsia" w:ascii="宋体" w:hAnsi="宋体" w:eastAsia="宋体"/>
                <w:bCs/>
                <w:color w:val="auto"/>
                <w:sz w:val="21"/>
                <w:szCs w:val="21"/>
                <w:lang w:val="en-US" w:eastAsia="zh-CN"/>
              </w:rPr>
            </w:pPr>
            <w:r>
              <w:rPr>
                <w:rFonts w:ascii="Arial" w:hAnsi="Arial" w:eastAsia="宋体" w:cs="Arial"/>
                <w:color w:val="auto"/>
                <w:sz w:val="21"/>
                <w:szCs w:val="21"/>
              </w:rPr>
              <w:fldChar w:fldCharType="begin"/>
            </w:r>
            <w:r>
              <w:rPr>
                <w:rFonts w:ascii="Arial" w:hAnsi="Arial" w:eastAsia="宋体" w:cs="Arial"/>
                <w:color w:val="auto"/>
                <w:sz w:val="21"/>
                <w:szCs w:val="21"/>
              </w:rPr>
              <w:instrText xml:space="preserve"> EQ \o\ac(</w:instrText>
            </w:r>
            <w:r>
              <w:rPr>
                <w:rFonts w:hint="eastAsia" w:ascii="Arial" w:hAnsi="Arial" w:eastAsia="宋体" w:cs="Arial"/>
                <w:color w:val="auto"/>
                <w:position w:val="-4"/>
                <w:sz w:val="31"/>
                <w:szCs w:val="21"/>
              </w:rPr>
              <w:instrText xml:space="preserve">□</w:instrText>
            </w:r>
            <w:r>
              <w:rPr>
                <w:rFonts w:ascii="Arial" w:hAnsi="Arial" w:eastAsia="宋体" w:cs="Arial"/>
                <w:color w:val="auto"/>
                <w:position w:val="0"/>
                <w:sz w:val="21"/>
                <w:szCs w:val="21"/>
              </w:rPr>
              <w:instrText xml:space="preserve">)</w:instrText>
            </w:r>
            <w:r>
              <w:rPr>
                <w:rFonts w:ascii="Arial" w:hAnsi="Arial" w:eastAsia="宋体" w:cs="Arial"/>
                <w:color w:val="auto"/>
                <w:sz w:val="21"/>
                <w:szCs w:val="21"/>
              </w:rPr>
              <w:fldChar w:fldCharType="end"/>
            </w:r>
            <w:r>
              <w:rPr>
                <w:rFonts w:hint="eastAsia" w:ascii="宋体" w:hAnsi="宋体" w:eastAsia="宋体"/>
                <w:bCs/>
                <w:color w:val="auto"/>
                <w:sz w:val="21"/>
                <w:szCs w:val="21"/>
                <w:lang w:val="en-US" w:eastAsia="zh-CN"/>
              </w:rPr>
              <w:t>理论课</w:t>
            </w:r>
            <w:r>
              <w:rPr>
                <w:rFonts w:ascii="Arial" w:hAnsi="Arial" w:eastAsia="宋体" w:cs="Arial"/>
                <w:color w:val="auto"/>
                <w:sz w:val="21"/>
                <w:szCs w:val="21"/>
              </w:rPr>
              <w:fldChar w:fldCharType="begin"/>
            </w:r>
            <w:r>
              <w:rPr>
                <w:rFonts w:ascii="Arial" w:hAnsi="Arial" w:eastAsia="宋体" w:cs="Arial"/>
                <w:color w:val="auto"/>
                <w:sz w:val="21"/>
                <w:szCs w:val="21"/>
              </w:rPr>
              <w:instrText xml:space="preserve"> EQ \o\ac(</w:instrText>
            </w:r>
            <w:r>
              <w:rPr>
                <w:rFonts w:hint="eastAsia" w:ascii="Arial" w:hAnsi="Arial" w:eastAsia="宋体" w:cs="Arial"/>
                <w:color w:val="auto"/>
                <w:position w:val="-4"/>
                <w:sz w:val="31"/>
                <w:szCs w:val="21"/>
              </w:rPr>
              <w:instrText xml:space="preserve">□</w:instrText>
            </w:r>
            <w:r>
              <w:rPr>
                <w:rFonts w:ascii="Arial" w:hAnsi="Arial" w:eastAsia="宋体" w:cs="Arial"/>
                <w:color w:val="auto"/>
                <w:position w:val="0"/>
                <w:sz w:val="21"/>
                <w:szCs w:val="21"/>
              </w:rPr>
              <w:instrText xml:space="preserve">)</w:instrText>
            </w:r>
            <w:r>
              <w:rPr>
                <w:rFonts w:ascii="Arial" w:hAnsi="Arial" w:eastAsia="宋体" w:cs="Arial"/>
                <w:color w:val="auto"/>
                <w:sz w:val="21"/>
                <w:szCs w:val="21"/>
              </w:rPr>
              <w:fldChar w:fldCharType="end"/>
            </w:r>
            <w:r>
              <w:rPr>
                <w:rFonts w:hint="eastAsia" w:ascii="宋体" w:hAnsi="宋体" w:eastAsia="宋体"/>
                <w:bCs/>
                <w:color w:val="auto"/>
                <w:sz w:val="21"/>
                <w:szCs w:val="21"/>
                <w:lang w:val="en-US" w:eastAsia="zh-CN"/>
              </w:rPr>
              <w:t>理实一体</w:t>
            </w:r>
          </w:p>
          <w:p w14:paraId="1E6FB424">
            <w:pPr>
              <w:pStyle w:val="16"/>
              <w:spacing w:before="0" w:beforeAutospacing="0" w:after="0" w:afterAutospacing="0"/>
              <w:ind w:left="-105" w:leftChars="-50" w:right="-105" w:rightChars="-50"/>
              <w:jc w:val="center"/>
              <w:rPr>
                <w:rFonts w:hint="default" w:ascii="宋体" w:hAnsi="宋体" w:eastAsia="宋体"/>
                <w:color w:val="auto"/>
                <w:sz w:val="21"/>
                <w:szCs w:val="21"/>
                <w:lang w:val="en-US"/>
              </w:rPr>
            </w:pPr>
            <w:r>
              <w:rPr>
                <w:rFonts w:hint="eastAsia" w:ascii="宋体" w:hAnsi="宋体" w:eastAsia="宋体"/>
                <w:bCs/>
                <w:color w:val="auto"/>
                <w:sz w:val="21"/>
                <w:szCs w:val="21"/>
                <w:lang w:eastAsia="zh-CN"/>
              </w:rPr>
              <w:t>☑</w:t>
            </w:r>
            <w:r>
              <w:rPr>
                <w:rFonts w:hint="eastAsia" w:ascii="宋体" w:hAnsi="宋体" w:eastAsia="宋体"/>
                <w:bCs/>
                <w:color w:val="auto"/>
                <w:sz w:val="21"/>
                <w:szCs w:val="21"/>
                <w:lang w:val="en-US" w:eastAsia="zh-CN"/>
              </w:rPr>
              <w:t>集中性实践环节</w:t>
            </w:r>
          </w:p>
        </w:tc>
      </w:tr>
      <w:tr w14:paraId="28B3D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65A1AFC4">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先修课程</w:t>
            </w:r>
          </w:p>
        </w:tc>
        <w:tc>
          <w:tcPr>
            <w:tcW w:w="7998" w:type="dxa"/>
            <w:gridSpan w:val="5"/>
            <w:tcBorders>
              <w:top w:val="single" w:color="auto" w:sz="4" w:space="0"/>
              <w:left w:val="single" w:color="auto" w:sz="4" w:space="0"/>
              <w:right w:val="single" w:color="auto" w:sz="4" w:space="0"/>
            </w:tcBorders>
            <w:vAlign w:val="top"/>
          </w:tcPr>
          <w:p w14:paraId="311D3539">
            <w:pPr>
              <w:pStyle w:val="16"/>
              <w:spacing w:before="0" w:beforeAutospacing="0" w:after="0" w:afterAutospacing="0"/>
              <w:ind w:left="-105" w:leftChars="-50" w:right="-105" w:rightChars="-50"/>
              <w:jc w:val="center"/>
              <w:rPr>
                <w:rFonts w:hint="eastAsia" w:ascii="Arial" w:hAnsi="Arial" w:eastAsia="宋体" w:cs="Arial"/>
                <w:color w:val="auto"/>
                <w:sz w:val="21"/>
                <w:szCs w:val="21"/>
                <w:lang w:eastAsia="zh-CN"/>
              </w:rPr>
            </w:pPr>
            <w:r>
              <w:rPr>
                <w:rFonts w:hint="eastAsia" w:ascii="Arial" w:hAnsi="Arial" w:eastAsia="宋体" w:cs="Arial"/>
                <w:color w:val="auto"/>
                <w:sz w:val="21"/>
                <w:szCs w:val="21"/>
                <w:lang w:eastAsia="zh-CN"/>
              </w:rPr>
              <w:t>《</w:t>
            </w:r>
            <w:r>
              <w:rPr>
                <w:rFonts w:hint="eastAsia" w:ascii="Arial" w:hAnsi="Arial" w:eastAsia="宋体" w:cs="Arial"/>
                <w:color w:val="auto"/>
                <w:sz w:val="21"/>
                <w:szCs w:val="21"/>
                <w:lang w:val="en-US" w:eastAsia="zh-CN"/>
              </w:rPr>
              <w:t>油品计量综合实训及取证</w:t>
            </w:r>
            <w:r>
              <w:rPr>
                <w:rFonts w:hint="eastAsia" w:ascii="Arial" w:hAnsi="Arial" w:eastAsia="宋体" w:cs="Arial"/>
                <w:color w:val="auto"/>
                <w:sz w:val="21"/>
                <w:szCs w:val="21"/>
                <w:lang w:eastAsia="zh-CN"/>
              </w:rPr>
              <w:t>》、《</w:t>
            </w:r>
            <w:r>
              <w:rPr>
                <w:rFonts w:hint="eastAsia" w:ascii="Arial" w:hAnsi="Arial" w:eastAsia="宋体" w:cs="Arial"/>
                <w:color w:val="auto"/>
                <w:sz w:val="21"/>
                <w:szCs w:val="21"/>
                <w:lang w:val="en-US" w:eastAsia="zh-CN"/>
              </w:rPr>
              <w:t>油气储存与销售</w:t>
            </w:r>
            <w:r>
              <w:rPr>
                <w:rFonts w:hint="eastAsia" w:ascii="Arial" w:hAnsi="Arial" w:eastAsia="宋体" w:cs="Arial"/>
                <w:color w:val="auto"/>
                <w:sz w:val="21"/>
                <w:szCs w:val="21"/>
                <w:lang w:eastAsia="zh-CN"/>
              </w:rPr>
              <w:t>》</w:t>
            </w:r>
          </w:p>
        </w:tc>
      </w:tr>
      <w:tr w14:paraId="7C09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51AA1DF1">
            <w:pPr>
              <w:pStyle w:val="16"/>
              <w:spacing w:before="0" w:beforeAutospacing="0" w:after="0" w:afterAutospacing="0"/>
              <w:jc w:val="center"/>
              <w:rPr>
                <w:rFonts w:hint="eastAsia" w:ascii="宋体" w:hAnsi="宋体" w:eastAsia="宋体" w:cs="Arial Unicode MS"/>
                <w:b/>
                <w:bCs/>
                <w:color w:val="auto"/>
                <w:kern w:val="0"/>
                <w:sz w:val="21"/>
                <w:szCs w:val="21"/>
                <w:lang w:val="en-US" w:eastAsia="zh-CN" w:bidi="ar-SA"/>
              </w:rPr>
            </w:pPr>
            <w:r>
              <w:rPr>
                <w:rFonts w:hint="eastAsia" w:ascii="宋体" w:hAnsi="宋体" w:eastAsia="宋体"/>
                <w:b/>
                <w:bCs/>
                <w:color w:val="auto"/>
                <w:sz w:val="21"/>
                <w:szCs w:val="21"/>
                <w:lang w:val="en-US" w:eastAsia="zh-CN"/>
              </w:rPr>
              <w:t>后续课程</w:t>
            </w:r>
          </w:p>
        </w:tc>
        <w:tc>
          <w:tcPr>
            <w:tcW w:w="7998" w:type="dxa"/>
            <w:gridSpan w:val="5"/>
            <w:tcBorders>
              <w:top w:val="single" w:color="auto" w:sz="4" w:space="0"/>
              <w:left w:val="single" w:color="auto" w:sz="4" w:space="0"/>
              <w:right w:val="single" w:color="auto" w:sz="4" w:space="0"/>
            </w:tcBorders>
            <w:vAlign w:val="top"/>
          </w:tcPr>
          <w:p w14:paraId="14059595">
            <w:pPr>
              <w:pStyle w:val="16"/>
              <w:spacing w:before="0" w:beforeAutospacing="0" w:after="0" w:afterAutospacing="0"/>
              <w:ind w:left="-105" w:leftChars="-50" w:right="-105" w:rightChars="-50"/>
              <w:jc w:val="center"/>
              <w:rPr>
                <w:rFonts w:hint="eastAsia" w:ascii="Arial" w:hAnsi="Arial" w:eastAsia="宋体" w:cs="Arial"/>
                <w:color w:val="auto"/>
                <w:sz w:val="21"/>
                <w:szCs w:val="21"/>
                <w:lang w:eastAsia="zh-CN"/>
              </w:rPr>
            </w:pPr>
            <w:r>
              <w:rPr>
                <w:rFonts w:hint="eastAsia" w:ascii="Arial" w:hAnsi="Arial" w:eastAsia="宋体" w:cs="Arial"/>
                <w:color w:val="auto"/>
                <w:sz w:val="21"/>
                <w:szCs w:val="21"/>
                <w:lang w:eastAsia="zh-CN"/>
              </w:rPr>
              <w:t>《</w:t>
            </w:r>
            <w:r>
              <w:rPr>
                <w:rFonts w:hint="eastAsia" w:ascii="Arial" w:hAnsi="Arial" w:eastAsia="宋体" w:cs="Arial"/>
                <w:color w:val="auto"/>
                <w:sz w:val="21"/>
                <w:szCs w:val="21"/>
                <w:lang w:val="en-US" w:eastAsia="zh-CN"/>
              </w:rPr>
              <w:t>油气管道保护技术</w:t>
            </w:r>
            <w:r>
              <w:rPr>
                <w:rFonts w:hint="eastAsia" w:ascii="Arial" w:hAnsi="Arial" w:eastAsia="宋体" w:cs="Arial"/>
                <w:color w:val="auto"/>
                <w:sz w:val="21"/>
                <w:szCs w:val="21"/>
                <w:lang w:eastAsia="zh-CN"/>
              </w:rPr>
              <w:t>》、《</w:t>
            </w:r>
            <w:r>
              <w:rPr>
                <w:rFonts w:hint="eastAsia" w:ascii="Arial" w:hAnsi="Arial" w:eastAsia="宋体" w:cs="Arial"/>
                <w:color w:val="auto"/>
                <w:sz w:val="21"/>
                <w:szCs w:val="21"/>
                <w:lang w:val="en-US" w:eastAsia="zh-CN"/>
              </w:rPr>
              <w:t>油气储运安全技术</w:t>
            </w:r>
            <w:r>
              <w:rPr>
                <w:rFonts w:hint="eastAsia" w:ascii="Arial" w:hAnsi="Arial" w:eastAsia="宋体" w:cs="Arial"/>
                <w:color w:val="auto"/>
                <w:sz w:val="21"/>
                <w:szCs w:val="21"/>
                <w:lang w:eastAsia="zh-CN"/>
              </w:rPr>
              <w:t>》</w:t>
            </w:r>
          </w:p>
        </w:tc>
      </w:tr>
      <w:tr w14:paraId="13BF4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41ED8426">
            <w:pPr>
              <w:jc w:val="center"/>
              <w:rPr>
                <w:rFonts w:hint="eastAsia" w:asciiTheme="minorHAnsi" w:hAnsiTheme="minorHAnsi" w:eastAsiaTheme="minorEastAsia" w:cstheme="minorBidi"/>
                <w:b/>
                <w:kern w:val="2"/>
                <w:sz w:val="21"/>
                <w:szCs w:val="21"/>
                <w:lang w:val="en-US" w:eastAsia="zh-CN" w:bidi="ar-SA"/>
              </w:rPr>
            </w:pPr>
            <w:r>
              <w:rPr>
                <w:rFonts w:hint="eastAsia" w:ascii="Arial" w:hAnsi="Arial" w:eastAsia="宋体" w:cs="Arial"/>
                <w:b/>
                <w:sz w:val="21"/>
                <w:szCs w:val="21"/>
                <w:lang w:val="en-US" w:eastAsia="zh-CN"/>
              </w:rPr>
              <w:t>选用</w:t>
            </w:r>
            <w:r>
              <w:rPr>
                <w:rFonts w:ascii="Arial" w:hAnsi="Arial" w:eastAsia="宋体" w:cs="Arial"/>
                <w:b/>
                <w:sz w:val="21"/>
                <w:szCs w:val="21"/>
              </w:rPr>
              <w:t>教材</w:t>
            </w:r>
          </w:p>
        </w:tc>
        <w:tc>
          <w:tcPr>
            <w:tcW w:w="7998" w:type="dxa"/>
            <w:gridSpan w:val="5"/>
            <w:tcBorders>
              <w:top w:val="single" w:color="auto" w:sz="4" w:space="0"/>
              <w:left w:val="single" w:color="auto" w:sz="4" w:space="0"/>
              <w:right w:val="single" w:color="auto" w:sz="4" w:space="0"/>
            </w:tcBorders>
            <w:shd w:val="clear" w:color="auto" w:fill="auto"/>
            <w:vAlign w:val="top"/>
          </w:tcPr>
          <w:p w14:paraId="2D2CEFC9">
            <w:pPr>
              <w:rPr>
                <w:rFonts w:ascii="Arial" w:hAnsi="Arial" w:eastAsia="宋体" w:cs="Arial"/>
                <w:kern w:val="2"/>
                <w:sz w:val="21"/>
                <w:szCs w:val="21"/>
                <w:lang w:val="en-US" w:eastAsia="zh-CN" w:bidi="ar-SA"/>
              </w:rPr>
            </w:pPr>
            <w:r>
              <w:rPr>
                <w:rFonts w:ascii="Arial" w:hAnsi="Arial" w:eastAsia="宋体" w:cs="Arial"/>
                <w:sz w:val="21"/>
                <w:szCs w:val="21"/>
              </w:rPr>
              <w:t>《</w:t>
            </w:r>
            <w:r>
              <w:rPr>
                <w:rFonts w:hint="eastAsia" w:ascii="Arial" w:hAnsi="Arial" w:eastAsia="宋体" w:cs="Arial"/>
                <w:sz w:val="21"/>
                <w:szCs w:val="21"/>
                <w:lang w:val="en-US" w:eastAsia="zh-CN"/>
              </w:rPr>
              <w:t>油品储运调和操作工</w:t>
            </w:r>
            <w:r>
              <w:rPr>
                <w:rFonts w:ascii="Arial" w:hAnsi="Arial" w:eastAsia="宋体" w:cs="Arial"/>
                <w:sz w:val="21"/>
                <w:szCs w:val="21"/>
              </w:rPr>
              <w:t>》（</w:t>
            </w:r>
            <w:r>
              <w:rPr>
                <w:rFonts w:hint="eastAsia" w:ascii="Arial" w:hAnsi="Arial" w:eastAsia="宋体" w:cs="Arial"/>
                <w:sz w:val="21"/>
                <w:szCs w:val="21"/>
                <w:lang w:val="en-US" w:eastAsia="zh-CN"/>
              </w:rPr>
              <w:t>中国石油化工集团有限公司职业技能鉴定指导中心编写</w:t>
            </w:r>
            <w:r>
              <w:rPr>
                <w:rFonts w:hint="eastAsia" w:ascii="Arial" w:hAnsi="Arial" w:eastAsia="宋体" w:cs="Arial"/>
                <w:sz w:val="21"/>
                <w:szCs w:val="21"/>
              </w:rPr>
              <w:t>，</w:t>
            </w:r>
            <w:r>
              <w:rPr>
                <w:rFonts w:hint="eastAsia" w:ascii="Arial" w:hAnsi="Arial" w:eastAsia="宋体" w:cs="Arial"/>
                <w:sz w:val="21"/>
                <w:szCs w:val="21"/>
                <w:lang w:val="en-US" w:eastAsia="zh-CN"/>
              </w:rPr>
              <w:t>中国石化出版社，2025，ISBN9787511476968号</w:t>
            </w:r>
            <w:r>
              <w:rPr>
                <w:rFonts w:ascii="Arial" w:hAnsi="Arial" w:eastAsia="宋体" w:cs="Arial"/>
                <w:sz w:val="21"/>
                <w:szCs w:val="21"/>
              </w:rPr>
              <w:t>)</w:t>
            </w:r>
          </w:p>
        </w:tc>
      </w:tr>
      <w:tr w14:paraId="4D72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0C6C3A88">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w:t>
            </w:r>
            <w:r>
              <w:rPr>
                <w:rFonts w:hint="eastAsia" w:ascii="宋体" w:hAnsi="宋体" w:eastAsia="宋体"/>
                <w:b/>
                <w:bCs/>
                <w:color w:val="auto"/>
                <w:sz w:val="21"/>
                <w:szCs w:val="21"/>
              </w:rPr>
              <w:t>人</w:t>
            </w:r>
          </w:p>
        </w:tc>
        <w:tc>
          <w:tcPr>
            <w:tcW w:w="3971" w:type="dxa"/>
            <w:gridSpan w:val="3"/>
            <w:tcBorders>
              <w:top w:val="single" w:color="auto" w:sz="4" w:space="0"/>
              <w:left w:val="single" w:color="auto" w:sz="4" w:space="0"/>
              <w:right w:val="single" w:color="auto" w:sz="4" w:space="0"/>
            </w:tcBorders>
            <w:vAlign w:val="top"/>
          </w:tcPr>
          <w:p w14:paraId="08BD63BF">
            <w:pPr>
              <w:widowControl/>
              <w:jc w:val="center"/>
              <w:rPr>
                <w:rFonts w:hint="eastAsia" w:eastAsiaTheme="minorEastAsia"/>
                <w:sz w:val="21"/>
                <w:szCs w:val="21"/>
                <w:lang w:val="en-US" w:eastAsia="zh-CN"/>
              </w:rPr>
            </w:pPr>
            <w:r>
              <w:rPr>
                <w:rFonts w:hint="eastAsia"/>
                <w:sz w:val="21"/>
                <w:szCs w:val="21"/>
                <w:lang w:val="en-US" w:eastAsia="zh-CN"/>
              </w:rPr>
              <w:t>李迎旭</w:t>
            </w:r>
          </w:p>
        </w:tc>
        <w:tc>
          <w:tcPr>
            <w:tcW w:w="975" w:type="dxa"/>
            <w:tcBorders>
              <w:top w:val="single" w:color="auto" w:sz="4" w:space="0"/>
              <w:left w:val="single" w:color="auto" w:sz="4" w:space="0"/>
              <w:bottom w:val="single" w:color="auto" w:sz="4" w:space="0"/>
              <w:right w:val="single" w:color="auto" w:sz="4" w:space="0"/>
            </w:tcBorders>
            <w:vAlign w:val="center"/>
          </w:tcPr>
          <w:p w14:paraId="7A3CA07C">
            <w:pPr>
              <w:pStyle w:val="16"/>
              <w:spacing w:before="0" w:beforeAutospacing="0" w:after="0" w:afterAutospacing="0"/>
              <w:ind w:left="-105" w:leftChars="-50" w:right="-105" w:rightChars="-5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制定时间</w:t>
            </w:r>
          </w:p>
        </w:tc>
        <w:tc>
          <w:tcPr>
            <w:tcW w:w="3052" w:type="dxa"/>
            <w:tcBorders>
              <w:top w:val="single" w:color="auto" w:sz="4" w:space="0"/>
              <w:left w:val="single" w:color="auto" w:sz="4" w:space="0"/>
              <w:bottom w:val="single" w:color="auto" w:sz="4" w:space="0"/>
              <w:right w:val="single" w:color="auto" w:sz="4" w:space="0"/>
            </w:tcBorders>
            <w:vAlign w:val="center"/>
          </w:tcPr>
          <w:p w14:paraId="62A7B572">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7</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1</w:t>
            </w:r>
            <w:r>
              <w:rPr>
                <w:rFonts w:hint="eastAsia" w:ascii="宋体" w:hAnsi="宋体" w:eastAsia="宋体"/>
                <w:color w:val="auto"/>
                <w:sz w:val="21"/>
                <w:szCs w:val="21"/>
              </w:rPr>
              <w:t>日</w:t>
            </w:r>
          </w:p>
        </w:tc>
      </w:tr>
      <w:tr w14:paraId="1D78E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3A2789AB">
            <w:pPr>
              <w:pStyle w:val="16"/>
              <w:spacing w:before="0" w:beforeAutospacing="0" w:after="0" w:afterAutospacing="0"/>
              <w:jc w:val="center"/>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审核</w:t>
            </w:r>
            <w:r>
              <w:rPr>
                <w:rFonts w:hint="eastAsia" w:ascii="宋体" w:hAnsi="宋体" w:eastAsia="宋体"/>
                <w:b/>
                <w:bCs/>
                <w:color w:val="auto"/>
                <w:sz w:val="21"/>
                <w:szCs w:val="21"/>
              </w:rPr>
              <w:t>人</w:t>
            </w:r>
          </w:p>
        </w:tc>
        <w:tc>
          <w:tcPr>
            <w:tcW w:w="3971" w:type="dxa"/>
            <w:gridSpan w:val="3"/>
            <w:tcBorders>
              <w:top w:val="single" w:color="auto" w:sz="4" w:space="0"/>
              <w:left w:val="single" w:color="auto" w:sz="4" w:space="0"/>
              <w:right w:val="single" w:color="auto" w:sz="4" w:space="0"/>
            </w:tcBorders>
            <w:vAlign w:val="top"/>
          </w:tcPr>
          <w:p w14:paraId="43A6C0E0">
            <w:pPr>
              <w:widowControl/>
              <w:jc w:val="center"/>
              <w:rPr>
                <w:rFonts w:hint="default" w:eastAsiaTheme="minorEastAsia"/>
                <w:sz w:val="21"/>
                <w:szCs w:val="21"/>
                <w:lang w:val="en-US" w:eastAsia="zh-CN"/>
              </w:rPr>
            </w:pPr>
            <w:r>
              <w:rPr>
                <w:rFonts w:hint="eastAsia"/>
                <w:sz w:val="21"/>
                <w:szCs w:val="21"/>
                <w:lang w:eastAsia="zh-CN"/>
              </w:rPr>
              <w:t>潘</w:t>
            </w:r>
            <w:r>
              <w:rPr>
                <w:rFonts w:hint="eastAsia"/>
                <w:sz w:val="21"/>
                <w:szCs w:val="21"/>
                <w:lang w:val="en-US" w:eastAsia="zh-CN"/>
              </w:rPr>
              <w:t>长满</w:t>
            </w:r>
          </w:p>
        </w:tc>
        <w:tc>
          <w:tcPr>
            <w:tcW w:w="975" w:type="dxa"/>
            <w:tcBorders>
              <w:top w:val="single" w:color="auto" w:sz="4" w:space="0"/>
              <w:left w:val="single" w:color="auto" w:sz="4" w:space="0"/>
              <w:bottom w:val="single" w:color="auto" w:sz="4" w:space="0"/>
              <w:right w:val="single" w:color="auto" w:sz="4" w:space="0"/>
            </w:tcBorders>
            <w:vAlign w:val="center"/>
          </w:tcPr>
          <w:p w14:paraId="7C9C6CAA">
            <w:pPr>
              <w:pStyle w:val="16"/>
              <w:spacing w:before="0" w:beforeAutospacing="0" w:after="0" w:afterAutospacing="0"/>
              <w:ind w:left="-105" w:leftChars="-50" w:right="-105" w:rightChars="-50"/>
              <w:jc w:val="center"/>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审核时间</w:t>
            </w:r>
          </w:p>
        </w:tc>
        <w:tc>
          <w:tcPr>
            <w:tcW w:w="3052" w:type="dxa"/>
            <w:tcBorders>
              <w:top w:val="single" w:color="auto" w:sz="4" w:space="0"/>
              <w:left w:val="single" w:color="auto" w:sz="4" w:space="0"/>
              <w:bottom w:val="single" w:color="auto" w:sz="4" w:space="0"/>
              <w:right w:val="single" w:color="auto" w:sz="4" w:space="0"/>
            </w:tcBorders>
            <w:vAlign w:val="center"/>
          </w:tcPr>
          <w:p w14:paraId="23ED25FD">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lang w:val="en-US" w:eastAsia="zh-CN"/>
              </w:rPr>
              <w:t>2025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8</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1</w:t>
            </w:r>
            <w:r>
              <w:rPr>
                <w:rFonts w:hint="eastAsia" w:ascii="宋体" w:hAnsi="宋体" w:eastAsia="宋体"/>
                <w:color w:val="auto"/>
                <w:sz w:val="21"/>
                <w:szCs w:val="21"/>
              </w:rPr>
              <w:t>日</w:t>
            </w:r>
          </w:p>
        </w:tc>
      </w:tr>
    </w:tbl>
    <w:p w14:paraId="673A110A">
      <w:pPr>
        <w:pStyle w:val="3"/>
        <w:bidi w:val="0"/>
        <w:rPr>
          <w:rFonts w:hint="eastAsia"/>
          <w:lang w:val="en-US" w:eastAsia="zh-CN"/>
        </w:rPr>
      </w:pPr>
      <w:r>
        <w:rPr>
          <w:rFonts w:hint="eastAsia"/>
          <w:lang w:val="en-US" w:eastAsia="zh-CN"/>
        </w:rPr>
        <w:t>二、课程定位</w:t>
      </w:r>
    </w:p>
    <w:p w14:paraId="492D59C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本课程是</w:t>
      </w:r>
      <w:r>
        <w:rPr>
          <w:rFonts w:hint="eastAsia" w:asciiTheme="minorEastAsia" w:hAnsiTheme="minorEastAsia" w:cstheme="minorEastAsia"/>
          <w:sz w:val="24"/>
          <w:szCs w:val="24"/>
          <w:lang w:val="en-US" w:eastAsia="zh-CN"/>
        </w:rPr>
        <w:t>油气储运技术</w:t>
      </w:r>
      <w:r>
        <w:rPr>
          <w:rFonts w:hint="eastAsia" w:asciiTheme="minorEastAsia" w:hAnsiTheme="minorEastAsia" w:eastAsiaTheme="minorEastAsia" w:cstheme="minorEastAsia"/>
          <w:sz w:val="24"/>
          <w:szCs w:val="24"/>
          <w:lang w:val="en-US" w:eastAsia="zh-CN"/>
        </w:rPr>
        <w:t>专业必修的一门专业</w:t>
      </w:r>
      <w:r>
        <w:rPr>
          <w:rFonts w:hint="eastAsia" w:asciiTheme="minorEastAsia" w:hAnsiTheme="minorEastAsia" w:cstheme="minorEastAsia"/>
          <w:sz w:val="24"/>
          <w:szCs w:val="24"/>
          <w:lang w:val="en-US" w:eastAsia="zh-CN"/>
        </w:rPr>
        <w:t>技能</w:t>
      </w:r>
      <w:r>
        <w:rPr>
          <w:rFonts w:hint="eastAsia" w:asciiTheme="minorEastAsia" w:hAnsiTheme="minorEastAsia" w:eastAsiaTheme="minorEastAsia" w:cstheme="minorEastAsia"/>
          <w:sz w:val="24"/>
          <w:szCs w:val="24"/>
          <w:lang w:val="en-US" w:eastAsia="zh-CN"/>
        </w:rPr>
        <w:t>课程，是在</w:t>
      </w:r>
      <w:r>
        <w:rPr>
          <w:rFonts w:hint="eastAsia" w:asciiTheme="minorEastAsia" w:hAnsiTheme="minorEastAsia" w:cstheme="minorEastAsia"/>
          <w:sz w:val="24"/>
          <w:szCs w:val="24"/>
          <w:lang w:val="en-US" w:eastAsia="zh-CN"/>
        </w:rPr>
        <w:t>掌握油品性质和一定油气储运技术的</w:t>
      </w:r>
      <w:r>
        <w:rPr>
          <w:rFonts w:hint="eastAsia" w:asciiTheme="minorEastAsia" w:hAnsiTheme="minorEastAsia" w:eastAsiaTheme="minorEastAsia" w:cstheme="minorEastAsia"/>
          <w:sz w:val="24"/>
          <w:szCs w:val="24"/>
          <w:lang w:val="en-US" w:eastAsia="zh-CN"/>
        </w:rPr>
        <w:t>基础上开设的一门实践的课程，对接专业人才培养目标，面向</w:t>
      </w:r>
      <w:r>
        <w:rPr>
          <w:rFonts w:hint="eastAsia" w:ascii="Arial" w:hAnsi="Arial" w:eastAsia="宋体" w:cs="Arial"/>
          <w:lang w:val="en-US" w:eastAsia="zh-CN"/>
        </w:rPr>
        <w:t>油品</w:t>
      </w:r>
      <w:r>
        <w:rPr>
          <w:rFonts w:hint="eastAsia" w:asciiTheme="minorEastAsia" w:hAnsiTheme="minorEastAsia" w:eastAsiaTheme="minorEastAsia" w:cstheme="minorEastAsia"/>
          <w:sz w:val="24"/>
          <w:szCs w:val="24"/>
          <w:lang w:val="en-US" w:eastAsia="zh-CN"/>
        </w:rPr>
        <w:t>储运调和</w:t>
      </w:r>
      <w:r>
        <w:rPr>
          <w:rFonts w:hint="eastAsia" w:ascii="Arial" w:hAnsi="Arial" w:eastAsia="宋体" w:cs="Arial"/>
          <w:lang w:val="en-US" w:eastAsia="zh-CN"/>
        </w:rPr>
        <w:t>操作</w:t>
      </w:r>
      <w:r>
        <w:rPr>
          <w:rFonts w:hint="eastAsia" w:asciiTheme="minorEastAsia" w:hAnsiTheme="minorEastAsia" w:eastAsiaTheme="minorEastAsia" w:cstheme="minorEastAsia"/>
          <w:sz w:val="24"/>
          <w:szCs w:val="24"/>
          <w:lang w:val="en-US" w:eastAsia="zh-CN"/>
        </w:rPr>
        <w:t>工作岗位，培养学生具备</w:t>
      </w:r>
      <w:r>
        <w:rPr>
          <w:rFonts w:hint="eastAsia" w:asciiTheme="minorEastAsia" w:hAnsiTheme="minorEastAsia" w:cstheme="minorEastAsia"/>
          <w:sz w:val="24"/>
          <w:szCs w:val="24"/>
          <w:lang w:val="en-US" w:eastAsia="zh-CN"/>
        </w:rPr>
        <w:t>油品储运调和操作工</w:t>
      </w:r>
      <w:r>
        <w:rPr>
          <w:rFonts w:hint="eastAsia" w:asciiTheme="minorEastAsia" w:hAnsiTheme="minorEastAsia" w:eastAsiaTheme="minorEastAsia" w:cstheme="minorEastAsia"/>
          <w:sz w:val="24"/>
          <w:szCs w:val="24"/>
          <w:lang w:val="en-US" w:eastAsia="zh-CN"/>
        </w:rPr>
        <w:t>职业素质，具备</w:t>
      </w:r>
      <w:r>
        <w:rPr>
          <w:rFonts w:hint="eastAsia" w:asciiTheme="minorEastAsia" w:hAnsiTheme="minorEastAsia" w:cstheme="minorEastAsia"/>
          <w:sz w:val="24"/>
          <w:szCs w:val="24"/>
          <w:lang w:val="en-US" w:eastAsia="zh-CN"/>
        </w:rPr>
        <w:t>一定分析问题和解决问题的</w:t>
      </w:r>
      <w:r>
        <w:rPr>
          <w:rFonts w:hint="eastAsia" w:asciiTheme="minorEastAsia" w:hAnsiTheme="minorEastAsia" w:eastAsiaTheme="minorEastAsia" w:cstheme="minorEastAsia"/>
          <w:sz w:val="24"/>
          <w:szCs w:val="24"/>
          <w:lang w:val="en-US" w:eastAsia="zh-CN"/>
        </w:rPr>
        <w:t>能力，为后续</w:t>
      </w:r>
      <w:r>
        <w:rPr>
          <w:rFonts w:hint="eastAsia" w:asciiTheme="minorEastAsia" w:hAnsiTheme="minorEastAsia" w:cstheme="minorEastAsia"/>
          <w:sz w:val="24"/>
          <w:szCs w:val="24"/>
          <w:lang w:val="en-US" w:eastAsia="zh-CN"/>
        </w:rPr>
        <w:t>顶岗实习</w:t>
      </w:r>
      <w:r>
        <w:rPr>
          <w:rFonts w:hint="eastAsia" w:asciiTheme="minorEastAsia" w:hAnsiTheme="minorEastAsia" w:eastAsiaTheme="minorEastAsia" w:cstheme="minorEastAsia"/>
          <w:sz w:val="24"/>
          <w:szCs w:val="24"/>
          <w:lang w:val="en-US" w:eastAsia="zh-CN"/>
        </w:rPr>
        <w:t>课程学习奠定基础的课程。同时，将课程思政内容融入</w:t>
      </w:r>
      <w:r>
        <w:rPr>
          <w:rFonts w:hint="eastAsia" w:asciiTheme="minorEastAsia" w:hAnsiTheme="minorEastAsia" w:cstheme="minorEastAsia"/>
          <w:sz w:val="24"/>
          <w:szCs w:val="24"/>
          <w:lang w:val="en-US" w:eastAsia="zh-CN"/>
        </w:rPr>
        <w:t>课程核心内容体系</w:t>
      </w:r>
      <w:r>
        <w:rPr>
          <w:rFonts w:hint="eastAsia" w:asciiTheme="minorEastAsia" w:hAnsiTheme="minorEastAsia" w:eastAsiaTheme="minorEastAsia" w:cstheme="minorEastAsia"/>
          <w:sz w:val="24"/>
          <w:szCs w:val="24"/>
          <w:lang w:val="en-US" w:eastAsia="zh-CN"/>
        </w:rPr>
        <w:t>，帮助学生树立正确的世界观、人生观、价值观。</w:t>
      </w:r>
    </w:p>
    <w:p w14:paraId="68C8C197">
      <w:pPr>
        <w:pStyle w:val="3"/>
        <w:numPr>
          <w:ilvl w:val="0"/>
          <w:numId w:val="11"/>
        </w:numPr>
        <w:bidi w:val="0"/>
        <w:rPr>
          <w:rFonts w:hint="eastAsia"/>
          <w:lang w:val="en-US" w:eastAsia="zh-CN"/>
        </w:rPr>
      </w:pPr>
      <w:r>
        <w:rPr>
          <w:rFonts w:hint="eastAsia"/>
          <w:lang w:val="en-US" w:eastAsia="zh-CN"/>
        </w:rPr>
        <w:t>课程设计思路</w:t>
      </w:r>
    </w:p>
    <w:p w14:paraId="22C06DA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根据人才培养方案、</w:t>
      </w:r>
      <w:r>
        <w:rPr>
          <w:rFonts w:hint="default" w:asciiTheme="minorEastAsia" w:hAnsiTheme="minorEastAsia" w:eastAsiaTheme="minorEastAsia" w:cstheme="minorEastAsia"/>
          <w:sz w:val="24"/>
          <w:szCs w:val="24"/>
          <w:lang w:val="en-US" w:eastAsia="zh-CN"/>
        </w:rPr>
        <w:t>本课程致力于培养学生动手能力与独立操作能力，培养学生良好的职业道德</w:t>
      </w:r>
      <w:r>
        <w:rPr>
          <w:rFonts w:hint="eastAsia" w:asciiTheme="minorEastAsia" w:hAnsiTheme="minorEastAsia" w:eastAsiaTheme="minorEastAsia" w:cstheme="minorEastAsia"/>
          <w:sz w:val="24"/>
          <w:szCs w:val="24"/>
          <w:lang w:val="en-US" w:eastAsia="zh-CN"/>
        </w:rPr>
        <w:t>和文明</w:t>
      </w:r>
      <w:r>
        <w:rPr>
          <w:rFonts w:hint="default" w:asciiTheme="minorEastAsia" w:hAnsiTheme="minorEastAsia" w:eastAsiaTheme="minorEastAsia" w:cstheme="minorEastAsia"/>
          <w:sz w:val="24"/>
          <w:szCs w:val="24"/>
          <w:lang w:val="en-US" w:eastAsia="zh-CN"/>
        </w:rPr>
        <w:t>素养。了解</w:t>
      </w:r>
      <w:r>
        <w:rPr>
          <w:rFonts w:hint="eastAsia" w:asciiTheme="minorEastAsia" w:hAnsiTheme="minorEastAsia" w:eastAsiaTheme="minorEastAsia" w:cstheme="minorEastAsia"/>
          <w:sz w:val="24"/>
          <w:szCs w:val="24"/>
          <w:lang w:val="en-US" w:eastAsia="zh-CN"/>
        </w:rPr>
        <w:t>油品调和的原理和工艺流程</w:t>
      </w:r>
      <w:r>
        <w:rPr>
          <w:rFonts w:hint="default" w:asciiTheme="minorEastAsia" w:hAnsiTheme="minorEastAsia" w:eastAsiaTheme="minorEastAsia" w:cstheme="minorEastAsia"/>
          <w:sz w:val="24"/>
          <w:szCs w:val="24"/>
          <w:lang w:val="en-US" w:eastAsia="zh-CN"/>
        </w:rPr>
        <w:t>，掌握</w:t>
      </w:r>
      <w:r>
        <w:rPr>
          <w:rFonts w:hint="eastAsia" w:asciiTheme="minorEastAsia" w:hAnsiTheme="minorEastAsia" w:eastAsiaTheme="minorEastAsia" w:cstheme="minorEastAsia"/>
          <w:sz w:val="24"/>
          <w:szCs w:val="24"/>
          <w:lang w:val="en-US" w:eastAsia="zh-CN"/>
        </w:rPr>
        <w:t>在线油品调和的操作</w:t>
      </w:r>
      <w:r>
        <w:rPr>
          <w:rFonts w:hint="default" w:asciiTheme="minorEastAsia" w:hAnsiTheme="minorEastAsia" w:eastAsiaTheme="minorEastAsia" w:cstheme="minorEastAsia"/>
          <w:sz w:val="24"/>
          <w:szCs w:val="24"/>
          <w:lang w:val="en-US" w:eastAsia="zh-CN"/>
        </w:rPr>
        <w:t>过程,，为后续</w:t>
      </w:r>
      <w:r>
        <w:rPr>
          <w:rFonts w:hint="eastAsia" w:asciiTheme="minorEastAsia" w:hAnsiTheme="minorEastAsia" w:eastAsiaTheme="minorEastAsia" w:cstheme="minorEastAsia"/>
          <w:sz w:val="24"/>
          <w:szCs w:val="24"/>
          <w:lang w:val="en-US" w:eastAsia="zh-CN"/>
        </w:rPr>
        <w:t>课程</w:t>
      </w:r>
      <w:r>
        <w:rPr>
          <w:rFonts w:hint="default" w:asciiTheme="minorEastAsia" w:hAnsiTheme="minorEastAsia" w:eastAsiaTheme="minorEastAsia" w:cstheme="minorEastAsia"/>
          <w:sz w:val="24"/>
          <w:szCs w:val="24"/>
          <w:lang w:val="en-US" w:eastAsia="zh-CN"/>
        </w:rPr>
        <w:t>的学习打下一定基础。</w:t>
      </w:r>
    </w:p>
    <w:p w14:paraId="5B7114E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在教学理念上采用“以学生为中心以能力为本位”的课程模式 ，明确以培养“能工巧匠型的大学生”为培养目标，以训练职业能力为本位的新型教育教学模式。教学效果评价采取过程评价与结果评价相结合的方式，通过理论与实践相结合，重点评价学生的职业能力。教师下达任务→教师讲解→学生操作→教师指导→学生完成任务。</w:t>
      </w:r>
    </w:p>
    <w:p w14:paraId="6912A5F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考核评价体系注重过程性与终结性结合。过程考核记录学</w:t>
      </w:r>
      <w:r>
        <w:rPr>
          <w:rFonts w:hint="eastAsia" w:asciiTheme="minorEastAsia" w:hAnsiTheme="minorEastAsia" w:eastAsiaTheme="minorEastAsia" w:cstheme="minorEastAsia"/>
          <w:sz w:val="24"/>
          <w:szCs w:val="24"/>
          <w:lang w:val="en-US" w:eastAsia="zh-CN"/>
        </w:rPr>
        <w:t>生</w:t>
      </w:r>
      <w:r>
        <w:rPr>
          <w:rFonts w:hint="default" w:asciiTheme="minorEastAsia" w:hAnsiTheme="minorEastAsia" w:eastAsiaTheme="minorEastAsia" w:cstheme="minorEastAsia"/>
          <w:sz w:val="24"/>
          <w:szCs w:val="24"/>
          <w:lang w:val="en-US" w:eastAsia="zh-CN"/>
        </w:rPr>
        <w:t>实操表现、安全规范遵守情况；终结性考核</w:t>
      </w:r>
      <w:r>
        <w:rPr>
          <w:rFonts w:hint="eastAsia" w:asciiTheme="minorEastAsia" w:hAnsiTheme="minorEastAsia" w:cstheme="minorEastAsia"/>
          <w:sz w:val="24"/>
          <w:szCs w:val="24"/>
          <w:lang w:val="en-US" w:eastAsia="zh-CN"/>
        </w:rPr>
        <w:t>油品调和操作</w:t>
      </w:r>
      <w:r>
        <w:rPr>
          <w:rFonts w:hint="default" w:asciiTheme="minorEastAsia" w:hAnsiTheme="minorEastAsia" w:eastAsiaTheme="minorEastAsia" w:cstheme="minorEastAsia"/>
          <w:sz w:val="24"/>
          <w:szCs w:val="24"/>
          <w:lang w:val="en-US" w:eastAsia="zh-CN"/>
        </w:rPr>
        <w:t>流程，从操作规范性、</w:t>
      </w:r>
      <w:r>
        <w:rPr>
          <w:rFonts w:hint="eastAsia" w:asciiTheme="minorEastAsia" w:hAnsiTheme="minorEastAsia" w:cstheme="minorEastAsia"/>
          <w:sz w:val="24"/>
          <w:szCs w:val="24"/>
          <w:lang w:val="en-US" w:eastAsia="zh-CN"/>
        </w:rPr>
        <w:t>配合的默契性</w:t>
      </w:r>
      <w:r>
        <w:rPr>
          <w:rFonts w:hint="default" w:asciiTheme="minorEastAsia" w:hAnsiTheme="minorEastAsia" w:eastAsiaTheme="minorEastAsia" w:cstheme="minorEastAsia"/>
          <w:sz w:val="24"/>
          <w:szCs w:val="24"/>
          <w:lang w:val="en-US" w:eastAsia="zh-CN"/>
        </w:rPr>
        <w:t>、完成时间等维度评分，确保</w:t>
      </w:r>
      <w:r>
        <w:rPr>
          <w:rFonts w:hint="eastAsia" w:asciiTheme="minorEastAsia" w:hAnsiTheme="minorEastAsia" w:cstheme="minorEastAsia"/>
          <w:sz w:val="24"/>
          <w:szCs w:val="24"/>
          <w:lang w:val="en-US" w:eastAsia="zh-CN"/>
        </w:rPr>
        <w:t>达到油品在线调和的</w:t>
      </w:r>
      <w:r>
        <w:rPr>
          <w:rFonts w:hint="default" w:asciiTheme="minorEastAsia" w:hAnsiTheme="minorEastAsia" w:eastAsiaTheme="minorEastAsia" w:cstheme="minorEastAsia"/>
          <w:sz w:val="24"/>
          <w:szCs w:val="24"/>
          <w:lang w:val="en-US" w:eastAsia="zh-CN"/>
        </w:rPr>
        <w:t>技能水平。</w:t>
      </w:r>
    </w:p>
    <w:p w14:paraId="4C39027F">
      <w:pPr>
        <w:pStyle w:val="3"/>
        <w:bidi w:val="0"/>
        <w:rPr>
          <w:rFonts w:hint="eastAsia"/>
          <w:lang w:val="en-US" w:eastAsia="zh-CN"/>
        </w:rPr>
      </w:pPr>
      <w:r>
        <w:rPr>
          <w:rFonts w:hint="eastAsia"/>
          <w:lang w:val="en-US" w:eastAsia="zh-CN"/>
        </w:rPr>
        <w:t>四、课程目标</w:t>
      </w:r>
    </w:p>
    <w:p w14:paraId="36EBF83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知识目标</w:t>
      </w:r>
    </w:p>
    <w:p w14:paraId="49C3700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A1</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熟悉油品调合流程；</w:t>
      </w:r>
    </w:p>
    <w:p w14:paraId="6E87AC0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A</w:t>
      </w:r>
      <w:r>
        <w:rPr>
          <w:rFonts w:hint="eastAsia" w:asciiTheme="minorEastAsia" w:hAnsiTheme="minorEastAsia" w:eastAsiaTheme="minorEastAsia" w:cstheme="minorEastAsia"/>
          <w:sz w:val="24"/>
          <w:szCs w:val="24"/>
          <w:highlight w:val="none"/>
        </w:rPr>
        <w:t>2.熟悉油品调合控制参数；</w:t>
      </w:r>
    </w:p>
    <w:p w14:paraId="42E87FA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A3</w:t>
      </w:r>
      <w:r>
        <w:rPr>
          <w:rFonts w:hint="eastAsia" w:asciiTheme="minorEastAsia" w:hAnsiTheme="minorEastAsia" w:eastAsiaTheme="minorEastAsia" w:cstheme="minorEastAsia"/>
          <w:sz w:val="24"/>
          <w:szCs w:val="24"/>
          <w:highlight w:val="none"/>
        </w:rPr>
        <w:t>.熟悉装置控制方法；</w:t>
      </w:r>
    </w:p>
    <w:p w14:paraId="184496E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A</w:t>
      </w:r>
      <w:r>
        <w:rPr>
          <w:rFonts w:hint="eastAsia" w:asciiTheme="minorEastAsia" w:hAnsiTheme="minorEastAsia" w:eastAsiaTheme="minorEastAsia" w:cstheme="minorEastAsia"/>
          <w:sz w:val="24"/>
          <w:szCs w:val="24"/>
          <w:highlight w:val="none"/>
        </w:rPr>
        <w:t>4.掌握油品调合实训操作步骤；</w:t>
      </w:r>
    </w:p>
    <w:p w14:paraId="60E16C7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val="en-US" w:eastAsia="zh-CN"/>
        </w:rPr>
        <w:t>A</w:t>
      </w:r>
      <w:r>
        <w:rPr>
          <w:rFonts w:hint="eastAsia" w:asciiTheme="minorEastAsia" w:hAnsiTheme="minorEastAsia" w:eastAsiaTheme="minorEastAsia" w:cstheme="minorEastAsia"/>
          <w:sz w:val="24"/>
          <w:szCs w:val="24"/>
          <w:highlight w:val="none"/>
        </w:rPr>
        <w:t>5.掌握油品调合原理</w:t>
      </w:r>
      <w:r>
        <w:rPr>
          <w:rFonts w:hint="eastAsia" w:asciiTheme="minorEastAsia" w:hAnsiTheme="minorEastAsia" w:cstheme="minorEastAsia"/>
          <w:sz w:val="24"/>
          <w:szCs w:val="24"/>
          <w:highlight w:val="none"/>
          <w:lang w:val="en-US" w:eastAsia="zh-CN"/>
        </w:rPr>
        <w:t>;</w:t>
      </w:r>
    </w:p>
    <w:p w14:paraId="5925D25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A6.</w:t>
      </w:r>
      <w:r>
        <w:rPr>
          <w:rFonts w:hint="eastAsia" w:asciiTheme="minorEastAsia" w:hAnsiTheme="minorEastAsia" w:eastAsiaTheme="minorEastAsia" w:cstheme="minorEastAsia"/>
          <w:sz w:val="24"/>
          <w:szCs w:val="24"/>
          <w:highlight w:val="none"/>
        </w:rPr>
        <w:t>熟悉国家标准及有关的基本规定。</w:t>
      </w:r>
    </w:p>
    <w:p w14:paraId="5CD68CB2">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能力目标</w:t>
      </w:r>
    </w:p>
    <w:p w14:paraId="6A84B52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B</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精通油品调合工艺的操作；</w:t>
      </w:r>
    </w:p>
    <w:p w14:paraId="6D89A8B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B</w:t>
      </w:r>
      <w:r>
        <w:rPr>
          <w:rFonts w:hint="eastAsia" w:asciiTheme="minorEastAsia" w:hAnsiTheme="minorEastAsia" w:eastAsiaTheme="minorEastAsia" w:cstheme="minorEastAsia"/>
          <w:sz w:val="24"/>
          <w:szCs w:val="24"/>
          <w:highlight w:val="none"/>
        </w:rPr>
        <w:t>2.精通油品调合油罐、泵和管道的操作方法；</w:t>
      </w:r>
    </w:p>
    <w:p w14:paraId="7F921C0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B</w:t>
      </w:r>
      <w:r>
        <w:rPr>
          <w:rFonts w:hint="eastAsia" w:asciiTheme="minorEastAsia" w:hAnsiTheme="minorEastAsia" w:eastAsiaTheme="minorEastAsia" w:cstheme="minorEastAsia"/>
          <w:sz w:val="24"/>
          <w:szCs w:val="24"/>
          <w:highlight w:val="none"/>
        </w:rPr>
        <w:t>3.精通对主要设备的操作，培养学生按章操作的习惯；</w:t>
      </w:r>
    </w:p>
    <w:p w14:paraId="6B31D84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B4.</w:t>
      </w:r>
      <w:r>
        <w:rPr>
          <w:rFonts w:hint="eastAsia" w:asciiTheme="minorEastAsia" w:hAnsiTheme="minorEastAsia" w:eastAsiaTheme="minorEastAsia" w:cstheme="minorEastAsia"/>
          <w:sz w:val="24"/>
          <w:szCs w:val="24"/>
          <w:highlight w:val="none"/>
        </w:rPr>
        <w:t>培养学生独立工作能力及与团队合作完成任务的能力；</w:t>
      </w:r>
    </w:p>
    <w:p w14:paraId="7DED80B0">
      <w:pPr>
        <w:keepNext w:val="0"/>
        <w:keepLines w:val="0"/>
        <w:pageBreakBefore w:val="0"/>
        <w:widowControl w:val="0"/>
        <w:numPr>
          <w:ilvl w:val="0"/>
          <w:numId w:val="12"/>
        </w:numPr>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素质</w:t>
      </w:r>
      <w:r>
        <w:rPr>
          <w:rFonts w:hint="eastAsia" w:asciiTheme="minorEastAsia" w:hAnsiTheme="minorEastAsia" w:eastAsiaTheme="minorEastAsia" w:cstheme="minorEastAsia"/>
          <w:b/>
          <w:bCs/>
          <w:sz w:val="24"/>
          <w:szCs w:val="24"/>
          <w:highlight w:val="none"/>
        </w:rPr>
        <w:t>目标</w:t>
      </w:r>
    </w:p>
    <w:p w14:paraId="3BB7F0F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C1.培养学生的沟通能力和团队协作精神；</w:t>
      </w:r>
    </w:p>
    <w:p w14:paraId="2E2DB63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C2.培养学生的工作、学习的主动性；</w:t>
      </w:r>
    </w:p>
    <w:p w14:paraId="58EA96D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C3.培养学生的创新能力；</w:t>
      </w:r>
    </w:p>
    <w:p w14:paraId="06688CE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C4.培养学生爱岗敬业的工作作风；</w:t>
      </w:r>
    </w:p>
    <w:p w14:paraId="66F6594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C5.培养学生表达能力和自我发展能力；</w:t>
      </w:r>
    </w:p>
    <w:p w14:paraId="5165865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C6.培养学生安全意识与环保意识。</w:t>
      </w:r>
    </w:p>
    <w:p w14:paraId="539157A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01793AC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职业道德：树立“爱岗敬业、诚实守信、精益求精”的职业理念，遵守行业职业道德规范和岗位</w:t>
      </w:r>
      <w:r>
        <w:rPr>
          <w:rFonts w:hint="eastAsia" w:asciiTheme="minorEastAsia" w:hAnsiTheme="minorEastAsia" w:eastAsiaTheme="minorEastAsia" w:cstheme="minorEastAsia"/>
          <w:sz w:val="24"/>
          <w:szCs w:val="24"/>
          <w:highlight w:val="none"/>
        </w:rPr>
        <w:t>行为准则；​</w:t>
      </w:r>
    </w:p>
    <w:p w14:paraId="6DA4B44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工匠精神：培育“严谨细致、追求卓越、持之以恒”的工匠精神，杜绝敷衍了事、投机取巧的工作态度；​</w:t>
      </w:r>
    </w:p>
    <w:p w14:paraId="746777D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法治意识：增强法治观念，自觉遵守行业相关法律法规和规章制度，做到依法从业、合规操作；​</w:t>
      </w:r>
    </w:p>
    <w:p w14:paraId="1DDB000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社会责任：强化“科技报国、服务社会”的责任担当，理解所学专业在国家发展、行业进步中的作用，树立为行业发展和社会建设贡献力量的信念；​</w:t>
      </w:r>
    </w:p>
    <w:p w14:paraId="264F7EB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​创新意识：鼓励突破思维定势，勇于探索新技术、新方法，培养敢为人先、勇于担当的创新精神；​</w:t>
      </w:r>
    </w:p>
    <w:p w14:paraId="4A11340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D6</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生态文明：树立绿色发展理念，在实践操作中注重节能减排、环境保护，践行生态责任。</w:t>
      </w:r>
    </w:p>
    <w:p w14:paraId="4A177220">
      <w:pPr>
        <w:pStyle w:val="3"/>
        <w:bidi w:val="0"/>
        <w:rPr>
          <w:rFonts w:hint="eastAsia"/>
          <w:lang w:val="en-US" w:eastAsia="zh-CN"/>
        </w:rPr>
      </w:pPr>
      <w:r>
        <w:rPr>
          <w:rFonts w:hint="eastAsia"/>
          <w:lang w:val="en-US" w:eastAsia="zh-CN"/>
        </w:rPr>
        <w:t>五、课程内容和要求</w:t>
      </w:r>
    </w:p>
    <w:tbl>
      <w:tblPr>
        <w:tblStyle w:val="28"/>
        <w:tblW w:w="495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1080"/>
        <w:gridCol w:w="969"/>
        <w:gridCol w:w="763"/>
        <w:gridCol w:w="892"/>
        <w:gridCol w:w="855"/>
        <w:gridCol w:w="1546"/>
        <w:gridCol w:w="910"/>
        <w:gridCol w:w="1813"/>
      </w:tblGrid>
      <w:tr w14:paraId="53312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483" w:type="pct"/>
            <w:vAlign w:val="center"/>
          </w:tcPr>
          <w:p w14:paraId="30C8C5A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学习情境（章）</w:t>
            </w:r>
          </w:p>
        </w:tc>
        <w:tc>
          <w:tcPr>
            <w:tcW w:w="552" w:type="pct"/>
            <w:vAlign w:val="center"/>
          </w:tcPr>
          <w:p w14:paraId="5041D1A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495" w:type="pct"/>
            <w:vAlign w:val="center"/>
          </w:tcPr>
          <w:p w14:paraId="14AC463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知识点(A)</w:t>
            </w:r>
          </w:p>
        </w:tc>
        <w:tc>
          <w:tcPr>
            <w:tcW w:w="390" w:type="pct"/>
            <w:vAlign w:val="center"/>
          </w:tcPr>
          <w:p w14:paraId="50D2B10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技能点(B)</w:t>
            </w:r>
          </w:p>
        </w:tc>
        <w:tc>
          <w:tcPr>
            <w:tcW w:w="456" w:type="pct"/>
            <w:vAlign w:val="center"/>
          </w:tcPr>
          <w:p w14:paraId="3E7D266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素质目标(C)</w:t>
            </w:r>
          </w:p>
        </w:tc>
        <w:tc>
          <w:tcPr>
            <w:tcW w:w="437" w:type="pct"/>
            <w:vAlign w:val="center"/>
          </w:tcPr>
          <w:p w14:paraId="042EBAD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思政元素(D)</w:t>
            </w:r>
          </w:p>
        </w:tc>
        <w:tc>
          <w:tcPr>
            <w:tcW w:w="790" w:type="pct"/>
            <w:vAlign w:val="center"/>
          </w:tcPr>
          <w:p w14:paraId="4EA3DC8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465" w:type="pct"/>
            <w:vAlign w:val="center"/>
          </w:tcPr>
          <w:p w14:paraId="0E2D76F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926" w:type="pct"/>
            <w:vAlign w:val="center"/>
          </w:tcPr>
          <w:p w14:paraId="5DDAEA9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4295A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483" w:type="pct"/>
            <w:vAlign w:val="center"/>
          </w:tcPr>
          <w:p w14:paraId="1E6BA10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552" w:type="pct"/>
            <w:shd w:val="clear" w:color="auto" w:fill="auto"/>
            <w:vAlign w:val="center"/>
          </w:tcPr>
          <w:p w14:paraId="45A29E61">
            <w:pPr>
              <w:spacing w:line="360" w:lineRule="exact"/>
              <w:jc w:val="center"/>
              <w:rPr>
                <w:rFonts w:hint="eastAsia" w:ascii="宋体" w:hAnsi="宋体" w:eastAsiaTheme="minorEastAsia" w:cstheme="minorBidi"/>
                <w:color w:val="auto"/>
                <w:kern w:val="2"/>
                <w:sz w:val="21"/>
                <w:szCs w:val="21"/>
                <w:lang w:val="en-US" w:eastAsia="zh-CN" w:bidi="ar-SA"/>
              </w:rPr>
            </w:pPr>
            <w:r>
              <w:rPr>
                <w:rFonts w:hint="eastAsia" w:ascii="宋体" w:hAnsi="宋体"/>
                <w:color w:val="auto"/>
                <w:sz w:val="21"/>
                <w:szCs w:val="21"/>
              </w:rPr>
              <w:t>实训动员及安全教育</w:t>
            </w:r>
          </w:p>
        </w:tc>
        <w:tc>
          <w:tcPr>
            <w:tcW w:w="495" w:type="pct"/>
            <w:vAlign w:val="center"/>
          </w:tcPr>
          <w:p w14:paraId="7E20E91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A6</w:t>
            </w:r>
          </w:p>
        </w:tc>
        <w:tc>
          <w:tcPr>
            <w:tcW w:w="390" w:type="pct"/>
            <w:vAlign w:val="center"/>
          </w:tcPr>
          <w:p w14:paraId="15DBB5C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B3</w:t>
            </w:r>
          </w:p>
        </w:tc>
        <w:tc>
          <w:tcPr>
            <w:tcW w:w="456" w:type="pct"/>
            <w:vAlign w:val="center"/>
          </w:tcPr>
          <w:p w14:paraId="70D219D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C4</w:t>
            </w:r>
          </w:p>
          <w:p w14:paraId="3363B3C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C6</w:t>
            </w:r>
          </w:p>
        </w:tc>
        <w:tc>
          <w:tcPr>
            <w:tcW w:w="437" w:type="pct"/>
            <w:vAlign w:val="center"/>
          </w:tcPr>
          <w:p w14:paraId="07E4988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D1</w:t>
            </w:r>
          </w:p>
          <w:p w14:paraId="37BFA06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D3</w:t>
            </w:r>
          </w:p>
        </w:tc>
        <w:tc>
          <w:tcPr>
            <w:tcW w:w="790" w:type="pct"/>
            <w:vAlign w:val="center"/>
          </w:tcPr>
          <w:p w14:paraId="3C32ACE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素质目标3</w:t>
            </w:r>
          </w:p>
          <w:p w14:paraId="5F78D89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知识目标6</w:t>
            </w:r>
          </w:p>
          <w:p w14:paraId="6B783F7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能力目标6</w:t>
            </w:r>
          </w:p>
        </w:tc>
        <w:tc>
          <w:tcPr>
            <w:tcW w:w="465" w:type="pct"/>
            <w:vAlign w:val="center"/>
          </w:tcPr>
          <w:p w14:paraId="7DAE595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926" w:type="pct"/>
            <w:shd w:val="clear" w:color="auto" w:fill="auto"/>
            <w:vAlign w:val="center"/>
          </w:tcPr>
          <w:p w14:paraId="414C7F5C">
            <w:pPr>
              <w:spacing w:line="360" w:lineRule="exact"/>
              <w:jc w:val="center"/>
              <w:rPr>
                <w:rFonts w:hint="default" w:ascii="宋体" w:hAnsi="宋体" w:eastAsiaTheme="minorEastAsia" w:cstheme="minorBidi"/>
                <w:color w:val="auto"/>
                <w:kern w:val="2"/>
                <w:sz w:val="21"/>
                <w:szCs w:val="21"/>
                <w:lang w:val="en-US" w:eastAsia="zh-CN" w:bidi="ar-SA"/>
              </w:rPr>
            </w:pPr>
            <w:r>
              <w:rPr>
                <w:rFonts w:hint="eastAsia" w:ascii="宋体" w:hAnsi="宋体"/>
                <w:color w:val="auto"/>
                <w:sz w:val="21"/>
                <w:szCs w:val="21"/>
              </w:rPr>
              <w:t>安全生产</w:t>
            </w:r>
          </w:p>
        </w:tc>
      </w:tr>
      <w:tr w14:paraId="34822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trPr>
        <w:tc>
          <w:tcPr>
            <w:tcW w:w="483" w:type="pct"/>
            <w:vAlign w:val="center"/>
          </w:tcPr>
          <w:p w14:paraId="48C7E8E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552" w:type="pct"/>
            <w:shd w:val="clear" w:color="auto" w:fill="auto"/>
            <w:vAlign w:val="center"/>
          </w:tcPr>
          <w:p w14:paraId="5CCF0EE1">
            <w:pPr>
              <w:spacing w:line="360" w:lineRule="exact"/>
              <w:jc w:val="center"/>
              <w:rPr>
                <w:rFonts w:hint="eastAsia" w:ascii="宋体" w:hAnsi="宋体" w:eastAsiaTheme="minorEastAsia" w:cstheme="minorBidi"/>
                <w:color w:val="auto"/>
                <w:kern w:val="2"/>
                <w:sz w:val="21"/>
                <w:szCs w:val="21"/>
                <w:lang w:val="en-US" w:eastAsia="zh-CN" w:bidi="ar-SA"/>
              </w:rPr>
            </w:pPr>
            <w:r>
              <w:rPr>
                <w:rFonts w:hint="eastAsia" w:ascii="宋体" w:hAnsi="宋体"/>
                <w:color w:val="auto"/>
                <w:sz w:val="21"/>
                <w:szCs w:val="21"/>
              </w:rPr>
              <w:t>熟悉油品调合实训工艺流程并画流程图</w:t>
            </w:r>
          </w:p>
        </w:tc>
        <w:tc>
          <w:tcPr>
            <w:tcW w:w="495" w:type="pct"/>
            <w:vAlign w:val="center"/>
          </w:tcPr>
          <w:p w14:paraId="301CE1B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A1</w:t>
            </w:r>
          </w:p>
        </w:tc>
        <w:tc>
          <w:tcPr>
            <w:tcW w:w="390" w:type="pct"/>
            <w:vAlign w:val="center"/>
          </w:tcPr>
          <w:p w14:paraId="359CD42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B4</w:t>
            </w:r>
          </w:p>
        </w:tc>
        <w:tc>
          <w:tcPr>
            <w:tcW w:w="456" w:type="pct"/>
            <w:vAlign w:val="center"/>
          </w:tcPr>
          <w:p w14:paraId="309409A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C2</w:t>
            </w:r>
          </w:p>
          <w:p w14:paraId="36316F4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C5</w:t>
            </w:r>
          </w:p>
        </w:tc>
        <w:tc>
          <w:tcPr>
            <w:tcW w:w="437" w:type="pct"/>
            <w:vAlign w:val="center"/>
          </w:tcPr>
          <w:p w14:paraId="5A1D143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D2</w:t>
            </w:r>
          </w:p>
        </w:tc>
        <w:tc>
          <w:tcPr>
            <w:tcW w:w="790" w:type="pct"/>
            <w:vAlign w:val="center"/>
          </w:tcPr>
          <w:p w14:paraId="6955BA8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素质目标3</w:t>
            </w:r>
          </w:p>
          <w:p w14:paraId="31AA870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知识目标6</w:t>
            </w:r>
          </w:p>
          <w:p w14:paraId="154D366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能力目标6</w:t>
            </w:r>
          </w:p>
        </w:tc>
        <w:tc>
          <w:tcPr>
            <w:tcW w:w="465" w:type="pct"/>
            <w:vAlign w:val="center"/>
          </w:tcPr>
          <w:p w14:paraId="7C05BC3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926" w:type="pct"/>
            <w:shd w:val="clear" w:color="auto" w:fill="auto"/>
            <w:vAlign w:val="center"/>
          </w:tcPr>
          <w:p w14:paraId="07B9BC7A">
            <w:pPr>
              <w:spacing w:line="360" w:lineRule="exact"/>
              <w:jc w:val="center"/>
              <w:rPr>
                <w:rFonts w:hint="eastAsia" w:ascii="宋体" w:hAnsi="宋体" w:eastAsia="宋体" w:cstheme="minorBidi"/>
                <w:color w:val="auto"/>
                <w:kern w:val="2"/>
                <w:sz w:val="21"/>
                <w:szCs w:val="21"/>
                <w:lang w:val="en-US" w:eastAsia="zh-CN" w:bidi="ar-SA"/>
              </w:rPr>
            </w:pPr>
            <w:r>
              <w:rPr>
                <w:rFonts w:hint="eastAsia" w:ascii="宋体" w:hAnsi="宋体"/>
                <w:color w:val="auto"/>
                <w:sz w:val="21"/>
                <w:szCs w:val="21"/>
              </w:rPr>
              <w:t>掌握</w:t>
            </w:r>
            <w:r>
              <w:rPr>
                <w:rFonts w:hint="eastAsia" w:ascii="宋体" w:hAnsi="宋体"/>
                <w:color w:val="auto"/>
                <w:sz w:val="21"/>
                <w:szCs w:val="21"/>
                <w:lang w:val="en-US" w:eastAsia="zh-CN"/>
              </w:rPr>
              <w:t>油品调合工艺流程，并准确绘制流程图</w:t>
            </w:r>
          </w:p>
        </w:tc>
      </w:tr>
      <w:tr w14:paraId="6C87D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3" w:hRule="atLeast"/>
        </w:trPr>
        <w:tc>
          <w:tcPr>
            <w:tcW w:w="483" w:type="pct"/>
            <w:vAlign w:val="center"/>
          </w:tcPr>
          <w:p w14:paraId="1D1B2CA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552" w:type="pct"/>
            <w:shd w:val="clear" w:color="auto" w:fill="auto"/>
            <w:vAlign w:val="center"/>
          </w:tcPr>
          <w:p w14:paraId="2F7748B0">
            <w:pPr>
              <w:spacing w:line="360" w:lineRule="exact"/>
              <w:jc w:val="center"/>
              <w:rPr>
                <w:rFonts w:hint="eastAsia" w:ascii="宋体" w:hAnsi="宋体" w:eastAsiaTheme="minorEastAsia" w:cstheme="minorBidi"/>
                <w:color w:val="auto"/>
                <w:kern w:val="2"/>
                <w:sz w:val="21"/>
                <w:szCs w:val="21"/>
                <w:lang w:val="en-US" w:eastAsia="zh-CN" w:bidi="ar-SA"/>
              </w:rPr>
            </w:pPr>
            <w:r>
              <w:rPr>
                <w:rFonts w:hint="eastAsia"/>
                <w:color w:val="auto"/>
                <w:sz w:val="21"/>
                <w:szCs w:val="21"/>
              </w:rPr>
              <w:t>学习油品调合各组分油的性质</w:t>
            </w:r>
          </w:p>
        </w:tc>
        <w:tc>
          <w:tcPr>
            <w:tcW w:w="495" w:type="pct"/>
            <w:vAlign w:val="center"/>
          </w:tcPr>
          <w:p w14:paraId="51EB066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A1</w:t>
            </w:r>
          </w:p>
          <w:p w14:paraId="4874D8C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A5</w:t>
            </w:r>
          </w:p>
        </w:tc>
        <w:tc>
          <w:tcPr>
            <w:tcW w:w="390" w:type="pct"/>
            <w:vAlign w:val="center"/>
          </w:tcPr>
          <w:p w14:paraId="733F5BE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B1</w:t>
            </w:r>
          </w:p>
          <w:p w14:paraId="64C899B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B2</w:t>
            </w:r>
          </w:p>
        </w:tc>
        <w:tc>
          <w:tcPr>
            <w:tcW w:w="456" w:type="pct"/>
            <w:vAlign w:val="center"/>
          </w:tcPr>
          <w:p w14:paraId="3C9BE23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C2</w:t>
            </w:r>
          </w:p>
          <w:p w14:paraId="503956F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C5</w:t>
            </w:r>
          </w:p>
        </w:tc>
        <w:tc>
          <w:tcPr>
            <w:tcW w:w="437" w:type="pct"/>
            <w:vAlign w:val="center"/>
          </w:tcPr>
          <w:p w14:paraId="7838A2C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D4</w:t>
            </w:r>
          </w:p>
          <w:p w14:paraId="78E43EB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D6</w:t>
            </w:r>
          </w:p>
        </w:tc>
        <w:tc>
          <w:tcPr>
            <w:tcW w:w="790" w:type="pct"/>
            <w:vAlign w:val="center"/>
          </w:tcPr>
          <w:p w14:paraId="3211D4B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素质目标3</w:t>
            </w:r>
          </w:p>
          <w:p w14:paraId="15454DD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知识目标6</w:t>
            </w:r>
          </w:p>
          <w:p w14:paraId="2BC5613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能力目标6</w:t>
            </w:r>
          </w:p>
        </w:tc>
        <w:tc>
          <w:tcPr>
            <w:tcW w:w="465" w:type="pct"/>
            <w:vAlign w:val="center"/>
          </w:tcPr>
          <w:p w14:paraId="3333C3D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926" w:type="pct"/>
            <w:shd w:val="clear" w:color="auto" w:fill="auto"/>
            <w:vAlign w:val="center"/>
          </w:tcPr>
          <w:p w14:paraId="252D7E73">
            <w:pPr>
              <w:spacing w:line="360" w:lineRule="exact"/>
              <w:jc w:val="center"/>
              <w:rPr>
                <w:rFonts w:hint="eastAsia" w:ascii="宋体" w:hAnsi="宋体" w:eastAsia="宋体" w:cstheme="minorBidi"/>
                <w:color w:val="auto"/>
                <w:kern w:val="2"/>
                <w:sz w:val="21"/>
                <w:szCs w:val="21"/>
                <w:lang w:val="en-US" w:eastAsia="zh-CN" w:bidi="ar-SA"/>
              </w:rPr>
            </w:pPr>
            <w:r>
              <w:rPr>
                <w:rFonts w:hint="eastAsia" w:ascii="宋体" w:hAnsi="宋体"/>
                <w:color w:val="auto"/>
                <w:sz w:val="21"/>
                <w:szCs w:val="21"/>
                <w:lang w:val="en-US" w:eastAsia="zh-CN"/>
              </w:rPr>
              <w:t>熟知各个组分油的各项指标要求</w:t>
            </w:r>
          </w:p>
        </w:tc>
      </w:tr>
      <w:tr w14:paraId="0B09C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483" w:type="pct"/>
            <w:vAlign w:val="center"/>
          </w:tcPr>
          <w:p w14:paraId="1758274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552" w:type="pct"/>
            <w:shd w:val="clear" w:color="auto" w:fill="auto"/>
            <w:vAlign w:val="center"/>
          </w:tcPr>
          <w:p w14:paraId="65BD4C7B">
            <w:pPr>
              <w:spacing w:line="360" w:lineRule="exact"/>
              <w:jc w:val="center"/>
              <w:rPr>
                <w:rFonts w:hint="eastAsia" w:ascii="宋体" w:hAnsi="宋体" w:eastAsiaTheme="minorEastAsia" w:cstheme="minorBidi"/>
                <w:color w:val="auto"/>
                <w:kern w:val="2"/>
                <w:sz w:val="21"/>
                <w:szCs w:val="21"/>
                <w:lang w:val="en-US" w:eastAsia="zh-CN" w:bidi="ar-SA"/>
              </w:rPr>
            </w:pPr>
            <w:r>
              <w:rPr>
                <w:rFonts w:hint="eastAsia" w:ascii="宋体" w:hAnsi="宋体"/>
                <w:color w:val="auto"/>
                <w:sz w:val="21"/>
                <w:szCs w:val="21"/>
              </w:rPr>
              <w:t>学习油品调合原理</w:t>
            </w:r>
          </w:p>
        </w:tc>
        <w:tc>
          <w:tcPr>
            <w:tcW w:w="495" w:type="pct"/>
            <w:vAlign w:val="center"/>
          </w:tcPr>
          <w:p w14:paraId="2787D4C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A5</w:t>
            </w:r>
          </w:p>
        </w:tc>
        <w:tc>
          <w:tcPr>
            <w:tcW w:w="390" w:type="pct"/>
            <w:vAlign w:val="center"/>
          </w:tcPr>
          <w:p w14:paraId="24AD0B4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B3</w:t>
            </w:r>
          </w:p>
        </w:tc>
        <w:tc>
          <w:tcPr>
            <w:tcW w:w="456" w:type="pct"/>
            <w:vAlign w:val="center"/>
          </w:tcPr>
          <w:p w14:paraId="7E3C0A4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C2</w:t>
            </w:r>
          </w:p>
          <w:p w14:paraId="2B4D1AE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C4</w:t>
            </w:r>
          </w:p>
        </w:tc>
        <w:tc>
          <w:tcPr>
            <w:tcW w:w="437" w:type="pct"/>
            <w:vAlign w:val="center"/>
          </w:tcPr>
          <w:p w14:paraId="19E8F22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D1</w:t>
            </w:r>
          </w:p>
          <w:p w14:paraId="126763A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D2</w:t>
            </w:r>
          </w:p>
        </w:tc>
        <w:tc>
          <w:tcPr>
            <w:tcW w:w="790" w:type="pct"/>
            <w:vAlign w:val="center"/>
          </w:tcPr>
          <w:p w14:paraId="6E4F74B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素质目标3</w:t>
            </w:r>
          </w:p>
          <w:p w14:paraId="23CCD2E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知识目标6</w:t>
            </w:r>
          </w:p>
          <w:p w14:paraId="0ACFE51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能力目标6</w:t>
            </w:r>
          </w:p>
        </w:tc>
        <w:tc>
          <w:tcPr>
            <w:tcW w:w="465" w:type="pct"/>
            <w:vAlign w:val="center"/>
          </w:tcPr>
          <w:p w14:paraId="77848EC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926" w:type="pct"/>
            <w:shd w:val="clear" w:color="auto" w:fill="auto"/>
            <w:vAlign w:val="center"/>
          </w:tcPr>
          <w:p w14:paraId="208B618A">
            <w:pPr>
              <w:spacing w:line="360" w:lineRule="exact"/>
              <w:jc w:val="center"/>
              <w:rPr>
                <w:rFonts w:hint="eastAsia" w:ascii="宋体" w:hAnsi="宋体" w:eastAsia="宋体" w:cstheme="minorBidi"/>
                <w:color w:val="auto"/>
                <w:kern w:val="2"/>
                <w:sz w:val="21"/>
                <w:szCs w:val="21"/>
                <w:lang w:val="en-US" w:eastAsia="zh-CN" w:bidi="ar-SA"/>
              </w:rPr>
            </w:pPr>
            <w:r>
              <w:rPr>
                <w:rFonts w:hint="eastAsia" w:ascii="宋体" w:hAnsi="宋体"/>
                <w:color w:val="auto"/>
                <w:sz w:val="21"/>
                <w:szCs w:val="21"/>
                <w:lang w:val="en-US" w:eastAsia="zh-CN"/>
              </w:rPr>
              <w:t>熟悉油品调合原理</w:t>
            </w:r>
          </w:p>
        </w:tc>
      </w:tr>
      <w:tr w14:paraId="18451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483" w:type="pct"/>
            <w:vAlign w:val="center"/>
          </w:tcPr>
          <w:p w14:paraId="142BD05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552" w:type="pct"/>
            <w:shd w:val="clear" w:color="auto" w:fill="auto"/>
            <w:vAlign w:val="center"/>
          </w:tcPr>
          <w:p w14:paraId="7E0398B3">
            <w:pPr>
              <w:spacing w:line="360" w:lineRule="exact"/>
              <w:jc w:val="center"/>
              <w:rPr>
                <w:rFonts w:hint="eastAsia" w:ascii="宋体" w:hAnsi="宋体" w:eastAsia="宋体" w:cstheme="minorBidi"/>
                <w:color w:val="auto"/>
                <w:kern w:val="2"/>
                <w:sz w:val="21"/>
                <w:szCs w:val="21"/>
                <w:lang w:val="en-US" w:eastAsia="zh-CN" w:bidi="ar-SA"/>
              </w:rPr>
            </w:pPr>
            <w:r>
              <w:rPr>
                <w:rFonts w:hint="eastAsia" w:ascii="宋体" w:hAnsi="宋体"/>
                <w:color w:val="auto"/>
                <w:sz w:val="21"/>
                <w:szCs w:val="21"/>
                <w:lang w:val="en-US" w:eastAsia="zh-CN"/>
              </w:rPr>
              <w:t>现场进行油品调合操作</w:t>
            </w:r>
          </w:p>
        </w:tc>
        <w:tc>
          <w:tcPr>
            <w:tcW w:w="495" w:type="pct"/>
            <w:vAlign w:val="center"/>
          </w:tcPr>
          <w:p w14:paraId="149677E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A3</w:t>
            </w:r>
          </w:p>
          <w:p w14:paraId="2304287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A4</w:t>
            </w:r>
          </w:p>
        </w:tc>
        <w:tc>
          <w:tcPr>
            <w:tcW w:w="390" w:type="pct"/>
            <w:vAlign w:val="center"/>
          </w:tcPr>
          <w:p w14:paraId="7DBB48E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B1</w:t>
            </w:r>
          </w:p>
          <w:p w14:paraId="450133B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B2</w:t>
            </w:r>
          </w:p>
          <w:p w14:paraId="71B5DD3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B3</w:t>
            </w:r>
          </w:p>
        </w:tc>
        <w:tc>
          <w:tcPr>
            <w:tcW w:w="456" w:type="pct"/>
            <w:vAlign w:val="center"/>
          </w:tcPr>
          <w:p w14:paraId="170235B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C1</w:t>
            </w:r>
          </w:p>
          <w:p w14:paraId="4B5E698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C3</w:t>
            </w:r>
          </w:p>
          <w:p w14:paraId="41E38AD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C4</w:t>
            </w:r>
          </w:p>
        </w:tc>
        <w:tc>
          <w:tcPr>
            <w:tcW w:w="437" w:type="pct"/>
            <w:vAlign w:val="center"/>
          </w:tcPr>
          <w:p w14:paraId="2CEE77F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D2</w:t>
            </w:r>
          </w:p>
        </w:tc>
        <w:tc>
          <w:tcPr>
            <w:tcW w:w="790" w:type="pct"/>
            <w:vAlign w:val="center"/>
          </w:tcPr>
          <w:p w14:paraId="3A9E6CA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素质目标3</w:t>
            </w:r>
          </w:p>
          <w:p w14:paraId="186DF53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知识目标6</w:t>
            </w:r>
          </w:p>
          <w:p w14:paraId="58150CC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能力目标6</w:t>
            </w:r>
          </w:p>
        </w:tc>
        <w:tc>
          <w:tcPr>
            <w:tcW w:w="465" w:type="pct"/>
            <w:vAlign w:val="center"/>
          </w:tcPr>
          <w:p w14:paraId="186C34F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926" w:type="pct"/>
            <w:shd w:val="clear" w:color="auto" w:fill="auto"/>
            <w:vAlign w:val="center"/>
          </w:tcPr>
          <w:p w14:paraId="0611F46B">
            <w:pPr>
              <w:spacing w:line="360" w:lineRule="exact"/>
              <w:jc w:val="center"/>
              <w:rPr>
                <w:rFonts w:hint="eastAsia" w:ascii="宋体" w:hAnsi="宋体" w:eastAsia="宋体" w:cstheme="minorBidi"/>
                <w:color w:val="auto"/>
                <w:kern w:val="2"/>
                <w:sz w:val="21"/>
                <w:szCs w:val="21"/>
                <w:lang w:val="en-US" w:eastAsia="zh-CN" w:bidi="ar-SA"/>
              </w:rPr>
            </w:pPr>
            <w:r>
              <w:rPr>
                <w:rFonts w:hint="eastAsia" w:ascii="宋体" w:hAnsi="宋体"/>
                <w:color w:val="auto"/>
                <w:sz w:val="21"/>
                <w:szCs w:val="21"/>
                <w:lang w:val="en-US" w:eastAsia="zh-CN"/>
              </w:rPr>
              <w:t>熟练掌握调合操作</w:t>
            </w:r>
          </w:p>
        </w:tc>
      </w:tr>
      <w:tr w14:paraId="72695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483" w:type="pct"/>
            <w:vAlign w:val="center"/>
          </w:tcPr>
          <w:p w14:paraId="13F7B58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552" w:type="pct"/>
            <w:shd w:val="clear" w:color="auto" w:fill="auto"/>
            <w:vAlign w:val="center"/>
          </w:tcPr>
          <w:p w14:paraId="3BB299B1">
            <w:pPr>
              <w:spacing w:line="360" w:lineRule="exact"/>
              <w:jc w:val="center"/>
              <w:rPr>
                <w:rFonts w:hint="eastAsia" w:ascii="宋体" w:hAnsi="宋体" w:eastAsiaTheme="minorEastAsia" w:cstheme="minorBidi"/>
                <w:color w:val="auto"/>
                <w:kern w:val="2"/>
                <w:sz w:val="21"/>
                <w:szCs w:val="21"/>
                <w:lang w:val="en-US" w:eastAsia="zh-CN" w:bidi="ar-SA"/>
              </w:rPr>
            </w:pPr>
            <w:r>
              <w:rPr>
                <w:rFonts w:hint="eastAsia" w:ascii="宋体" w:hAnsi="宋体"/>
                <w:color w:val="auto"/>
                <w:sz w:val="21"/>
                <w:szCs w:val="21"/>
              </w:rPr>
              <w:t>竞聘上岗，流程考核</w:t>
            </w:r>
          </w:p>
        </w:tc>
        <w:tc>
          <w:tcPr>
            <w:tcW w:w="495" w:type="pct"/>
            <w:vAlign w:val="center"/>
          </w:tcPr>
          <w:p w14:paraId="513B5FC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A2</w:t>
            </w:r>
          </w:p>
          <w:p w14:paraId="55A88B7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A3</w:t>
            </w:r>
          </w:p>
          <w:p w14:paraId="66612C3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A4</w:t>
            </w:r>
          </w:p>
        </w:tc>
        <w:tc>
          <w:tcPr>
            <w:tcW w:w="390" w:type="pct"/>
            <w:vAlign w:val="center"/>
          </w:tcPr>
          <w:p w14:paraId="1CFA2AF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B1</w:t>
            </w:r>
          </w:p>
          <w:p w14:paraId="6292728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B2</w:t>
            </w:r>
          </w:p>
          <w:p w14:paraId="68983D5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B3</w:t>
            </w:r>
          </w:p>
        </w:tc>
        <w:tc>
          <w:tcPr>
            <w:tcW w:w="456" w:type="pct"/>
            <w:vAlign w:val="center"/>
          </w:tcPr>
          <w:p w14:paraId="6CE054E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C1</w:t>
            </w:r>
          </w:p>
          <w:p w14:paraId="2EED881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C3</w:t>
            </w:r>
          </w:p>
          <w:p w14:paraId="7EE2EBA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C4</w:t>
            </w:r>
          </w:p>
        </w:tc>
        <w:tc>
          <w:tcPr>
            <w:tcW w:w="437" w:type="pct"/>
            <w:vAlign w:val="center"/>
          </w:tcPr>
          <w:p w14:paraId="09CF4BA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D2</w:t>
            </w:r>
          </w:p>
          <w:p w14:paraId="21D44A1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D3</w:t>
            </w:r>
          </w:p>
        </w:tc>
        <w:tc>
          <w:tcPr>
            <w:tcW w:w="790" w:type="pct"/>
            <w:vAlign w:val="center"/>
          </w:tcPr>
          <w:p w14:paraId="5BC81FC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素质目标3</w:t>
            </w:r>
          </w:p>
          <w:p w14:paraId="0548DE9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知识目标6</w:t>
            </w:r>
          </w:p>
          <w:p w14:paraId="6DF1314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能力目标6</w:t>
            </w:r>
          </w:p>
        </w:tc>
        <w:tc>
          <w:tcPr>
            <w:tcW w:w="465" w:type="pct"/>
            <w:vAlign w:val="center"/>
          </w:tcPr>
          <w:p w14:paraId="482B2E5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926" w:type="pct"/>
            <w:shd w:val="clear" w:color="auto" w:fill="auto"/>
            <w:vAlign w:val="center"/>
          </w:tcPr>
          <w:p w14:paraId="0E5089B1">
            <w:pPr>
              <w:spacing w:line="360" w:lineRule="exact"/>
              <w:jc w:val="center"/>
              <w:rPr>
                <w:rFonts w:hint="eastAsia" w:ascii="宋体" w:hAnsi="宋体" w:eastAsiaTheme="minorEastAsia" w:cstheme="minorBidi"/>
                <w:color w:val="auto"/>
                <w:kern w:val="2"/>
                <w:sz w:val="21"/>
                <w:szCs w:val="21"/>
                <w:lang w:val="en-US" w:eastAsia="zh-CN" w:bidi="ar-SA"/>
              </w:rPr>
            </w:pPr>
            <w:r>
              <w:rPr>
                <w:rFonts w:hint="eastAsia" w:ascii="宋体" w:hAnsi="宋体"/>
                <w:color w:val="auto"/>
                <w:sz w:val="21"/>
                <w:szCs w:val="21"/>
              </w:rPr>
              <w:t>掌握</w:t>
            </w:r>
            <w:r>
              <w:rPr>
                <w:rFonts w:hint="eastAsia" w:ascii="宋体" w:hAnsi="宋体"/>
                <w:color w:val="auto"/>
                <w:sz w:val="21"/>
                <w:szCs w:val="21"/>
                <w:lang w:val="en-US" w:eastAsia="zh-CN"/>
              </w:rPr>
              <w:t>油品调和操作</w:t>
            </w:r>
            <w:r>
              <w:rPr>
                <w:rFonts w:hint="eastAsia" w:ascii="宋体" w:hAnsi="宋体"/>
                <w:color w:val="auto"/>
                <w:sz w:val="21"/>
                <w:szCs w:val="21"/>
              </w:rPr>
              <w:t>的流程及</w:t>
            </w:r>
            <w:r>
              <w:rPr>
                <w:rFonts w:hint="eastAsia" w:ascii="宋体" w:hAnsi="宋体"/>
                <w:color w:val="auto"/>
                <w:sz w:val="21"/>
                <w:szCs w:val="21"/>
                <w:lang w:val="en-US" w:eastAsia="zh-CN"/>
              </w:rPr>
              <w:t>团队合作精神</w:t>
            </w:r>
          </w:p>
        </w:tc>
      </w:tr>
      <w:tr w14:paraId="0458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483" w:type="pct"/>
          </w:tcPr>
          <w:p w14:paraId="1162C3A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552" w:type="pct"/>
            <w:shd w:val="clear" w:color="auto" w:fill="auto"/>
            <w:vAlign w:val="center"/>
          </w:tcPr>
          <w:p w14:paraId="47C65848">
            <w:pPr>
              <w:spacing w:line="360" w:lineRule="exact"/>
              <w:jc w:val="center"/>
              <w:rPr>
                <w:rFonts w:hint="eastAsia" w:ascii="宋体" w:hAnsi="宋体" w:eastAsiaTheme="minorEastAsia" w:cstheme="minorBidi"/>
                <w:color w:val="auto"/>
                <w:kern w:val="2"/>
                <w:sz w:val="21"/>
                <w:szCs w:val="21"/>
                <w:lang w:val="en-US" w:eastAsia="zh-CN" w:bidi="ar-SA"/>
              </w:rPr>
            </w:pPr>
            <w:r>
              <w:rPr>
                <w:rFonts w:hint="eastAsia" w:ascii="宋体" w:hAnsi="宋体"/>
                <w:color w:val="auto"/>
                <w:sz w:val="21"/>
                <w:szCs w:val="21"/>
              </w:rPr>
              <w:t>实训总结及撰写实训报告</w:t>
            </w:r>
          </w:p>
        </w:tc>
        <w:tc>
          <w:tcPr>
            <w:tcW w:w="495" w:type="pct"/>
          </w:tcPr>
          <w:p w14:paraId="1AA8A29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A1</w:t>
            </w:r>
          </w:p>
          <w:p w14:paraId="3D3F5E7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A5</w:t>
            </w:r>
          </w:p>
        </w:tc>
        <w:tc>
          <w:tcPr>
            <w:tcW w:w="390" w:type="pct"/>
          </w:tcPr>
          <w:p w14:paraId="134773A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B1</w:t>
            </w:r>
          </w:p>
          <w:p w14:paraId="77DD28E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B2</w:t>
            </w:r>
          </w:p>
        </w:tc>
        <w:tc>
          <w:tcPr>
            <w:tcW w:w="456" w:type="pct"/>
          </w:tcPr>
          <w:p w14:paraId="62A66D3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C2</w:t>
            </w:r>
          </w:p>
          <w:p w14:paraId="574772E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C5</w:t>
            </w:r>
          </w:p>
        </w:tc>
        <w:tc>
          <w:tcPr>
            <w:tcW w:w="437" w:type="pct"/>
          </w:tcPr>
          <w:p w14:paraId="2EA809D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D5</w:t>
            </w:r>
          </w:p>
        </w:tc>
        <w:tc>
          <w:tcPr>
            <w:tcW w:w="790" w:type="pct"/>
          </w:tcPr>
          <w:p w14:paraId="34F726F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素质目标3</w:t>
            </w:r>
          </w:p>
          <w:p w14:paraId="055F5E1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知识目标6</w:t>
            </w:r>
          </w:p>
          <w:p w14:paraId="0344F21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能力目标6</w:t>
            </w:r>
          </w:p>
        </w:tc>
        <w:tc>
          <w:tcPr>
            <w:tcW w:w="465" w:type="pct"/>
          </w:tcPr>
          <w:p w14:paraId="559DCF9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926" w:type="pct"/>
          </w:tcPr>
          <w:p w14:paraId="56DE3F1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严格按照学院实训报告要求考核</w:t>
            </w:r>
          </w:p>
        </w:tc>
      </w:tr>
    </w:tbl>
    <w:p w14:paraId="767BC41A">
      <w:pPr>
        <w:pStyle w:val="3"/>
        <w:bidi w:val="0"/>
        <w:rPr>
          <w:rFonts w:hint="eastAsia"/>
          <w:lang w:val="en-US" w:eastAsia="zh-CN"/>
        </w:rPr>
      </w:pPr>
      <w:r>
        <w:rPr>
          <w:rFonts w:hint="eastAsia"/>
          <w:lang w:val="en-US" w:eastAsia="zh-CN"/>
        </w:rPr>
        <w:t>六、课程考核与评价</w:t>
      </w:r>
    </w:p>
    <w:p w14:paraId="4FBBB5A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p w14:paraId="7F08E0FA">
      <w:p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br w:type="page"/>
      </w:r>
    </w:p>
    <w:p w14:paraId="2390ACA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20"/>
        <w:gridCol w:w="2279"/>
        <w:gridCol w:w="1417"/>
        <w:gridCol w:w="3825"/>
      </w:tblGrid>
      <w:tr w14:paraId="00C05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6" w:type="dxa"/>
            <w:gridSpan w:val="2"/>
            <w:tcBorders>
              <w:left w:val="single" w:color="auto" w:sz="4" w:space="0"/>
              <w:right w:val="single" w:color="auto" w:sz="4" w:space="0"/>
            </w:tcBorders>
            <w:vAlign w:val="center"/>
          </w:tcPr>
          <w:p w14:paraId="500DCB13">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评价项目</w:t>
            </w:r>
          </w:p>
        </w:tc>
        <w:tc>
          <w:tcPr>
            <w:tcW w:w="2279" w:type="dxa"/>
            <w:tcBorders>
              <w:left w:val="single" w:color="auto" w:sz="4" w:space="0"/>
              <w:right w:val="single" w:color="auto" w:sz="4" w:space="0"/>
            </w:tcBorders>
            <w:vAlign w:val="center"/>
          </w:tcPr>
          <w:p w14:paraId="548B80B9">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评价方式</w:t>
            </w:r>
          </w:p>
        </w:tc>
        <w:tc>
          <w:tcPr>
            <w:tcW w:w="1417" w:type="dxa"/>
            <w:tcBorders>
              <w:left w:val="single" w:color="auto" w:sz="4" w:space="0"/>
              <w:right w:val="single" w:color="auto" w:sz="4" w:space="0"/>
            </w:tcBorders>
            <w:vAlign w:val="center"/>
          </w:tcPr>
          <w:p w14:paraId="55D1380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分值比例</w:t>
            </w:r>
          </w:p>
        </w:tc>
        <w:tc>
          <w:tcPr>
            <w:tcW w:w="3825" w:type="dxa"/>
            <w:tcBorders>
              <w:left w:val="single" w:color="auto" w:sz="4" w:space="0"/>
              <w:right w:val="single" w:color="auto" w:sz="4" w:space="0"/>
            </w:tcBorders>
            <w:vAlign w:val="center"/>
          </w:tcPr>
          <w:p w14:paraId="2CC9E1F2">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评价标准</w:t>
            </w:r>
          </w:p>
        </w:tc>
      </w:tr>
      <w:tr w14:paraId="0139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restart"/>
            <w:tcBorders>
              <w:left w:val="single" w:color="auto" w:sz="4" w:space="0"/>
              <w:right w:val="single" w:color="auto" w:sz="4" w:space="0"/>
            </w:tcBorders>
            <w:vAlign w:val="center"/>
          </w:tcPr>
          <w:p w14:paraId="60EAA30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过程性评价</w:t>
            </w:r>
          </w:p>
        </w:tc>
        <w:tc>
          <w:tcPr>
            <w:tcW w:w="1620" w:type="dxa"/>
            <w:tcBorders>
              <w:left w:val="single" w:color="auto" w:sz="4" w:space="0"/>
              <w:right w:val="single" w:color="auto" w:sz="4" w:space="0"/>
            </w:tcBorders>
            <w:shd w:val="clear" w:color="auto" w:fill="auto"/>
            <w:vAlign w:val="center"/>
          </w:tcPr>
          <w:p w14:paraId="40C5BEC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sz w:val="21"/>
                <w:szCs w:val="21"/>
                <w:lang w:val="en-US" w:eastAsia="zh-CN"/>
              </w:rPr>
              <w:t>平时评价</w:t>
            </w:r>
          </w:p>
        </w:tc>
        <w:tc>
          <w:tcPr>
            <w:tcW w:w="2279" w:type="dxa"/>
            <w:tcBorders>
              <w:left w:val="single" w:color="auto" w:sz="4" w:space="0"/>
              <w:right w:val="single" w:color="auto" w:sz="4" w:space="0"/>
            </w:tcBorders>
            <w:shd w:val="clear" w:color="auto" w:fill="auto"/>
            <w:vAlign w:val="center"/>
          </w:tcPr>
          <w:p w14:paraId="5E0F6C11">
            <w:pPr>
              <w:rPr>
                <w:rFonts w:hint="eastAsia"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以出勤、及课堂表现的形式进行</w:t>
            </w:r>
          </w:p>
        </w:tc>
        <w:tc>
          <w:tcPr>
            <w:tcW w:w="1417" w:type="dxa"/>
            <w:tcBorders>
              <w:left w:val="single" w:color="auto" w:sz="4" w:space="0"/>
              <w:right w:val="single" w:color="auto" w:sz="4" w:space="0"/>
            </w:tcBorders>
            <w:shd w:val="clear" w:color="auto" w:fill="auto"/>
            <w:vAlign w:val="center"/>
          </w:tcPr>
          <w:p w14:paraId="3AB7945C">
            <w:pPr>
              <w:jc w:val="center"/>
              <w:rPr>
                <w:rFonts w:hint="default"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20%</w:t>
            </w:r>
          </w:p>
        </w:tc>
        <w:tc>
          <w:tcPr>
            <w:tcW w:w="3825" w:type="dxa"/>
            <w:tcBorders>
              <w:left w:val="single" w:color="auto" w:sz="4" w:space="0"/>
              <w:right w:val="single" w:color="auto" w:sz="4" w:space="0"/>
            </w:tcBorders>
            <w:shd w:val="clear" w:color="auto" w:fill="auto"/>
            <w:vAlign w:val="center"/>
          </w:tcPr>
          <w:p w14:paraId="4C35AF86">
            <w:pPr>
              <w:rPr>
                <w:rFonts w:hint="default" w:ascii="宋体" w:hAnsi="宋体" w:eastAsia="宋体" w:cs="宋体"/>
                <w:color w:val="auto"/>
                <w:kern w:val="2"/>
                <w:sz w:val="21"/>
                <w:szCs w:val="21"/>
                <w:lang w:val="en-US" w:eastAsia="zh-CN" w:bidi="ar-SA"/>
              </w:rPr>
            </w:pPr>
            <w:r>
              <w:rPr>
                <w:rFonts w:hint="eastAsia" w:ascii="Arial" w:hAnsi="Arial" w:eastAsia="宋体" w:cs="Arial"/>
                <w:color w:val="auto"/>
                <w:lang w:val="en-US" w:eastAsia="zh-CN"/>
              </w:rPr>
              <w:t>制定出勤制度和作业占比60%，及课堂提问占比进行过程评价占比40%</w:t>
            </w:r>
          </w:p>
        </w:tc>
      </w:tr>
      <w:tr w14:paraId="26C7F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0C394A6E">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color w:val="auto"/>
                <w:sz w:val="21"/>
                <w:szCs w:val="21"/>
                <w:highlight w:val="none"/>
                <w:lang w:val="en-US" w:eastAsia="zh-CN"/>
              </w:rPr>
            </w:pPr>
          </w:p>
        </w:tc>
        <w:tc>
          <w:tcPr>
            <w:tcW w:w="1620" w:type="dxa"/>
            <w:tcBorders>
              <w:left w:val="single" w:color="auto" w:sz="4" w:space="0"/>
              <w:right w:val="single" w:color="auto" w:sz="4" w:space="0"/>
            </w:tcBorders>
            <w:shd w:val="clear" w:color="auto" w:fill="auto"/>
            <w:vAlign w:val="center"/>
          </w:tcPr>
          <w:p w14:paraId="582DAEC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sz w:val="21"/>
                <w:szCs w:val="21"/>
                <w:lang w:val="en-US" w:eastAsia="zh-CN"/>
              </w:rPr>
              <w:t>安全文明生产</w:t>
            </w:r>
          </w:p>
        </w:tc>
        <w:tc>
          <w:tcPr>
            <w:tcW w:w="2279" w:type="dxa"/>
            <w:tcBorders>
              <w:left w:val="single" w:color="auto" w:sz="4" w:space="0"/>
              <w:right w:val="single" w:color="auto" w:sz="4" w:space="0"/>
            </w:tcBorders>
            <w:shd w:val="clear" w:color="auto" w:fill="auto"/>
            <w:vAlign w:val="center"/>
          </w:tcPr>
          <w:p w14:paraId="343A8887">
            <w:pPr>
              <w:rPr>
                <w:rFonts w:hint="eastAsia"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安全文明生产的形式进行</w:t>
            </w:r>
          </w:p>
        </w:tc>
        <w:tc>
          <w:tcPr>
            <w:tcW w:w="1417" w:type="dxa"/>
            <w:tcBorders>
              <w:left w:val="single" w:color="auto" w:sz="4" w:space="0"/>
              <w:right w:val="single" w:color="auto" w:sz="4" w:space="0"/>
            </w:tcBorders>
            <w:shd w:val="clear" w:color="auto" w:fill="auto"/>
            <w:vAlign w:val="center"/>
          </w:tcPr>
          <w:p w14:paraId="3BFFF132">
            <w:pPr>
              <w:jc w:val="center"/>
              <w:rPr>
                <w:rFonts w:hint="eastAsia"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10%</w:t>
            </w:r>
          </w:p>
        </w:tc>
        <w:tc>
          <w:tcPr>
            <w:tcW w:w="3825" w:type="dxa"/>
            <w:tcBorders>
              <w:left w:val="single" w:color="auto" w:sz="4" w:space="0"/>
              <w:right w:val="single" w:color="auto" w:sz="4" w:space="0"/>
            </w:tcBorders>
            <w:shd w:val="clear" w:color="auto" w:fill="auto"/>
            <w:vAlign w:val="center"/>
          </w:tcPr>
          <w:p w14:paraId="5CAE4038">
            <w:pPr>
              <w:rPr>
                <w:rFonts w:hint="default" w:ascii="Arial" w:hAnsi="Arial" w:eastAsia="宋体" w:cs="Arial"/>
                <w:color w:val="auto"/>
                <w:kern w:val="2"/>
                <w:sz w:val="21"/>
                <w:szCs w:val="24"/>
                <w:lang w:val="en-US" w:eastAsia="zh-CN" w:bidi="ar-SA"/>
              </w:rPr>
            </w:pPr>
            <w:r>
              <w:rPr>
                <w:rFonts w:hint="eastAsia" w:ascii="Arial" w:hAnsi="Arial" w:eastAsia="宋体" w:cs="Arial"/>
                <w:color w:val="auto"/>
                <w:lang w:val="en-US" w:eastAsia="zh-CN"/>
              </w:rPr>
              <w:t>在实习中遵守安全操作要求，工作场所整洁等评价100%</w:t>
            </w:r>
          </w:p>
        </w:tc>
      </w:tr>
      <w:tr w14:paraId="23B0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52D6C3FE">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highlight w:val="none"/>
                <w:lang w:val="en-US" w:eastAsia="zh-CN"/>
              </w:rPr>
            </w:pPr>
          </w:p>
        </w:tc>
        <w:tc>
          <w:tcPr>
            <w:tcW w:w="1620" w:type="dxa"/>
            <w:tcBorders>
              <w:left w:val="single" w:color="auto" w:sz="4" w:space="0"/>
              <w:right w:val="single" w:color="auto" w:sz="4" w:space="0"/>
            </w:tcBorders>
            <w:shd w:val="clear" w:color="auto" w:fill="auto"/>
            <w:vAlign w:val="center"/>
          </w:tcPr>
          <w:p w14:paraId="787ECB5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sz w:val="21"/>
                <w:szCs w:val="21"/>
                <w:lang w:val="en-US" w:eastAsia="zh-CN"/>
              </w:rPr>
              <w:t>单元评价</w:t>
            </w:r>
          </w:p>
        </w:tc>
        <w:tc>
          <w:tcPr>
            <w:tcW w:w="2279" w:type="dxa"/>
            <w:tcBorders>
              <w:left w:val="single" w:color="auto" w:sz="4" w:space="0"/>
              <w:right w:val="single" w:color="auto" w:sz="4" w:space="0"/>
            </w:tcBorders>
            <w:shd w:val="clear" w:color="auto" w:fill="auto"/>
            <w:vAlign w:val="center"/>
          </w:tcPr>
          <w:p w14:paraId="415E304B">
            <w:pPr>
              <w:rPr>
                <w:rFonts w:hint="eastAsia" w:ascii="宋体" w:hAnsi="宋体" w:eastAsia="宋体" w:cs="宋体"/>
                <w:color w:val="auto"/>
                <w:kern w:val="2"/>
                <w:sz w:val="21"/>
                <w:szCs w:val="21"/>
                <w:lang w:val="en-US" w:eastAsia="zh-CN" w:bidi="ar-SA"/>
              </w:rPr>
            </w:pPr>
            <w:r>
              <w:rPr>
                <w:rFonts w:hint="eastAsia" w:ascii="Arial" w:hAnsi="Arial" w:eastAsia="宋体" w:cs="Arial"/>
                <w:color w:val="auto"/>
                <w:lang w:val="en-US" w:eastAsia="zh-CN"/>
              </w:rPr>
              <w:t>每教学单元的结课考核形式进行</w:t>
            </w:r>
          </w:p>
        </w:tc>
        <w:tc>
          <w:tcPr>
            <w:tcW w:w="1417" w:type="dxa"/>
            <w:tcBorders>
              <w:left w:val="single" w:color="auto" w:sz="4" w:space="0"/>
              <w:right w:val="single" w:color="auto" w:sz="4" w:space="0"/>
            </w:tcBorders>
            <w:shd w:val="clear" w:color="auto" w:fill="auto"/>
            <w:vAlign w:val="center"/>
          </w:tcPr>
          <w:p w14:paraId="205661D5">
            <w:pPr>
              <w:jc w:val="center"/>
              <w:rPr>
                <w:rFonts w:hint="eastAsia" w:ascii="宋体" w:hAnsi="宋体" w:eastAsia="宋体" w:cs="宋体"/>
                <w:color w:val="auto"/>
                <w:kern w:val="2"/>
                <w:sz w:val="21"/>
                <w:szCs w:val="21"/>
                <w:lang w:val="en-US" w:eastAsia="zh-CN" w:bidi="ar-SA"/>
              </w:rPr>
            </w:pPr>
            <w:r>
              <w:rPr>
                <w:rFonts w:hint="eastAsia" w:ascii="Arial" w:hAnsi="Arial" w:eastAsia="宋体" w:cs="Arial"/>
                <w:color w:val="auto"/>
                <w:lang w:val="en-US" w:eastAsia="zh-CN"/>
              </w:rPr>
              <w:t>30%</w:t>
            </w:r>
          </w:p>
        </w:tc>
        <w:tc>
          <w:tcPr>
            <w:tcW w:w="3825" w:type="dxa"/>
            <w:tcBorders>
              <w:left w:val="single" w:color="auto" w:sz="4" w:space="0"/>
              <w:right w:val="single" w:color="auto" w:sz="4" w:space="0"/>
            </w:tcBorders>
            <w:shd w:val="clear" w:color="auto" w:fill="auto"/>
            <w:vAlign w:val="center"/>
          </w:tcPr>
          <w:p w14:paraId="137E8709">
            <w:pPr>
              <w:rPr>
                <w:rFonts w:hint="eastAsia" w:ascii="宋体" w:hAnsi="宋体" w:eastAsia="宋体" w:cs="宋体"/>
                <w:color w:val="auto"/>
                <w:kern w:val="2"/>
                <w:sz w:val="21"/>
                <w:szCs w:val="21"/>
                <w:lang w:val="en-US" w:eastAsia="zh-CN" w:bidi="ar-SA"/>
              </w:rPr>
            </w:pPr>
            <w:r>
              <w:rPr>
                <w:rFonts w:hint="eastAsia" w:ascii="Arial" w:hAnsi="Arial" w:eastAsia="宋体" w:cs="Arial"/>
                <w:color w:val="auto"/>
                <w:lang w:val="en-US" w:eastAsia="zh-CN"/>
              </w:rPr>
              <w:t>以工艺流程图占比30%、实习报告占比40%、实操演练占比30%重点内容进行考核</w:t>
            </w:r>
          </w:p>
        </w:tc>
      </w:tr>
      <w:tr w14:paraId="78A49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24752503">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center"/>
              <w:textAlignment w:val="auto"/>
              <w:rPr>
                <w:rFonts w:hint="eastAsia" w:ascii="宋体" w:hAnsi="宋体" w:eastAsia="宋体" w:cs="宋体"/>
                <w:b/>
                <w:bCs/>
                <w:sz w:val="21"/>
                <w:szCs w:val="21"/>
                <w:highlight w:val="none"/>
                <w:lang w:val="en-US" w:eastAsia="zh-CN"/>
              </w:rPr>
            </w:pPr>
          </w:p>
        </w:tc>
        <w:tc>
          <w:tcPr>
            <w:tcW w:w="1620" w:type="dxa"/>
            <w:tcBorders>
              <w:left w:val="single" w:color="auto" w:sz="4" w:space="0"/>
              <w:right w:val="single" w:color="auto" w:sz="4" w:space="0"/>
            </w:tcBorders>
            <w:shd w:val="clear" w:color="auto" w:fill="auto"/>
            <w:vAlign w:val="center"/>
          </w:tcPr>
          <w:p w14:paraId="79A6BE4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sz w:val="21"/>
                <w:szCs w:val="21"/>
                <w:lang w:val="en-US" w:eastAsia="zh-CN"/>
              </w:rPr>
              <w:t>实践评价</w:t>
            </w:r>
          </w:p>
        </w:tc>
        <w:tc>
          <w:tcPr>
            <w:tcW w:w="2279" w:type="dxa"/>
            <w:tcBorders>
              <w:left w:val="single" w:color="auto" w:sz="4" w:space="0"/>
              <w:right w:val="single" w:color="auto" w:sz="4" w:space="0"/>
            </w:tcBorders>
            <w:shd w:val="clear" w:color="auto" w:fill="auto"/>
            <w:vAlign w:val="center"/>
          </w:tcPr>
          <w:p w14:paraId="7782EA28">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highlight w:val="none"/>
                <w:lang w:val="en-US" w:eastAsia="zh-CN"/>
              </w:rPr>
              <w:t>调和实操考核</w:t>
            </w:r>
          </w:p>
        </w:tc>
        <w:tc>
          <w:tcPr>
            <w:tcW w:w="1417" w:type="dxa"/>
            <w:tcBorders>
              <w:left w:val="single" w:color="auto" w:sz="4" w:space="0"/>
              <w:right w:val="single" w:color="auto" w:sz="4" w:space="0"/>
            </w:tcBorders>
            <w:shd w:val="clear" w:color="auto" w:fill="auto"/>
            <w:vAlign w:val="center"/>
          </w:tcPr>
          <w:p w14:paraId="35B94D4D">
            <w:pPr>
              <w:jc w:val="center"/>
              <w:rPr>
                <w:rFonts w:hint="eastAsia" w:ascii="宋体" w:hAnsi="宋体" w:eastAsia="宋体" w:cs="宋体"/>
                <w:color w:val="auto"/>
                <w:kern w:val="2"/>
                <w:sz w:val="21"/>
                <w:szCs w:val="21"/>
                <w:lang w:val="en-US" w:eastAsia="zh-CN" w:bidi="ar-SA"/>
              </w:rPr>
            </w:pPr>
            <w:r>
              <w:rPr>
                <w:rFonts w:hint="eastAsia" w:ascii="Arial" w:hAnsi="Arial" w:eastAsia="宋体" w:cs="Arial"/>
                <w:color w:val="auto"/>
                <w:lang w:val="en-US" w:eastAsia="zh-CN"/>
              </w:rPr>
              <w:t>40%</w:t>
            </w:r>
          </w:p>
        </w:tc>
        <w:tc>
          <w:tcPr>
            <w:tcW w:w="3825" w:type="dxa"/>
            <w:tcBorders>
              <w:left w:val="single" w:color="auto" w:sz="4" w:space="0"/>
              <w:right w:val="single" w:color="auto" w:sz="4" w:space="0"/>
            </w:tcBorders>
            <w:shd w:val="clear" w:color="auto" w:fill="auto"/>
            <w:vAlign w:val="center"/>
          </w:tcPr>
          <w:p w14:paraId="4E56637B">
            <w:pPr>
              <w:rPr>
                <w:rFonts w:hint="default" w:ascii="宋体" w:hAnsi="宋体" w:eastAsia="宋体" w:cs="宋体"/>
                <w:color w:val="auto"/>
                <w:kern w:val="2"/>
                <w:sz w:val="21"/>
                <w:szCs w:val="21"/>
                <w:lang w:val="en-US" w:eastAsia="zh-CN" w:bidi="ar-SA"/>
              </w:rPr>
            </w:pPr>
            <w:r>
              <w:rPr>
                <w:rFonts w:hint="eastAsia" w:ascii="Arial" w:hAnsi="Arial" w:eastAsia="宋体" w:cs="Arial"/>
                <w:color w:val="auto"/>
                <w:highlight w:val="none"/>
                <w:lang w:val="en-US" w:eastAsia="zh-CN"/>
              </w:rPr>
              <w:t>对课程进行总体考核，考试学生对基本知识和基本技能的掌握程度占比100%</w:t>
            </w:r>
          </w:p>
        </w:tc>
      </w:tr>
    </w:tbl>
    <w:p w14:paraId="0AF634A0">
      <w:pPr>
        <w:pStyle w:val="3"/>
        <w:bidi w:val="0"/>
        <w:rPr>
          <w:rFonts w:hint="eastAsia"/>
          <w:lang w:val="en-US" w:eastAsia="zh-CN"/>
        </w:rPr>
      </w:pPr>
      <w:r>
        <w:rPr>
          <w:rFonts w:hint="eastAsia"/>
          <w:lang w:val="en-US" w:eastAsia="zh-CN"/>
        </w:rPr>
        <w:t>七、课程实施与保障</w:t>
      </w:r>
    </w:p>
    <w:p w14:paraId="77CA20D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(一)教学策略</w:t>
      </w:r>
    </w:p>
    <w:p w14:paraId="2E1788B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虚实结合，层层递进</w:t>
      </w:r>
      <w:bookmarkStart w:id="53" w:name="_GoBack"/>
      <w:bookmarkEnd w:id="53"/>
      <w:r>
        <w:rPr>
          <w:rFonts w:hint="eastAsia" w:asciiTheme="minorEastAsia" w:hAnsiTheme="minorEastAsia" w:cstheme="minorEastAsia"/>
          <w:sz w:val="24"/>
          <w:szCs w:val="24"/>
          <w:lang w:val="en-US" w:eastAsia="zh-CN"/>
        </w:rPr>
        <w:t>：首先利用仿真软件进行原理学习与模拟操作，使学生熟练掌握配方计算、属性预测及控制逻辑。随后转入实体实训装置，进行真实管系、仪表、控制系统的操作与故障排查，实现从理论到实践的平滑过渡。</w:t>
      </w:r>
    </w:p>
    <w:p w14:paraId="499B543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任务驱动，学生主体：设计贴近生产实际的调合任务（如生产特定牌号汽油或润滑油）。学生以小组形式，自主完成从方案设计、参数设定、在线执行到质量检测的全流程，教师扮演引导与评估角色，强化综合应用与团队协作能力。</w:t>
      </w:r>
    </w:p>
    <w:p w14:paraId="5E8FE14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数据导向，过程评价：充分利用在线系统实时数据记录功能。教学评价不只关注最终产品是否合格，更注重对操作过程（如流量控制平稳性、配方调整合理性、异常响应及时性）的分析与复盘，培养学生基于数据的优化意识和工程思维。</w:t>
      </w:r>
    </w:p>
    <w:p w14:paraId="09DF290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FF0000"/>
          <w:sz w:val="24"/>
          <w:szCs w:val="24"/>
          <w:lang w:val="en-US" w:eastAsia="zh-CN"/>
        </w:rPr>
      </w:pPr>
      <w:r>
        <w:rPr>
          <w:rFonts w:hint="default" w:asciiTheme="minorEastAsia" w:hAnsiTheme="minorEastAsia" w:cstheme="minorEastAsia"/>
          <w:sz w:val="24"/>
          <w:szCs w:val="24"/>
          <w:lang w:val="en-US" w:eastAsia="zh-CN"/>
        </w:rPr>
        <w:t>融入岗位安全规范与质量标准，通过任务驱动、小组协作、技能竞赛提升实操熟练度与职业素养。</w:t>
      </w:r>
    </w:p>
    <w:p w14:paraId="21F7E8D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FF0000"/>
          <w:sz w:val="24"/>
          <w:szCs w:val="24"/>
          <w:lang w:val="en-US" w:eastAsia="zh-CN"/>
        </w:rPr>
      </w:pPr>
      <w:r>
        <w:rPr>
          <w:rFonts w:hint="eastAsia" w:asciiTheme="minorEastAsia" w:hAnsiTheme="minorEastAsia" w:cstheme="minorEastAsia"/>
          <w:sz w:val="24"/>
          <w:szCs w:val="24"/>
          <w:lang w:val="en-US" w:eastAsia="zh-CN"/>
        </w:rPr>
        <w:t>通过以上策略，能充分发挥在线实训室优势，有效提升学生在现代油品调合领域的核心实践技能。</w:t>
      </w:r>
    </w:p>
    <w:p w14:paraId="2A577E9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(二)课程思政融入</w:t>
      </w:r>
    </w:p>
    <w:p w14:paraId="7257BB7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构建了“以技术操练为起点”，“以价值塑造为核心”，“以国家战略为引领”的课程思政价值链，让学生在实践中不仅掌握“调和油品”的技能，更深刻体悟“调和个人成长、职业追求与国家需要”的深层使命，实现技能成才与精神成人的统一。以“精准调合”锤炼学生工匠精神与科学素养；以“质量红线”筑牢学生诚信品质与责任担当；以“系统协同”培植学生团队意识与全局观念；以“优化创新”激发学生报国情怀与战略意识。</w:t>
      </w:r>
    </w:p>
    <w:p w14:paraId="5E7B238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（三）</w:t>
      </w:r>
      <w:r>
        <w:rPr>
          <w:rFonts w:hint="eastAsia" w:ascii="宋体" w:hAnsi="宋体" w:eastAsia="宋体" w:cs="宋体"/>
          <w:b/>
          <w:bCs/>
          <w:sz w:val="24"/>
          <w:szCs w:val="24"/>
          <w:highlight w:val="none"/>
        </w:rPr>
        <w:t>教学基本条件</w:t>
      </w:r>
    </w:p>
    <w:p w14:paraId="423E951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1.教学团队基本要求</w:t>
      </w:r>
    </w:p>
    <w:p w14:paraId="130DF69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教学团队教师在7人左右，专职教师在4人左右，其中专职教师2人，来自企业的兼职教师2人。应具备双师素质资格，具有一定的实践经验，教学效果良好，职称和年龄结构合理。</w:t>
      </w:r>
    </w:p>
    <w:p w14:paraId="1E89EDF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p w14:paraId="79D2F17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实施课程教学，校内应具备以下实训条件：多媒体专业教室、教学做一体化实训室和相关实训仪器。</w:t>
      </w:r>
    </w:p>
    <w:tbl>
      <w:tblPr>
        <w:tblStyle w:val="27"/>
        <w:tblpPr w:leftFromText="180" w:rightFromText="180" w:vertAnchor="text" w:horzAnchor="margin" w:tblpXSpec="center" w:tblpY="2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873"/>
        <w:gridCol w:w="3517"/>
        <w:gridCol w:w="1607"/>
        <w:gridCol w:w="2020"/>
      </w:tblGrid>
      <w:tr w14:paraId="503F6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423" w:type="pct"/>
            <w:noWrap w:val="0"/>
            <w:vAlign w:val="center"/>
          </w:tcPr>
          <w:p w14:paraId="3A5F82F1">
            <w:pPr>
              <w:spacing w:line="440" w:lineRule="exact"/>
              <w:jc w:val="center"/>
              <w:rPr>
                <w:rFonts w:ascii="Times New Roman" w:hAnsi="Times New Roman"/>
                <w:b/>
                <w:bCs/>
              </w:rPr>
            </w:pPr>
            <w:r>
              <w:rPr>
                <w:rFonts w:ascii="Times New Roman" w:hAnsi="Times New Roman"/>
                <w:b/>
                <w:bCs/>
              </w:rPr>
              <w:t>序号</w:t>
            </w:r>
          </w:p>
        </w:tc>
        <w:tc>
          <w:tcPr>
            <w:tcW w:w="950" w:type="pct"/>
            <w:noWrap w:val="0"/>
            <w:vAlign w:val="center"/>
          </w:tcPr>
          <w:p w14:paraId="1D3CFE56">
            <w:pPr>
              <w:spacing w:line="440" w:lineRule="exact"/>
              <w:jc w:val="center"/>
              <w:rPr>
                <w:rFonts w:ascii="Times New Roman" w:hAnsi="Times New Roman"/>
                <w:b/>
                <w:bCs/>
              </w:rPr>
            </w:pPr>
            <w:r>
              <w:rPr>
                <w:rFonts w:ascii="Times New Roman" w:hAnsi="Times New Roman"/>
                <w:b/>
                <w:bCs/>
              </w:rPr>
              <w:t>名称</w:t>
            </w:r>
          </w:p>
        </w:tc>
        <w:tc>
          <w:tcPr>
            <w:tcW w:w="1784" w:type="pct"/>
            <w:noWrap w:val="0"/>
            <w:vAlign w:val="center"/>
          </w:tcPr>
          <w:p w14:paraId="4FF7AFC2">
            <w:pPr>
              <w:spacing w:line="440" w:lineRule="exact"/>
              <w:jc w:val="center"/>
              <w:rPr>
                <w:rFonts w:ascii="Times New Roman" w:hAnsi="Times New Roman"/>
                <w:b/>
                <w:bCs/>
              </w:rPr>
            </w:pPr>
            <w:r>
              <w:rPr>
                <w:rFonts w:ascii="Times New Roman" w:hAnsi="Times New Roman"/>
                <w:b/>
                <w:bCs/>
              </w:rPr>
              <w:t>基本配置要求</w:t>
            </w:r>
          </w:p>
        </w:tc>
        <w:tc>
          <w:tcPr>
            <w:tcW w:w="815" w:type="pct"/>
            <w:noWrap w:val="0"/>
            <w:vAlign w:val="center"/>
          </w:tcPr>
          <w:p w14:paraId="5EF15E57">
            <w:pPr>
              <w:spacing w:line="440" w:lineRule="exact"/>
              <w:jc w:val="center"/>
              <w:rPr>
                <w:rFonts w:hint="eastAsia" w:ascii="Times New Roman" w:hAnsi="Times New Roman" w:eastAsiaTheme="minorEastAsia"/>
                <w:b/>
                <w:bCs/>
                <w:lang w:eastAsia="zh-CN"/>
              </w:rPr>
            </w:pPr>
            <w:r>
              <w:rPr>
                <w:rFonts w:hint="eastAsia" w:ascii="Times New Roman" w:hAnsi="Times New Roman"/>
                <w:b/>
                <w:bCs/>
                <w:lang w:val="en-US" w:eastAsia="zh-CN"/>
              </w:rPr>
              <w:t>规格</w:t>
            </w:r>
          </w:p>
        </w:tc>
        <w:tc>
          <w:tcPr>
            <w:tcW w:w="1025" w:type="pct"/>
            <w:noWrap w:val="0"/>
            <w:vAlign w:val="center"/>
          </w:tcPr>
          <w:p w14:paraId="0B1F1729">
            <w:pPr>
              <w:spacing w:line="440" w:lineRule="exact"/>
              <w:jc w:val="center"/>
              <w:rPr>
                <w:rFonts w:ascii="Times New Roman" w:hAnsi="Times New Roman"/>
                <w:b/>
                <w:bCs/>
              </w:rPr>
            </w:pPr>
            <w:r>
              <w:rPr>
                <w:rFonts w:ascii="Times New Roman" w:hAnsi="Times New Roman"/>
                <w:b/>
                <w:bCs/>
              </w:rPr>
              <w:t>功能说明</w:t>
            </w:r>
          </w:p>
        </w:tc>
      </w:tr>
      <w:tr w14:paraId="21C0D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423" w:type="pct"/>
            <w:noWrap w:val="0"/>
            <w:vAlign w:val="center"/>
          </w:tcPr>
          <w:p w14:paraId="6EC220D5">
            <w:pPr>
              <w:spacing w:line="440" w:lineRule="exact"/>
              <w:jc w:val="center"/>
              <w:rPr>
                <w:rFonts w:hint="eastAsia" w:ascii="Times New Roman" w:hAnsi="Times New Roman"/>
              </w:rPr>
            </w:pPr>
            <w:r>
              <w:rPr>
                <w:rFonts w:hint="eastAsia" w:ascii="Times New Roman" w:hAnsi="Times New Roman"/>
              </w:rPr>
              <w:t>1</w:t>
            </w:r>
          </w:p>
        </w:tc>
        <w:tc>
          <w:tcPr>
            <w:tcW w:w="950" w:type="pct"/>
            <w:noWrap w:val="0"/>
            <w:vAlign w:val="center"/>
          </w:tcPr>
          <w:p w14:paraId="070D7905">
            <w:pPr>
              <w:spacing w:line="440" w:lineRule="exact"/>
              <w:jc w:val="center"/>
              <w:rPr>
                <w:rFonts w:hint="eastAsia" w:ascii="Times New Roman" w:hAnsi="Times New Roman" w:eastAsia="宋体"/>
                <w:lang w:val="en-US" w:eastAsia="zh-CN"/>
              </w:rPr>
            </w:pPr>
            <w:r>
              <w:rPr>
                <w:rFonts w:hint="eastAsia" w:ascii="Times New Roman" w:hAnsi="Times New Roman"/>
                <w:lang w:val="en-US" w:eastAsia="zh-CN"/>
              </w:rPr>
              <w:t>油品调合</w:t>
            </w:r>
            <w:r>
              <w:rPr>
                <w:rFonts w:hint="eastAsia" w:ascii="Times New Roman" w:hAnsi="Times New Roman"/>
              </w:rPr>
              <w:t>实训</w:t>
            </w:r>
            <w:r>
              <w:rPr>
                <w:rFonts w:hint="eastAsia" w:ascii="Times New Roman" w:hAnsi="Times New Roman"/>
                <w:lang w:val="en-US" w:eastAsia="zh-CN"/>
              </w:rPr>
              <w:t>室</w:t>
            </w:r>
          </w:p>
        </w:tc>
        <w:tc>
          <w:tcPr>
            <w:tcW w:w="1784" w:type="pct"/>
            <w:noWrap w:val="0"/>
            <w:vAlign w:val="center"/>
          </w:tcPr>
          <w:p w14:paraId="442DB9C1">
            <w:pPr>
              <w:spacing w:line="440" w:lineRule="exact"/>
              <w:jc w:val="center"/>
              <w:rPr>
                <w:rFonts w:hint="default" w:ascii="Times New Roman" w:hAnsi="Times New Roman" w:eastAsiaTheme="minorEastAsia"/>
                <w:lang w:val="en-US" w:eastAsia="zh-CN"/>
              </w:rPr>
            </w:pPr>
            <w:r>
              <w:rPr>
                <w:rFonts w:hint="eastAsia" w:ascii="Times New Roman" w:hAnsi="Times New Roman"/>
                <w:lang w:val="en-US" w:eastAsia="zh-CN"/>
              </w:rPr>
              <w:t>1个</w:t>
            </w:r>
          </w:p>
        </w:tc>
        <w:tc>
          <w:tcPr>
            <w:tcW w:w="815" w:type="pct"/>
            <w:noWrap w:val="0"/>
            <w:vAlign w:val="center"/>
          </w:tcPr>
          <w:p w14:paraId="289CD0E3">
            <w:pPr>
              <w:tabs>
                <w:tab w:val="left" w:pos="461"/>
                <w:tab w:val="center" w:pos="707"/>
              </w:tabs>
              <w:spacing w:line="440" w:lineRule="exact"/>
              <w:jc w:val="center"/>
              <w:rPr>
                <w:rFonts w:ascii="Times New Roman" w:hAnsi="Times New Roman"/>
              </w:rPr>
            </w:pPr>
            <w:r>
              <w:rPr>
                <w:rFonts w:hint="eastAsia" w:ascii="Times New Roman" w:hAnsi="Times New Roman"/>
                <w:b/>
                <w:bCs/>
                <w:lang w:val="en-US" w:eastAsia="zh-CN"/>
              </w:rPr>
              <w:t>60</w:t>
            </w:r>
            <w:r>
              <w:rPr>
                <w:rFonts w:hint="eastAsia" w:ascii="Times New Roman" w:hAnsi="Times New Roman"/>
                <w:b/>
                <w:bCs/>
                <w:lang w:eastAsia="zh-CN"/>
              </w:rPr>
              <w:tab/>
            </w:r>
            <w:r>
              <w:rPr>
                <w:rFonts w:ascii="Times New Roman" w:hAnsi="Times New Roman"/>
                <w:b/>
                <w:bCs/>
              </w:rPr>
              <w:t>m²</w:t>
            </w:r>
          </w:p>
        </w:tc>
        <w:tc>
          <w:tcPr>
            <w:tcW w:w="1025" w:type="pct"/>
            <w:noWrap w:val="0"/>
            <w:vAlign w:val="center"/>
          </w:tcPr>
          <w:p w14:paraId="26715D9E">
            <w:pPr>
              <w:spacing w:line="440" w:lineRule="exact"/>
              <w:jc w:val="center"/>
              <w:rPr>
                <w:rFonts w:hint="default" w:ascii="Times New Roman" w:hAnsi="Times New Roman" w:eastAsiaTheme="minorEastAsia"/>
                <w:lang w:val="en-US" w:eastAsia="zh-CN"/>
              </w:rPr>
            </w:pPr>
            <w:r>
              <w:rPr>
                <w:rFonts w:hint="eastAsia" w:ascii="Times New Roman" w:hAnsi="Times New Roman"/>
                <w:lang w:val="en-US" w:eastAsia="zh-CN"/>
              </w:rPr>
              <w:t>应用于教学</w:t>
            </w:r>
          </w:p>
        </w:tc>
      </w:tr>
      <w:tr w14:paraId="6D134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423" w:type="pct"/>
            <w:noWrap w:val="0"/>
            <w:vAlign w:val="center"/>
          </w:tcPr>
          <w:p w14:paraId="14497512">
            <w:pPr>
              <w:spacing w:line="440" w:lineRule="exact"/>
              <w:jc w:val="center"/>
              <w:rPr>
                <w:rFonts w:hint="eastAsia" w:ascii="Times New Roman" w:hAnsi="Times New Roman" w:eastAsiaTheme="minorEastAsia"/>
                <w:lang w:val="en-US" w:eastAsia="zh-CN"/>
              </w:rPr>
            </w:pPr>
            <w:r>
              <w:rPr>
                <w:rFonts w:hint="eastAsia" w:ascii="Times New Roman" w:hAnsi="Times New Roman"/>
                <w:lang w:val="en-US" w:eastAsia="zh-CN"/>
              </w:rPr>
              <w:t>2</w:t>
            </w:r>
          </w:p>
        </w:tc>
        <w:tc>
          <w:tcPr>
            <w:tcW w:w="950" w:type="pct"/>
            <w:noWrap w:val="0"/>
            <w:vAlign w:val="center"/>
          </w:tcPr>
          <w:p w14:paraId="354DAF51">
            <w:pPr>
              <w:spacing w:line="440" w:lineRule="exact"/>
              <w:jc w:val="center"/>
              <w:rPr>
                <w:rFonts w:hint="default" w:ascii="Times New Roman" w:hAnsi="Times New Roman"/>
                <w:lang w:val="en-US" w:eastAsia="zh-CN"/>
              </w:rPr>
            </w:pPr>
            <w:r>
              <w:rPr>
                <w:rFonts w:hint="eastAsia" w:ascii="Times New Roman" w:hAnsi="Times New Roman"/>
                <w:lang w:val="en-US" w:eastAsia="zh-CN"/>
              </w:rPr>
              <w:t>中控室</w:t>
            </w:r>
          </w:p>
        </w:tc>
        <w:tc>
          <w:tcPr>
            <w:tcW w:w="1784" w:type="pct"/>
            <w:noWrap w:val="0"/>
            <w:vAlign w:val="center"/>
          </w:tcPr>
          <w:p w14:paraId="1C5E7B78">
            <w:pPr>
              <w:spacing w:line="440" w:lineRule="exact"/>
              <w:jc w:val="center"/>
              <w:rPr>
                <w:rFonts w:hint="default" w:ascii="Times New Roman" w:hAnsi="Times New Roman" w:eastAsiaTheme="minorEastAsia"/>
                <w:lang w:val="en-US" w:eastAsia="zh-CN"/>
              </w:rPr>
            </w:pPr>
            <w:r>
              <w:rPr>
                <w:rFonts w:hint="eastAsia" w:ascii="Times New Roman" w:hAnsi="Times New Roman"/>
                <w:lang w:val="en-US" w:eastAsia="zh-CN"/>
              </w:rPr>
              <w:t>1个</w:t>
            </w:r>
          </w:p>
        </w:tc>
        <w:tc>
          <w:tcPr>
            <w:tcW w:w="815" w:type="pct"/>
            <w:noWrap w:val="0"/>
            <w:vAlign w:val="center"/>
          </w:tcPr>
          <w:p w14:paraId="2E977B94">
            <w:pPr>
              <w:spacing w:line="440" w:lineRule="exact"/>
              <w:jc w:val="center"/>
              <w:rPr>
                <w:rFonts w:hint="default" w:ascii="Times New Roman" w:hAnsi="Times New Roman"/>
                <w:lang w:val="en-US" w:eastAsia="zh-CN"/>
              </w:rPr>
            </w:pPr>
            <w:r>
              <w:rPr>
                <w:rFonts w:hint="eastAsia" w:ascii="Times New Roman" w:hAnsi="Times New Roman"/>
                <w:lang w:val="en-US" w:eastAsia="zh-CN"/>
              </w:rPr>
              <w:t>20</w:t>
            </w:r>
            <w:r>
              <w:rPr>
                <w:rFonts w:ascii="Times New Roman" w:hAnsi="Times New Roman"/>
                <w:b/>
                <w:bCs/>
              </w:rPr>
              <w:t>m²</w:t>
            </w:r>
          </w:p>
        </w:tc>
        <w:tc>
          <w:tcPr>
            <w:tcW w:w="1025" w:type="pct"/>
            <w:noWrap w:val="0"/>
            <w:vAlign w:val="center"/>
          </w:tcPr>
          <w:p w14:paraId="7FFB875E">
            <w:pPr>
              <w:spacing w:line="440" w:lineRule="exact"/>
              <w:jc w:val="center"/>
              <w:rPr>
                <w:rFonts w:ascii="Times New Roman" w:hAnsi="Times New Roman"/>
              </w:rPr>
            </w:pPr>
            <w:r>
              <w:rPr>
                <w:rFonts w:hint="eastAsia" w:ascii="Times New Roman" w:hAnsi="Times New Roman"/>
                <w:lang w:val="en-US" w:eastAsia="zh-CN"/>
              </w:rPr>
              <w:t>应用于教学</w:t>
            </w:r>
          </w:p>
        </w:tc>
      </w:tr>
      <w:tr w14:paraId="60426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423" w:type="pct"/>
            <w:noWrap w:val="0"/>
            <w:vAlign w:val="center"/>
          </w:tcPr>
          <w:p w14:paraId="250B940D">
            <w:pPr>
              <w:spacing w:line="440" w:lineRule="exact"/>
              <w:jc w:val="center"/>
              <w:rPr>
                <w:rFonts w:hint="eastAsia" w:ascii="Times New Roman" w:hAnsi="Times New Roman" w:eastAsiaTheme="minorEastAsia"/>
                <w:lang w:val="en-US" w:eastAsia="zh-CN"/>
              </w:rPr>
            </w:pPr>
            <w:r>
              <w:rPr>
                <w:rFonts w:hint="eastAsia" w:ascii="Times New Roman" w:hAnsi="Times New Roman"/>
                <w:lang w:val="en-US" w:eastAsia="zh-CN"/>
              </w:rPr>
              <w:t>3</w:t>
            </w:r>
          </w:p>
        </w:tc>
        <w:tc>
          <w:tcPr>
            <w:tcW w:w="950" w:type="pct"/>
            <w:noWrap w:val="0"/>
            <w:vAlign w:val="center"/>
          </w:tcPr>
          <w:p w14:paraId="2D2711AF">
            <w:pPr>
              <w:spacing w:line="440" w:lineRule="exact"/>
              <w:jc w:val="center"/>
              <w:rPr>
                <w:rFonts w:hint="default" w:ascii="Times New Roman" w:hAnsi="Times New Roman"/>
                <w:lang w:val="en-US" w:eastAsia="zh-CN"/>
              </w:rPr>
            </w:pPr>
            <w:r>
              <w:rPr>
                <w:rFonts w:hint="eastAsia" w:ascii="Times New Roman" w:hAnsi="Times New Roman"/>
                <w:lang w:val="en-US" w:eastAsia="zh-CN"/>
              </w:rPr>
              <w:t>油品调和在线操作平台</w:t>
            </w:r>
          </w:p>
        </w:tc>
        <w:tc>
          <w:tcPr>
            <w:tcW w:w="1784" w:type="pct"/>
            <w:noWrap w:val="0"/>
            <w:vAlign w:val="center"/>
          </w:tcPr>
          <w:p w14:paraId="34CE33B7">
            <w:pPr>
              <w:spacing w:line="440" w:lineRule="exact"/>
              <w:jc w:val="center"/>
              <w:rPr>
                <w:rFonts w:hint="default" w:ascii="Times New Roman" w:hAnsi="Times New Roman" w:eastAsiaTheme="minorEastAsia"/>
                <w:lang w:val="en-US" w:eastAsia="zh-CN"/>
              </w:rPr>
            </w:pPr>
            <w:r>
              <w:rPr>
                <w:rFonts w:hint="eastAsia" w:ascii="Times New Roman" w:hAnsi="Times New Roman"/>
                <w:lang w:val="en-US" w:eastAsia="zh-CN"/>
              </w:rPr>
              <w:t>1个</w:t>
            </w:r>
          </w:p>
        </w:tc>
        <w:tc>
          <w:tcPr>
            <w:tcW w:w="815" w:type="pct"/>
            <w:noWrap w:val="0"/>
            <w:vAlign w:val="center"/>
          </w:tcPr>
          <w:p w14:paraId="1EAB8BA3">
            <w:pPr>
              <w:spacing w:line="440" w:lineRule="exact"/>
              <w:jc w:val="center"/>
              <w:rPr>
                <w:rFonts w:hint="eastAsia" w:ascii="Times New Roman" w:hAnsi="Times New Roman"/>
                <w:lang w:val="en-US" w:eastAsia="zh-CN"/>
              </w:rPr>
            </w:pPr>
          </w:p>
        </w:tc>
        <w:tc>
          <w:tcPr>
            <w:tcW w:w="1025" w:type="pct"/>
            <w:noWrap w:val="0"/>
            <w:vAlign w:val="center"/>
          </w:tcPr>
          <w:p w14:paraId="63D45869">
            <w:pPr>
              <w:spacing w:line="440" w:lineRule="exact"/>
              <w:jc w:val="center"/>
              <w:rPr>
                <w:rFonts w:ascii="Times New Roman" w:hAnsi="Times New Roman"/>
              </w:rPr>
            </w:pPr>
            <w:r>
              <w:rPr>
                <w:rFonts w:hint="eastAsia" w:ascii="Times New Roman" w:hAnsi="Times New Roman"/>
                <w:lang w:val="en-US" w:eastAsia="zh-CN"/>
              </w:rPr>
              <w:t>应用于教学</w:t>
            </w:r>
          </w:p>
        </w:tc>
      </w:tr>
      <w:tr w14:paraId="4E191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423" w:type="pct"/>
            <w:noWrap w:val="0"/>
            <w:vAlign w:val="center"/>
          </w:tcPr>
          <w:p w14:paraId="7F0EAC5A">
            <w:pPr>
              <w:spacing w:line="440" w:lineRule="exact"/>
              <w:jc w:val="center"/>
              <w:rPr>
                <w:rFonts w:hint="eastAsia" w:ascii="Times New Roman" w:hAnsi="Times New Roman" w:eastAsiaTheme="minorEastAsia"/>
                <w:lang w:val="en-US" w:eastAsia="zh-CN"/>
              </w:rPr>
            </w:pPr>
            <w:r>
              <w:rPr>
                <w:rFonts w:hint="eastAsia" w:ascii="Times New Roman" w:hAnsi="Times New Roman"/>
                <w:lang w:val="en-US" w:eastAsia="zh-CN"/>
              </w:rPr>
              <w:t>4</w:t>
            </w:r>
          </w:p>
        </w:tc>
        <w:tc>
          <w:tcPr>
            <w:tcW w:w="950" w:type="pct"/>
            <w:noWrap w:val="0"/>
            <w:vAlign w:val="center"/>
          </w:tcPr>
          <w:p w14:paraId="3B52D53C">
            <w:pPr>
              <w:spacing w:line="440" w:lineRule="exact"/>
              <w:jc w:val="center"/>
              <w:rPr>
                <w:rFonts w:hint="default" w:ascii="Times New Roman" w:hAnsi="Times New Roman"/>
                <w:lang w:val="en-US" w:eastAsia="zh-CN"/>
              </w:rPr>
            </w:pPr>
            <w:r>
              <w:rPr>
                <w:rFonts w:hint="eastAsia" w:ascii="Times New Roman" w:hAnsi="Times New Roman"/>
                <w:lang w:val="en-US" w:eastAsia="zh-CN"/>
              </w:rPr>
              <w:t>中控电脑</w:t>
            </w:r>
          </w:p>
        </w:tc>
        <w:tc>
          <w:tcPr>
            <w:tcW w:w="1784" w:type="pct"/>
            <w:noWrap w:val="0"/>
            <w:vAlign w:val="center"/>
          </w:tcPr>
          <w:p w14:paraId="5B8136A6">
            <w:pPr>
              <w:spacing w:line="440" w:lineRule="exact"/>
              <w:jc w:val="center"/>
              <w:rPr>
                <w:rFonts w:hint="default" w:ascii="Times New Roman" w:hAnsi="Times New Roman" w:eastAsiaTheme="minorEastAsia"/>
                <w:lang w:val="en-US" w:eastAsia="zh-CN"/>
              </w:rPr>
            </w:pPr>
            <w:r>
              <w:rPr>
                <w:rFonts w:hint="eastAsia" w:ascii="Times New Roman" w:hAnsi="Times New Roman"/>
                <w:lang w:val="en-US" w:eastAsia="zh-CN"/>
              </w:rPr>
              <w:t>3台</w:t>
            </w:r>
          </w:p>
        </w:tc>
        <w:tc>
          <w:tcPr>
            <w:tcW w:w="815" w:type="pct"/>
            <w:noWrap w:val="0"/>
            <w:vAlign w:val="center"/>
          </w:tcPr>
          <w:p w14:paraId="62E4A8B5">
            <w:pPr>
              <w:spacing w:line="440" w:lineRule="exact"/>
              <w:jc w:val="center"/>
              <w:rPr>
                <w:rFonts w:hint="eastAsia" w:ascii="Times New Roman" w:hAnsi="Times New Roman"/>
                <w:lang w:val="en-US" w:eastAsia="zh-CN"/>
              </w:rPr>
            </w:pPr>
          </w:p>
        </w:tc>
        <w:tc>
          <w:tcPr>
            <w:tcW w:w="1025" w:type="pct"/>
            <w:noWrap w:val="0"/>
            <w:vAlign w:val="center"/>
          </w:tcPr>
          <w:p w14:paraId="46FEAC85">
            <w:pPr>
              <w:spacing w:line="440" w:lineRule="exact"/>
              <w:jc w:val="center"/>
              <w:rPr>
                <w:rFonts w:ascii="Times New Roman" w:hAnsi="Times New Roman"/>
              </w:rPr>
            </w:pPr>
            <w:r>
              <w:rPr>
                <w:rFonts w:hint="eastAsia" w:ascii="Times New Roman" w:hAnsi="Times New Roman"/>
                <w:lang w:val="en-US" w:eastAsia="zh-CN"/>
              </w:rPr>
              <w:t>应用于教学</w:t>
            </w:r>
          </w:p>
        </w:tc>
      </w:tr>
      <w:tr w14:paraId="19E84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423" w:type="pct"/>
            <w:noWrap w:val="0"/>
            <w:vAlign w:val="center"/>
          </w:tcPr>
          <w:p w14:paraId="7A195F73">
            <w:pPr>
              <w:spacing w:line="440" w:lineRule="exact"/>
              <w:jc w:val="center"/>
              <w:rPr>
                <w:rFonts w:hint="eastAsia" w:ascii="Times New Roman" w:hAnsi="Times New Roman" w:eastAsiaTheme="minorEastAsia"/>
                <w:lang w:val="en-US" w:eastAsia="zh-CN"/>
              </w:rPr>
            </w:pPr>
            <w:r>
              <w:rPr>
                <w:rFonts w:hint="eastAsia" w:ascii="Times New Roman" w:hAnsi="Times New Roman"/>
                <w:lang w:val="en-US" w:eastAsia="zh-CN"/>
              </w:rPr>
              <w:t>5</w:t>
            </w:r>
          </w:p>
        </w:tc>
        <w:tc>
          <w:tcPr>
            <w:tcW w:w="950" w:type="pct"/>
            <w:noWrap w:val="0"/>
            <w:vAlign w:val="center"/>
          </w:tcPr>
          <w:p w14:paraId="656AB8CA">
            <w:pPr>
              <w:spacing w:line="440" w:lineRule="exact"/>
              <w:jc w:val="center"/>
              <w:rPr>
                <w:rFonts w:hint="default" w:ascii="Times New Roman" w:hAnsi="Times New Roman"/>
                <w:lang w:val="en-US" w:eastAsia="zh-CN"/>
              </w:rPr>
            </w:pPr>
            <w:r>
              <w:rPr>
                <w:rFonts w:hint="eastAsia" w:ascii="Times New Roman" w:hAnsi="Times New Roman"/>
                <w:lang w:val="en-US" w:eastAsia="zh-CN"/>
              </w:rPr>
              <w:t>调和操作装置</w:t>
            </w:r>
          </w:p>
        </w:tc>
        <w:tc>
          <w:tcPr>
            <w:tcW w:w="1784" w:type="pct"/>
            <w:noWrap w:val="0"/>
            <w:vAlign w:val="center"/>
          </w:tcPr>
          <w:p w14:paraId="1F7F747E">
            <w:pPr>
              <w:spacing w:line="440" w:lineRule="exact"/>
              <w:jc w:val="center"/>
              <w:rPr>
                <w:rFonts w:hint="default" w:ascii="Times New Roman" w:hAnsi="Times New Roman" w:eastAsiaTheme="minorEastAsia"/>
                <w:lang w:val="en-US" w:eastAsia="zh-CN"/>
              </w:rPr>
            </w:pPr>
            <w:r>
              <w:rPr>
                <w:rFonts w:hint="eastAsia" w:ascii="Times New Roman" w:hAnsi="Times New Roman"/>
                <w:lang w:val="en-US" w:eastAsia="zh-CN"/>
              </w:rPr>
              <w:t>1套</w:t>
            </w:r>
          </w:p>
        </w:tc>
        <w:tc>
          <w:tcPr>
            <w:tcW w:w="815" w:type="pct"/>
            <w:noWrap w:val="0"/>
            <w:vAlign w:val="center"/>
          </w:tcPr>
          <w:p w14:paraId="4A2B794C">
            <w:pPr>
              <w:spacing w:line="440" w:lineRule="exact"/>
              <w:jc w:val="center"/>
              <w:rPr>
                <w:rFonts w:hint="eastAsia" w:ascii="Times New Roman" w:hAnsi="Times New Roman"/>
                <w:lang w:val="en-US" w:eastAsia="zh-CN"/>
              </w:rPr>
            </w:pPr>
          </w:p>
        </w:tc>
        <w:tc>
          <w:tcPr>
            <w:tcW w:w="1025" w:type="pct"/>
            <w:noWrap w:val="0"/>
            <w:vAlign w:val="center"/>
          </w:tcPr>
          <w:p w14:paraId="7CAC989B">
            <w:pPr>
              <w:spacing w:line="440" w:lineRule="exact"/>
              <w:jc w:val="center"/>
              <w:rPr>
                <w:rFonts w:ascii="Times New Roman" w:hAnsi="Times New Roman"/>
              </w:rPr>
            </w:pPr>
            <w:r>
              <w:rPr>
                <w:rFonts w:hint="eastAsia" w:ascii="Times New Roman" w:hAnsi="Times New Roman"/>
                <w:lang w:val="en-US" w:eastAsia="zh-CN"/>
              </w:rPr>
              <w:t>应用于教学</w:t>
            </w:r>
          </w:p>
        </w:tc>
      </w:tr>
    </w:tbl>
    <w:p w14:paraId="606DADE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7CB7620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430C4D0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体实训装置与场地：核心装备需配备一套（或多套）完整的、缩小化的工业级在线调合实训装置，包含原料罐、管线、静态混合器/动态混合器、在线质量仪表（如近红外分析仪）、流量计、控制阀及中央控制系统（DCS/PLC操作站）；要求实训室安全环境必须符合国家化工安全规范，配备完善的消防、通风、防爆、泄漏报警与应急处理设施，划定安全操作区域；</w:t>
      </w:r>
    </w:p>
    <w:p w14:paraId="570E9147">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配套区域应设有理论学习区、小组讨论区、中控操作区与现场操作区，满足不同教学环节需求。</w:t>
      </w:r>
    </w:p>
    <w:p w14:paraId="645566C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标准样品：准备代表性油品原料（如不同标号汽油组分、基础油、添加剂）及成品样本，用于直观认知和离线质量对比。</w:t>
      </w:r>
    </w:p>
    <w:p w14:paraId="7434BDA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工具与器材：包括必要的取样工具、快速检测仪器（如馏程仪、粘度计）及维护工具。</w:t>
      </w:r>
    </w:p>
    <w:p w14:paraId="14B646A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安全防护用品：为每位学生配备合规的个人防护装备（PPE），如防护眼镜、工作服、安全鞋等。</w:t>
      </w:r>
    </w:p>
    <w:p w14:paraId="63AE0C2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核心教材/工作页：开发基于工作过程的项目化实训指导书，明确任务、步骤、标准与考核点。</w:t>
      </w:r>
    </w:p>
    <w:p w14:paraId="29529A4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技术文件：提供真实或仿真的工艺流程图（P&amp;ID）、设备操作规程、安全手册、物料安全数据表（MSDS）等，培养学生阅读技术文档的能力。</w:t>
      </w:r>
    </w:p>
    <w:p w14:paraId="245F120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管理制度：制定严格的实训室安全准入制度、设备操作规范、7S管理标准及应急预案。</w:t>
      </w:r>
    </w:p>
    <w:p w14:paraId="61A40F9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（2）数字教学资源：</w:t>
      </w:r>
    </w:p>
    <w:p w14:paraId="74940BC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这是提升教学效率、深化理解、拓展时空的核心，核心在于 “仿真、互联、智能”。</w:t>
      </w:r>
    </w:p>
    <w:p w14:paraId="35E2FD8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虚拟仿真与模拟软件：在线调合仿真系统：具备高保真工艺模拟、属性预测（如辛烷值、粘度等）和故障模拟功能的专用软件。用于进行前期无风险的操作预演、复杂工况训练和事故处理演练。</w:t>
      </w:r>
    </w:p>
    <w:p w14:paraId="6BCB7D2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DCS/PLC仿真操作站：与实体控制系统界面一致或高度相似的模拟软件，支持离线编程和操作训练。</w:t>
      </w:r>
    </w:p>
    <w:p w14:paraId="6293AFF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线学习与管理平台：课程门户集成课程标准、教案、微课视频、动画课件（如调合原理、设备结构）等，供学生预习与复习；虚实联动系统实现仿真系统与实体装置的数据联通，可将仿真验证后的配方和参数一键下发至真实设备执行；过程数据采集与评价系统自动记录学生实操过程中的关键操作数据（阀门开度、流量曲线、质量控制结果），为基于数据的过程性考核和教学复盘提供支持；案例库收集行业典型调合案例、优化方案及事故案例，用于项目教学和案例分析；行业标准与规范库链接最新的油品国家标准、环保法规及行业动态，使教学与产业前沿同步；专家讲座与现场录像提供来自企业专家的远程讲座或现代化炼厂调合装置的实景录像，拓展学生视野。</w:t>
      </w:r>
    </w:p>
    <w:p w14:paraId="47EE9CE7">
      <w:pPr>
        <w:rPr>
          <w:rFonts w:hint="eastAsia" w:ascii="宋体" w:hAnsi="宋体" w:eastAsia="宋体" w:cs="宋体"/>
          <w:sz w:val="24"/>
          <w:szCs w:val="24"/>
          <w:lang w:val="en-US" w:eastAsia="zh-CN"/>
        </w:rPr>
      </w:pPr>
    </w:p>
    <w:p w14:paraId="4BFB08E8">
      <w:pPr>
        <w:pStyle w:val="2"/>
      </w:pPr>
    </w:p>
    <w:p w14:paraId="4700DC45">
      <w:pPr>
        <w:rPr>
          <w:rFonts w:hint="eastAsia" w:ascii="黑体" w:hAnsi="黑体" w:eastAsia="黑体" w:cs="黑体"/>
          <w:sz w:val="28"/>
          <w:szCs w:val="28"/>
        </w:rPr>
      </w:pPr>
    </w:p>
    <w:p w14:paraId="163E0391">
      <w:pPr>
        <w:rPr>
          <w:rFonts w:hint="eastAsia" w:ascii="黑体" w:hAnsi="黑体" w:eastAsia="黑体" w:cs="黑体"/>
          <w:sz w:val="28"/>
          <w:szCs w:val="28"/>
        </w:rPr>
      </w:pPr>
    </w:p>
    <w:p w14:paraId="28CCA4D6">
      <w:pPr>
        <w:rPr>
          <w:rFonts w:hint="eastAsia" w:ascii="黑体" w:hAnsi="黑体" w:eastAsia="黑体" w:cs="黑体"/>
          <w:sz w:val="28"/>
          <w:szCs w:val="28"/>
        </w:rPr>
      </w:pPr>
    </w:p>
    <w:p w14:paraId="7734C270">
      <w:pPr>
        <w:rPr>
          <w:rFonts w:hint="eastAsia" w:ascii="黑体" w:hAnsi="黑体" w:eastAsia="黑体" w:cs="黑体"/>
          <w:sz w:val="28"/>
          <w:szCs w:val="28"/>
        </w:rPr>
      </w:pPr>
    </w:p>
    <w:p w14:paraId="6B571D3E">
      <w:pPr>
        <w:rPr>
          <w:rFonts w:hint="eastAsia" w:ascii="黑体" w:hAnsi="黑体" w:eastAsia="黑体" w:cs="黑体"/>
          <w:sz w:val="28"/>
          <w:szCs w:val="28"/>
        </w:rPr>
      </w:pPr>
    </w:p>
    <w:p w14:paraId="1360FCB5">
      <w:pPr>
        <w:rPr>
          <w:rFonts w:hint="eastAsia" w:ascii="黑体" w:hAnsi="黑体" w:eastAsia="黑体" w:cs="黑体"/>
          <w:sz w:val="28"/>
          <w:szCs w:val="28"/>
        </w:rPr>
      </w:pPr>
    </w:p>
    <w:p w14:paraId="720E1B33">
      <w:pPr>
        <w:rPr>
          <w:rFonts w:hint="eastAsia" w:ascii="黑体" w:hAnsi="黑体" w:eastAsia="黑体" w:cs="黑体"/>
          <w:sz w:val="28"/>
          <w:szCs w:val="28"/>
        </w:rPr>
      </w:pPr>
    </w:p>
    <w:p w14:paraId="3ECB1E4A">
      <w:pPr>
        <w:rPr>
          <w:rFonts w:hint="eastAsia" w:ascii="黑体" w:hAnsi="黑体" w:eastAsia="黑体" w:cs="黑体"/>
          <w:sz w:val="28"/>
          <w:szCs w:val="28"/>
        </w:rPr>
      </w:pPr>
    </w:p>
    <w:p w14:paraId="1264738F">
      <w:pPr>
        <w:rPr>
          <w:rFonts w:hint="eastAsia" w:ascii="黑体" w:hAnsi="黑体" w:eastAsia="黑体" w:cs="黑体"/>
          <w:sz w:val="28"/>
          <w:szCs w:val="28"/>
        </w:rPr>
      </w:pPr>
    </w:p>
    <w:p w14:paraId="68FB4A9E">
      <w:pPr>
        <w:rPr>
          <w:rFonts w:hint="eastAsia" w:ascii="黑体" w:hAnsi="黑体" w:eastAsia="黑体" w:cs="黑体"/>
          <w:sz w:val="28"/>
          <w:szCs w:val="28"/>
        </w:rPr>
      </w:pPr>
      <w:r>
        <w:rPr>
          <w:rFonts w:hint="eastAsia" w:ascii="黑体" w:hAnsi="黑体" w:eastAsia="黑体" w:cs="黑体"/>
          <w:sz w:val="28"/>
          <w:szCs w:val="28"/>
        </w:rPr>
        <w:br w:type="page"/>
      </w:r>
    </w:p>
    <w:p w14:paraId="41C27613">
      <w:pPr>
        <w:pStyle w:val="2"/>
        <w:bidi w:val="0"/>
        <w:rPr>
          <w:rFonts w:hint="eastAsia"/>
        </w:rPr>
      </w:pPr>
      <w:bookmarkStart w:id="40" w:name="_Toc28151"/>
      <w:r>
        <w:rPr>
          <w:rFonts w:hint="eastAsia"/>
        </w:rPr>
        <w:t>《岗位实习》课程标准</w:t>
      </w:r>
      <w:bookmarkEnd w:id="40"/>
    </w:p>
    <w:p w14:paraId="1FA6E8B6">
      <w:pPr>
        <w:pStyle w:val="3"/>
        <w:bidi w:val="0"/>
      </w:pPr>
      <w:r>
        <w:rPr>
          <w:rFonts w:hint="eastAsia"/>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579"/>
        <w:gridCol w:w="1724"/>
        <w:gridCol w:w="989"/>
        <w:gridCol w:w="1054"/>
        <w:gridCol w:w="3298"/>
      </w:tblGrid>
      <w:tr w14:paraId="7EA26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vAlign w:val="center"/>
          </w:tcPr>
          <w:p w14:paraId="67208DDF">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3971" w:type="dxa"/>
            <w:gridSpan w:val="3"/>
            <w:tcBorders>
              <w:top w:val="single" w:color="auto" w:sz="4" w:space="0"/>
              <w:left w:val="single" w:color="auto" w:sz="4" w:space="0"/>
              <w:bottom w:val="single" w:color="auto" w:sz="4" w:space="0"/>
              <w:right w:val="single" w:color="auto" w:sz="4" w:space="0"/>
            </w:tcBorders>
            <w:vAlign w:val="center"/>
          </w:tcPr>
          <w:p w14:paraId="568A32A9">
            <w:pPr>
              <w:pStyle w:val="16"/>
              <w:spacing w:before="0" w:beforeAutospacing="0" w:after="0" w:afterAutospacing="0"/>
              <w:jc w:val="center"/>
              <w:rPr>
                <w:rFonts w:ascii="宋体" w:hAnsi="宋体" w:eastAsia="宋体"/>
                <w:color w:val="auto"/>
                <w:sz w:val="21"/>
                <w:szCs w:val="21"/>
              </w:rPr>
            </w:pPr>
            <w:r>
              <w:rPr>
                <w:rFonts w:hint="eastAsia" w:ascii="宋体" w:hAnsi="宋体" w:eastAsia="宋体"/>
                <w:color w:val="auto"/>
                <w:sz w:val="21"/>
                <w:szCs w:val="21"/>
              </w:rPr>
              <w:t>岗位实习</w:t>
            </w:r>
          </w:p>
        </w:tc>
        <w:tc>
          <w:tcPr>
            <w:tcW w:w="975" w:type="dxa"/>
            <w:tcBorders>
              <w:top w:val="single" w:color="auto" w:sz="4" w:space="0"/>
              <w:left w:val="single" w:color="auto" w:sz="4" w:space="0"/>
              <w:bottom w:val="single" w:color="auto" w:sz="4" w:space="0"/>
              <w:right w:val="single" w:color="auto" w:sz="4" w:space="0"/>
            </w:tcBorders>
            <w:vAlign w:val="center"/>
          </w:tcPr>
          <w:p w14:paraId="7745BBEB">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3052" w:type="dxa"/>
            <w:tcBorders>
              <w:top w:val="single" w:color="auto" w:sz="4" w:space="0"/>
              <w:left w:val="single" w:color="auto" w:sz="4" w:space="0"/>
              <w:bottom w:val="single" w:color="auto" w:sz="4" w:space="0"/>
              <w:right w:val="single" w:color="auto" w:sz="4" w:space="0"/>
            </w:tcBorders>
            <w:vAlign w:val="center"/>
          </w:tcPr>
          <w:p w14:paraId="78DD26BC">
            <w:pPr>
              <w:pStyle w:val="16"/>
              <w:spacing w:before="0" w:beforeAutospacing="0" w:after="0" w:afterAutospacing="0"/>
              <w:ind w:right="-145"/>
              <w:jc w:val="center"/>
              <w:rPr>
                <w:rFonts w:hint="eastAsia" w:ascii="宋体" w:hAnsi="宋体" w:eastAsia="宋体"/>
                <w:color w:val="FF0000"/>
                <w:sz w:val="21"/>
                <w:szCs w:val="21"/>
                <w:lang w:val="en-US" w:eastAsia="zh-CN"/>
              </w:rPr>
            </w:pPr>
            <w:r>
              <w:rPr>
                <w:rFonts w:ascii="Times New Roman" w:hAnsi="Times New Roman" w:eastAsia="宋体" w:cs="Times New Roman"/>
                <w:szCs w:val="21"/>
              </w:rPr>
              <w:t>shgg23001</w:t>
            </w:r>
            <w:r>
              <w:rPr>
                <w:rFonts w:hint="eastAsia" w:ascii="Times New Roman" w:hAnsi="Times New Roman" w:eastAsia="宋体" w:cs="Times New Roman"/>
                <w:szCs w:val="21"/>
                <w:lang w:val="en-US" w:eastAsia="zh-CN"/>
              </w:rPr>
              <w:t>/shyc23023</w:t>
            </w:r>
          </w:p>
        </w:tc>
      </w:tr>
      <w:tr w14:paraId="6CDFC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tcPr>
          <w:p w14:paraId="4E8F9F3D">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建议学时</w:t>
            </w:r>
          </w:p>
        </w:tc>
        <w:tc>
          <w:tcPr>
            <w:tcW w:w="1461" w:type="dxa"/>
            <w:tcBorders>
              <w:top w:val="single" w:color="auto" w:sz="4" w:space="0"/>
              <w:left w:val="single" w:color="auto" w:sz="4" w:space="0"/>
              <w:bottom w:val="single" w:color="auto" w:sz="4" w:space="0"/>
              <w:right w:val="single" w:color="auto" w:sz="4" w:space="0"/>
            </w:tcBorders>
          </w:tcPr>
          <w:p w14:paraId="66212CB7">
            <w:pPr>
              <w:jc w:val="center"/>
            </w:pPr>
            <w:r>
              <w:rPr>
                <w:rFonts w:hint="eastAsia"/>
              </w:rPr>
              <w:t>702学时</w:t>
            </w:r>
          </w:p>
        </w:tc>
        <w:tc>
          <w:tcPr>
            <w:tcW w:w="1595" w:type="dxa"/>
            <w:tcBorders>
              <w:top w:val="single" w:color="auto" w:sz="4" w:space="0"/>
              <w:left w:val="single" w:color="auto" w:sz="4" w:space="0"/>
              <w:bottom w:val="single" w:color="auto" w:sz="4" w:space="0"/>
              <w:right w:val="single" w:color="auto" w:sz="4" w:space="0"/>
            </w:tcBorders>
          </w:tcPr>
          <w:p w14:paraId="5E41C9CF">
            <w:r>
              <w:rPr>
                <w:rFonts w:hint="eastAsia" w:ascii="宋体" w:hAnsi="宋体" w:eastAsia="宋体" w:cs="Arial Unicode MS"/>
                <w:b/>
                <w:bCs/>
                <w:kern w:val="0"/>
                <w:szCs w:val="21"/>
              </w:rPr>
              <w:t>其中实践学时</w:t>
            </w:r>
          </w:p>
        </w:tc>
        <w:tc>
          <w:tcPr>
            <w:tcW w:w="915" w:type="dxa"/>
            <w:tcBorders>
              <w:top w:val="single" w:color="auto" w:sz="4" w:space="0"/>
              <w:left w:val="single" w:color="auto" w:sz="4" w:space="0"/>
              <w:bottom w:val="single" w:color="auto" w:sz="4" w:space="0"/>
              <w:right w:val="single" w:color="auto" w:sz="4" w:space="0"/>
            </w:tcBorders>
          </w:tcPr>
          <w:p w14:paraId="2249F249">
            <w:pPr>
              <w:jc w:val="center"/>
            </w:pPr>
            <w:r>
              <w:rPr>
                <w:rFonts w:hint="eastAsia"/>
              </w:rPr>
              <w:t>702学时</w:t>
            </w:r>
          </w:p>
        </w:tc>
        <w:tc>
          <w:tcPr>
            <w:tcW w:w="975" w:type="dxa"/>
            <w:tcBorders>
              <w:top w:val="single" w:color="auto" w:sz="4" w:space="0"/>
              <w:left w:val="single" w:color="auto" w:sz="4" w:space="0"/>
              <w:bottom w:val="single" w:color="auto" w:sz="4" w:space="0"/>
              <w:right w:val="single" w:color="auto" w:sz="4" w:space="0"/>
            </w:tcBorders>
            <w:vAlign w:val="center"/>
          </w:tcPr>
          <w:p w14:paraId="00853F2B">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3052" w:type="dxa"/>
            <w:tcBorders>
              <w:top w:val="single" w:color="auto" w:sz="4" w:space="0"/>
              <w:left w:val="single" w:color="auto" w:sz="4" w:space="0"/>
              <w:bottom w:val="single" w:color="auto" w:sz="4" w:space="0"/>
              <w:right w:val="single" w:color="auto" w:sz="4" w:space="0"/>
            </w:tcBorders>
            <w:vAlign w:val="center"/>
          </w:tcPr>
          <w:p w14:paraId="43C2EF68">
            <w:pPr>
              <w:pStyle w:val="16"/>
              <w:spacing w:before="0" w:beforeAutospacing="0" w:after="0" w:afterAutospacing="0"/>
              <w:jc w:val="center"/>
              <w:rPr>
                <w:rFonts w:ascii="宋体" w:hAnsi="宋体" w:eastAsia="宋体"/>
                <w:color w:val="auto"/>
                <w:sz w:val="21"/>
                <w:szCs w:val="21"/>
              </w:rPr>
            </w:pPr>
            <w:r>
              <w:rPr>
                <w:rFonts w:hint="eastAsia" w:asciiTheme="minorHAnsi" w:hAnsiTheme="minorHAnsi" w:eastAsiaTheme="minorEastAsia" w:cstheme="minorBidi"/>
                <w:color w:val="auto"/>
                <w:kern w:val="2"/>
                <w:sz w:val="21"/>
              </w:rPr>
              <w:t>1</w:t>
            </w:r>
            <w:r>
              <w:rPr>
                <w:rFonts w:hint="eastAsia" w:asciiTheme="minorHAnsi" w:hAnsiTheme="minorHAnsi" w:eastAsiaTheme="minorEastAsia" w:cstheme="minorBidi"/>
                <w:color w:val="auto"/>
                <w:kern w:val="2"/>
                <w:sz w:val="21"/>
                <w:lang w:val="en-US" w:eastAsia="zh-CN"/>
              </w:rPr>
              <w:t>4</w:t>
            </w:r>
            <w:r>
              <w:rPr>
                <w:rFonts w:hint="eastAsia" w:asciiTheme="minorHAnsi" w:hAnsiTheme="minorHAnsi" w:eastAsiaTheme="minorEastAsia" w:cstheme="minorBidi"/>
                <w:color w:val="auto"/>
                <w:kern w:val="2"/>
                <w:sz w:val="21"/>
              </w:rPr>
              <w:t>学分</w:t>
            </w:r>
          </w:p>
        </w:tc>
      </w:tr>
      <w:tr w14:paraId="64BAC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tcPr>
          <w:p w14:paraId="10946D34">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适用专业</w:t>
            </w:r>
          </w:p>
        </w:tc>
        <w:tc>
          <w:tcPr>
            <w:tcW w:w="7998" w:type="dxa"/>
            <w:gridSpan w:val="5"/>
            <w:tcBorders>
              <w:top w:val="single" w:color="auto" w:sz="4" w:space="0"/>
              <w:left w:val="single" w:color="auto" w:sz="4" w:space="0"/>
              <w:bottom w:val="single" w:color="auto" w:sz="4" w:space="0"/>
              <w:right w:val="single" w:color="auto" w:sz="4" w:space="0"/>
            </w:tcBorders>
          </w:tcPr>
          <w:p w14:paraId="4A7348A4">
            <w:pPr>
              <w:pStyle w:val="16"/>
              <w:spacing w:before="0" w:beforeAutospacing="0" w:after="0" w:afterAutospacing="0"/>
              <w:jc w:val="center"/>
              <w:rPr>
                <w:rFonts w:hint="default" w:asciiTheme="minorHAnsi" w:hAnsiTheme="minorHAnsi" w:eastAsiaTheme="minorEastAsia" w:cstheme="minorBidi"/>
                <w:color w:val="auto"/>
                <w:kern w:val="2"/>
                <w:sz w:val="21"/>
                <w:lang w:val="en-US" w:eastAsia="zh-CN"/>
              </w:rPr>
            </w:pPr>
            <w:r>
              <w:rPr>
                <w:rFonts w:hint="eastAsia" w:asciiTheme="minorHAnsi" w:hAnsiTheme="minorHAnsi" w:eastAsiaTheme="minorEastAsia" w:cstheme="minorBidi"/>
                <w:color w:val="auto"/>
                <w:kern w:val="2"/>
                <w:sz w:val="21"/>
                <w:lang w:val="en-US" w:eastAsia="zh-CN"/>
              </w:rPr>
              <w:t>油气储运技术</w:t>
            </w:r>
          </w:p>
        </w:tc>
      </w:tr>
      <w:tr w14:paraId="233BD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134126BC">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课程类型</w:t>
            </w:r>
          </w:p>
        </w:tc>
        <w:tc>
          <w:tcPr>
            <w:tcW w:w="3971" w:type="dxa"/>
            <w:gridSpan w:val="3"/>
            <w:tcBorders>
              <w:top w:val="single" w:color="auto" w:sz="4" w:space="0"/>
              <w:left w:val="single" w:color="auto" w:sz="4" w:space="0"/>
              <w:right w:val="single" w:color="auto" w:sz="4" w:space="0"/>
            </w:tcBorders>
          </w:tcPr>
          <w:p w14:paraId="24BC48D7">
            <w:pPr>
              <w:widowControl/>
              <w:jc w:val="left"/>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rPr>
              <w:t>专业基础课</w:t>
            </w:r>
            <w:r>
              <w:rPr>
                <w:rFonts w:hint="eastAsia"/>
              </w:rPr>
              <w:t>□专业核心课□专业选修课</w:t>
            </w:r>
            <w:r>
              <w:rPr>
                <w:rFonts w:hint="eastAsia"/>
              </w:rPr>
              <w:sym w:font="Wingdings 2" w:char="F052"/>
            </w:r>
            <w:r>
              <w:rPr>
                <w:rFonts w:hint="eastAsia"/>
              </w:rPr>
              <w:t>专业技能课</w:t>
            </w:r>
          </w:p>
        </w:tc>
        <w:tc>
          <w:tcPr>
            <w:tcW w:w="975" w:type="dxa"/>
            <w:tcBorders>
              <w:top w:val="single" w:color="auto" w:sz="4" w:space="0"/>
              <w:left w:val="single" w:color="auto" w:sz="4" w:space="0"/>
              <w:bottom w:val="single" w:color="auto" w:sz="4" w:space="0"/>
              <w:right w:val="single" w:color="auto" w:sz="4" w:space="0"/>
            </w:tcBorders>
            <w:vAlign w:val="center"/>
          </w:tcPr>
          <w:p w14:paraId="6AF03CB2">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课程性质</w:t>
            </w:r>
          </w:p>
        </w:tc>
        <w:tc>
          <w:tcPr>
            <w:tcW w:w="3052" w:type="dxa"/>
            <w:tcBorders>
              <w:top w:val="single" w:color="auto" w:sz="4" w:space="0"/>
              <w:left w:val="single" w:color="auto" w:sz="4" w:space="0"/>
              <w:bottom w:val="single" w:color="auto" w:sz="4" w:space="0"/>
              <w:right w:val="single" w:color="auto" w:sz="4" w:space="0"/>
            </w:tcBorders>
            <w:vAlign w:val="center"/>
          </w:tcPr>
          <w:p w14:paraId="1F14FA8B">
            <w:pPr>
              <w:pStyle w:val="16"/>
              <w:spacing w:before="0" w:beforeAutospacing="0" w:after="0" w:afterAutospacing="0"/>
              <w:ind w:left="-105" w:leftChars="-50" w:right="-105" w:rightChars="-50"/>
              <w:jc w:val="center"/>
              <w:rPr>
                <w:rFonts w:ascii="宋体" w:hAnsi="宋体" w:eastAsia="宋体"/>
                <w:bCs/>
                <w:color w:val="auto"/>
                <w:sz w:val="21"/>
                <w:szCs w:val="21"/>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理实一体</w:t>
            </w:r>
          </w:p>
          <w:p w14:paraId="42EBA661">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bCs/>
                <w:color w:val="auto"/>
                <w:sz w:val="21"/>
                <w:szCs w:val="21"/>
              </w:rPr>
              <w:sym w:font="Wingdings 2" w:char="F052"/>
            </w:r>
            <w:r>
              <w:rPr>
                <w:rFonts w:hint="eastAsia" w:ascii="宋体" w:hAnsi="宋体" w:eastAsia="宋体"/>
                <w:bCs/>
                <w:color w:val="auto"/>
                <w:sz w:val="21"/>
                <w:szCs w:val="21"/>
              </w:rPr>
              <w:t>集中性实践环节</w:t>
            </w:r>
          </w:p>
        </w:tc>
      </w:tr>
      <w:tr w14:paraId="18EB4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29D9E96A">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先修课程</w:t>
            </w:r>
          </w:p>
        </w:tc>
        <w:tc>
          <w:tcPr>
            <w:tcW w:w="7998" w:type="dxa"/>
            <w:gridSpan w:val="5"/>
            <w:tcBorders>
              <w:top w:val="single" w:color="auto" w:sz="4" w:space="0"/>
              <w:left w:val="single" w:color="auto" w:sz="4" w:space="0"/>
              <w:right w:val="single" w:color="auto" w:sz="4" w:space="0"/>
            </w:tcBorders>
          </w:tcPr>
          <w:p w14:paraId="24A1DAD5">
            <w:pPr>
              <w:pStyle w:val="16"/>
              <w:spacing w:before="0" w:beforeAutospacing="0" w:after="0" w:afterAutospacing="0"/>
              <w:ind w:left="-105" w:leftChars="-50" w:right="-105" w:rightChars="-50"/>
              <w:jc w:val="center"/>
              <w:rPr>
                <w:rFonts w:ascii="Arial" w:hAnsi="Arial" w:eastAsia="宋体" w:cs="Arial"/>
                <w:color w:val="auto"/>
                <w:sz w:val="21"/>
                <w:szCs w:val="21"/>
              </w:rPr>
            </w:pPr>
            <w:r>
              <w:rPr>
                <w:rFonts w:ascii="Arial" w:hAnsi="Arial" w:eastAsia="宋体" w:cs="Arial"/>
                <w:color w:val="auto"/>
                <w:sz w:val="21"/>
                <w:szCs w:val="21"/>
              </w:rPr>
              <w:t>《</w:t>
            </w:r>
            <w:r>
              <w:rPr>
                <w:rFonts w:hint="eastAsia" w:ascii="Arial" w:hAnsi="Arial" w:eastAsia="宋体" w:cs="Arial"/>
                <w:color w:val="auto"/>
                <w:sz w:val="21"/>
                <w:szCs w:val="21"/>
                <w:lang w:val="en-US" w:eastAsia="zh-CN"/>
              </w:rPr>
              <w:t>油气集输技术</w:t>
            </w:r>
            <w:r>
              <w:rPr>
                <w:rFonts w:ascii="Arial" w:hAnsi="Arial" w:eastAsia="宋体" w:cs="Arial"/>
                <w:color w:val="auto"/>
                <w:sz w:val="21"/>
                <w:szCs w:val="21"/>
              </w:rPr>
              <w:t>》、《</w:t>
            </w:r>
            <w:r>
              <w:rPr>
                <w:rFonts w:hint="eastAsia" w:ascii="Arial" w:hAnsi="Arial" w:eastAsia="宋体" w:cs="Arial"/>
                <w:color w:val="auto"/>
                <w:sz w:val="21"/>
                <w:szCs w:val="21"/>
                <w:lang w:val="en-US" w:eastAsia="zh-CN"/>
              </w:rPr>
              <w:t>油品调合实训</w:t>
            </w:r>
            <w:r>
              <w:rPr>
                <w:rFonts w:ascii="Arial" w:hAnsi="Arial" w:eastAsia="宋体" w:cs="Arial"/>
                <w:color w:val="auto"/>
                <w:sz w:val="21"/>
                <w:szCs w:val="21"/>
              </w:rPr>
              <w:t>》等</w:t>
            </w:r>
          </w:p>
        </w:tc>
      </w:tr>
      <w:tr w14:paraId="24A90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1FB11099">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后续课程</w:t>
            </w:r>
          </w:p>
        </w:tc>
        <w:tc>
          <w:tcPr>
            <w:tcW w:w="7998" w:type="dxa"/>
            <w:gridSpan w:val="5"/>
            <w:tcBorders>
              <w:top w:val="single" w:color="auto" w:sz="4" w:space="0"/>
              <w:left w:val="single" w:color="auto" w:sz="4" w:space="0"/>
              <w:right w:val="single" w:color="auto" w:sz="4" w:space="0"/>
            </w:tcBorders>
          </w:tcPr>
          <w:p w14:paraId="5F754616">
            <w:pPr>
              <w:pStyle w:val="16"/>
              <w:spacing w:before="0" w:beforeAutospacing="0" w:after="0" w:afterAutospacing="0"/>
              <w:ind w:left="-105" w:leftChars="-50" w:right="-105" w:rightChars="-50"/>
              <w:jc w:val="center"/>
              <w:rPr>
                <w:rFonts w:ascii="Arial" w:hAnsi="Arial" w:eastAsia="宋体" w:cs="Arial"/>
                <w:color w:val="auto"/>
                <w:sz w:val="21"/>
                <w:szCs w:val="21"/>
              </w:rPr>
            </w:pPr>
            <w:r>
              <w:rPr>
                <w:rFonts w:hint="eastAsia" w:ascii="Arial" w:hAnsi="Arial" w:eastAsia="宋体" w:cs="Arial"/>
                <w:color w:val="auto"/>
                <w:sz w:val="21"/>
                <w:szCs w:val="21"/>
                <w:lang w:eastAsia="zh-CN"/>
              </w:rPr>
              <w:t>《</w:t>
            </w:r>
            <w:r>
              <w:rPr>
                <w:rFonts w:ascii="Arial" w:hAnsi="Arial" w:eastAsia="宋体" w:cs="Arial"/>
                <w:color w:val="auto"/>
                <w:sz w:val="21"/>
                <w:szCs w:val="21"/>
              </w:rPr>
              <w:t>毕业教育</w:t>
            </w:r>
            <w:r>
              <w:rPr>
                <w:rFonts w:hint="eastAsia" w:ascii="Arial" w:hAnsi="Arial" w:eastAsia="宋体" w:cs="Arial"/>
                <w:color w:val="auto"/>
                <w:sz w:val="21"/>
                <w:szCs w:val="21"/>
                <w:lang w:eastAsia="zh-CN"/>
              </w:rPr>
              <w:t>》</w:t>
            </w:r>
          </w:p>
        </w:tc>
      </w:tr>
      <w:tr w14:paraId="02632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7B91FC2C">
            <w:pPr>
              <w:jc w:val="center"/>
              <w:rPr>
                <w:b/>
              </w:rPr>
            </w:pPr>
            <w:r>
              <w:rPr>
                <w:rFonts w:hint="eastAsia" w:ascii="Arial" w:hAnsi="Arial" w:eastAsia="宋体" w:cs="Arial"/>
                <w:b/>
              </w:rPr>
              <w:t>选用</w:t>
            </w:r>
            <w:r>
              <w:rPr>
                <w:rFonts w:ascii="Arial" w:hAnsi="Arial" w:eastAsia="宋体" w:cs="Arial"/>
                <w:b/>
              </w:rPr>
              <w:t>教材</w:t>
            </w:r>
          </w:p>
        </w:tc>
        <w:tc>
          <w:tcPr>
            <w:tcW w:w="7998" w:type="dxa"/>
            <w:gridSpan w:val="5"/>
            <w:tcBorders>
              <w:top w:val="single" w:color="auto" w:sz="4" w:space="0"/>
              <w:left w:val="single" w:color="auto" w:sz="4" w:space="0"/>
              <w:right w:val="single" w:color="auto" w:sz="4" w:space="0"/>
            </w:tcBorders>
            <w:shd w:val="clear" w:color="auto" w:fill="auto"/>
          </w:tcPr>
          <w:p w14:paraId="274B8A85">
            <w:pPr>
              <w:jc w:val="center"/>
              <w:rPr>
                <w:rFonts w:ascii="Arial" w:hAnsi="Arial" w:eastAsia="宋体" w:cs="Arial"/>
              </w:rPr>
            </w:pPr>
            <w:r>
              <w:rPr>
                <w:rFonts w:hint="eastAsia" w:ascii="Arial" w:hAnsi="Arial" w:eastAsia="宋体" w:cs="Arial"/>
              </w:rPr>
              <w:t>无</w:t>
            </w:r>
          </w:p>
        </w:tc>
      </w:tr>
      <w:tr w14:paraId="433F0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03C06A34">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制定人</w:t>
            </w:r>
          </w:p>
        </w:tc>
        <w:tc>
          <w:tcPr>
            <w:tcW w:w="3971" w:type="dxa"/>
            <w:gridSpan w:val="3"/>
            <w:tcBorders>
              <w:top w:val="single" w:color="auto" w:sz="4" w:space="0"/>
              <w:left w:val="single" w:color="auto" w:sz="4" w:space="0"/>
              <w:right w:val="single" w:color="auto" w:sz="4" w:space="0"/>
            </w:tcBorders>
          </w:tcPr>
          <w:p w14:paraId="6CDD9C96">
            <w:pPr>
              <w:widowControl/>
              <w:jc w:val="left"/>
              <w:rPr>
                <w:rFonts w:hint="default" w:eastAsiaTheme="minorEastAsia"/>
                <w:lang w:val="en-US" w:eastAsia="zh-CN"/>
              </w:rPr>
            </w:pPr>
            <w:r>
              <w:rPr>
                <w:rFonts w:hint="eastAsia"/>
                <w:lang w:eastAsia="zh-CN"/>
              </w:rPr>
              <w:t>潘</w:t>
            </w:r>
            <w:r>
              <w:rPr>
                <w:rFonts w:hint="eastAsia"/>
                <w:lang w:val="en-US" w:eastAsia="zh-CN"/>
              </w:rPr>
              <w:t>长满</w:t>
            </w:r>
          </w:p>
        </w:tc>
        <w:tc>
          <w:tcPr>
            <w:tcW w:w="975" w:type="dxa"/>
            <w:tcBorders>
              <w:top w:val="single" w:color="auto" w:sz="4" w:space="0"/>
              <w:left w:val="single" w:color="auto" w:sz="4" w:space="0"/>
              <w:bottom w:val="single" w:color="auto" w:sz="4" w:space="0"/>
              <w:right w:val="single" w:color="auto" w:sz="4" w:space="0"/>
            </w:tcBorders>
            <w:vAlign w:val="center"/>
          </w:tcPr>
          <w:p w14:paraId="3BED496B">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制定时间</w:t>
            </w:r>
          </w:p>
        </w:tc>
        <w:tc>
          <w:tcPr>
            <w:tcW w:w="3052" w:type="dxa"/>
            <w:tcBorders>
              <w:top w:val="single" w:color="auto" w:sz="4" w:space="0"/>
              <w:left w:val="single" w:color="auto" w:sz="4" w:space="0"/>
              <w:bottom w:val="single" w:color="auto" w:sz="4" w:space="0"/>
              <w:right w:val="single" w:color="auto" w:sz="4" w:space="0"/>
            </w:tcBorders>
            <w:vAlign w:val="center"/>
          </w:tcPr>
          <w:p w14:paraId="5D547C69">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rPr>
              <w:t>2025年07月01日</w:t>
            </w:r>
          </w:p>
        </w:tc>
      </w:tr>
      <w:tr w14:paraId="4648F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58D62E27">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审核人</w:t>
            </w:r>
          </w:p>
        </w:tc>
        <w:tc>
          <w:tcPr>
            <w:tcW w:w="3971" w:type="dxa"/>
            <w:gridSpan w:val="3"/>
            <w:tcBorders>
              <w:top w:val="single" w:color="auto" w:sz="4" w:space="0"/>
              <w:left w:val="single" w:color="auto" w:sz="4" w:space="0"/>
              <w:right w:val="single" w:color="auto" w:sz="4" w:space="0"/>
            </w:tcBorders>
          </w:tcPr>
          <w:p w14:paraId="4854377C">
            <w:pPr>
              <w:widowControl/>
              <w:jc w:val="left"/>
              <w:rPr>
                <w:rFonts w:hint="default" w:eastAsiaTheme="minorEastAsia"/>
                <w:lang w:val="en-US" w:eastAsia="zh-CN"/>
              </w:rPr>
            </w:pPr>
            <w:r>
              <w:rPr>
                <w:rFonts w:hint="eastAsia"/>
                <w:lang w:eastAsia="zh-CN"/>
              </w:rPr>
              <w:t>潘</w:t>
            </w:r>
            <w:r>
              <w:rPr>
                <w:rFonts w:hint="eastAsia"/>
                <w:lang w:val="en-US" w:eastAsia="zh-CN"/>
              </w:rPr>
              <w:t>长满</w:t>
            </w:r>
          </w:p>
        </w:tc>
        <w:tc>
          <w:tcPr>
            <w:tcW w:w="975" w:type="dxa"/>
            <w:tcBorders>
              <w:top w:val="single" w:color="auto" w:sz="4" w:space="0"/>
              <w:left w:val="single" w:color="auto" w:sz="4" w:space="0"/>
              <w:bottom w:val="single" w:color="auto" w:sz="4" w:space="0"/>
              <w:right w:val="single" w:color="auto" w:sz="4" w:space="0"/>
            </w:tcBorders>
            <w:vAlign w:val="center"/>
          </w:tcPr>
          <w:p w14:paraId="6307361F">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审核时间</w:t>
            </w:r>
          </w:p>
        </w:tc>
        <w:tc>
          <w:tcPr>
            <w:tcW w:w="3052" w:type="dxa"/>
            <w:tcBorders>
              <w:top w:val="single" w:color="auto" w:sz="4" w:space="0"/>
              <w:left w:val="single" w:color="auto" w:sz="4" w:space="0"/>
              <w:bottom w:val="single" w:color="auto" w:sz="4" w:space="0"/>
              <w:right w:val="single" w:color="auto" w:sz="4" w:space="0"/>
            </w:tcBorders>
            <w:vAlign w:val="center"/>
          </w:tcPr>
          <w:p w14:paraId="4F3CEB1D">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rPr>
              <w:t>2025年08月01日</w:t>
            </w:r>
          </w:p>
        </w:tc>
      </w:tr>
    </w:tbl>
    <w:p w14:paraId="019A344F">
      <w:pPr>
        <w:pStyle w:val="3"/>
        <w:bidi w:val="0"/>
      </w:pPr>
      <w:r>
        <w:rPr>
          <w:rFonts w:hint="eastAsia"/>
        </w:rPr>
        <w:t>二、课程定位</w:t>
      </w:r>
    </w:p>
    <w:p w14:paraId="6A29DCB1">
      <w:pPr>
        <w:adjustRightInd w:val="0"/>
        <w:snapToGrid w:val="0"/>
        <w:spacing w:line="440" w:lineRule="exact"/>
        <w:ind w:firstLine="480" w:firstLineChars="200"/>
        <w:rPr>
          <w:rFonts w:asciiTheme="minorEastAsia" w:hAnsiTheme="minorEastAsia" w:cstheme="minorEastAsia"/>
          <w:color w:val="auto"/>
          <w:sz w:val="24"/>
        </w:rPr>
      </w:pPr>
      <w:r>
        <w:rPr>
          <w:rFonts w:asciiTheme="minorEastAsia" w:hAnsiTheme="minorEastAsia" w:cstheme="minorEastAsia"/>
          <w:color w:val="auto"/>
          <w:sz w:val="24"/>
        </w:rPr>
        <w:t>本课程是</w:t>
      </w:r>
      <w:r>
        <w:rPr>
          <w:rFonts w:hint="eastAsia" w:asciiTheme="minorEastAsia" w:hAnsiTheme="minorEastAsia" w:cstheme="minorEastAsia"/>
          <w:color w:val="auto"/>
          <w:sz w:val="24"/>
          <w:lang w:val="en-US" w:eastAsia="zh-CN"/>
        </w:rPr>
        <w:t>油气储运</w:t>
      </w:r>
      <w:r>
        <w:rPr>
          <w:rFonts w:asciiTheme="minorEastAsia" w:hAnsiTheme="minorEastAsia" w:cstheme="minorEastAsia"/>
          <w:color w:val="auto"/>
          <w:sz w:val="24"/>
        </w:rPr>
        <w:t>技术专业必修的一门专业实践课程，是在</w:t>
      </w:r>
      <w:r>
        <w:rPr>
          <w:rFonts w:hint="eastAsia" w:asciiTheme="minorEastAsia" w:hAnsiTheme="minorEastAsia" w:cstheme="minorEastAsia"/>
          <w:color w:val="auto"/>
          <w:sz w:val="24"/>
        </w:rPr>
        <w:t>《</w:t>
      </w:r>
      <w:r>
        <w:rPr>
          <w:rFonts w:hint="eastAsia" w:asciiTheme="minorEastAsia" w:hAnsiTheme="minorEastAsia" w:cstheme="minorEastAsia"/>
          <w:color w:val="auto"/>
          <w:sz w:val="24"/>
          <w:lang w:val="en-US" w:eastAsia="zh-CN"/>
        </w:rPr>
        <w:t>油气集输</w:t>
      </w:r>
      <w:r>
        <w:rPr>
          <w:rFonts w:hint="eastAsia" w:asciiTheme="minorEastAsia" w:hAnsiTheme="minorEastAsia" w:cstheme="minorEastAsia"/>
          <w:color w:val="auto"/>
          <w:sz w:val="24"/>
        </w:rPr>
        <w:t>技术》、《</w:t>
      </w:r>
      <w:r>
        <w:rPr>
          <w:rFonts w:hint="eastAsia" w:asciiTheme="minorEastAsia" w:hAnsiTheme="minorEastAsia" w:cstheme="minorEastAsia"/>
          <w:color w:val="auto"/>
          <w:sz w:val="24"/>
          <w:lang w:val="en-US" w:eastAsia="zh-CN"/>
        </w:rPr>
        <w:t>油品调合实训</w:t>
      </w:r>
      <w:r>
        <w:rPr>
          <w:rFonts w:hint="eastAsia" w:asciiTheme="minorEastAsia" w:hAnsiTheme="minorEastAsia" w:cstheme="minorEastAsia"/>
          <w:color w:val="auto"/>
          <w:sz w:val="24"/>
        </w:rPr>
        <w:t>》</w:t>
      </w:r>
      <w:r>
        <w:rPr>
          <w:rFonts w:asciiTheme="minorEastAsia" w:hAnsiTheme="minorEastAsia" w:cstheme="minorEastAsia"/>
          <w:color w:val="auto"/>
          <w:sz w:val="24"/>
        </w:rPr>
        <w:t>等课程基础上开设的一门实践课程，对接专业人才培养目标，面向</w:t>
      </w:r>
      <w:r>
        <w:rPr>
          <w:rFonts w:hint="eastAsia" w:asciiTheme="minorEastAsia" w:hAnsiTheme="minorEastAsia" w:cstheme="minorEastAsia"/>
          <w:color w:val="auto"/>
          <w:sz w:val="24"/>
        </w:rPr>
        <w:t>管道运输、危险品仓储等行业的油品储运工、油气输送工、燃气储运工等职业</w:t>
      </w:r>
      <w:r>
        <w:rPr>
          <w:rFonts w:hint="eastAsia" w:asciiTheme="minorEastAsia" w:hAnsiTheme="minorEastAsia" w:cstheme="minorEastAsia"/>
          <w:color w:val="auto"/>
          <w:sz w:val="24"/>
          <w:lang w:eastAsia="zh-CN"/>
        </w:rPr>
        <w:t>，</w:t>
      </w:r>
      <w:r>
        <w:rPr>
          <w:rFonts w:asciiTheme="minorEastAsia" w:hAnsiTheme="minorEastAsia" w:cstheme="minorEastAsia"/>
          <w:color w:val="auto"/>
          <w:sz w:val="24"/>
        </w:rPr>
        <w:t>培养学生具备严谨细致、爱岗敬业的职业素质，</w:t>
      </w:r>
      <w:r>
        <w:rPr>
          <w:rFonts w:hint="eastAsia" w:asciiTheme="minorEastAsia" w:hAnsiTheme="minorEastAsia" w:cstheme="minorEastAsia"/>
          <w:color w:val="auto"/>
          <w:sz w:val="24"/>
        </w:rPr>
        <w:t>具备职业综合素质和行动能力</w:t>
      </w:r>
      <w:r>
        <w:rPr>
          <w:rFonts w:hint="eastAsia" w:asciiTheme="minorEastAsia" w:hAnsiTheme="minorEastAsia" w:cstheme="minorEastAsia"/>
          <w:color w:val="auto"/>
          <w:sz w:val="24"/>
          <w:lang w:eastAsia="zh-CN"/>
        </w:rPr>
        <w:t>，</w:t>
      </w:r>
      <w:r>
        <w:rPr>
          <w:rFonts w:asciiTheme="minorEastAsia" w:hAnsiTheme="minorEastAsia" w:cstheme="minorEastAsia"/>
          <w:color w:val="auto"/>
          <w:sz w:val="24"/>
        </w:rPr>
        <w:t>为学生毕业后快速适应企业岗位工作奠定坚实基础的课程。同时，将课程思政内容融入课程核心内容体系，帮助学生树立正确的世界观、人生观、价值观。</w:t>
      </w:r>
    </w:p>
    <w:p w14:paraId="59EAC563">
      <w:pPr>
        <w:pStyle w:val="3"/>
        <w:bidi w:val="0"/>
      </w:pPr>
      <w:r>
        <w:rPr>
          <w:rFonts w:hint="eastAsia"/>
        </w:rPr>
        <w:t>三、课程设计思路</w:t>
      </w:r>
    </w:p>
    <w:p w14:paraId="7098023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根据油气储运技术专业人才培养方案、油气储运行业发展需求及相关企业岗位实际要求确定教学内容，从油气储存与输送工艺、储运设备运行维护、安全监控与应急管理等方面出发，使学生深入理解企业生产中的核心技术、操作规程与安全管理体系；在此基础上，掌握油气储运领域智能化管理、新型储运设备、绿色安全技术等新工艺、新技术与新方法；最后，围绕储运系统运行优化、故障诊断排除、安全风险防控等岗位实际任务开展综合实践。教学形式全程在实习单位实施，通过企业导师现场带教、多岗位轮训、实际操作演练、安全案例分析与生产问题研讨等方式展开教学。依托校企双指导教师协同模式，充分发挥企业导师的实战经验与校内导师的理论指导作用，有效提升学生岗位实操与问题解决能力，推动实习内容与企业生产实际紧密衔接，增强学生的职业适应力和就业竞争力。通过系统教学评价，检验实习内容是否匹配岗位能力要求、教学形式是否达成实践培养目标，并持续优化实习实施方案。</w:t>
      </w:r>
    </w:p>
    <w:p w14:paraId="33B6AB6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基于OBE教学理念，构建以“能源安全”“工匠精神”为核心的课程思政价值链，将我国油气储运行业的发展历程、重大工程成果与企业模范人物的先进事迹融入实习环节，强化职业素养教育：通过企业技术专家、行业劳动模范的成长经历与奉献故事，引导学生树立严谨负责、精益求精的职业态度，培养坚守安全、勇于担当的行业精神，实现技能训练与思政育人的深度融合。</w:t>
      </w:r>
    </w:p>
    <w:p w14:paraId="1586023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注重岗位实践与职业素养协同培育，构建覆盖储运操作、设备维护、安全管理等多岗位的轮岗实习模式。创新实施“分岗位、轮岗式”模块化实习安排，改革评价机制，加强过程考核与企业评价权重，构建涵盖技能操作、安全生产意识、岗位协作能力和职业行为规范的多维评价体系。强调实践技能提升、职业素质养成与岗位适应能力培育的有机统一。</w:t>
      </w:r>
    </w:p>
    <w:p w14:paraId="18B58B7B">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为适应油气储运行业智慧化、绿色化发展趋势，紧密围绕国家能源发展战略与区域油气储运产业布局，精准对接企业在智慧储运、安全环保、数字化管理等方面的新要求，将油气储运绿色安全技术、1+X职业技能等级证书（如油气储运设备操作、安全监测等）内容、行业职业技能大赛标准及企业安全生产规范融入实习教学，重构实习项目与内容。以培养具备扎实储运操作技能、高度安全责任意识、良好职业素养和较强岗位竞争力的高素质技术技能人才为目标，创新深化“校企协同、实岗育人”的实习培养模式，初步实现“岗课赛证”融通培养。</w:t>
      </w:r>
    </w:p>
    <w:p w14:paraId="0521D1A0">
      <w:pPr>
        <w:pStyle w:val="3"/>
        <w:bidi w:val="0"/>
      </w:pPr>
      <w:r>
        <w:rPr>
          <w:rFonts w:hint="eastAsia"/>
        </w:rPr>
        <w:t>四、课程目标</w:t>
      </w:r>
    </w:p>
    <w:p w14:paraId="051B169A">
      <w:pPr>
        <w:adjustRightInd w:val="0"/>
        <w:snapToGrid w:val="0"/>
        <w:spacing w:line="440" w:lineRule="exact"/>
        <w:ind w:firstLine="482" w:firstLineChars="200"/>
        <w:rPr>
          <w:rFonts w:asciiTheme="minorEastAsia" w:hAnsiTheme="minorEastAsia" w:cstheme="minorEastAsia"/>
          <w:b/>
          <w:sz w:val="24"/>
        </w:rPr>
      </w:pPr>
      <w:r>
        <w:rPr>
          <w:rFonts w:hint="eastAsia" w:asciiTheme="minorEastAsia" w:hAnsiTheme="minorEastAsia" w:cstheme="minorEastAsia"/>
          <w:b/>
          <w:sz w:val="24"/>
        </w:rPr>
        <w:t>（一）知识目标</w:t>
      </w:r>
    </w:p>
    <w:p w14:paraId="489D76F6">
      <w:pPr>
        <w:adjustRightInd w:val="0"/>
        <w:snapToGrid w:val="0"/>
        <w:spacing w:line="440" w:lineRule="exact"/>
        <w:ind w:firstLine="480" w:firstLineChars="200"/>
        <w:rPr>
          <w:rFonts w:hint="eastAsia" w:asciiTheme="minorEastAsia" w:hAnsiTheme="minorEastAsia" w:eastAsiaTheme="minorEastAsia" w:cstheme="minorEastAsia"/>
          <w:sz w:val="24"/>
          <w:lang w:eastAsia="zh-CN"/>
        </w:rPr>
      </w:pPr>
      <w:r>
        <w:rPr>
          <w:rFonts w:asciiTheme="minorEastAsia" w:hAnsiTheme="minorEastAsia" w:cstheme="minorEastAsia"/>
          <w:sz w:val="24"/>
        </w:rPr>
        <w:t xml:space="preserve">A1. </w:t>
      </w:r>
      <w:r>
        <w:rPr>
          <w:rFonts w:hint="eastAsia" w:asciiTheme="minorEastAsia" w:hAnsiTheme="minorEastAsia" w:cstheme="minorEastAsia"/>
          <w:sz w:val="24"/>
        </w:rPr>
        <w:t>熟悉相关的油气储运相关基础理论知识</w:t>
      </w:r>
      <w:r>
        <w:rPr>
          <w:rFonts w:hint="eastAsia" w:asciiTheme="minorEastAsia" w:hAnsiTheme="minorEastAsia" w:cstheme="minorEastAsia"/>
          <w:sz w:val="24"/>
          <w:lang w:eastAsia="zh-CN"/>
        </w:rPr>
        <w:t>；</w:t>
      </w:r>
    </w:p>
    <w:p w14:paraId="17EB0BEE">
      <w:pPr>
        <w:adjustRightInd w:val="0"/>
        <w:snapToGrid w:val="0"/>
        <w:spacing w:line="440" w:lineRule="exact"/>
        <w:ind w:firstLine="480" w:firstLineChars="200"/>
        <w:rPr>
          <w:rFonts w:hint="default" w:asciiTheme="minorEastAsia" w:hAnsiTheme="minorEastAsia" w:eastAsiaTheme="minorEastAsia" w:cstheme="minorEastAsia"/>
          <w:sz w:val="24"/>
          <w:lang w:val="en-US" w:eastAsia="zh-CN"/>
        </w:rPr>
      </w:pPr>
      <w:r>
        <w:rPr>
          <w:rFonts w:asciiTheme="minorEastAsia" w:hAnsiTheme="minorEastAsia" w:cstheme="minorEastAsia"/>
          <w:sz w:val="24"/>
        </w:rPr>
        <w:t xml:space="preserve">A2. </w:t>
      </w:r>
      <w:r>
        <w:rPr>
          <w:rFonts w:hint="eastAsia" w:asciiTheme="minorEastAsia" w:hAnsiTheme="minorEastAsia" w:cstheme="minorEastAsia"/>
          <w:sz w:val="24"/>
          <w:lang w:val="en-US" w:eastAsia="zh-CN"/>
        </w:rPr>
        <w:t>了解储运现场工艺以及工艺操作；</w:t>
      </w:r>
    </w:p>
    <w:p w14:paraId="02ADEA1B">
      <w:pPr>
        <w:adjustRightInd w:val="0"/>
        <w:snapToGrid w:val="0"/>
        <w:spacing w:line="440" w:lineRule="exact"/>
        <w:ind w:firstLine="480" w:firstLineChars="200"/>
        <w:rPr>
          <w:rFonts w:hint="eastAsia" w:asciiTheme="minorEastAsia" w:hAnsiTheme="minorEastAsia" w:eastAsiaTheme="minorEastAsia" w:cstheme="minorEastAsia"/>
          <w:sz w:val="24"/>
          <w:lang w:eastAsia="zh-CN"/>
        </w:rPr>
      </w:pPr>
      <w:r>
        <w:rPr>
          <w:rFonts w:asciiTheme="minorEastAsia" w:hAnsiTheme="minorEastAsia" w:cstheme="minorEastAsia"/>
          <w:sz w:val="24"/>
        </w:rPr>
        <w:t xml:space="preserve">A3. </w:t>
      </w:r>
      <w:r>
        <w:rPr>
          <w:rFonts w:hint="eastAsia" w:asciiTheme="minorEastAsia" w:hAnsiTheme="minorEastAsia" w:cstheme="minorEastAsia"/>
          <w:sz w:val="24"/>
        </w:rPr>
        <w:t>了解本岗位的机械设备、管道、阀门的位置以及它们的构造、材质、 性能、工作原理、操作维护和防腐知识</w:t>
      </w:r>
      <w:r>
        <w:rPr>
          <w:rFonts w:hint="eastAsia" w:asciiTheme="minorEastAsia" w:hAnsiTheme="minorEastAsia" w:cstheme="minorEastAsia"/>
          <w:sz w:val="24"/>
          <w:lang w:eastAsia="zh-CN"/>
        </w:rPr>
        <w:t>；</w:t>
      </w:r>
    </w:p>
    <w:p w14:paraId="339185A9">
      <w:pPr>
        <w:adjustRightInd w:val="0"/>
        <w:snapToGrid w:val="0"/>
        <w:spacing w:line="440" w:lineRule="exact"/>
        <w:ind w:firstLine="480" w:firstLineChars="200"/>
        <w:rPr>
          <w:rFonts w:hint="eastAsia" w:asciiTheme="minorEastAsia" w:hAnsiTheme="minorEastAsia" w:eastAsiaTheme="minorEastAsia" w:cstheme="minorEastAsia"/>
          <w:sz w:val="24"/>
          <w:lang w:eastAsia="zh-CN"/>
        </w:rPr>
      </w:pPr>
      <w:r>
        <w:rPr>
          <w:rFonts w:asciiTheme="minorEastAsia" w:hAnsiTheme="minorEastAsia" w:cstheme="minorEastAsia"/>
          <w:sz w:val="24"/>
        </w:rPr>
        <w:t>A4.</w:t>
      </w:r>
      <w:r>
        <w:rPr>
          <w:rFonts w:hint="eastAsia" w:asciiTheme="minorEastAsia" w:hAnsiTheme="minorEastAsia" w:cstheme="minorEastAsia"/>
          <w:sz w:val="24"/>
          <w:lang w:val="en-US" w:eastAsia="zh-CN"/>
        </w:rPr>
        <w:t xml:space="preserve"> 熟悉</w:t>
      </w:r>
      <w:r>
        <w:rPr>
          <w:rFonts w:hint="eastAsia" w:asciiTheme="minorEastAsia" w:hAnsiTheme="minorEastAsia" w:cstheme="minorEastAsia"/>
          <w:sz w:val="24"/>
        </w:rPr>
        <w:t>本岗位的涉及的石油产品的主要物理化学性质、规格及用途及技术经济指标</w:t>
      </w:r>
      <w:r>
        <w:rPr>
          <w:rFonts w:hint="eastAsia" w:asciiTheme="minorEastAsia" w:hAnsiTheme="minorEastAsia" w:cstheme="minorEastAsia"/>
          <w:sz w:val="24"/>
          <w:lang w:eastAsia="zh-CN"/>
        </w:rPr>
        <w:t>；</w:t>
      </w:r>
    </w:p>
    <w:p w14:paraId="07C7CDE9">
      <w:pPr>
        <w:adjustRightInd w:val="0"/>
        <w:snapToGrid w:val="0"/>
        <w:spacing w:line="440" w:lineRule="exact"/>
        <w:ind w:firstLine="480" w:firstLineChars="200"/>
        <w:rPr>
          <w:rFonts w:hint="default" w:asciiTheme="minorEastAsia" w:hAnsiTheme="minorEastAsia" w:eastAsiaTheme="minorEastAsia" w:cstheme="minorEastAsia"/>
          <w:sz w:val="24"/>
          <w:lang w:val="en-US" w:eastAsia="zh-CN"/>
        </w:rPr>
      </w:pPr>
      <w:r>
        <w:rPr>
          <w:rFonts w:asciiTheme="minorEastAsia" w:hAnsiTheme="minorEastAsia" w:cstheme="minorEastAsia"/>
          <w:sz w:val="24"/>
        </w:rPr>
        <w:t xml:space="preserve">A5. </w:t>
      </w:r>
      <w:r>
        <w:rPr>
          <w:rFonts w:hint="eastAsia" w:asciiTheme="minorEastAsia" w:hAnsiTheme="minorEastAsia" w:cstheme="minorEastAsia"/>
          <w:sz w:val="24"/>
          <w:lang w:val="en-US" w:eastAsia="zh-CN"/>
        </w:rPr>
        <w:t>熟悉所在工序的任务和生产原理、生产过程中的主要化学反应和物理变化。</w:t>
      </w:r>
    </w:p>
    <w:p w14:paraId="2B1EBAB0">
      <w:pPr>
        <w:adjustRightInd w:val="0"/>
        <w:snapToGrid w:val="0"/>
        <w:spacing w:line="440" w:lineRule="exact"/>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（二）能力目标</w:t>
      </w:r>
    </w:p>
    <w:p w14:paraId="7476565D">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 xml:space="preserve">B1. </w:t>
      </w:r>
      <w:r>
        <w:rPr>
          <w:rFonts w:hint="eastAsia" w:asciiTheme="minorEastAsia" w:hAnsiTheme="minorEastAsia" w:cstheme="minorEastAsia"/>
          <w:sz w:val="24"/>
          <w:lang w:val="en-US" w:eastAsia="zh-CN"/>
        </w:rPr>
        <w:t>精通油罐和相关附件操作</w:t>
      </w:r>
      <w:r>
        <w:rPr>
          <w:rFonts w:asciiTheme="minorEastAsia" w:hAnsiTheme="minorEastAsia" w:cstheme="minorEastAsia"/>
          <w:sz w:val="24"/>
        </w:rPr>
        <w:t>；</w:t>
      </w:r>
    </w:p>
    <w:p w14:paraId="6E246557">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 xml:space="preserve">B2. </w:t>
      </w:r>
      <w:r>
        <w:rPr>
          <w:rFonts w:hint="eastAsia" w:asciiTheme="minorEastAsia" w:hAnsiTheme="minorEastAsia" w:cstheme="minorEastAsia"/>
          <w:sz w:val="24"/>
        </w:rPr>
        <w:t>了解本岗位设备及仪表的构造和工作原理，懂得本岗位常规分析的方法</w:t>
      </w:r>
      <w:r>
        <w:rPr>
          <w:rFonts w:asciiTheme="minorEastAsia" w:hAnsiTheme="minorEastAsia" w:cstheme="minorEastAsia"/>
          <w:sz w:val="24"/>
        </w:rPr>
        <w:t>；</w:t>
      </w:r>
    </w:p>
    <w:p w14:paraId="4B4222B5">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 xml:space="preserve">B3. </w:t>
      </w:r>
      <w:r>
        <w:rPr>
          <w:rFonts w:hint="eastAsia" w:asciiTheme="minorEastAsia" w:hAnsiTheme="minorEastAsia" w:cstheme="minorEastAsia"/>
          <w:sz w:val="24"/>
        </w:rPr>
        <w:t>了解影响本岗位生产操作的因素及相互关系、最佳操作条件的选择方 法、工艺操作指标达到最佳状态的途径</w:t>
      </w:r>
      <w:r>
        <w:rPr>
          <w:rFonts w:asciiTheme="minorEastAsia" w:hAnsiTheme="minorEastAsia" w:cstheme="minorEastAsia"/>
          <w:sz w:val="24"/>
        </w:rPr>
        <w:t>；</w:t>
      </w:r>
    </w:p>
    <w:p w14:paraId="12DE1C4A">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 xml:space="preserve">B4. </w:t>
      </w:r>
      <w:r>
        <w:rPr>
          <w:rFonts w:hint="eastAsia" w:asciiTheme="minorEastAsia" w:hAnsiTheme="minorEastAsia" w:cstheme="minorEastAsia"/>
          <w:sz w:val="24"/>
        </w:rPr>
        <w:t>熟悉岗位的操作规程，能对设备及工艺进行操作和一般的维修操作</w:t>
      </w:r>
      <w:r>
        <w:rPr>
          <w:rFonts w:asciiTheme="minorEastAsia" w:hAnsiTheme="minorEastAsia" w:cstheme="minorEastAsia"/>
          <w:sz w:val="24"/>
        </w:rPr>
        <w:t>；</w:t>
      </w:r>
    </w:p>
    <w:p w14:paraId="47FC774F">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B5. 能融入企业文化、识别生产过程中的安全隐患，并采取正确的防范与处置措施。</w:t>
      </w:r>
    </w:p>
    <w:p w14:paraId="1136598A">
      <w:pPr>
        <w:adjustRightInd w:val="0"/>
        <w:snapToGrid w:val="0"/>
        <w:spacing w:line="440" w:lineRule="exact"/>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（三）素质目标</w:t>
      </w:r>
    </w:p>
    <w:p w14:paraId="759A449A">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 xml:space="preserve">C1. </w:t>
      </w:r>
      <w:r>
        <w:rPr>
          <w:rFonts w:hint="eastAsia" w:asciiTheme="minorEastAsia" w:hAnsiTheme="minorEastAsia" w:cstheme="minorEastAsia"/>
          <w:sz w:val="24"/>
        </w:rPr>
        <w:t>具有良好的政治素养、行为规范和职业道德素质</w:t>
      </w:r>
      <w:r>
        <w:rPr>
          <w:rFonts w:asciiTheme="minorEastAsia" w:hAnsiTheme="minorEastAsia" w:cstheme="minorEastAsia"/>
          <w:sz w:val="24"/>
        </w:rPr>
        <w:t>；</w:t>
      </w:r>
    </w:p>
    <w:p w14:paraId="46A17C88">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C2. 培养学生爱岗敬业、踏实肯干、勇于担当的职业态度；</w:t>
      </w:r>
    </w:p>
    <w:p w14:paraId="39D0F029">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C3. 培养学生与同事协作沟通、团队配合的团队合作精神；</w:t>
      </w:r>
    </w:p>
    <w:p w14:paraId="55FD75A0">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C4. 培养学生发现问题、分析问题并主动寻求解决办法的创新思维；</w:t>
      </w:r>
    </w:p>
    <w:p w14:paraId="0DAB2D1F">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 xml:space="preserve">C5. </w:t>
      </w:r>
      <w:r>
        <w:rPr>
          <w:rFonts w:hint="eastAsia" w:asciiTheme="minorEastAsia" w:hAnsiTheme="minorEastAsia" w:cstheme="minorEastAsia"/>
          <w:sz w:val="24"/>
        </w:rPr>
        <w:t>具有强烈的社会责任感和安全责任意识</w:t>
      </w:r>
      <w:r>
        <w:rPr>
          <w:rFonts w:asciiTheme="minorEastAsia" w:hAnsiTheme="minorEastAsia" w:cstheme="minorEastAsia"/>
          <w:sz w:val="24"/>
        </w:rPr>
        <w:t>。</w:t>
      </w:r>
    </w:p>
    <w:p w14:paraId="157D8304">
      <w:pPr>
        <w:adjustRightInd w:val="0"/>
        <w:snapToGrid w:val="0"/>
        <w:spacing w:line="440" w:lineRule="exact"/>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（四）思政目标</w:t>
      </w:r>
    </w:p>
    <w:p w14:paraId="0CB5C736">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D1. 职业道德：树立“爱岗敬业、诚实守信、廉洁自律”的职业理念，遵守</w:t>
      </w:r>
      <w:r>
        <w:rPr>
          <w:rFonts w:hint="eastAsia" w:asciiTheme="minorEastAsia" w:hAnsiTheme="minorEastAsia" w:cstheme="minorEastAsia"/>
          <w:sz w:val="24"/>
          <w:lang w:val="en-US" w:eastAsia="zh-CN"/>
        </w:rPr>
        <w:t>油气储运</w:t>
      </w:r>
      <w:r>
        <w:rPr>
          <w:rFonts w:asciiTheme="minorEastAsia" w:hAnsiTheme="minorEastAsia" w:cstheme="minorEastAsia"/>
          <w:sz w:val="24"/>
        </w:rPr>
        <w:t>行业职业道德规范和岗位行为准则；</w:t>
      </w:r>
    </w:p>
    <w:p w14:paraId="515B1E59">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D</w:t>
      </w:r>
      <w:r>
        <w:rPr>
          <w:rFonts w:hint="eastAsia" w:asciiTheme="minorEastAsia" w:hAnsiTheme="minorEastAsia" w:cstheme="minorEastAsia"/>
          <w:sz w:val="24"/>
        </w:rPr>
        <w:t>2</w:t>
      </w:r>
      <w:r>
        <w:rPr>
          <w:rFonts w:asciiTheme="minorEastAsia" w:hAnsiTheme="minorEastAsia" w:cstheme="minorEastAsia"/>
          <w:sz w:val="24"/>
        </w:rPr>
        <w:t>.工匠精神：培育“严谨专注、精益求精、执着坚守”的工匠精神，杜绝生产操作中的敷衍了事、粗心大意现象；</w:t>
      </w:r>
    </w:p>
    <w:p w14:paraId="512B5D6A">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D3.</w:t>
      </w:r>
      <w:r>
        <w:rPr>
          <w:rFonts w:asciiTheme="minorEastAsia" w:hAnsiTheme="minorEastAsia" w:cstheme="minorEastAsia"/>
          <w:sz w:val="24"/>
        </w:rPr>
        <w:t>法治意识：增强法治观念，自觉遵守《安全生产法》《环境保护法》等行业相关法律法规和企业规章制度，做到依法从业、合规操作；</w:t>
      </w:r>
    </w:p>
    <w:p w14:paraId="046859ED">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D4.</w:t>
      </w:r>
      <w:r>
        <w:rPr>
          <w:rFonts w:asciiTheme="minorEastAsia" w:hAnsiTheme="minorEastAsia" w:cstheme="minorEastAsia"/>
          <w:sz w:val="24"/>
        </w:rPr>
        <w:t>社会责任：强化“产业报国、服务行业”的责任担当，理解</w:t>
      </w:r>
      <w:r>
        <w:rPr>
          <w:rFonts w:hint="eastAsia" w:asciiTheme="minorEastAsia" w:hAnsiTheme="minorEastAsia" w:cstheme="minorEastAsia"/>
          <w:sz w:val="24"/>
          <w:lang w:val="en-US" w:eastAsia="zh-CN"/>
        </w:rPr>
        <w:t>油气储运</w:t>
      </w:r>
      <w:r>
        <w:rPr>
          <w:rFonts w:asciiTheme="minorEastAsia" w:hAnsiTheme="minorEastAsia" w:cstheme="minorEastAsia"/>
          <w:sz w:val="24"/>
        </w:rPr>
        <w:t>技术在国家发展中的作用，树立为行业进步贡献力量的信念；</w:t>
      </w:r>
    </w:p>
    <w:p w14:paraId="119F71CA">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D5.</w:t>
      </w:r>
      <w:r>
        <w:rPr>
          <w:rFonts w:asciiTheme="minorEastAsia" w:hAnsiTheme="minorEastAsia" w:cstheme="minorEastAsia"/>
          <w:sz w:val="24"/>
        </w:rPr>
        <w:t>家国情怀：结合我国</w:t>
      </w:r>
      <w:r>
        <w:rPr>
          <w:rFonts w:hint="eastAsia" w:asciiTheme="minorEastAsia" w:hAnsiTheme="minorEastAsia" w:cstheme="minorEastAsia"/>
          <w:sz w:val="24"/>
          <w:lang w:val="en-US" w:eastAsia="zh-CN"/>
        </w:rPr>
        <w:t>油气储运</w:t>
      </w:r>
      <w:r>
        <w:rPr>
          <w:rFonts w:asciiTheme="minorEastAsia" w:hAnsiTheme="minorEastAsia" w:cstheme="minorEastAsia"/>
          <w:sz w:val="24"/>
        </w:rPr>
        <w:t>行业从跟跑到并跑再到部分领跑的发展历程，激发民族自豪感和爱国热情，培养“强国有我”的使命意识；</w:t>
      </w:r>
    </w:p>
    <w:p w14:paraId="40B64E02">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D6.</w:t>
      </w:r>
      <w:r>
        <w:rPr>
          <w:rFonts w:asciiTheme="minorEastAsia" w:hAnsiTheme="minorEastAsia" w:cstheme="minorEastAsia"/>
          <w:sz w:val="24"/>
        </w:rPr>
        <w:t>创新意识：鼓励在岗位实践中思考优化操作流程、提升产品质量的方法，培养勇于探索、敢于突破的创新精神；</w:t>
      </w:r>
    </w:p>
    <w:p w14:paraId="37E6D6D5">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D7.</w:t>
      </w:r>
      <w:r>
        <w:rPr>
          <w:rFonts w:asciiTheme="minorEastAsia" w:hAnsiTheme="minorEastAsia" w:cstheme="minorEastAsia"/>
          <w:sz w:val="24"/>
        </w:rPr>
        <w:t>生态文明：树立绿色生产理念，在实习操作中严格执行节能减排、废弃物处理要求，践行生态环保责任。</w:t>
      </w:r>
    </w:p>
    <w:p w14:paraId="195714A9">
      <w:pPr>
        <w:pStyle w:val="3"/>
        <w:bidi w:val="0"/>
      </w:pPr>
      <w:r>
        <w:rPr>
          <w:rFonts w:hint="eastAsia"/>
        </w:rPr>
        <w:t>五、课程内容和要求</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8"/>
        <w:gridCol w:w="2216"/>
        <w:gridCol w:w="816"/>
        <w:gridCol w:w="816"/>
        <w:gridCol w:w="873"/>
        <w:gridCol w:w="873"/>
        <w:gridCol w:w="1341"/>
        <w:gridCol w:w="582"/>
        <w:gridCol w:w="523"/>
      </w:tblGrid>
      <w:tr w14:paraId="6FA5A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17" w:type="pct"/>
            <w:vAlign w:val="center"/>
          </w:tcPr>
          <w:p w14:paraId="3EE19803">
            <w:pPr>
              <w:adjustRightInd w:val="0"/>
              <w:snapToGrid w:val="0"/>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学习情境（章）</w:t>
            </w:r>
          </w:p>
        </w:tc>
        <w:tc>
          <w:tcPr>
            <w:tcW w:w="1124" w:type="pct"/>
            <w:vAlign w:val="center"/>
          </w:tcPr>
          <w:p w14:paraId="23F32616">
            <w:pPr>
              <w:adjustRightInd w:val="0"/>
              <w:snapToGrid w:val="0"/>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工作任务（节）</w:t>
            </w:r>
          </w:p>
        </w:tc>
        <w:tc>
          <w:tcPr>
            <w:tcW w:w="414" w:type="pct"/>
            <w:vAlign w:val="center"/>
          </w:tcPr>
          <w:p w14:paraId="423A6F24">
            <w:pPr>
              <w:adjustRightInd w:val="0"/>
              <w:snapToGrid w:val="0"/>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知识点(A)</w:t>
            </w:r>
          </w:p>
        </w:tc>
        <w:tc>
          <w:tcPr>
            <w:tcW w:w="414" w:type="pct"/>
            <w:vAlign w:val="center"/>
          </w:tcPr>
          <w:p w14:paraId="23605A94">
            <w:pPr>
              <w:adjustRightInd w:val="0"/>
              <w:snapToGrid w:val="0"/>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技能点(B)</w:t>
            </w:r>
          </w:p>
        </w:tc>
        <w:tc>
          <w:tcPr>
            <w:tcW w:w="443" w:type="pct"/>
            <w:vAlign w:val="center"/>
          </w:tcPr>
          <w:p w14:paraId="4037DC0C">
            <w:pPr>
              <w:adjustRightInd w:val="0"/>
              <w:snapToGrid w:val="0"/>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素质目标(C)</w:t>
            </w:r>
          </w:p>
        </w:tc>
        <w:tc>
          <w:tcPr>
            <w:tcW w:w="443" w:type="pct"/>
            <w:vAlign w:val="center"/>
          </w:tcPr>
          <w:p w14:paraId="339EF914">
            <w:pPr>
              <w:adjustRightInd w:val="0"/>
              <w:snapToGrid w:val="0"/>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思政元素(D)</w:t>
            </w:r>
          </w:p>
        </w:tc>
        <w:tc>
          <w:tcPr>
            <w:tcW w:w="680" w:type="pct"/>
            <w:vAlign w:val="center"/>
          </w:tcPr>
          <w:p w14:paraId="440823AA">
            <w:pPr>
              <w:adjustRightInd w:val="0"/>
              <w:snapToGrid w:val="0"/>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对应培养规格支撑要点</w:t>
            </w:r>
          </w:p>
        </w:tc>
        <w:tc>
          <w:tcPr>
            <w:tcW w:w="295" w:type="pct"/>
            <w:vAlign w:val="center"/>
          </w:tcPr>
          <w:p w14:paraId="3E8F6F3E">
            <w:pPr>
              <w:adjustRightInd w:val="0"/>
              <w:snapToGrid w:val="0"/>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学时</w:t>
            </w:r>
          </w:p>
        </w:tc>
        <w:tc>
          <w:tcPr>
            <w:tcW w:w="265" w:type="pct"/>
            <w:vAlign w:val="center"/>
          </w:tcPr>
          <w:p w14:paraId="5CC9B3D5">
            <w:pPr>
              <w:adjustRightInd w:val="0"/>
              <w:snapToGrid w:val="0"/>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备注</w:t>
            </w:r>
          </w:p>
        </w:tc>
      </w:tr>
      <w:tr w14:paraId="7245D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 w:type="pct"/>
            <w:vAlign w:val="center"/>
          </w:tcPr>
          <w:p w14:paraId="03B2AEB3">
            <w:pPr>
              <w:widowControl/>
              <w:tabs>
                <w:tab w:val="left" w:pos="-142"/>
              </w:tabs>
              <w:jc w:val="left"/>
              <w:rPr>
                <w:rFonts w:ascii="Times New Roman" w:hAnsi="Times New Roman" w:cs="Times New Roman"/>
                <w:sz w:val="21"/>
                <w:szCs w:val="21"/>
              </w:rPr>
            </w:pPr>
            <w:r>
              <w:rPr>
                <w:rFonts w:ascii="Times New Roman" w:hAnsi="Times New Roman" w:cs="Times New Roman"/>
                <w:sz w:val="21"/>
                <w:szCs w:val="21"/>
              </w:rPr>
              <w:t>情境一</w:t>
            </w:r>
            <w:r>
              <w:rPr>
                <w:rFonts w:hint="eastAsia" w:ascii="Times New Roman" w:hAnsi="Times New Roman" w:cs="Times New Roman"/>
                <w:sz w:val="21"/>
                <w:szCs w:val="21"/>
              </w:rPr>
              <w:t xml:space="preserve"> </w:t>
            </w:r>
            <w:r>
              <w:rPr>
                <w:rFonts w:ascii="Times New Roman" w:hAnsi="Times New Roman" w:cs="Times New Roman"/>
                <w:sz w:val="21"/>
                <w:szCs w:val="21"/>
              </w:rPr>
              <w:t>企业文化及职业素养培训</w:t>
            </w:r>
          </w:p>
        </w:tc>
        <w:tc>
          <w:tcPr>
            <w:tcW w:w="1124" w:type="pct"/>
          </w:tcPr>
          <w:p w14:paraId="7706E0AC">
            <w:pPr>
              <w:jc w:val="left"/>
              <w:rPr>
                <w:rFonts w:ascii="Times New Roman" w:hAnsi="Times New Roman" w:cs="Times New Roman"/>
                <w:sz w:val="21"/>
                <w:szCs w:val="21"/>
              </w:rPr>
            </w:pPr>
            <w:r>
              <w:rPr>
                <w:rFonts w:ascii="Times New Roman" w:hAnsi="Times New Roman" w:cs="Times New Roman"/>
                <w:sz w:val="21"/>
                <w:szCs w:val="21"/>
              </w:rPr>
              <w:t>任务：</w:t>
            </w:r>
            <w:r>
              <w:rPr>
                <w:rFonts w:hint="eastAsia" w:ascii="Times New Roman" w:hAnsi="Times New Roman" w:cs="Times New Roman"/>
                <w:sz w:val="21"/>
                <w:szCs w:val="21"/>
                <w:lang w:val="en-US" w:eastAsia="zh-CN"/>
              </w:rPr>
              <w:t>学习</w:t>
            </w:r>
            <w:r>
              <w:rPr>
                <w:rFonts w:ascii="Times New Roman" w:hAnsi="Times New Roman" w:cs="Times New Roman"/>
                <w:sz w:val="21"/>
                <w:szCs w:val="21"/>
              </w:rPr>
              <w:t>企业文化与职业素养培育</w:t>
            </w:r>
          </w:p>
        </w:tc>
        <w:tc>
          <w:tcPr>
            <w:tcW w:w="414" w:type="pct"/>
          </w:tcPr>
          <w:p w14:paraId="44439931">
            <w:pPr>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A1</w:t>
            </w:r>
          </w:p>
        </w:tc>
        <w:tc>
          <w:tcPr>
            <w:tcW w:w="414" w:type="pct"/>
          </w:tcPr>
          <w:p w14:paraId="5C1A54A0">
            <w:pPr>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B5</w:t>
            </w:r>
          </w:p>
        </w:tc>
        <w:tc>
          <w:tcPr>
            <w:tcW w:w="443" w:type="pct"/>
          </w:tcPr>
          <w:p w14:paraId="69327CC3">
            <w:pPr>
              <w:jc w:val="left"/>
              <w:rPr>
                <w:rFonts w:ascii="Times New Roman" w:hAnsi="Times New Roman" w:eastAsia="宋体" w:cs="Times New Roman"/>
                <w:sz w:val="21"/>
                <w:szCs w:val="21"/>
              </w:rPr>
            </w:pPr>
            <w:r>
              <w:rPr>
                <w:rFonts w:ascii="Times New Roman" w:hAnsi="Times New Roman" w:cs="Times New Roman"/>
                <w:sz w:val="21"/>
                <w:szCs w:val="21"/>
              </w:rPr>
              <w:t>C1、C2、C3</w:t>
            </w:r>
          </w:p>
        </w:tc>
        <w:tc>
          <w:tcPr>
            <w:tcW w:w="443" w:type="pct"/>
          </w:tcPr>
          <w:p w14:paraId="64B3E3E9">
            <w:pPr>
              <w:jc w:val="left"/>
              <w:rPr>
                <w:rFonts w:ascii="Times New Roman" w:hAnsi="Times New Roman" w:eastAsia="宋体" w:cs="Times New Roman"/>
                <w:sz w:val="21"/>
                <w:szCs w:val="21"/>
              </w:rPr>
            </w:pPr>
            <w:r>
              <w:rPr>
                <w:rFonts w:ascii="Times New Roman" w:hAnsi="Times New Roman" w:cs="Times New Roman"/>
                <w:sz w:val="21"/>
                <w:szCs w:val="21"/>
              </w:rPr>
              <w:t>D1、D3、D7</w:t>
            </w:r>
          </w:p>
        </w:tc>
        <w:tc>
          <w:tcPr>
            <w:tcW w:w="680" w:type="pct"/>
            <w:vMerge w:val="restart"/>
            <w:vAlign w:val="center"/>
          </w:tcPr>
          <w:p w14:paraId="472950A7">
            <w:pPr>
              <w:adjustRightInd w:val="0"/>
              <w:snapToGrid w:val="0"/>
              <w:jc w:val="left"/>
              <w:rPr>
                <w:rFonts w:ascii="Times New Roman" w:hAnsi="Times New Roman" w:cs="Times New Roman"/>
                <w:sz w:val="21"/>
                <w:szCs w:val="21"/>
              </w:rPr>
            </w:pPr>
            <w:r>
              <w:rPr>
                <w:rFonts w:ascii="Times New Roman" w:hAnsi="Times New Roman" w:cs="Times New Roman"/>
                <w:sz w:val="21"/>
                <w:szCs w:val="21"/>
              </w:rPr>
              <w:t>素质目标7</w:t>
            </w:r>
          </w:p>
          <w:p w14:paraId="31724D9D">
            <w:pPr>
              <w:adjustRightInd w:val="0"/>
              <w:snapToGrid w:val="0"/>
              <w:jc w:val="left"/>
              <w:rPr>
                <w:rFonts w:hint="default" w:ascii="Times New Roman" w:hAnsi="Times New Roman" w:cs="Times New Roman" w:eastAsiaTheme="minorEastAsia"/>
                <w:sz w:val="21"/>
                <w:szCs w:val="21"/>
                <w:lang w:val="en-US" w:eastAsia="zh-CN"/>
              </w:rPr>
            </w:pPr>
            <w:r>
              <w:rPr>
                <w:rFonts w:ascii="Times New Roman" w:hAnsi="Times New Roman" w:cs="Times New Roman"/>
                <w:sz w:val="21"/>
                <w:szCs w:val="21"/>
              </w:rPr>
              <w:t>知识目标</w:t>
            </w:r>
            <w:r>
              <w:rPr>
                <w:rFonts w:hint="eastAsia" w:ascii="Times New Roman" w:hAnsi="Times New Roman" w:cs="Times New Roman"/>
                <w:sz w:val="21"/>
                <w:szCs w:val="21"/>
                <w:lang w:val="en-US" w:eastAsia="zh-CN"/>
              </w:rPr>
              <w:t>4</w:t>
            </w:r>
            <w:r>
              <w:rPr>
                <w:rFonts w:ascii="Times New Roman" w:hAnsi="Times New Roman" w:cs="Times New Roman"/>
                <w:sz w:val="21"/>
                <w:szCs w:val="21"/>
              </w:rPr>
              <w:t>、5、6、</w:t>
            </w:r>
            <w:r>
              <w:rPr>
                <w:rFonts w:hint="eastAsia" w:ascii="Times New Roman" w:hAnsi="Times New Roman" w:cs="Times New Roman"/>
                <w:sz w:val="21"/>
                <w:szCs w:val="21"/>
                <w:lang w:val="en-US" w:eastAsia="zh-CN"/>
              </w:rPr>
              <w:t>7、</w:t>
            </w:r>
            <w:r>
              <w:rPr>
                <w:rFonts w:ascii="Times New Roman" w:hAnsi="Times New Roman" w:cs="Times New Roman"/>
                <w:sz w:val="21"/>
                <w:szCs w:val="21"/>
              </w:rPr>
              <w:t>8</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9</w:t>
            </w:r>
          </w:p>
          <w:p w14:paraId="1914DBD8">
            <w:pPr>
              <w:adjustRightInd w:val="0"/>
              <w:snapToGrid w:val="0"/>
              <w:jc w:val="left"/>
              <w:rPr>
                <w:rFonts w:hint="default" w:ascii="Times New Roman" w:hAnsi="Times New Roman" w:cs="Times New Roman" w:eastAsiaTheme="minorEastAsia"/>
                <w:sz w:val="21"/>
                <w:szCs w:val="21"/>
                <w:lang w:val="en-US" w:eastAsia="zh-CN"/>
              </w:rPr>
            </w:pPr>
            <w:r>
              <w:rPr>
                <w:rFonts w:ascii="Times New Roman" w:hAnsi="Times New Roman" w:cs="Times New Roman"/>
                <w:sz w:val="21"/>
                <w:szCs w:val="21"/>
              </w:rPr>
              <w:t>能力目标4、5、6、7、8</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9</w:t>
            </w:r>
          </w:p>
        </w:tc>
        <w:tc>
          <w:tcPr>
            <w:tcW w:w="295" w:type="pct"/>
          </w:tcPr>
          <w:p w14:paraId="2DC45B4E">
            <w:pPr>
              <w:jc w:val="left"/>
              <w:rPr>
                <w:rFonts w:ascii="Times New Roman" w:hAnsi="Times New Roman" w:eastAsia="宋体" w:cs="Times New Roman"/>
                <w:sz w:val="21"/>
                <w:szCs w:val="21"/>
              </w:rPr>
            </w:pPr>
            <w:r>
              <w:rPr>
                <w:rFonts w:ascii="Times New Roman" w:hAnsi="Times New Roman" w:cs="Times New Roman"/>
                <w:sz w:val="21"/>
                <w:szCs w:val="21"/>
              </w:rPr>
              <w:t>20</w:t>
            </w:r>
          </w:p>
        </w:tc>
        <w:tc>
          <w:tcPr>
            <w:tcW w:w="265" w:type="pct"/>
            <w:vAlign w:val="center"/>
          </w:tcPr>
          <w:p w14:paraId="71499975">
            <w:pPr>
              <w:adjustRightInd w:val="0"/>
              <w:snapToGrid w:val="0"/>
              <w:jc w:val="center"/>
              <w:rPr>
                <w:rFonts w:ascii="Times New Roman" w:hAnsi="Times New Roman" w:eastAsia="宋体" w:cs="Times New Roman"/>
                <w:sz w:val="21"/>
                <w:szCs w:val="21"/>
              </w:rPr>
            </w:pPr>
          </w:p>
        </w:tc>
      </w:tr>
      <w:tr w14:paraId="1A333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 w:type="pct"/>
            <w:vAlign w:val="center"/>
          </w:tcPr>
          <w:p w14:paraId="25F4E58E">
            <w:pPr>
              <w:jc w:val="left"/>
              <w:rPr>
                <w:rFonts w:ascii="Times New Roman" w:hAnsi="Times New Roman" w:cs="Times New Roman"/>
                <w:sz w:val="21"/>
                <w:szCs w:val="21"/>
              </w:rPr>
            </w:pPr>
            <w:r>
              <w:rPr>
                <w:rFonts w:ascii="Times New Roman" w:hAnsi="Times New Roman" w:cs="Times New Roman"/>
                <w:sz w:val="21"/>
                <w:szCs w:val="21"/>
              </w:rPr>
              <w:t>情境二 安全培训</w:t>
            </w:r>
          </w:p>
        </w:tc>
        <w:tc>
          <w:tcPr>
            <w:tcW w:w="1124" w:type="pct"/>
          </w:tcPr>
          <w:p w14:paraId="3AD8E16F">
            <w:pPr>
              <w:jc w:val="left"/>
              <w:rPr>
                <w:rFonts w:ascii="Times New Roman" w:hAnsi="Times New Roman" w:cs="Times New Roman"/>
                <w:sz w:val="21"/>
                <w:szCs w:val="21"/>
              </w:rPr>
            </w:pPr>
            <w:r>
              <w:rPr>
                <w:rFonts w:ascii="Times New Roman" w:hAnsi="Times New Roman" w:cs="Times New Roman"/>
                <w:sz w:val="21"/>
                <w:szCs w:val="21"/>
              </w:rPr>
              <w:t>任务：</w:t>
            </w:r>
            <w:r>
              <w:rPr>
                <w:rFonts w:hint="eastAsia" w:ascii="Times New Roman" w:hAnsi="Times New Roman" w:cs="Times New Roman"/>
                <w:sz w:val="21"/>
                <w:szCs w:val="21"/>
                <w:lang w:val="en-US" w:eastAsia="zh-CN"/>
              </w:rPr>
              <w:t>储运</w:t>
            </w:r>
            <w:r>
              <w:rPr>
                <w:rFonts w:ascii="Times New Roman" w:hAnsi="Times New Roman" w:cs="Times New Roman"/>
                <w:sz w:val="21"/>
                <w:szCs w:val="21"/>
              </w:rPr>
              <w:t>安全生产与防护技能实训</w:t>
            </w:r>
          </w:p>
        </w:tc>
        <w:tc>
          <w:tcPr>
            <w:tcW w:w="414" w:type="pct"/>
          </w:tcPr>
          <w:p w14:paraId="54B77226">
            <w:pPr>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A4</w:t>
            </w:r>
          </w:p>
        </w:tc>
        <w:tc>
          <w:tcPr>
            <w:tcW w:w="414" w:type="pct"/>
          </w:tcPr>
          <w:p w14:paraId="3852A578">
            <w:pPr>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B5</w:t>
            </w:r>
          </w:p>
        </w:tc>
        <w:tc>
          <w:tcPr>
            <w:tcW w:w="443" w:type="pct"/>
          </w:tcPr>
          <w:p w14:paraId="58BB681F">
            <w:pPr>
              <w:jc w:val="left"/>
              <w:rPr>
                <w:rFonts w:ascii="Times New Roman" w:hAnsi="Times New Roman" w:eastAsia="宋体" w:cs="Times New Roman"/>
                <w:sz w:val="21"/>
                <w:szCs w:val="21"/>
              </w:rPr>
            </w:pPr>
            <w:r>
              <w:rPr>
                <w:rFonts w:ascii="Times New Roman" w:hAnsi="Times New Roman" w:cs="Times New Roman"/>
                <w:sz w:val="21"/>
                <w:szCs w:val="21"/>
              </w:rPr>
              <w:t>C1、C5</w:t>
            </w:r>
          </w:p>
        </w:tc>
        <w:tc>
          <w:tcPr>
            <w:tcW w:w="443" w:type="pct"/>
          </w:tcPr>
          <w:p w14:paraId="157185DB">
            <w:pPr>
              <w:jc w:val="left"/>
              <w:rPr>
                <w:rFonts w:ascii="Times New Roman" w:hAnsi="Times New Roman" w:eastAsia="宋体" w:cs="Times New Roman"/>
                <w:sz w:val="21"/>
                <w:szCs w:val="21"/>
              </w:rPr>
            </w:pPr>
            <w:r>
              <w:rPr>
                <w:rFonts w:ascii="Times New Roman" w:hAnsi="Times New Roman" w:cs="Times New Roman"/>
                <w:sz w:val="21"/>
                <w:szCs w:val="21"/>
              </w:rPr>
              <w:t>D3、D7</w:t>
            </w:r>
          </w:p>
        </w:tc>
        <w:tc>
          <w:tcPr>
            <w:tcW w:w="680" w:type="pct"/>
            <w:vMerge w:val="continue"/>
            <w:vAlign w:val="center"/>
          </w:tcPr>
          <w:p w14:paraId="303DB65D">
            <w:pPr>
              <w:adjustRightInd w:val="0"/>
              <w:snapToGrid w:val="0"/>
              <w:jc w:val="left"/>
              <w:rPr>
                <w:rFonts w:ascii="Times New Roman" w:hAnsi="Times New Roman" w:cs="Times New Roman"/>
                <w:sz w:val="21"/>
                <w:szCs w:val="21"/>
              </w:rPr>
            </w:pPr>
          </w:p>
        </w:tc>
        <w:tc>
          <w:tcPr>
            <w:tcW w:w="295" w:type="pct"/>
          </w:tcPr>
          <w:p w14:paraId="4B2BE058">
            <w:pPr>
              <w:jc w:val="left"/>
              <w:rPr>
                <w:rFonts w:ascii="Times New Roman" w:hAnsi="Times New Roman" w:eastAsia="宋体" w:cs="Times New Roman"/>
                <w:sz w:val="21"/>
                <w:szCs w:val="21"/>
              </w:rPr>
            </w:pPr>
            <w:r>
              <w:rPr>
                <w:rFonts w:ascii="Times New Roman" w:hAnsi="Times New Roman" w:cs="Times New Roman"/>
                <w:sz w:val="21"/>
                <w:szCs w:val="21"/>
              </w:rPr>
              <w:t>20</w:t>
            </w:r>
          </w:p>
        </w:tc>
        <w:tc>
          <w:tcPr>
            <w:tcW w:w="265" w:type="pct"/>
            <w:vAlign w:val="center"/>
          </w:tcPr>
          <w:p w14:paraId="55A8814A">
            <w:pPr>
              <w:adjustRightInd w:val="0"/>
              <w:snapToGrid w:val="0"/>
              <w:jc w:val="center"/>
              <w:rPr>
                <w:rFonts w:ascii="Times New Roman" w:hAnsi="Times New Roman" w:eastAsia="宋体" w:cs="Times New Roman"/>
                <w:sz w:val="21"/>
                <w:szCs w:val="21"/>
              </w:rPr>
            </w:pPr>
          </w:p>
        </w:tc>
      </w:tr>
      <w:tr w14:paraId="5CB29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 w:type="pct"/>
            <w:vAlign w:val="center"/>
          </w:tcPr>
          <w:p w14:paraId="04FD1922">
            <w:pPr>
              <w:widowControl/>
              <w:jc w:val="left"/>
              <w:rPr>
                <w:rFonts w:ascii="Times New Roman" w:hAnsi="Times New Roman" w:cs="Times New Roman"/>
                <w:sz w:val="21"/>
                <w:szCs w:val="21"/>
              </w:rPr>
            </w:pPr>
            <w:r>
              <w:rPr>
                <w:rFonts w:ascii="Times New Roman" w:hAnsi="Times New Roman" w:cs="Times New Roman"/>
                <w:sz w:val="21"/>
                <w:szCs w:val="21"/>
              </w:rPr>
              <w:t>情境三</w:t>
            </w:r>
            <w:r>
              <w:rPr>
                <w:rFonts w:hint="eastAsia" w:ascii="Times New Roman" w:hAnsi="Times New Roman" w:cs="Times New Roman"/>
                <w:sz w:val="21"/>
                <w:szCs w:val="21"/>
              </w:rPr>
              <w:t xml:space="preserve"> </w:t>
            </w:r>
            <w:r>
              <w:rPr>
                <w:rFonts w:ascii="Times New Roman" w:hAnsi="Times New Roman" w:cs="Times New Roman"/>
                <w:sz w:val="21"/>
                <w:szCs w:val="21"/>
              </w:rPr>
              <w:t>岗位理论培训</w:t>
            </w:r>
          </w:p>
        </w:tc>
        <w:tc>
          <w:tcPr>
            <w:tcW w:w="1124" w:type="pct"/>
          </w:tcPr>
          <w:p w14:paraId="5F99F832">
            <w:pPr>
              <w:jc w:val="left"/>
              <w:rPr>
                <w:rFonts w:ascii="Times New Roman" w:hAnsi="Times New Roman" w:cs="Times New Roman"/>
                <w:sz w:val="21"/>
                <w:szCs w:val="21"/>
              </w:rPr>
            </w:pPr>
            <w:r>
              <w:rPr>
                <w:rFonts w:ascii="Times New Roman" w:hAnsi="Times New Roman" w:cs="Times New Roman"/>
                <w:sz w:val="21"/>
                <w:szCs w:val="21"/>
              </w:rPr>
              <w:t>任务：车间工艺与设备知识学习</w:t>
            </w:r>
          </w:p>
        </w:tc>
        <w:tc>
          <w:tcPr>
            <w:tcW w:w="414" w:type="pct"/>
          </w:tcPr>
          <w:p w14:paraId="7C1B4504">
            <w:pPr>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A3</w:t>
            </w:r>
          </w:p>
        </w:tc>
        <w:tc>
          <w:tcPr>
            <w:tcW w:w="414" w:type="pct"/>
          </w:tcPr>
          <w:p w14:paraId="1BED1136">
            <w:pPr>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B4</w:t>
            </w:r>
          </w:p>
        </w:tc>
        <w:tc>
          <w:tcPr>
            <w:tcW w:w="443" w:type="pct"/>
          </w:tcPr>
          <w:p w14:paraId="2765E6F0">
            <w:pPr>
              <w:jc w:val="left"/>
              <w:rPr>
                <w:rFonts w:ascii="Times New Roman" w:hAnsi="Times New Roman" w:eastAsia="宋体" w:cs="Times New Roman"/>
                <w:sz w:val="21"/>
                <w:szCs w:val="21"/>
              </w:rPr>
            </w:pPr>
            <w:r>
              <w:rPr>
                <w:rFonts w:ascii="Times New Roman" w:hAnsi="Times New Roman" w:cs="Times New Roman"/>
                <w:sz w:val="21"/>
                <w:szCs w:val="21"/>
              </w:rPr>
              <w:t>C2、C4</w:t>
            </w:r>
          </w:p>
        </w:tc>
        <w:tc>
          <w:tcPr>
            <w:tcW w:w="443" w:type="pct"/>
          </w:tcPr>
          <w:p w14:paraId="128C8F7D">
            <w:pPr>
              <w:jc w:val="left"/>
              <w:rPr>
                <w:rFonts w:ascii="Times New Roman" w:hAnsi="Times New Roman" w:eastAsia="宋体" w:cs="Times New Roman"/>
                <w:sz w:val="21"/>
                <w:szCs w:val="21"/>
              </w:rPr>
            </w:pPr>
            <w:r>
              <w:rPr>
                <w:rFonts w:ascii="Times New Roman" w:hAnsi="Times New Roman" w:cs="Times New Roman"/>
                <w:sz w:val="21"/>
                <w:szCs w:val="21"/>
              </w:rPr>
              <w:t>D2、D6</w:t>
            </w:r>
          </w:p>
        </w:tc>
        <w:tc>
          <w:tcPr>
            <w:tcW w:w="680" w:type="pct"/>
            <w:vMerge w:val="continue"/>
            <w:vAlign w:val="center"/>
          </w:tcPr>
          <w:p w14:paraId="1D19921C">
            <w:pPr>
              <w:adjustRightInd w:val="0"/>
              <w:snapToGrid w:val="0"/>
              <w:jc w:val="left"/>
              <w:rPr>
                <w:rFonts w:ascii="Times New Roman" w:hAnsi="Times New Roman" w:cs="Times New Roman"/>
                <w:sz w:val="21"/>
                <w:szCs w:val="21"/>
              </w:rPr>
            </w:pPr>
          </w:p>
        </w:tc>
        <w:tc>
          <w:tcPr>
            <w:tcW w:w="295" w:type="pct"/>
          </w:tcPr>
          <w:p w14:paraId="7FE931D7">
            <w:pPr>
              <w:jc w:val="left"/>
              <w:rPr>
                <w:rFonts w:ascii="Times New Roman" w:hAnsi="Times New Roman" w:eastAsia="宋体" w:cs="Times New Roman"/>
                <w:sz w:val="21"/>
                <w:szCs w:val="21"/>
              </w:rPr>
            </w:pPr>
            <w:r>
              <w:rPr>
                <w:rFonts w:ascii="Times New Roman" w:hAnsi="Times New Roman" w:cs="Times New Roman"/>
                <w:sz w:val="21"/>
                <w:szCs w:val="21"/>
              </w:rPr>
              <w:t>40</w:t>
            </w:r>
          </w:p>
        </w:tc>
        <w:tc>
          <w:tcPr>
            <w:tcW w:w="265" w:type="pct"/>
            <w:vAlign w:val="center"/>
          </w:tcPr>
          <w:p w14:paraId="33001CCC">
            <w:pPr>
              <w:adjustRightInd w:val="0"/>
              <w:snapToGrid w:val="0"/>
              <w:jc w:val="center"/>
              <w:rPr>
                <w:rFonts w:ascii="Times New Roman" w:hAnsi="Times New Roman" w:eastAsia="宋体" w:cs="Times New Roman"/>
                <w:sz w:val="21"/>
                <w:szCs w:val="21"/>
              </w:rPr>
            </w:pPr>
          </w:p>
        </w:tc>
      </w:tr>
      <w:tr w14:paraId="434CA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 w:type="pct"/>
            <w:vMerge w:val="restart"/>
            <w:vAlign w:val="center"/>
          </w:tcPr>
          <w:p w14:paraId="3CB5E18D">
            <w:pPr>
              <w:widowControl/>
              <w:jc w:val="left"/>
              <w:rPr>
                <w:rFonts w:ascii="Times New Roman" w:hAnsi="Times New Roman" w:cs="Times New Roman"/>
                <w:sz w:val="21"/>
                <w:szCs w:val="21"/>
              </w:rPr>
            </w:pPr>
            <w:r>
              <w:rPr>
                <w:rFonts w:ascii="Times New Roman" w:hAnsi="Times New Roman" w:cs="Times New Roman"/>
                <w:sz w:val="21"/>
                <w:szCs w:val="21"/>
              </w:rPr>
              <w:t>情境四</w:t>
            </w:r>
            <w:r>
              <w:rPr>
                <w:rFonts w:hint="eastAsia" w:ascii="Times New Roman" w:hAnsi="Times New Roman" w:cs="Times New Roman"/>
                <w:sz w:val="21"/>
                <w:szCs w:val="21"/>
              </w:rPr>
              <w:t xml:space="preserve"> </w:t>
            </w:r>
            <w:bookmarkStart w:id="41" w:name="OLE_LINK7"/>
            <w:r>
              <w:rPr>
                <w:rFonts w:hint="eastAsia" w:ascii="Times New Roman" w:hAnsi="Times New Roman" w:cs="Times New Roman"/>
                <w:sz w:val="21"/>
                <w:szCs w:val="21"/>
              </w:rPr>
              <w:t>岗位实习</w:t>
            </w:r>
            <w:bookmarkEnd w:id="41"/>
            <w:r>
              <w:rPr>
                <w:rFonts w:ascii="Times New Roman" w:hAnsi="Times New Roman" w:cs="Times New Roman"/>
                <w:sz w:val="21"/>
                <w:szCs w:val="21"/>
              </w:rPr>
              <w:t>操作实训</w:t>
            </w:r>
          </w:p>
        </w:tc>
        <w:tc>
          <w:tcPr>
            <w:tcW w:w="1124" w:type="pct"/>
          </w:tcPr>
          <w:p w14:paraId="254084EC">
            <w:pPr>
              <w:jc w:val="left"/>
              <w:rPr>
                <w:rFonts w:ascii="Times New Roman" w:hAnsi="Times New Roman" w:cs="Times New Roman"/>
                <w:sz w:val="21"/>
                <w:szCs w:val="21"/>
              </w:rPr>
            </w:pPr>
            <w:r>
              <w:rPr>
                <w:rFonts w:ascii="Times New Roman" w:hAnsi="Times New Roman" w:cs="Times New Roman"/>
                <w:sz w:val="21"/>
                <w:szCs w:val="21"/>
              </w:rPr>
              <w:t>任务1：</w:t>
            </w:r>
            <w:r>
              <w:rPr>
                <w:rFonts w:hint="eastAsia" w:ascii="Times New Roman" w:hAnsi="Times New Roman" w:cs="Times New Roman"/>
                <w:sz w:val="21"/>
                <w:szCs w:val="21"/>
                <w:lang w:val="en-US" w:eastAsia="zh-CN"/>
              </w:rPr>
              <w:t>油罐操作</w:t>
            </w:r>
            <w:r>
              <w:rPr>
                <w:rFonts w:hint="eastAsia" w:ascii="Times New Roman" w:hAnsi="Times New Roman" w:cs="Times New Roman"/>
                <w:sz w:val="21"/>
                <w:szCs w:val="21"/>
              </w:rPr>
              <w:t>岗位实习</w:t>
            </w:r>
            <w:r>
              <w:rPr>
                <w:rFonts w:ascii="Times New Roman" w:hAnsi="Times New Roman" w:cs="Times New Roman"/>
                <w:sz w:val="21"/>
                <w:szCs w:val="21"/>
              </w:rPr>
              <w:t>操作</w:t>
            </w:r>
          </w:p>
        </w:tc>
        <w:tc>
          <w:tcPr>
            <w:tcW w:w="414" w:type="pct"/>
          </w:tcPr>
          <w:p w14:paraId="790B1366">
            <w:pPr>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A2</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A3、A4</w:t>
            </w:r>
          </w:p>
        </w:tc>
        <w:tc>
          <w:tcPr>
            <w:tcW w:w="414" w:type="pct"/>
          </w:tcPr>
          <w:p w14:paraId="154AC016">
            <w:pPr>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B1、B2、B3、B4</w:t>
            </w:r>
          </w:p>
        </w:tc>
        <w:tc>
          <w:tcPr>
            <w:tcW w:w="443" w:type="pct"/>
          </w:tcPr>
          <w:p w14:paraId="01251A4F">
            <w:pPr>
              <w:jc w:val="left"/>
              <w:rPr>
                <w:rFonts w:ascii="Times New Roman" w:hAnsi="Times New Roman" w:eastAsia="宋体" w:cs="Times New Roman"/>
                <w:sz w:val="21"/>
                <w:szCs w:val="21"/>
              </w:rPr>
            </w:pPr>
            <w:r>
              <w:rPr>
                <w:rFonts w:ascii="Times New Roman" w:hAnsi="Times New Roman" w:cs="Times New Roman"/>
                <w:sz w:val="21"/>
                <w:szCs w:val="21"/>
              </w:rPr>
              <w:t>C2、C3、C5</w:t>
            </w:r>
          </w:p>
        </w:tc>
        <w:tc>
          <w:tcPr>
            <w:tcW w:w="443" w:type="pct"/>
          </w:tcPr>
          <w:p w14:paraId="2BBCEF89">
            <w:pPr>
              <w:jc w:val="left"/>
              <w:rPr>
                <w:rFonts w:ascii="Times New Roman" w:hAnsi="Times New Roman" w:eastAsia="宋体" w:cs="Times New Roman"/>
                <w:sz w:val="21"/>
                <w:szCs w:val="21"/>
              </w:rPr>
            </w:pPr>
            <w:r>
              <w:rPr>
                <w:rFonts w:ascii="Times New Roman" w:hAnsi="Times New Roman" w:cs="Times New Roman"/>
                <w:sz w:val="21"/>
                <w:szCs w:val="21"/>
              </w:rPr>
              <w:t>D2、D6、D7</w:t>
            </w:r>
          </w:p>
        </w:tc>
        <w:tc>
          <w:tcPr>
            <w:tcW w:w="680" w:type="pct"/>
            <w:vMerge w:val="continue"/>
            <w:vAlign w:val="center"/>
          </w:tcPr>
          <w:p w14:paraId="2DA6C0BB">
            <w:pPr>
              <w:adjustRightInd w:val="0"/>
              <w:snapToGrid w:val="0"/>
              <w:jc w:val="left"/>
              <w:rPr>
                <w:rFonts w:ascii="Times New Roman" w:hAnsi="Times New Roman" w:cs="Times New Roman"/>
                <w:sz w:val="21"/>
                <w:szCs w:val="21"/>
              </w:rPr>
            </w:pPr>
          </w:p>
        </w:tc>
        <w:tc>
          <w:tcPr>
            <w:tcW w:w="295" w:type="pct"/>
          </w:tcPr>
          <w:p w14:paraId="17E149D1">
            <w:pPr>
              <w:jc w:val="left"/>
              <w:rPr>
                <w:rFonts w:ascii="Times New Roman" w:hAnsi="Times New Roman" w:eastAsia="宋体" w:cs="Times New Roman"/>
                <w:sz w:val="21"/>
                <w:szCs w:val="21"/>
              </w:rPr>
            </w:pPr>
            <w:r>
              <w:rPr>
                <w:rFonts w:ascii="Times New Roman" w:hAnsi="Times New Roman" w:cs="Times New Roman"/>
                <w:sz w:val="21"/>
                <w:szCs w:val="21"/>
              </w:rPr>
              <w:t>120</w:t>
            </w:r>
          </w:p>
        </w:tc>
        <w:tc>
          <w:tcPr>
            <w:tcW w:w="265" w:type="pct"/>
            <w:vAlign w:val="center"/>
          </w:tcPr>
          <w:p w14:paraId="0EA6F210">
            <w:pPr>
              <w:adjustRightInd w:val="0"/>
              <w:snapToGrid w:val="0"/>
              <w:jc w:val="center"/>
              <w:rPr>
                <w:rFonts w:ascii="Times New Roman" w:hAnsi="Times New Roman" w:eastAsia="宋体" w:cs="Times New Roman"/>
                <w:sz w:val="21"/>
                <w:szCs w:val="21"/>
              </w:rPr>
            </w:pPr>
          </w:p>
        </w:tc>
      </w:tr>
      <w:tr w14:paraId="294EA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 w:type="pct"/>
            <w:vMerge w:val="continue"/>
            <w:vAlign w:val="center"/>
          </w:tcPr>
          <w:p w14:paraId="4B310049">
            <w:pPr>
              <w:adjustRightInd w:val="0"/>
              <w:snapToGrid w:val="0"/>
              <w:jc w:val="left"/>
              <w:rPr>
                <w:rFonts w:ascii="Times New Roman" w:hAnsi="Times New Roman" w:cs="Times New Roman"/>
                <w:sz w:val="21"/>
                <w:szCs w:val="21"/>
              </w:rPr>
            </w:pPr>
          </w:p>
        </w:tc>
        <w:tc>
          <w:tcPr>
            <w:tcW w:w="1124" w:type="pct"/>
          </w:tcPr>
          <w:p w14:paraId="1AFE62C8">
            <w:pPr>
              <w:jc w:val="left"/>
              <w:rPr>
                <w:rFonts w:ascii="Times New Roman" w:hAnsi="Times New Roman" w:cs="Times New Roman"/>
                <w:sz w:val="21"/>
                <w:szCs w:val="21"/>
              </w:rPr>
            </w:pPr>
            <w:r>
              <w:rPr>
                <w:rFonts w:ascii="Times New Roman" w:hAnsi="Times New Roman" w:cs="Times New Roman"/>
                <w:sz w:val="21"/>
                <w:szCs w:val="21"/>
              </w:rPr>
              <w:t>任务2：</w:t>
            </w:r>
            <w:r>
              <w:rPr>
                <w:rFonts w:hint="eastAsia" w:ascii="Times New Roman" w:hAnsi="Times New Roman" w:cs="Times New Roman"/>
                <w:sz w:val="21"/>
                <w:szCs w:val="21"/>
                <w:lang w:val="en-US" w:eastAsia="zh-CN"/>
              </w:rPr>
              <w:t>油品装卸</w:t>
            </w:r>
            <w:r>
              <w:rPr>
                <w:rFonts w:hint="eastAsia" w:ascii="Times New Roman" w:hAnsi="Times New Roman" w:cs="Times New Roman"/>
                <w:sz w:val="21"/>
                <w:szCs w:val="21"/>
              </w:rPr>
              <w:t>岗位实习</w:t>
            </w:r>
            <w:r>
              <w:rPr>
                <w:rFonts w:ascii="Times New Roman" w:hAnsi="Times New Roman" w:cs="Times New Roman"/>
                <w:sz w:val="21"/>
                <w:szCs w:val="21"/>
              </w:rPr>
              <w:t>操作</w:t>
            </w:r>
            <w:r>
              <w:rPr>
                <w:rFonts w:hint="eastAsia" w:ascii="Times New Roman" w:hAnsi="Times New Roman" w:cs="Times New Roman"/>
                <w:sz w:val="21"/>
                <w:szCs w:val="21"/>
              </w:rPr>
              <w:t xml:space="preserve"> </w:t>
            </w:r>
          </w:p>
        </w:tc>
        <w:tc>
          <w:tcPr>
            <w:tcW w:w="414" w:type="pct"/>
            <w:vAlign w:val="top"/>
          </w:tcPr>
          <w:p w14:paraId="1CC3C674">
            <w:pPr>
              <w:jc w:val="left"/>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A2</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A3、A4</w:t>
            </w:r>
          </w:p>
        </w:tc>
        <w:tc>
          <w:tcPr>
            <w:tcW w:w="414" w:type="pct"/>
            <w:vAlign w:val="top"/>
          </w:tcPr>
          <w:p w14:paraId="7E0A2198">
            <w:pPr>
              <w:jc w:val="left"/>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B1、B2、B3、B4</w:t>
            </w:r>
          </w:p>
        </w:tc>
        <w:tc>
          <w:tcPr>
            <w:tcW w:w="443" w:type="pct"/>
          </w:tcPr>
          <w:p w14:paraId="235B1C2D">
            <w:pPr>
              <w:jc w:val="left"/>
              <w:rPr>
                <w:rFonts w:ascii="Times New Roman" w:hAnsi="Times New Roman" w:eastAsia="宋体" w:cs="Times New Roman"/>
                <w:sz w:val="21"/>
                <w:szCs w:val="21"/>
              </w:rPr>
            </w:pPr>
            <w:r>
              <w:rPr>
                <w:rFonts w:ascii="Times New Roman" w:hAnsi="Times New Roman" w:cs="Times New Roman"/>
                <w:sz w:val="21"/>
                <w:szCs w:val="21"/>
              </w:rPr>
              <w:t>C2</w:t>
            </w:r>
            <w:r>
              <w:rPr>
                <w:rFonts w:hint="eastAsia" w:ascii="Times New Roman" w:hAnsi="Times New Roman" w:cs="Times New Roman"/>
                <w:sz w:val="21"/>
                <w:szCs w:val="21"/>
              </w:rPr>
              <w:t>-</w:t>
            </w:r>
            <w:r>
              <w:rPr>
                <w:rFonts w:ascii="Times New Roman" w:hAnsi="Times New Roman" w:cs="Times New Roman"/>
                <w:sz w:val="21"/>
                <w:szCs w:val="21"/>
              </w:rPr>
              <w:t>C5</w:t>
            </w:r>
          </w:p>
        </w:tc>
        <w:tc>
          <w:tcPr>
            <w:tcW w:w="443" w:type="pct"/>
          </w:tcPr>
          <w:p w14:paraId="606097BC">
            <w:pPr>
              <w:jc w:val="left"/>
              <w:rPr>
                <w:rFonts w:ascii="Times New Roman" w:hAnsi="Times New Roman" w:eastAsia="宋体" w:cs="Times New Roman"/>
                <w:sz w:val="21"/>
                <w:szCs w:val="21"/>
              </w:rPr>
            </w:pPr>
            <w:r>
              <w:rPr>
                <w:rFonts w:ascii="Times New Roman" w:hAnsi="Times New Roman" w:cs="Times New Roman"/>
                <w:sz w:val="21"/>
                <w:szCs w:val="21"/>
              </w:rPr>
              <w:t>D2、D4、D6</w:t>
            </w:r>
          </w:p>
        </w:tc>
        <w:tc>
          <w:tcPr>
            <w:tcW w:w="680" w:type="pct"/>
            <w:vMerge w:val="continue"/>
            <w:vAlign w:val="center"/>
          </w:tcPr>
          <w:p w14:paraId="6B8AC6B3">
            <w:pPr>
              <w:adjustRightInd w:val="0"/>
              <w:snapToGrid w:val="0"/>
              <w:jc w:val="left"/>
              <w:rPr>
                <w:rFonts w:ascii="Times New Roman" w:hAnsi="Times New Roman" w:cs="Times New Roman"/>
                <w:sz w:val="21"/>
                <w:szCs w:val="21"/>
              </w:rPr>
            </w:pPr>
          </w:p>
        </w:tc>
        <w:tc>
          <w:tcPr>
            <w:tcW w:w="295" w:type="pct"/>
          </w:tcPr>
          <w:p w14:paraId="5E640AA0">
            <w:pPr>
              <w:jc w:val="left"/>
              <w:rPr>
                <w:rFonts w:ascii="Times New Roman" w:hAnsi="Times New Roman" w:eastAsia="宋体" w:cs="Times New Roman"/>
                <w:sz w:val="21"/>
                <w:szCs w:val="21"/>
              </w:rPr>
            </w:pPr>
            <w:r>
              <w:rPr>
                <w:rFonts w:ascii="Times New Roman" w:hAnsi="Times New Roman" w:cs="Times New Roman"/>
                <w:sz w:val="21"/>
                <w:szCs w:val="21"/>
              </w:rPr>
              <w:t>160</w:t>
            </w:r>
          </w:p>
        </w:tc>
        <w:tc>
          <w:tcPr>
            <w:tcW w:w="265" w:type="pct"/>
            <w:vAlign w:val="center"/>
          </w:tcPr>
          <w:p w14:paraId="79EB9ADB">
            <w:pPr>
              <w:adjustRightInd w:val="0"/>
              <w:snapToGrid w:val="0"/>
              <w:jc w:val="center"/>
              <w:rPr>
                <w:rFonts w:ascii="Times New Roman" w:hAnsi="Times New Roman" w:eastAsia="宋体" w:cs="Times New Roman"/>
                <w:sz w:val="21"/>
                <w:szCs w:val="21"/>
              </w:rPr>
            </w:pPr>
          </w:p>
        </w:tc>
      </w:tr>
      <w:tr w14:paraId="67672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 w:type="pct"/>
            <w:vMerge w:val="continue"/>
            <w:vAlign w:val="center"/>
          </w:tcPr>
          <w:p w14:paraId="1508913B">
            <w:pPr>
              <w:adjustRightInd w:val="0"/>
              <w:snapToGrid w:val="0"/>
              <w:jc w:val="left"/>
              <w:rPr>
                <w:rFonts w:ascii="Times New Roman" w:hAnsi="Times New Roman" w:cs="Times New Roman"/>
                <w:sz w:val="21"/>
                <w:szCs w:val="21"/>
              </w:rPr>
            </w:pPr>
          </w:p>
        </w:tc>
        <w:tc>
          <w:tcPr>
            <w:tcW w:w="1124" w:type="pct"/>
          </w:tcPr>
          <w:p w14:paraId="58E10B36">
            <w:pPr>
              <w:jc w:val="left"/>
              <w:rPr>
                <w:rFonts w:ascii="Times New Roman" w:hAnsi="Times New Roman" w:cs="Times New Roman"/>
                <w:sz w:val="21"/>
                <w:szCs w:val="21"/>
              </w:rPr>
            </w:pPr>
            <w:r>
              <w:rPr>
                <w:rFonts w:ascii="Times New Roman" w:hAnsi="Times New Roman" w:cs="Times New Roman"/>
                <w:sz w:val="21"/>
                <w:szCs w:val="21"/>
              </w:rPr>
              <w:t>任务3：</w:t>
            </w:r>
            <w:r>
              <w:rPr>
                <w:rFonts w:hint="eastAsia" w:ascii="Times New Roman" w:hAnsi="Times New Roman" w:cs="Times New Roman"/>
                <w:sz w:val="21"/>
                <w:szCs w:val="21"/>
                <w:lang w:val="en-US" w:eastAsia="zh-CN"/>
              </w:rPr>
              <w:t>油品调合</w:t>
            </w:r>
            <w:r>
              <w:rPr>
                <w:rFonts w:hint="eastAsia" w:ascii="Times New Roman" w:hAnsi="Times New Roman" w:cs="Times New Roman"/>
                <w:sz w:val="21"/>
                <w:szCs w:val="21"/>
              </w:rPr>
              <w:t>岗位实习</w:t>
            </w:r>
            <w:r>
              <w:rPr>
                <w:rFonts w:ascii="Times New Roman" w:hAnsi="Times New Roman" w:cs="Times New Roman"/>
                <w:sz w:val="21"/>
                <w:szCs w:val="21"/>
              </w:rPr>
              <w:t>操作</w:t>
            </w:r>
          </w:p>
        </w:tc>
        <w:tc>
          <w:tcPr>
            <w:tcW w:w="414" w:type="pct"/>
            <w:vAlign w:val="top"/>
          </w:tcPr>
          <w:p w14:paraId="2722F01E">
            <w:pPr>
              <w:jc w:val="left"/>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A2</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A3、A4</w:t>
            </w:r>
          </w:p>
        </w:tc>
        <w:tc>
          <w:tcPr>
            <w:tcW w:w="414" w:type="pct"/>
            <w:vAlign w:val="top"/>
          </w:tcPr>
          <w:p w14:paraId="0B38FF9B">
            <w:pPr>
              <w:jc w:val="left"/>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B1、B2、B3、B4</w:t>
            </w:r>
          </w:p>
        </w:tc>
        <w:tc>
          <w:tcPr>
            <w:tcW w:w="443" w:type="pct"/>
          </w:tcPr>
          <w:p w14:paraId="0EE2B6C7">
            <w:pPr>
              <w:jc w:val="left"/>
              <w:rPr>
                <w:rFonts w:ascii="Times New Roman" w:hAnsi="Times New Roman" w:eastAsia="宋体" w:cs="Times New Roman"/>
                <w:sz w:val="21"/>
                <w:szCs w:val="21"/>
              </w:rPr>
            </w:pPr>
            <w:r>
              <w:rPr>
                <w:rFonts w:ascii="Times New Roman" w:hAnsi="Times New Roman" w:cs="Times New Roman"/>
                <w:sz w:val="21"/>
                <w:szCs w:val="21"/>
              </w:rPr>
              <w:t>C2、C3、C5</w:t>
            </w:r>
          </w:p>
        </w:tc>
        <w:tc>
          <w:tcPr>
            <w:tcW w:w="443" w:type="pct"/>
          </w:tcPr>
          <w:p w14:paraId="64DC1E32">
            <w:pPr>
              <w:jc w:val="left"/>
              <w:rPr>
                <w:rFonts w:ascii="Times New Roman" w:hAnsi="Times New Roman" w:eastAsia="宋体" w:cs="Times New Roman"/>
                <w:sz w:val="21"/>
                <w:szCs w:val="21"/>
              </w:rPr>
            </w:pPr>
            <w:r>
              <w:rPr>
                <w:rFonts w:ascii="Times New Roman" w:hAnsi="Times New Roman" w:cs="Times New Roman"/>
                <w:sz w:val="21"/>
                <w:szCs w:val="21"/>
              </w:rPr>
              <w:t>D2、D6、D7</w:t>
            </w:r>
          </w:p>
        </w:tc>
        <w:tc>
          <w:tcPr>
            <w:tcW w:w="680" w:type="pct"/>
            <w:vMerge w:val="continue"/>
            <w:vAlign w:val="center"/>
          </w:tcPr>
          <w:p w14:paraId="53B7C237">
            <w:pPr>
              <w:adjustRightInd w:val="0"/>
              <w:snapToGrid w:val="0"/>
              <w:jc w:val="left"/>
              <w:rPr>
                <w:rFonts w:ascii="Times New Roman" w:hAnsi="Times New Roman" w:cs="Times New Roman"/>
                <w:sz w:val="21"/>
                <w:szCs w:val="21"/>
              </w:rPr>
            </w:pPr>
          </w:p>
        </w:tc>
        <w:tc>
          <w:tcPr>
            <w:tcW w:w="295" w:type="pct"/>
          </w:tcPr>
          <w:p w14:paraId="45C32858">
            <w:pPr>
              <w:jc w:val="left"/>
              <w:rPr>
                <w:rFonts w:ascii="Times New Roman" w:hAnsi="Times New Roman" w:eastAsia="宋体" w:cs="Times New Roman"/>
                <w:sz w:val="21"/>
                <w:szCs w:val="21"/>
              </w:rPr>
            </w:pPr>
            <w:r>
              <w:rPr>
                <w:rFonts w:ascii="Times New Roman" w:hAnsi="Times New Roman" w:cs="Times New Roman"/>
                <w:sz w:val="21"/>
                <w:szCs w:val="21"/>
              </w:rPr>
              <w:t>120</w:t>
            </w:r>
          </w:p>
        </w:tc>
        <w:tc>
          <w:tcPr>
            <w:tcW w:w="265" w:type="pct"/>
            <w:vAlign w:val="center"/>
          </w:tcPr>
          <w:p w14:paraId="5D963FF4">
            <w:pPr>
              <w:adjustRightInd w:val="0"/>
              <w:snapToGrid w:val="0"/>
              <w:jc w:val="center"/>
              <w:rPr>
                <w:rFonts w:ascii="Times New Roman" w:hAnsi="Times New Roman" w:eastAsia="宋体" w:cs="Times New Roman"/>
                <w:sz w:val="21"/>
                <w:szCs w:val="21"/>
              </w:rPr>
            </w:pPr>
          </w:p>
        </w:tc>
      </w:tr>
      <w:tr w14:paraId="2EBD6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 w:type="pct"/>
            <w:vMerge w:val="continue"/>
            <w:vAlign w:val="center"/>
          </w:tcPr>
          <w:p w14:paraId="775F4365">
            <w:pPr>
              <w:adjustRightInd w:val="0"/>
              <w:snapToGrid w:val="0"/>
              <w:jc w:val="left"/>
              <w:rPr>
                <w:rFonts w:ascii="Times New Roman" w:hAnsi="Times New Roman" w:cs="Times New Roman"/>
                <w:sz w:val="21"/>
                <w:szCs w:val="21"/>
              </w:rPr>
            </w:pPr>
          </w:p>
        </w:tc>
        <w:tc>
          <w:tcPr>
            <w:tcW w:w="1124" w:type="pct"/>
          </w:tcPr>
          <w:p w14:paraId="25CEF4CB">
            <w:pPr>
              <w:jc w:val="left"/>
              <w:rPr>
                <w:rFonts w:ascii="Times New Roman" w:hAnsi="Times New Roman" w:cs="Times New Roman"/>
                <w:sz w:val="21"/>
                <w:szCs w:val="21"/>
              </w:rPr>
            </w:pPr>
            <w:r>
              <w:rPr>
                <w:rFonts w:ascii="Times New Roman" w:hAnsi="Times New Roman" w:cs="Times New Roman"/>
                <w:sz w:val="21"/>
                <w:szCs w:val="21"/>
              </w:rPr>
              <w:t>任务4：</w:t>
            </w:r>
            <w:r>
              <w:rPr>
                <w:rFonts w:hint="eastAsia" w:ascii="Times New Roman" w:hAnsi="Times New Roman" w:cs="Times New Roman"/>
                <w:sz w:val="21"/>
                <w:szCs w:val="21"/>
                <w:lang w:val="en-US" w:eastAsia="zh-CN"/>
              </w:rPr>
              <w:t>管线</w:t>
            </w:r>
            <w:r>
              <w:rPr>
                <w:rFonts w:hint="eastAsia" w:ascii="Times New Roman" w:hAnsi="Times New Roman" w:cs="Times New Roman"/>
                <w:sz w:val="21"/>
                <w:szCs w:val="21"/>
              </w:rPr>
              <w:t>岗位实习</w:t>
            </w:r>
            <w:r>
              <w:rPr>
                <w:rFonts w:ascii="Times New Roman" w:hAnsi="Times New Roman" w:cs="Times New Roman"/>
                <w:sz w:val="21"/>
                <w:szCs w:val="21"/>
              </w:rPr>
              <w:t>操作</w:t>
            </w:r>
          </w:p>
        </w:tc>
        <w:tc>
          <w:tcPr>
            <w:tcW w:w="414" w:type="pct"/>
            <w:vAlign w:val="top"/>
          </w:tcPr>
          <w:p w14:paraId="20774E75">
            <w:pPr>
              <w:jc w:val="left"/>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A2</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A3、A4</w:t>
            </w:r>
          </w:p>
        </w:tc>
        <w:tc>
          <w:tcPr>
            <w:tcW w:w="414" w:type="pct"/>
            <w:vAlign w:val="top"/>
          </w:tcPr>
          <w:p w14:paraId="631180E0">
            <w:pPr>
              <w:jc w:val="left"/>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B1、B2、B3、B4</w:t>
            </w:r>
          </w:p>
        </w:tc>
        <w:tc>
          <w:tcPr>
            <w:tcW w:w="443" w:type="pct"/>
          </w:tcPr>
          <w:p w14:paraId="47CAFCAC">
            <w:pPr>
              <w:jc w:val="left"/>
              <w:rPr>
                <w:rFonts w:ascii="Times New Roman" w:hAnsi="Times New Roman" w:eastAsia="宋体" w:cs="Times New Roman"/>
                <w:sz w:val="21"/>
                <w:szCs w:val="21"/>
              </w:rPr>
            </w:pPr>
            <w:r>
              <w:rPr>
                <w:rFonts w:ascii="Times New Roman" w:hAnsi="Times New Roman" w:cs="Times New Roman"/>
                <w:sz w:val="21"/>
                <w:szCs w:val="21"/>
              </w:rPr>
              <w:t>C2、C3、C5</w:t>
            </w:r>
          </w:p>
        </w:tc>
        <w:tc>
          <w:tcPr>
            <w:tcW w:w="443" w:type="pct"/>
          </w:tcPr>
          <w:p w14:paraId="6C458D09">
            <w:pPr>
              <w:jc w:val="left"/>
              <w:rPr>
                <w:rFonts w:ascii="Times New Roman" w:hAnsi="Times New Roman" w:eastAsia="宋体" w:cs="Times New Roman"/>
                <w:sz w:val="21"/>
                <w:szCs w:val="21"/>
              </w:rPr>
            </w:pPr>
            <w:r>
              <w:rPr>
                <w:rFonts w:ascii="Times New Roman" w:hAnsi="Times New Roman" w:cs="Times New Roman"/>
                <w:sz w:val="21"/>
                <w:szCs w:val="21"/>
              </w:rPr>
              <w:t>D2、D6、D7</w:t>
            </w:r>
          </w:p>
        </w:tc>
        <w:tc>
          <w:tcPr>
            <w:tcW w:w="680" w:type="pct"/>
            <w:vMerge w:val="continue"/>
            <w:vAlign w:val="center"/>
          </w:tcPr>
          <w:p w14:paraId="3B0FC127">
            <w:pPr>
              <w:adjustRightInd w:val="0"/>
              <w:snapToGrid w:val="0"/>
              <w:jc w:val="left"/>
              <w:rPr>
                <w:rFonts w:ascii="Times New Roman" w:hAnsi="Times New Roman" w:cs="Times New Roman"/>
                <w:sz w:val="21"/>
                <w:szCs w:val="21"/>
              </w:rPr>
            </w:pPr>
          </w:p>
        </w:tc>
        <w:tc>
          <w:tcPr>
            <w:tcW w:w="295" w:type="pct"/>
          </w:tcPr>
          <w:p w14:paraId="0A57989C">
            <w:pPr>
              <w:jc w:val="left"/>
              <w:rPr>
                <w:rFonts w:ascii="Times New Roman" w:hAnsi="Times New Roman" w:eastAsia="宋体" w:cs="Times New Roman"/>
                <w:sz w:val="21"/>
                <w:szCs w:val="21"/>
              </w:rPr>
            </w:pPr>
            <w:r>
              <w:rPr>
                <w:rFonts w:ascii="Times New Roman" w:hAnsi="Times New Roman" w:cs="Times New Roman"/>
                <w:sz w:val="21"/>
                <w:szCs w:val="21"/>
              </w:rPr>
              <w:t>120</w:t>
            </w:r>
          </w:p>
        </w:tc>
        <w:tc>
          <w:tcPr>
            <w:tcW w:w="265" w:type="pct"/>
            <w:vAlign w:val="center"/>
          </w:tcPr>
          <w:p w14:paraId="59DC8C56">
            <w:pPr>
              <w:adjustRightInd w:val="0"/>
              <w:snapToGrid w:val="0"/>
              <w:jc w:val="center"/>
              <w:rPr>
                <w:rFonts w:ascii="Times New Roman" w:hAnsi="Times New Roman" w:eastAsia="宋体" w:cs="Times New Roman"/>
                <w:sz w:val="21"/>
                <w:szCs w:val="21"/>
              </w:rPr>
            </w:pPr>
          </w:p>
        </w:tc>
      </w:tr>
      <w:tr w14:paraId="59EA2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 w:type="pct"/>
            <w:vAlign w:val="center"/>
          </w:tcPr>
          <w:p w14:paraId="22797B2F">
            <w:pPr>
              <w:widowControl/>
              <w:jc w:val="left"/>
              <w:rPr>
                <w:rFonts w:ascii="Times New Roman" w:hAnsi="Times New Roman" w:cs="Times New Roman"/>
                <w:sz w:val="21"/>
                <w:szCs w:val="21"/>
              </w:rPr>
            </w:pPr>
            <w:r>
              <w:rPr>
                <w:rFonts w:ascii="Times New Roman" w:hAnsi="Times New Roman" w:cs="Times New Roman"/>
                <w:sz w:val="21"/>
                <w:szCs w:val="21"/>
              </w:rPr>
              <w:t>情境五</w:t>
            </w:r>
            <w:r>
              <w:rPr>
                <w:rFonts w:hint="eastAsia" w:ascii="Times New Roman" w:hAnsi="Times New Roman" w:cs="Times New Roman"/>
                <w:sz w:val="21"/>
                <w:szCs w:val="21"/>
              </w:rPr>
              <w:t xml:space="preserve"> </w:t>
            </w:r>
            <w:r>
              <w:rPr>
                <w:rFonts w:ascii="Times New Roman" w:hAnsi="Times New Roman" w:cs="Times New Roman"/>
                <w:sz w:val="21"/>
                <w:szCs w:val="21"/>
              </w:rPr>
              <w:t>班组长实习</w:t>
            </w:r>
          </w:p>
        </w:tc>
        <w:tc>
          <w:tcPr>
            <w:tcW w:w="1124" w:type="pct"/>
          </w:tcPr>
          <w:p w14:paraId="22CC6D3D">
            <w:pPr>
              <w:jc w:val="left"/>
              <w:rPr>
                <w:rFonts w:ascii="Times New Roman" w:hAnsi="Times New Roman" w:cs="Times New Roman"/>
                <w:sz w:val="21"/>
                <w:szCs w:val="21"/>
              </w:rPr>
            </w:pPr>
            <w:r>
              <w:rPr>
                <w:rFonts w:ascii="Times New Roman" w:hAnsi="Times New Roman" w:cs="Times New Roman"/>
                <w:sz w:val="21"/>
                <w:szCs w:val="21"/>
              </w:rPr>
              <w:t>任务：班组生产管理实践</w:t>
            </w:r>
          </w:p>
        </w:tc>
        <w:tc>
          <w:tcPr>
            <w:tcW w:w="414" w:type="pct"/>
          </w:tcPr>
          <w:p w14:paraId="1F988F78">
            <w:pPr>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A5</w:t>
            </w:r>
          </w:p>
        </w:tc>
        <w:tc>
          <w:tcPr>
            <w:tcW w:w="414" w:type="pct"/>
          </w:tcPr>
          <w:p w14:paraId="7BEE8E23">
            <w:pPr>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B1</w:t>
            </w:r>
          </w:p>
        </w:tc>
        <w:tc>
          <w:tcPr>
            <w:tcW w:w="443" w:type="pct"/>
          </w:tcPr>
          <w:p w14:paraId="050BC108">
            <w:pPr>
              <w:jc w:val="left"/>
              <w:rPr>
                <w:rFonts w:ascii="Times New Roman" w:hAnsi="Times New Roman" w:eastAsia="宋体" w:cs="Times New Roman"/>
                <w:sz w:val="21"/>
                <w:szCs w:val="21"/>
              </w:rPr>
            </w:pPr>
            <w:r>
              <w:rPr>
                <w:rFonts w:ascii="Times New Roman" w:hAnsi="Times New Roman" w:cs="Times New Roman"/>
                <w:sz w:val="21"/>
                <w:szCs w:val="21"/>
              </w:rPr>
              <w:t>C2、C3、C4</w:t>
            </w:r>
          </w:p>
        </w:tc>
        <w:tc>
          <w:tcPr>
            <w:tcW w:w="443" w:type="pct"/>
          </w:tcPr>
          <w:p w14:paraId="1097BCCB">
            <w:pPr>
              <w:jc w:val="left"/>
              <w:rPr>
                <w:rFonts w:ascii="Times New Roman" w:hAnsi="Times New Roman" w:eastAsia="宋体" w:cs="Times New Roman"/>
                <w:sz w:val="21"/>
                <w:szCs w:val="21"/>
              </w:rPr>
            </w:pPr>
            <w:r>
              <w:rPr>
                <w:rFonts w:ascii="Times New Roman" w:hAnsi="Times New Roman" w:cs="Times New Roman"/>
                <w:sz w:val="21"/>
                <w:szCs w:val="21"/>
              </w:rPr>
              <w:t>D1、D4</w:t>
            </w:r>
          </w:p>
        </w:tc>
        <w:tc>
          <w:tcPr>
            <w:tcW w:w="680" w:type="pct"/>
            <w:vMerge w:val="continue"/>
            <w:vAlign w:val="center"/>
          </w:tcPr>
          <w:p w14:paraId="1C7E0951">
            <w:pPr>
              <w:adjustRightInd w:val="0"/>
              <w:snapToGrid w:val="0"/>
              <w:jc w:val="left"/>
              <w:rPr>
                <w:rFonts w:ascii="Times New Roman" w:hAnsi="Times New Roman" w:cs="Times New Roman"/>
                <w:sz w:val="21"/>
                <w:szCs w:val="21"/>
              </w:rPr>
            </w:pPr>
          </w:p>
        </w:tc>
        <w:tc>
          <w:tcPr>
            <w:tcW w:w="295" w:type="pct"/>
          </w:tcPr>
          <w:p w14:paraId="3A5C0D3E">
            <w:pPr>
              <w:jc w:val="left"/>
              <w:rPr>
                <w:rFonts w:ascii="Times New Roman" w:hAnsi="Times New Roman" w:eastAsia="宋体" w:cs="Times New Roman"/>
                <w:sz w:val="21"/>
                <w:szCs w:val="21"/>
              </w:rPr>
            </w:pPr>
            <w:r>
              <w:rPr>
                <w:rFonts w:ascii="Times New Roman" w:hAnsi="Times New Roman" w:cs="Times New Roman"/>
                <w:sz w:val="21"/>
                <w:szCs w:val="21"/>
              </w:rPr>
              <w:t>40</w:t>
            </w:r>
          </w:p>
        </w:tc>
        <w:tc>
          <w:tcPr>
            <w:tcW w:w="265" w:type="pct"/>
            <w:vAlign w:val="center"/>
          </w:tcPr>
          <w:p w14:paraId="43AA1B26">
            <w:pPr>
              <w:adjustRightInd w:val="0"/>
              <w:snapToGrid w:val="0"/>
              <w:jc w:val="center"/>
              <w:rPr>
                <w:rFonts w:ascii="Times New Roman" w:hAnsi="Times New Roman" w:eastAsia="宋体" w:cs="Times New Roman"/>
                <w:sz w:val="21"/>
                <w:szCs w:val="21"/>
              </w:rPr>
            </w:pPr>
          </w:p>
        </w:tc>
      </w:tr>
      <w:tr w14:paraId="6CF29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 w:type="pct"/>
            <w:vAlign w:val="center"/>
          </w:tcPr>
          <w:p w14:paraId="7D26A202">
            <w:pPr>
              <w:widowControl/>
              <w:jc w:val="left"/>
              <w:rPr>
                <w:rFonts w:ascii="Times New Roman" w:hAnsi="Times New Roman" w:cs="Times New Roman"/>
                <w:sz w:val="21"/>
                <w:szCs w:val="21"/>
              </w:rPr>
            </w:pPr>
            <w:r>
              <w:rPr>
                <w:rFonts w:ascii="Times New Roman" w:hAnsi="Times New Roman" w:cs="Times New Roman"/>
                <w:sz w:val="21"/>
                <w:szCs w:val="21"/>
              </w:rPr>
              <w:t>情境六</w:t>
            </w:r>
            <w:r>
              <w:rPr>
                <w:rFonts w:hint="eastAsia" w:ascii="Times New Roman" w:hAnsi="Times New Roman" w:cs="Times New Roman"/>
                <w:sz w:val="21"/>
                <w:szCs w:val="21"/>
              </w:rPr>
              <w:t xml:space="preserve"> </w:t>
            </w:r>
            <w:r>
              <w:rPr>
                <w:rFonts w:ascii="Times New Roman" w:hAnsi="Times New Roman" w:cs="Times New Roman"/>
                <w:sz w:val="21"/>
                <w:szCs w:val="21"/>
              </w:rPr>
              <w:t>车间工艺员岗位实习</w:t>
            </w:r>
          </w:p>
        </w:tc>
        <w:tc>
          <w:tcPr>
            <w:tcW w:w="1124" w:type="pct"/>
          </w:tcPr>
          <w:p w14:paraId="1B4B719C">
            <w:pPr>
              <w:jc w:val="left"/>
              <w:rPr>
                <w:rFonts w:ascii="Times New Roman" w:hAnsi="Times New Roman" w:cs="Times New Roman"/>
                <w:sz w:val="21"/>
                <w:szCs w:val="21"/>
              </w:rPr>
            </w:pPr>
            <w:r>
              <w:rPr>
                <w:rFonts w:ascii="Times New Roman" w:hAnsi="Times New Roman" w:cs="Times New Roman"/>
                <w:sz w:val="21"/>
                <w:szCs w:val="21"/>
              </w:rPr>
              <w:t>任务：车间生产技术管理学习</w:t>
            </w:r>
          </w:p>
        </w:tc>
        <w:tc>
          <w:tcPr>
            <w:tcW w:w="414" w:type="pct"/>
          </w:tcPr>
          <w:p w14:paraId="00D62A17">
            <w:pPr>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A5</w:t>
            </w:r>
          </w:p>
        </w:tc>
        <w:tc>
          <w:tcPr>
            <w:tcW w:w="414" w:type="pct"/>
          </w:tcPr>
          <w:p w14:paraId="6ECC5163">
            <w:pPr>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B2</w:t>
            </w:r>
          </w:p>
        </w:tc>
        <w:tc>
          <w:tcPr>
            <w:tcW w:w="443" w:type="pct"/>
          </w:tcPr>
          <w:p w14:paraId="633CB716">
            <w:pPr>
              <w:jc w:val="left"/>
              <w:rPr>
                <w:rFonts w:ascii="Times New Roman" w:hAnsi="Times New Roman" w:eastAsia="宋体" w:cs="Times New Roman"/>
                <w:sz w:val="21"/>
                <w:szCs w:val="21"/>
              </w:rPr>
            </w:pPr>
            <w:r>
              <w:rPr>
                <w:rFonts w:ascii="Times New Roman" w:hAnsi="Times New Roman" w:cs="Times New Roman"/>
                <w:sz w:val="21"/>
                <w:szCs w:val="21"/>
              </w:rPr>
              <w:t>C2、C4、C5</w:t>
            </w:r>
          </w:p>
        </w:tc>
        <w:tc>
          <w:tcPr>
            <w:tcW w:w="443" w:type="pct"/>
          </w:tcPr>
          <w:p w14:paraId="63D2F383">
            <w:pPr>
              <w:jc w:val="left"/>
              <w:rPr>
                <w:rFonts w:ascii="Times New Roman" w:hAnsi="Times New Roman" w:eastAsia="宋体" w:cs="Times New Roman"/>
                <w:sz w:val="21"/>
                <w:szCs w:val="21"/>
              </w:rPr>
            </w:pPr>
            <w:r>
              <w:rPr>
                <w:rFonts w:ascii="Times New Roman" w:hAnsi="Times New Roman" w:cs="Times New Roman"/>
                <w:sz w:val="21"/>
                <w:szCs w:val="21"/>
              </w:rPr>
              <w:t>D2、D4、D6</w:t>
            </w:r>
          </w:p>
        </w:tc>
        <w:tc>
          <w:tcPr>
            <w:tcW w:w="680" w:type="pct"/>
            <w:vMerge w:val="continue"/>
            <w:vAlign w:val="center"/>
          </w:tcPr>
          <w:p w14:paraId="5B36961D">
            <w:pPr>
              <w:adjustRightInd w:val="0"/>
              <w:snapToGrid w:val="0"/>
              <w:jc w:val="left"/>
              <w:rPr>
                <w:rFonts w:ascii="Times New Roman" w:hAnsi="Times New Roman" w:cs="Times New Roman"/>
                <w:sz w:val="21"/>
                <w:szCs w:val="21"/>
              </w:rPr>
            </w:pPr>
          </w:p>
        </w:tc>
        <w:tc>
          <w:tcPr>
            <w:tcW w:w="295" w:type="pct"/>
          </w:tcPr>
          <w:p w14:paraId="28D72299">
            <w:pPr>
              <w:jc w:val="left"/>
              <w:rPr>
                <w:rFonts w:ascii="Times New Roman" w:hAnsi="Times New Roman" w:eastAsia="宋体" w:cs="Times New Roman"/>
                <w:sz w:val="21"/>
                <w:szCs w:val="21"/>
              </w:rPr>
            </w:pPr>
            <w:r>
              <w:rPr>
                <w:rFonts w:ascii="Times New Roman" w:hAnsi="Times New Roman" w:cs="Times New Roman"/>
                <w:sz w:val="21"/>
                <w:szCs w:val="21"/>
              </w:rPr>
              <w:t>40</w:t>
            </w:r>
          </w:p>
        </w:tc>
        <w:tc>
          <w:tcPr>
            <w:tcW w:w="265" w:type="pct"/>
            <w:vAlign w:val="center"/>
          </w:tcPr>
          <w:p w14:paraId="66658E3A">
            <w:pPr>
              <w:adjustRightInd w:val="0"/>
              <w:snapToGrid w:val="0"/>
              <w:jc w:val="center"/>
              <w:rPr>
                <w:rFonts w:ascii="Times New Roman" w:hAnsi="Times New Roman" w:eastAsia="宋体" w:cs="Times New Roman"/>
                <w:sz w:val="21"/>
                <w:szCs w:val="21"/>
              </w:rPr>
            </w:pPr>
          </w:p>
        </w:tc>
      </w:tr>
      <w:tr w14:paraId="66B86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 w:type="pct"/>
            <w:vAlign w:val="center"/>
          </w:tcPr>
          <w:p w14:paraId="3B4CBE12">
            <w:pPr>
              <w:widowControl/>
              <w:jc w:val="left"/>
              <w:rPr>
                <w:rFonts w:ascii="Times New Roman" w:hAnsi="Times New Roman" w:cs="Times New Roman"/>
                <w:sz w:val="21"/>
                <w:szCs w:val="21"/>
              </w:rPr>
            </w:pPr>
            <w:r>
              <w:rPr>
                <w:rFonts w:ascii="Times New Roman" w:hAnsi="Times New Roman" w:cs="Times New Roman"/>
                <w:sz w:val="21"/>
                <w:szCs w:val="21"/>
              </w:rPr>
              <w:t>情境七</w:t>
            </w:r>
            <w:r>
              <w:rPr>
                <w:rFonts w:hint="eastAsia" w:ascii="Times New Roman" w:hAnsi="Times New Roman" w:cs="Times New Roman"/>
                <w:sz w:val="21"/>
                <w:szCs w:val="21"/>
              </w:rPr>
              <w:t xml:space="preserve"> </w:t>
            </w:r>
            <w:r>
              <w:rPr>
                <w:rFonts w:ascii="Times New Roman" w:hAnsi="Times New Roman" w:cs="Times New Roman"/>
                <w:sz w:val="21"/>
                <w:szCs w:val="21"/>
              </w:rPr>
              <w:t>实习总结与汇报</w:t>
            </w:r>
          </w:p>
        </w:tc>
        <w:tc>
          <w:tcPr>
            <w:tcW w:w="1124" w:type="pct"/>
          </w:tcPr>
          <w:p w14:paraId="77514B4F">
            <w:pPr>
              <w:jc w:val="left"/>
              <w:rPr>
                <w:rFonts w:ascii="Times New Roman" w:hAnsi="Times New Roman" w:cs="Times New Roman"/>
                <w:sz w:val="21"/>
                <w:szCs w:val="21"/>
              </w:rPr>
            </w:pPr>
            <w:r>
              <w:rPr>
                <w:rFonts w:ascii="Times New Roman" w:hAnsi="Times New Roman" w:cs="Times New Roman"/>
                <w:sz w:val="21"/>
                <w:szCs w:val="21"/>
              </w:rPr>
              <w:t>任务：实习报告撰写与成果展示</w:t>
            </w:r>
          </w:p>
        </w:tc>
        <w:tc>
          <w:tcPr>
            <w:tcW w:w="414" w:type="pct"/>
          </w:tcPr>
          <w:p w14:paraId="6F4B1B7C">
            <w:pPr>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A1</w:t>
            </w:r>
          </w:p>
        </w:tc>
        <w:tc>
          <w:tcPr>
            <w:tcW w:w="414" w:type="pct"/>
          </w:tcPr>
          <w:p w14:paraId="0676EAEB">
            <w:pPr>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B2</w:t>
            </w:r>
          </w:p>
        </w:tc>
        <w:tc>
          <w:tcPr>
            <w:tcW w:w="443" w:type="pct"/>
          </w:tcPr>
          <w:p w14:paraId="08D0FED8">
            <w:pPr>
              <w:jc w:val="left"/>
              <w:rPr>
                <w:rFonts w:ascii="Times New Roman" w:hAnsi="Times New Roman" w:eastAsia="宋体" w:cs="Times New Roman"/>
                <w:sz w:val="21"/>
                <w:szCs w:val="21"/>
              </w:rPr>
            </w:pPr>
            <w:r>
              <w:rPr>
                <w:rFonts w:ascii="Times New Roman" w:hAnsi="Times New Roman" w:cs="Times New Roman"/>
                <w:sz w:val="21"/>
                <w:szCs w:val="21"/>
              </w:rPr>
              <w:t>C2、C3、C4</w:t>
            </w:r>
          </w:p>
        </w:tc>
        <w:tc>
          <w:tcPr>
            <w:tcW w:w="443" w:type="pct"/>
          </w:tcPr>
          <w:p w14:paraId="1C000F69">
            <w:pPr>
              <w:jc w:val="left"/>
              <w:rPr>
                <w:rFonts w:ascii="Times New Roman" w:hAnsi="Times New Roman" w:eastAsia="宋体" w:cs="Times New Roman"/>
                <w:sz w:val="21"/>
                <w:szCs w:val="21"/>
              </w:rPr>
            </w:pPr>
            <w:r>
              <w:rPr>
                <w:rFonts w:ascii="Times New Roman" w:hAnsi="Times New Roman" w:cs="Times New Roman"/>
                <w:sz w:val="21"/>
                <w:szCs w:val="21"/>
              </w:rPr>
              <w:t>D4、D5</w:t>
            </w:r>
          </w:p>
        </w:tc>
        <w:tc>
          <w:tcPr>
            <w:tcW w:w="680" w:type="pct"/>
            <w:vMerge w:val="continue"/>
            <w:vAlign w:val="center"/>
          </w:tcPr>
          <w:p w14:paraId="6683CDDE">
            <w:pPr>
              <w:adjustRightInd w:val="0"/>
              <w:snapToGrid w:val="0"/>
              <w:jc w:val="left"/>
              <w:rPr>
                <w:rFonts w:ascii="Times New Roman" w:hAnsi="Times New Roman" w:cs="Times New Roman"/>
                <w:sz w:val="21"/>
                <w:szCs w:val="21"/>
              </w:rPr>
            </w:pPr>
          </w:p>
        </w:tc>
        <w:tc>
          <w:tcPr>
            <w:tcW w:w="295" w:type="pct"/>
          </w:tcPr>
          <w:p w14:paraId="7B7CEDF9">
            <w:pPr>
              <w:jc w:val="left"/>
              <w:rPr>
                <w:rFonts w:ascii="Times New Roman" w:hAnsi="Times New Roman" w:eastAsia="宋体" w:cs="Times New Roman"/>
                <w:sz w:val="21"/>
                <w:szCs w:val="21"/>
              </w:rPr>
            </w:pPr>
            <w:r>
              <w:rPr>
                <w:rFonts w:ascii="Times New Roman" w:hAnsi="Times New Roman" w:cs="Times New Roman"/>
                <w:sz w:val="21"/>
                <w:szCs w:val="21"/>
              </w:rPr>
              <w:t>20</w:t>
            </w:r>
          </w:p>
        </w:tc>
        <w:tc>
          <w:tcPr>
            <w:tcW w:w="265" w:type="pct"/>
            <w:vAlign w:val="center"/>
          </w:tcPr>
          <w:p w14:paraId="1477717F">
            <w:pPr>
              <w:adjustRightInd w:val="0"/>
              <w:snapToGrid w:val="0"/>
              <w:jc w:val="center"/>
              <w:rPr>
                <w:rFonts w:ascii="Times New Roman" w:hAnsi="Times New Roman" w:eastAsia="宋体" w:cs="Times New Roman"/>
                <w:sz w:val="21"/>
                <w:szCs w:val="21"/>
              </w:rPr>
            </w:pPr>
          </w:p>
        </w:tc>
      </w:tr>
    </w:tbl>
    <w:p w14:paraId="125D4679">
      <w:pPr>
        <w:pStyle w:val="3"/>
        <w:bidi w:val="0"/>
      </w:pPr>
      <w:r>
        <w:rPr>
          <w:rFonts w:hint="eastAsia"/>
          <w:lang w:val="en-US" w:eastAsia="zh-CN"/>
        </w:rPr>
        <w:t>六、</w:t>
      </w:r>
      <w:r>
        <w:rPr>
          <w:rFonts w:hint="eastAsia"/>
        </w:rPr>
        <w:t>课程考核与评价</w:t>
      </w:r>
    </w:p>
    <w:p w14:paraId="338D6BE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620"/>
        <w:gridCol w:w="2278"/>
        <w:gridCol w:w="1417"/>
        <w:gridCol w:w="3826"/>
      </w:tblGrid>
      <w:tr w14:paraId="0D56C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53" w:type="dxa"/>
            <w:gridSpan w:val="2"/>
            <w:tcBorders>
              <w:left w:val="single" w:color="auto" w:sz="4" w:space="0"/>
              <w:right w:val="single" w:color="auto" w:sz="4" w:space="0"/>
            </w:tcBorders>
            <w:vAlign w:val="center"/>
          </w:tcPr>
          <w:p w14:paraId="1F947165">
            <w:pPr>
              <w:adjustRightInd w:val="0"/>
              <w:snapToGrid w:val="0"/>
              <w:spacing w:line="440" w:lineRule="exact"/>
              <w:ind w:firstLine="422" w:firstLineChars="200"/>
              <w:jc w:val="center"/>
              <w:rPr>
                <w:rFonts w:ascii="宋体" w:hAnsi="宋体" w:eastAsia="宋体" w:cs="宋体"/>
                <w:b/>
                <w:bCs/>
                <w:szCs w:val="21"/>
              </w:rPr>
            </w:pPr>
            <w:r>
              <w:rPr>
                <w:rFonts w:hint="eastAsia" w:ascii="宋体" w:hAnsi="宋体" w:eastAsia="宋体" w:cs="宋体"/>
                <w:b/>
                <w:bCs/>
                <w:szCs w:val="21"/>
              </w:rPr>
              <w:t>评价项目</w:t>
            </w:r>
          </w:p>
        </w:tc>
        <w:tc>
          <w:tcPr>
            <w:tcW w:w="2108" w:type="dxa"/>
            <w:tcBorders>
              <w:left w:val="single" w:color="auto" w:sz="4" w:space="0"/>
              <w:right w:val="single" w:color="auto" w:sz="4" w:space="0"/>
            </w:tcBorders>
            <w:vAlign w:val="center"/>
          </w:tcPr>
          <w:p w14:paraId="619D0119">
            <w:pPr>
              <w:adjustRightInd w:val="0"/>
              <w:snapToGrid w:val="0"/>
              <w:spacing w:line="440" w:lineRule="exact"/>
              <w:ind w:firstLine="422" w:firstLineChars="200"/>
              <w:jc w:val="center"/>
              <w:rPr>
                <w:rFonts w:ascii="宋体" w:hAnsi="宋体" w:eastAsia="宋体" w:cs="宋体"/>
                <w:b/>
                <w:bCs/>
                <w:szCs w:val="21"/>
              </w:rPr>
            </w:pPr>
            <w:r>
              <w:rPr>
                <w:rFonts w:hint="eastAsia" w:ascii="宋体" w:hAnsi="宋体" w:eastAsia="宋体" w:cs="宋体"/>
                <w:b/>
                <w:bCs/>
                <w:szCs w:val="21"/>
              </w:rPr>
              <w:t>评价方式</w:t>
            </w:r>
          </w:p>
        </w:tc>
        <w:tc>
          <w:tcPr>
            <w:tcW w:w="1311" w:type="dxa"/>
            <w:tcBorders>
              <w:left w:val="single" w:color="auto" w:sz="4" w:space="0"/>
              <w:right w:val="single" w:color="auto" w:sz="4" w:space="0"/>
            </w:tcBorders>
            <w:vAlign w:val="center"/>
          </w:tcPr>
          <w:p w14:paraId="2594BE80">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分值比例</w:t>
            </w:r>
          </w:p>
        </w:tc>
        <w:tc>
          <w:tcPr>
            <w:tcW w:w="3540" w:type="dxa"/>
            <w:tcBorders>
              <w:left w:val="single" w:color="auto" w:sz="4" w:space="0"/>
              <w:right w:val="single" w:color="auto" w:sz="4" w:space="0"/>
            </w:tcBorders>
            <w:vAlign w:val="center"/>
          </w:tcPr>
          <w:p w14:paraId="35D16D31">
            <w:pPr>
              <w:adjustRightInd w:val="0"/>
              <w:snapToGrid w:val="0"/>
              <w:spacing w:line="440" w:lineRule="exact"/>
              <w:ind w:firstLine="422" w:firstLineChars="200"/>
              <w:jc w:val="center"/>
              <w:rPr>
                <w:rFonts w:ascii="宋体" w:hAnsi="宋体" w:eastAsia="宋体" w:cs="宋体"/>
                <w:b/>
                <w:bCs/>
                <w:szCs w:val="21"/>
              </w:rPr>
            </w:pPr>
            <w:r>
              <w:rPr>
                <w:rFonts w:hint="eastAsia" w:ascii="宋体" w:hAnsi="宋体" w:eastAsia="宋体" w:cs="宋体"/>
                <w:b/>
                <w:bCs/>
                <w:szCs w:val="21"/>
              </w:rPr>
              <w:t>评价标准</w:t>
            </w:r>
          </w:p>
        </w:tc>
      </w:tr>
      <w:tr w14:paraId="5064E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restart"/>
            <w:tcBorders>
              <w:left w:val="single" w:color="auto" w:sz="4" w:space="0"/>
              <w:right w:val="single" w:color="auto" w:sz="4" w:space="0"/>
            </w:tcBorders>
            <w:vAlign w:val="center"/>
          </w:tcPr>
          <w:p w14:paraId="1294DFA8">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过程性评价</w:t>
            </w:r>
          </w:p>
        </w:tc>
        <w:tc>
          <w:tcPr>
            <w:tcW w:w="1499" w:type="dxa"/>
            <w:tcBorders>
              <w:left w:val="single" w:color="auto" w:sz="4" w:space="0"/>
              <w:right w:val="single" w:color="auto" w:sz="4" w:space="0"/>
            </w:tcBorders>
            <w:vAlign w:val="center"/>
          </w:tcPr>
          <w:p w14:paraId="0306A546">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平时评价</w:t>
            </w:r>
          </w:p>
        </w:tc>
        <w:tc>
          <w:tcPr>
            <w:tcW w:w="2108" w:type="dxa"/>
            <w:tcBorders>
              <w:left w:val="single" w:color="auto" w:sz="4" w:space="0"/>
              <w:right w:val="single" w:color="auto" w:sz="4" w:space="0"/>
            </w:tcBorders>
            <w:shd w:val="clear" w:color="auto" w:fill="auto"/>
            <w:vAlign w:val="center"/>
          </w:tcPr>
          <w:p w14:paraId="62BA13A2">
            <w:pPr>
              <w:rPr>
                <w:rFonts w:ascii="Arial" w:hAnsi="Arial" w:eastAsia="宋体" w:cs="Arial"/>
              </w:rPr>
            </w:pPr>
            <w:r>
              <w:rPr>
                <w:rFonts w:hint="eastAsia" w:ascii="Arial" w:hAnsi="Arial" w:eastAsia="宋体" w:cs="Arial"/>
              </w:rPr>
              <w:t>以考勤形式进行</w:t>
            </w:r>
          </w:p>
        </w:tc>
        <w:tc>
          <w:tcPr>
            <w:tcW w:w="1311" w:type="dxa"/>
            <w:tcBorders>
              <w:left w:val="single" w:color="auto" w:sz="4" w:space="0"/>
              <w:right w:val="single" w:color="auto" w:sz="4" w:space="0"/>
            </w:tcBorders>
            <w:shd w:val="clear" w:color="auto" w:fill="auto"/>
            <w:vAlign w:val="center"/>
          </w:tcPr>
          <w:p w14:paraId="187A6B4E">
            <w:pPr>
              <w:jc w:val="center"/>
              <w:rPr>
                <w:rFonts w:ascii="Arial" w:hAnsi="Arial" w:eastAsia="宋体" w:cs="Arial"/>
              </w:rPr>
            </w:pPr>
            <w:r>
              <w:rPr>
                <w:rFonts w:hint="eastAsia" w:ascii="Arial" w:hAnsi="Arial" w:eastAsia="宋体" w:cs="Arial"/>
              </w:rPr>
              <w:t>10%</w:t>
            </w:r>
          </w:p>
        </w:tc>
        <w:tc>
          <w:tcPr>
            <w:tcW w:w="3540" w:type="dxa"/>
            <w:tcBorders>
              <w:left w:val="single" w:color="auto" w:sz="4" w:space="0"/>
              <w:right w:val="single" w:color="auto" w:sz="4" w:space="0"/>
            </w:tcBorders>
            <w:vAlign w:val="center"/>
          </w:tcPr>
          <w:p w14:paraId="7AE9269F">
            <w:pPr>
              <w:widowControl/>
              <w:jc w:val="left"/>
              <w:rPr>
                <w:rFonts w:ascii="宋体" w:hAnsi="宋体" w:eastAsia="宋体" w:cs="宋体"/>
                <w:kern w:val="0"/>
                <w:sz w:val="24"/>
              </w:rPr>
            </w:pPr>
            <w:r>
              <w:rPr>
                <w:rFonts w:ascii="Arial" w:hAnsi="Arial" w:eastAsia="宋体" w:cs="Arial"/>
              </w:rPr>
              <w:t>依据学院岗位实习要求，在实习平台进行打卡考勤。</w:t>
            </w:r>
          </w:p>
        </w:tc>
      </w:tr>
      <w:tr w14:paraId="6FA62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0306CDA6">
            <w:pPr>
              <w:adjustRightInd w:val="0"/>
              <w:snapToGrid w:val="0"/>
              <w:spacing w:line="440" w:lineRule="exact"/>
              <w:ind w:firstLine="422" w:firstLineChars="200"/>
              <w:jc w:val="center"/>
              <w:rPr>
                <w:rFonts w:ascii="宋体" w:hAnsi="宋体" w:eastAsia="宋体" w:cs="宋体"/>
                <w:b/>
                <w:bCs/>
                <w:szCs w:val="21"/>
              </w:rPr>
            </w:pPr>
          </w:p>
        </w:tc>
        <w:tc>
          <w:tcPr>
            <w:tcW w:w="1499" w:type="dxa"/>
            <w:tcBorders>
              <w:left w:val="single" w:color="auto" w:sz="4" w:space="0"/>
              <w:right w:val="single" w:color="auto" w:sz="4" w:space="0"/>
            </w:tcBorders>
            <w:vAlign w:val="center"/>
          </w:tcPr>
          <w:p w14:paraId="64953C98">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单元评价</w:t>
            </w:r>
          </w:p>
        </w:tc>
        <w:tc>
          <w:tcPr>
            <w:tcW w:w="2108" w:type="dxa"/>
            <w:tcBorders>
              <w:left w:val="single" w:color="auto" w:sz="4" w:space="0"/>
              <w:right w:val="single" w:color="auto" w:sz="4" w:space="0"/>
            </w:tcBorders>
            <w:vAlign w:val="center"/>
          </w:tcPr>
          <w:p w14:paraId="0F057AF1">
            <w:pPr>
              <w:rPr>
                <w:rFonts w:ascii="宋体" w:hAnsi="宋体" w:eastAsia="宋体" w:cs="宋体"/>
                <w:szCs w:val="21"/>
              </w:rPr>
            </w:pPr>
            <w:r>
              <w:rPr>
                <w:rFonts w:hint="eastAsia" w:ascii="Arial" w:hAnsi="Arial" w:eastAsia="宋体" w:cs="Arial"/>
              </w:rPr>
              <w:t>以周报的形式</w:t>
            </w:r>
          </w:p>
        </w:tc>
        <w:tc>
          <w:tcPr>
            <w:tcW w:w="1311" w:type="dxa"/>
            <w:tcBorders>
              <w:left w:val="single" w:color="auto" w:sz="4" w:space="0"/>
              <w:right w:val="single" w:color="auto" w:sz="4" w:space="0"/>
            </w:tcBorders>
            <w:vAlign w:val="center"/>
          </w:tcPr>
          <w:p w14:paraId="542924EF">
            <w:pPr>
              <w:jc w:val="center"/>
              <w:rPr>
                <w:rFonts w:ascii="宋体" w:hAnsi="宋体" w:eastAsia="宋体" w:cs="宋体"/>
                <w:szCs w:val="21"/>
              </w:rPr>
            </w:pPr>
            <w:r>
              <w:rPr>
                <w:rFonts w:hint="eastAsia" w:ascii="Arial" w:hAnsi="Arial" w:eastAsia="宋体" w:cs="Arial"/>
              </w:rPr>
              <w:t>10%</w:t>
            </w:r>
          </w:p>
        </w:tc>
        <w:tc>
          <w:tcPr>
            <w:tcW w:w="3540" w:type="dxa"/>
            <w:tcBorders>
              <w:left w:val="single" w:color="auto" w:sz="4" w:space="0"/>
              <w:right w:val="single" w:color="auto" w:sz="4" w:space="0"/>
            </w:tcBorders>
            <w:vAlign w:val="center"/>
          </w:tcPr>
          <w:p w14:paraId="1EAB3E13">
            <w:pPr>
              <w:rPr>
                <w:rFonts w:ascii="宋体" w:hAnsi="宋体" w:eastAsia="宋体" w:cs="宋体"/>
                <w:szCs w:val="21"/>
              </w:rPr>
            </w:pPr>
            <w:bookmarkStart w:id="42" w:name="OLE_LINK8"/>
            <w:bookmarkStart w:id="43" w:name="OLE_LINK9"/>
            <w:r>
              <w:rPr>
                <w:rFonts w:hint="eastAsia" w:ascii="Arial" w:hAnsi="Arial" w:eastAsia="宋体" w:cs="Arial"/>
              </w:rPr>
              <w:t>在实习平台以周报的形式对每周的实习内容进行考核</w:t>
            </w:r>
            <w:bookmarkEnd w:id="42"/>
            <w:bookmarkEnd w:id="43"/>
          </w:p>
        </w:tc>
      </w:tr>
      <w:tr w14:paraId="29D53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06B1795D">
            <w:pPr>
              <w:adjustRightInd w:val="0"/>
              <w:snapToGrid w:val="0"/>
              <w:spacing w:line="440" w:lineRule="exact"/>
              <w:ind w:firstLine="422" w:firstLineChars="200"/>
              <w:jc w:val="center"/>
              <w:rPr>
                <w:rFonts w:ascii="宋体" w:hAnsi="宋体" w:eastAsia="宋体" w:cs="宋体"/>
                <w:b/>
                <w:bCs/>
                <w:szCs w:val="21"/>
              </w:rPr>
            </w:pPr>
          </w:p>
        </w:tc>
        <w:tc>
          <w:tcPr>
            <w:tcW w:w="1499" w:type="dxa"/>
            <w:tcBorders>
              <w:left w:val="single" w:color="auto" w:sz="4" w:space="0"/>
              <w:right w:val="single" w:color="auto" w:sz="4" w:space="0"/>
            </w:tcBorders>
            <w:vAlign w:val="center"/>
          </w:tcPr>
          <w:p w14:paraId="58D2BC04">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期中评价</w:t>
            </w:r>
          </w:p>
        </w:tc>
        <w:tc>
          <w:tcPr>
            <w:tcW w:w="2108" w:type="dxa"/>
            <w:tcBorders>
              <w:left w:val="single" w:color="auto" w:sz="4" w:space="0"/>
              <w:right w:val="single" w:color="auto" w:sz="4" w:space="0"/>
            </w:tcBorders>
            <w:vAlign w:val="center"/>
          </w:tcPr>
          <w:p w14:paraId="78E4B466">
            <w:pPr>
              <w:rPr>
                <w:rFonts w:ascii="宋体" w:hAnsi="宋体" w:eastAsia="宋体" w:cs="宋体"/>
                <w:szCs w:val="21"/>
              </w:rPr>
            </w:pPr>
            <w:r>
              <w:rPr>
                <w:rFonts w:hint="eastAsia" w:ascii="Arial" w:hAnsi="Arial" w:eastAsia="宋体" w:cs="Arial"/>
              </w:rPr>
              <w:t>以月报的形式</w:t>
            </w:r>
          </w:p>
        </w:tc>
        <w:tc>
          <w:tcPr>
            <w:tcW w:w="1311" w:type="dxa"/>
            <w:tcBorders>
              <w:left w:val="single" w:color="auto" w:sz="4" w:space="0"/>
              <w:right w:val="single" w:color="auto" w:sz="4" w:space="0"/>
            </w:tcBorders>
            <w:vAlign w:val="center"/>
          </w:tcPr>
          <w:p w14:paraId="7660A131">
            <w:pPr>
              <w:jc w:val="center"/>
              <w:rPr>
                <w:rFonts w:ascii="宋体" w:hAnsi="宋体" w:eastAsia="宋体" w:cs="宋体"/>
                <w:szCs w:val="21"/>
              </w:rPr>
            </w:pPr>
            <w:r>
              <w:rPr>
                <w:rFonts w:hint="eastAsia" w:ascii="Arial" w:hAnsi="Arial" w:eastAsia="宋体" w:cs="Arial"/>
              </w:rPr>
              <w:t>10%</w:t>
            </w:r>
          </w:p>
        </w:tc>
        <w:tc>
          <w:tcPr>
            <w:tcW w:w="3540" w:type="dxa"/>
            <w:tcBorders>
              <w:left w:val="single" w:color="auto" w:sz="4" w:space="0"/>
              <w:right w:val="single" w:color="auto" w:sz="4" w:space="0"/>
            </w:tcBorders>
            <w:vAlign w:val="center"/>
          </w:tcPr>
          <w:p w14:paraId="5FA39493">
            <w:pPr>
              <w:rPr>
                <w:rFonts w:ascii="宋体" w:hAnsi="宋体" w:eastAsia="宋体" w:cs="宋体"/>
                <w:szCs w:val="21"/>
              </w:rPr>
            </w:pPr>
            <w:r>
              <w:rPr>
                <w:rFonts w:hint="eastAsia" w:ascii="Arial" w:hAnsi="Arial" w:eastAsia="宋体" w:cs="Arial"/>
              </w:rPr>
              <w:t>在实习平台以月报的形式对每周的实习内容进行考核</w:t>
            </w:r>
          </w:p>
        </w:tc>
      </w:tr>
      <w:tr w14:paraId="798A5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7F70BF94">
            <w:pPr>
              <w:adjustRightInd w:val="0"/>
              <w:snapToGrid w:val="0"/>
              <w:spacing w:line="440" w:lineRule="exact"/>
              <w:ind w:firstLine="422" w:firstLineChars="200"/>
              <w:jc w:val="center"/>
              <w:rPr>
                <w:rFonts w:ascii="宋体" w:hAnsi="宋体" w:eastAsia="宋体" w:cs="宋体"/>
                <w:b/>
                <w:bCs/>
                <w:szCs w:val="21"/>
              </w:rPr>
            </w:pPr>
          </w:p>
        </w:tc>
        <w:tc>
          <w:tcPr>
            <w:tcW w:w="1499" w:type="dxa"/>
            <w:tcBorders>
              <w:left w:val="single" w:color="auto" w:sz="4" w:space="0"/>
              <w:right w:val="single" w:color="auto" w:sz="4" w:space="0"/>
            </w:tcBorders>
            <w:vAlign w:val="center"/>
          </w:tcPr>
          <w:p w14:paraId="3AED796B">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实践评价</w:t>
            </w:r>
          </w:p>
        </w:tc>
        <w:tc>
          <w:tcPr>
            <w:tcW w:w="2108" w:type="dxa"/>
            <w:tcBorders>
              <w:left w:val="single" w:color="auto" w:sz="4" w:space="0"/>
              <w:right w:val="single" w:color="auto" w:sz="4" w:space="0"/>
            </w:tcBorders>
            <w:vAlign w:val="center"/>
          </w:tcPr>
          <w:p w14:paraId="3999EDD9">
            <w:pPr>
              <w:rPr>
                <w:rFonts w:ascii="宋体" w:hAnsi="宋体" w:eastAsia="宋体" w:cs="宋体"/>
                <w:szCs w:val="21"/>
              </w:rPr>
            </w:pPr>
            <w:r>
              <w:rPr>
                <w:rFonts w:hint="eastAsia" w:ascii="Arial" w:hAnsi="Arial" w:eastAsia="宋体" w:cs="Arial"/>
              </w:rPr>
              <w:t>企业指导教师评价</w:t>
            </w:r>
          </w:p>
        </w:tc>
        <w:tc>
          <w:tcPr>
            <w:tcW w:w="1311" w:type="dxa"/>
            <w:tcBorders>
              <w:left w:val="single" w:color="auto" w:sz="4" w:space="0"/>
              <w:right w:val="single" w:color="auto" w:sz="4" w:space="0"/>
            </w:tcBorders>
            <w:vAlign w:val="center"/>
          </w:tcPr>
          <w:p w14:paraId="6E30836D">
            <w:pPr>
              <w:jc w:val="center"/>
              <w:rPr>
                <w:rFonts w:ascii="宋体" w:hAnsi="宋体" w:eastAsia="宋体" w:cs="宋体"/>
                <w:szCs w:val="21"/>
              </w:rPr>
            </w:pPr>
            <w:r>
              <w:rPr>
                <w:rFonts w:hint="eastAsia" w:ascii="Arial" w:hAnsi="Arial" w:eastAsia="宋体" w:cs="Arial"/>
              </w:rPr>
              <w:t>50%</w:t>
            </w:r>
          </w:p>
        </w:tc>
        <w:tc>
          <w:tcPr>
            <w:tcW w:w="3540" w:type="dxa"/>
            <w:tcBorders>
              <w:left w:val="single" w:color="auto" w:sz="4" w:space="0"/>
              <w:right w:val="single" w:color="auto" w:sz="4" w:space="0"/>
            </w:tcBorders>
            <w:vAlign w:val="center"/>
          </w:tcPr>
          <w:p w14:paraId="1B4DF396">
            <w:pPr>
              <w:rPr>
                <w:rFonts w:ascii="Arial" w:hAnsi="Arial" w:eastAsia="宋体" w:cs="Arial"/>
              </w:rPr>
            </w:pPr>
            <w:r>
              <w:rPr>
                <w:rFonts w:hint="eastAsia" w:ascii="Arial" w:hAnsi="Arial" w:eastAsia="宋体" w:cs="Arial"/>
              </w:rPr>
              <w:t>企业指导教师对以学生</w:t>
            </w:r>
            <w:r>
              <w:rPr>
                <w:rFonts w:ascii="Arial" w:hAnsi="Arial" w:eastAsia="宋体" w:cs="Arial"/>
              </w:rPr>
              <w:t>岗位操作的规范性、熟练度、准确性进行评价</w:t>
            </w:r>
          </w:p>
        </w:tc>
      </w:tr>
      <w:tr w14:paraId="77975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53" w:type="dxa"/>
            <w:gridSpan w:val="2"/>
            <w:tcBorders>
              <w:left w:val="single" w:color="auto" w:sz="4" w:space="0"/>
              <w:right w:val="single" w:color="auto" w:sz="4" w:space="0"/>
            </w:tcBorders>
            <w:vAlign w:val="center"/>
          </w:tcPr>
          <w:p w14:paraId="4FBD6676">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终结性评价（期末）</w:t>
            </w:r>
          </w:p>
        </w:tc>
        <w:tc>
          <w:tcPr>
            <w:tcW w:w="2108" w:type="dxa"/>
            <w:tcBorders>
              <w:left w:val="single" w:color="auto" w:sz="4" w:space="0"/>
              <w:right w:val="single" w:color="auto" w:sz="4" w:space="0"/>
            </w:tcBorders>
            <w:vAlign w:val="center"/>
          </w:tcPr>
          <w:p w14:paraId="5040FB35">
            <w:pPr>
              <w:rPr>
                <w:rFonts w:ascii="宋体" w:hAnsi="宋体" w:eastAsia="宋体" w:cs="宋体"/>
                <w:szCs w:val="21"/>
              </w:rPr>
            </w:pPr>
            <w:r>
              <w:rPr>
                <w:rFonts w:hint="eastAsia" w:ascii="Arial" w:hAnsi="Arial" w:eastAsia="宋体" w:cs="Arial"/>
              </w:rPr>
              <w:t>实习报告</w:t>
            </w:r>
          </w:p>
        </w:tc>
        <w:tc>
          <w:tcPr>
            <w:tcW w:w="1311" w:type="dxa"/>
            <w:tcBorders>
              <w:left w:val="single" w:color="auto" w:sz="4" w:space="0"/>
              <w:right w:val="single" w:color="auto" w:sz="4" w:space="0"/>
            </w:tcBorders>
            <w:vAlign w:val="center"/>
          </w:tcPr>
          <w:p w14:paraId="1E226284">
            <w:pPr>
              <w:jc w:val="center"/>
              <w:rPr>
                <w:rFonts w:ascii="宋体" w:hAnsi="宋体" w:eastAsia="宋体" w:cs="宋体"/>
                <w:szCs w:val="21"/>
              </w:rPr>
            </w:pPr>
            <w:r>
              <w:rPr>
                <w:rFonts w:hint="eastAsia" w:ascii="Arial" w:hAnsi="Arial" w:eastAsia="宋体" w:cs="Arial"/>
              </w:rPr>
              <w:t>20%</w:t>
            </w:r>
          </w:p>
        </w:tc>
        <w:tc>
          <w:tcPr>
            <w:tcW w:w="3540" w:type="dxa"/>
            <w:tcBorders>
              <w:left w:val="single" w:color="auto" w:sz="4" w:space="0"/>
              <w:right w:val="single" w:color="auto" w:sz="4" w:space="0"/>
            </w:tcBorders>
            <w:vAlign w:val="center"/>
          </w:tcPr>
          <w:p w14:paraId="55A0735A">
            <w:pPr>
              <w:rPr>
                <w:rFonts w:ascii="宋体" w:hAnsi="宋体" w:eastAsia="宋体" w:cs="宋体"/>
                <w:szCs w:val="21"/>
              </w:rPr>
            </w:pPr>
            <w:r>
              <w:rPr>
                <w:rFonts w:hint="eastAsia" w:ascii="Arial" w:hAnsi="Arial" w:eastAsia="宋体" w:cs="Arial"/>
              </w:rPr>
              <w:t>对岗位实习进行总体评价，考查学生的岗位实习情况</w:t>
            </w:r>
          </w:p>
        </w:tc>
      </w:tr>
    </w:tbl>
    <w:p w14:paraId="368E7076">
      <w:pPr>
        <w:pStyle w:val="3"/>
        <w:bidi w:val="0"/>
      </w:pPr>
      <w:r>
        <w:rPr>
          <w:rFonts w:hint="eastAsia"/>
        </w:rPr>
        <w:t>七、课程实施与保障</w:t>
      </w:r>
    </w:p>
    <w:p w14:paraId="2355A08D">
      <w:pPr>
        <w:adjustRightInd w:val="0"/>
        <w:snapToGrid w:val="0"/>
        <w:spacing w:line="440" w:lineRule="exact"/>
        <w:ind w:firstLine="482" w:firstLineChars="200"/>
        <w:rPr>
          <w:rFonts w:ascii="宋体" w:hAnsi="宋体" w:eastAsia="宋体" w:cs="宋体"/>
          <w:b/>
          <w:bCs/>
          <w:sz w:val="24"/>
        </w:rPr>
      </w:pPr>
      <w:r>
        <w:rPr>
          <w:rFonts w:hint="eastAsia" w:ascii="宋体" w:hAnsi="宋体" w:eastAsia="宋体" w:cs="宋体"/>
          <w:b/>
          <w:bCs/>
          <w:sz w:val="24"/>
        </w:rPr>
        <w:t>(一)教学策略</w:t>
      </w:r>
    </w:p>
    <w:p w14:paraId="50465C0F">
      <w:pPr>
        <w:adjustRightInd w:val="0"/>
        <w:snapToGrid w:val="0"/>
        <w:spacing w:line="440" w:lineRule="exact"/>
        <w:ind w:firstLine="480" w:firstLineChars="200"/>
        <w:rPr>
          <w:rFonts w:ascii="宋体" w:hAnsi="宋体" w:eastAsia="宋体" w:cs="宋体"/>
          <w:sz w:val="24"/>
        </w:rPr>
      </w:pPr>
      <w:r>
        <w:rPr>
          <w:rFonts w:ascii="宋体" w:hAnsi="宋体" w:eastAsia="宋体" w:cs="宋体"/>
          <w:sz w:val="24"/>
        </w:rPr>
        <w:t>本课程采用“企业导师带教+岗位轮训”的教学方法，选用“校企双导师协同”的教学组织形式，建议采用案例教学法、问题导向教学法等教学方法，选用实践操作、班组研讨等学习方法，依托企业生产现场、实习管理平台及企业内部培训资源实施教学。</w:t>
      </w:r>
    </w:p>
    <w:p w14:paraId="5DB1132B">
      <w:pPr>
        <w:adjustRightInd w:val="0"/>
        <w:snapToGrid w:val="0"/>
        <w:spacing w:line="440" w:lineRule="exact"/>
        <w:ind w:firstLine="482" w:firstLineChars="200"/>
        <w:rPr>
          <w:rFonts w:ascii="宋体" w:hAnsi="宋体" w:eastAsia="宋体" w:cs="宋体"/>
          <w:b/>
          <w:bCs/>
          <w:sz w:val="24"/>
        </w:rPr>
      </w:pPr>
      <w:r>
        <w:rPr>
          <w:rFonts w:hint="eastAsia" w:ascii="宋体" w:hAnsi="宋体" w:eastAsia="宋体" w:cs="宋体"/>
          <w:b/>
          <w:bCs/>
          <w:sz w:val="24"/>
        </w:rPr>
        <w:t xml:space="preserve"> (二)课程思政融入</w:t>
      </w:r>
    </w:p>
    <w:p w14:paraId="6C602B3E">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在油气储运技术专业的岗位实习中，课程思政围绕“能源报国、管网匠心”的核心价值，通过融入国家能源安全战略强化学生使命担当，结合高危行业特点与安全文化筑牢生命至上的责任意识，依托企业技术能手与“管网铁军”事迹培育精益求精的工匠精神，并借助智慧管网、绿色低碳等行业发展实践，引导学生树立创新思维、环保理念和服务社会的奉献精神，实现专业技能培养与价值塑造的深度统一。</w:t>
      </w:r>
    </w:p>
    <w:p w14:paraId="0F3E8974">
      <w:pPr>
        <w:adjustRightInd w:val="0"/>
        <w:snapToGrid w:val="0"/>
        <w:spacing w:line="440" w:lineRule="exact"/>
        <w:ind w:firstLine="482" w:firstLineChars="200"/>
        <w:rPr>
          <w:rFonts w:ascii="宋体" w:hAnsi="宋体" w:eastAsia="宋体" w:cs="宋体"/>
          <w:b/>
          <w:bCs/>
          <w:sz w:val="24"/>
        </w:rPr>
      </w:pPr>
      <w:r>
        <w:rPr>
          <w:rFonts w:hint="eastAsia" w:ascii="宋体" w:hAnsi="宋体" w:eastAsia="宋体" w:cs="宋体"/>
          <w:b/>
          <w:bCs/>
          <w:sz w:val="24"/>
        </w:rPr>
        <w:t>（三）教学基本条件</w:t>
      </w:r>
    </w:p>
    <w:p w14:paraId="3D3D8452">
      <w:pPr>
        <w:adjustRightInd w:val="0"/>
        <w:snapToGrid w:val="0"/>
        <w:spacing w:line="440" w:lineRule="exact"/>
        <w:ind w:firstLine="480" w:firstLineChars="200"/>
        <w:rPr>
          <w:rFonts w:ascii="宋体" w:hAnsi="宋体" w:eastAsia="宋体" w:cs="宋体"/>
          <w:sz w:val="24"/>
        </w:rPr>
      </w:pPr>
      <w:r>
        <w:rPr>
          <w:rFonts w:ascii="宋体" w:hAnsi="宋体" w:eastAsia="宋体" w:cs="宋体"/>
          <w:sz w:val="24"/>
        </w:rPr>
        <w:t>专职教师</w:t>
      </w:r>
      <w:r>
        <w:rPr>
          <w:rFonts w:hint="eastAsia" w:ascii="宋体" w:hAnsi="宋体" w:eastAsia="宋体" w:cs="宋体"/>
          <w:sz w:val="24"/>
        </w:rPr>
        <w:t>7</w:t>
      </w:r>
      <w:r>
        <w:rPr>
          <w:rFonts w:ascii="宋体" w:hAnsi="宋体" w:eastAsia="宋体" w:cs="宋体"/>
          <w:sz w:val="24"/>
        </w:rPr>
        <w:t>人，来自企业的</w:t>
      </w:r>
      <w:r>
        <w:rPr>
          <w:rFonts w:hint="eastAsia" w:ascii="宋体" w:hAnsi="宋体" w:eastAsia="宋体" w:cs="宋体"/>
          <w:sz w:val="24"/>
        </w:rPr>
        <w:t>岗位实习</w:t>
      </w:r>
      <w:r>
        <w:rPr>
          <w:rFonts w:ascii="宋体" w:hAnsi="宋体" w:eastAsia="宋体" w:cs="宋体"/>
          <w:sz w:val="24"/>
        </w:rPr>
        <w:t>教师</w:t>
      </w:r>
      <w:r>
        <w:rPr>
          <w:rFonts w:hint="eastAsia" w:ascii="宋体" w:hAnsi="宋体" w:eastAsia="宋体" w:cs="宋体"/>
          <w:sz w:val="24"/>
        </w:rPr>
        <w:t>20-30</w:t>
      </w:r>
      <w:r>
        <w:rPr>
          <w:rFonts w:ascii="宋体" w:hAnsi="宋体" w:eastAsia="宋体" w:cs="宋体"/>
          <w:sz w:val="24"/>
        </w:rPr>
        <w:t>人。专</w:t>
      </w:r>
      <w:r>
        <w:rPr>
          <w:rFonts w:hint="eastAsia" w:ascii="宋体" w:hAnsi="宋体" w:eastAsia="宋体" w:cs="宋体"/>
          <w:sz w:val="24"/>
        </w:rPr>
        <w:t>职教师具备双师素质资格，</w:t>
      </w:r>
      <w:r>
        <w:rPr>
          <w:rFonts w:ascii="Times New Roman" w:hAnsi="Times New Roman" w:cs="Times New Roman"/>
          <w:sz w:val="24"/>
        </w:rPr>
        <w:t>具有一定的实践经验，教学效果良好，</w:t>
      </w:r>
      <w:r>
        <w:rPr>
          <w:rFonts w:hint="eastAsia" w:ascii="宋体" w:hAnsi="宋体" w:eastAsia="宋体" w:cs="宋体"/>
          <w:sz w:val="24"/>
        </w:rPr>
        <w:t>职称和年龄结构合理。企业指导教师来自生产一线的技术人员，全面掌握工作岗位知识和技能，参与岗位实习教学任务，专兼职教师理论教学经验和实践技能互补、共进。</w:t>
      </w:r>
    </w:p>
    <w:p w14:paraId="6E86C68C">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2.教学硬件环境基本要求</w:t>
      </w:r>
    </w:p>
    <w:p w14:paraId="68148872">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实施课程教学，校内、外应具备以下实训条件：</w:t>
      </w:r>
    </w:p>
    <w:p w14:paraId="3B3BCD1C">
      <w:pPr>
        <w:spacing w:line="440" w:lineRule="exact"/>
        <w:jc w:val="center"/>
        <w:rPr>
          <w:rFonts w:ascii="Times New Roman" w:hAnsi="Times New Roman" w:cs="Times New Roman"/>
          <w:b/>
          <w:szCs w:val="21"/>
        </w:rPr>
      </w:pPr>
      <w:r>
        <w:rPr>
          <w:rFonts w:ascii="Times New Roman" w:hAnsi="Times New Roman" w:cs="Times New Roman"/>
          <w:b/>
          <w:szCs w:val="21"/>
        </w:rPr>
        <w:t>《</w:t>
      </w:r>
      <w:r>
        <w:rPr>
          <w:rFonts w:hint="eastAsia" w:ascii="Times New Roman" w:hAnsi="Times New Roman" w:cs="Times New Roman"/>
          <w:b/>
          <w:szCs w:val="21"/>
        </w:rPr>
        <w:t>岗位实习</w:t>
      </w:r>
      <w:r>
        <w:rPr>
          <w:rFonts w:ascii="Times New Roman" w:hAnsi="Times New Roman" w:cs="Times New Roman"/>
          <w:b/>
          <w:szCs w:val="21"/>
        </w:rPr>
        <w:t>》课程教学硬件环境基本要求</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2588"/>
        <w:gridCol w:w="2192"/>
        <w:gridCol w:w="1484"/>
        <w:gridCol w:w="2753"/>
      </w:tblGrid>
      <w:tr w14:paraId="61866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shd w:val="clear" w:color="auto" w:fill="auto"/>
            <w:vAlign w:val="center"/>
          </w:tcPr>
          <w:p w14:paraId="2956D27E">
            <w:pPr>
              <w:jc w:val="center"/>
              <w:rPr>
                <w:rFonts w:ascii="Times New Roman" w:hAnsi="Times New Roman" w:cs="Times New Roman"/>
                <w:szCs w:val="21"/>
              </w:rPr>
            </w:pPr>
            <w:r>
              <w:rPr>
                <w:rFonts w:ascii="Times New Roman" w:hAnsi="Times New Roman" w:cs="Times New Roman"/>
                <w:szCs w:val="21"/>
              </w:rPr>
              <w:t>序号</w:t>
            </w:r>
          </w:p>
        </w:tc>
        <w:tc>
          <w:tcPr>
            <w:tcW w:w="1313" w:type="pct"/>
            <w:shd w:val="clear" w:color="auto" w:fill="auto"/>
            <w:vAlign w:val="center"/>
          </w:tcPr>
          <w:p w14:paraId="63DE0BA7">
            <w:pPr>
              <w:jc w:val="center"/>
              <w:rPr>
                <w:rFonts w:ascii="Times New Roman" w:hAnsi="Times New Roman" w:cs="Times New Roman"/>
                <w:szCs w:val="21"/>
              </w:rPr>
            </w:pPr>
            <w:r>
              <w:rPr>
                <w:rFonts w:ascii="Times New Roman" w:hAnsi="Times New Roman" w:cs="Times New Roman"/>
                <w:szCs w:val="21"/>
              </w:rPr>
              <w:t>名称</w:t>
            </w:r>
          </w:p>
        </w:tc>
        <w:tc>
          <w:tcPr>
            <w:tcW w:w="1112" w:type="pct"/>
            <w:shd w:val="clear" w:color="auto" w:fill="auto"/>
            <w:vAlign w:val="center"/>
          </w:tcPr>
          <w:p w14:paraId="6B6D906D">
            <w:pPr>
              <w:jc w:val="center"/>
              <w:rPr>
                <w:rFonts w:ascii="Times New Roman" w:hAnsi="Times New Roman" w:cs="Times New Roman"/>
                <w:szCs w:val="21"/>
              </w:rPr>
            </w:pPr>
            <w:r>
              <w:rPr>
                <w:rFonts w:ascii="Times New Roman" w:hAnsi="Times New Roman" w:cs="Times New Roman"/>
                <w:szCs w:val="21"/>
              </w:rPr>
              <w:t>基本配置要求</w:t>
            </w:r>
          </w:p>
        </w:tc>
        <w:tc>
          <w:tcPr>
            <w:tcW w:w="753" w:type="pct"/>
            <w:shd w:val="clear" w:color="auto" w:fill="auto"/>
            <w:vAlign w:val="center"/>
          </w:tcPr>
          <w:p w14:paraId="49DC2E99">
            <w:pPr>
              <w:jc w:val="center"/>
              <w:rPr>
                <w:rFonts w:ascii="Times New Roman" w:hAnsi="Times New Roman" w:cs="Times New Roman"/>
                <w:szCs w:val="21"/>
              </w:rPr>
            </w:pPr>
            <w:r>
              <w:rPr>
                <w:rFonts w:ascii="Times New Roman" w:hAnsi="Times New Roman" w:cs="Times New Roman"/>
                <w:szCs w:val="21"/>
              </w:rPr>
              <w:t>场地大小/m</w:t>
            </w:r>
            <w:r>
              <w:rPr>
                <w:rFonts w:ascii="Times New Roman" w:hAnsi="Times New Roman" w:cs="Times New Roman"/>
                <w:szCs w:val="21"/>
                <w:vertAlign w:val="superscript"/>
              </w:rPr>
              <w:t>2</w:t>
            </w:r>
          </w:p>
        </w:tc>
        <w:tc>
          <w:tcPr>
            <w:tcW w:w="1397" w:type="pct"/>
            <w:shd w:val="clear" w:color="auto" w:fill="auto"/>
            <w:vAlign w:val="center"/>
          </w:tcPr>
          <w:p w14:paraId="5E8987AB">
            <w:pPr>
              <w:jc w:val="center"/>
              <w:rPr>
                <w:rFonts w:ascii="Times New Roman" w:hAnsi="Times New Roman" w:cs="Times New Roman"/>
                <w:szCs w:val="21"/>
              </w:rPr>
            </w:pPr>
            <w:r>
              <w:rPr>
                <w:rFonts w:ascii="Times New Roman" w:hAnsi="Times New Roman" w:cs="Times New Roman"/>
                <w:szCs w:val="21"/>
              </w:rPr>
              <w:t>功能说明</w:t>
            </w:r>
          </w:p>
        </w:tc>
      </w:tr>
      <w:tr w14:paraId="29D4F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shd w:val="clear" w:color="auto" w:fill="auto"/>
            <w:vAlign w:val="center"/>
          </w:tcPr>
          <w:p w14:paraId="181F7AD7">
            <w:pPr>
              <w:jc w:val="center"/>
              <w:rPr>
                <w:rFonts w:ascii="Times New Roman" w:hAnsi="Times New Roman" w:cs="Times New Roman"/>
                <w:szCs w:val="21"/>
              </w:rPr>
            </w:pPr>
            <w:r>
              <w:rPr>
                <w:rFonts w:ascii="Times New Roman" w:hAnsi="Times New Roman" w:cs="Times New Roman"/>
                <w:szCs w:val="21"/>
              </w:rPr>
              <w:t>1</w:t>
            </w:r>
          </w:p>
        </w:tc>
        <w:tc>
          <w:tcPr>
            <w:tcW w:w="1313" w:type="pct"/>
            <w:shd w:val="clear" w:color="auto" w:fill="auto"/>
            <w:vAlign w:val="center"/>
          </w:tcPr>
          <w:p w14:paraId="50E7FAD4">
            <w:pPr>
              <w:jc w:val="center"/>
              <w:rPr>
                <w:rFonts w:ascii="Times New Roman" w:hAnsi="Times New Roman" w:cs="Times New Roman"/>
                <w:szCs w:val="21"/>
              </w:rPr>
            </w:pPr>
            <w:r>
              <w:rPr>
                <w:rFonts w:ascii="Times New Roman" w:hAnsi="Times New Roman" w:cs="Times New Roman"/>
                <w:szCs w:val="21"/>
              </w:rPr>
              <w:t>多媒体专业教室</w:t>
            </w:r>
          </w:p>
        </w:tc>
        <w:tc>
          <w:tcPr>
            <w:tcW w:w="1112" w:type="pct"/>
            <w:shd w:val="clear" w:color="auto" w:fill="auto"/>
            <w:vAlign w:val="center"/>
          </w:tcPr>
          <w:p w14:paraId="59EE09BE">
            <w:pPr>
              <w:jc w:val="center"/>
              <w:rPr>
                <w:rFonts w:ascii="Times New Roman" w:hAnsi="Times New Roman" w:cs="Times New Roman"/>
                <w:szCs w:val="21"/>
              </w:rPr>
            </w:pPr>
            <w:r>
              <w:rPr>
                <w:rFonts w:ascii="Times New Roman" w:hAnsi="Times New Roman" w:cs="Times New Roman"/>
                <w:szCs w:val="21"/>
              </w:rPr>
              <w:t>投影设备1套</w:t>
            </w:r>
          </w:p>
        </w:tc>
        <w:tc>
          <w:tcPr>
            <w:tcW w:w="753" w:type="pct"/>
            <w:shd w:val="clear" w:color="auto" w:fill="auto"/>
            <w:vAlign w:val="center"/>
          </w:tcPr>
          <w:p w14:paraId="351FA724">
            <w:pPr>
              <w:jc w:val="center"/>
              <w:rPr>
                <w:rFonts w:ascii="Times New Roman" w:hAnsi="Times New Roman" w:cs="Times New Roman"/>
                <w:szCs w:val="21"/>
              </w:rPr>
            </w:pPr>
            <w:r>
              <w:rPr>
                <w:rFonts w:hint="eastAsia" w:ascii="Times New Roman" w:hAnsi="Times New Roman" w:cs="Times New Roman"/>
                <w:szCs w:val="21"/>
              </w:rPr>
              <w:t>10</w:t>
            </w:r>
            <w:r>
              <w:rPr>
                <w:rFonts w:ascii="Times New Roman" w:hAnsi="Times New Roman" w:cs="Times New Roman"/>
                <w:szCs w:val="21"/>
              </w:rPr>
              <w:t>0</w:t>
            </w:r>
          </w:p>
        </w:tc>
        <w:tc>
          <w:tcPr>
            <w:tcW w:w="1397" w:type="pct"/>
            <w:shd w:val="clear" w:color="auto" w:fill="auto"/>
            <w:vAlign w:val="center"/>
          </w:tcPr>
          <w:p w14:paraId="12CCCE24">
            <w:pPr>
              <w:rPr>
                <w:rFonts w:ascii="Times New Roman" w:hAnsi="Times New Roman" w:cs="Times New Roman"/>
                <w:szCs w:val="21"/>
              </w:rPr>
            </w:pPr>
            <w:r>
              <w:rPr>
                <w:rFonts w:ascii="Times New Roman" w:hAnsi="Times New Roman" w:cs="Times New Roman"/>
                <w:szCs w:val="21"/>
              </w:rPr>
              <w:t>具备多媒体教室的功能，能进行实习管理与培训、</w:t>
            </w:r>
            <w:r>
              <w:rPr>
                <w:rFonts w:hint="eastAsia" w:ascii="Times New Roman" w:hAnsi="Times New Roman" w:cs="Times New Roman"/>
                <w:szCs w:val="21"/>
              </w:rPr>
              <w:t>实习汇报</w:t>
            </w:r>
          </w:p>
        </w:tc>
      </w:tr>
      <w:tr w14:paraId="5FDED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shd w:val="clear" w:color="auto" w:fill="auto"/>
            <w:vAlign w:val="center"/>
          </w:tcPr>
          <w:p w14:paraId="7C5BEE34">
            <w:pPr>
              <w:jc w:val="center"/>
              <w:rPr>
                <w:rFonts w:ascii="Times New Roman" w:hAnsi="Times New Roman" w:cs="Times New Roman"/>
                <w:szCs w:val="21"/>
              </w:rPr>
            </w:pPr>
            <w:r>
              <w:rPr>
                <w:rFonts w:hint="eastAsia" w:ascii="Times New Roman" w:hAnsi="Times New Roman" w:cs="Times New Roman"/>
                <w:szCs w:val="21"/>
              </w:rPr>
              <w:t>2</w:t>
            </w:r>
          </w:p>
        </w:tc>
        <w:tc>
          <w:tcPr>
            <w:tcW w:w="1313" w:type="pct"/>
            <w:shd w:val="clear" w:color="auto" w:fill="auto"/>
            <w:vAlign w:val="center"/>
          </w:tcPr>
          <w:p w14:paraId="4B05D7D7">
            <w:pPr>
              <w:jc w:val="center"/>
              <w:rPr>
                <w:rFonts w:ascii="Times New Roman" w:hAnsi="Times New Roman" w:cs="Times New Roman"/>
                <w:szCs w:val="21"/>
              </w:rPr>
            </w:pPr>
            <w:r>
              <w:rPr>
                <w:rFonts w:ascii="Times New Roman" w:hAnsi="Times New Roman" w:cs="Times New Roman"/>
                <w:szCs w:val="21"/>
              </w:rPr>
              <w:t>智能化实习管理平台</w:t>
            </w:r>
          </w:p>
        </w:tc>
        <w:tc>
          <w:tcPr>
            <w:tcW w:w="1112" w:type="pct"/>
            <w:shd w:val="clear" w:color="auto" w:fill="auto"/>
            <w:vAlign w:val="center"/>
          </w:tcPr>
          <w:p w14:paraId="432BB7C3">
            <w:pPr>
              <w:jc w:val="center"/>
              <w:rPr>
                <w:rFonts w:ascii="Times New Roman" w:hAnsi="Times New Roman" w:cs="Times New Roman"/>
                <w:szCs w:val="21"/>
              </w:rPr>
            </w:pPr>
            <w:r>
              <w:rPr>
                <w:rFonts w:hint="eastAsia" w:ascii="Times New Roman" w:hAnsi="Times New Roman" w:cs="Times New Roman"/>
                <w:szCs w:val="21"/>
              </w:rPr>
              <w:t>在线实习平台</w:t>
            </w:r>
          </w:p>
        </w:tc>
        <w:tc>
          <w:tcPr>
            <w:tcW w:w="753" w:type="pct"/>
            <w:shd w:val="clear" w:color="auto" w:fill="auto"/>
            <w:vAlign w:val="center"/>
          </w:tcPr>
          <w:p w14:paraId="1EF42988">
            <w:pPr>
              <w:jc w:val="center"/>
              <w:rPr>
                <w:rFonts w:ascii="Times New Roman" w:hAnsi="Times New Roman" w:cs="Times New Roman"/>
                <w:szCs w:val="21"/>
              </w:rPr>
            </w:pPr>
          </w:p>
        </w:tc>
        <w:tc>
          <w:tcPr>
            <w:tcW w:w="1397" w:type="pct"/>
            <w:shd w:val="clear" w:color="auto" w:fill="auto"/>
            <w:vAlign w:val="center"/>
          </w:tcPr>
          <w:p w14:paraId="01009663">
            <w:pPr>
              <w:rPr>
                <w:rFonts w:ascii="Times New Roman" w:hAnsi="Times New Roman" w:cs="Times New Roman"/>
                <w:szCs w:val="21"/>
              </w:rPr>
            </w:pPr>
            <w:r>
              <w:rPr>
                <w:rFonts w:ascii="Times New Roman" w:hAnsi="Times New Roman" w:cs="Times New Roman"/>
                <w:szCs w:val="21"/>
              </w:rPr>
              <w:t>具备岗位实习各项任务</w:t>
            </w:r>
            <w:r>
              <w:rPr>
                <w:rFonts w:hint="eastAsia" w:ascii="Times New Roman" w:hAnsi="Times New Roman" w:cs="Times New Roman"/>
                <w:szCs w:val="21"/>
              </w:rPr>
              <w:t>管理功能</w:t>
            </w:r>
            <w:r>
              <w:rPr>
                <w:rFonts w:ascii="Times New Roman" w:hAnsi="Times New Roman" w:cs="Times New Roman"/>
                <w:szCs w:val="21"/>
              </w:rPr>
              <w:t>，可以师生互动</w:t>
            </w:r>
          </w:p>
        </w:tc>
      </w:tr>
      <w:tr w14:paraId="10422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shd w:val="clear" w:color="auto" w:fill="auto"/>
            <w:vAlign w:val="center"/>
          </w:tcPr>
          <w:p w14:paraId="670716FB">
            <w:pPr>
              <w:jc w:val="center"/>
              <w:rPr>
                <w:rFonts w:hint="eastAsia" w:ascii="Times New Roman" w:hAnsi="Times New Roman" w:cs="Times New Roman"/>
                <w:szCs w:val="21"/>
              </w:rPr>
            </w:pPr>
            <w:r>
              <w:rPr>
                <w:rFonts w:hint="eastAsia" w:ascii="Times New Roman" w:hAnsi="Times New Roman" w:cs="Times New Roman"/>
                <w:szCs w:val="21"/>
              </w:rPr>
              <w:t>3</w:t>
            </w:r>
          </w:p>
        </w:tc>
        <w:tc>
          <w:tcPr>
            <w:tcW w:w="1313" w:type="pct"/>
            <w:shd w:val="clear" w:color="auto" w:fill="auto"/>
            <w:vAlign w:val="center"/>
          </w:tcPr>
          <w:p w14:paraId="571DF6BE">
            <w:pPr>
              <w:jc w:val="center"/>
              <w:rPr>
                <w:rFonts w:ascii="Times New Roman" w:hAnsi="Times New Roman" w:cs="Times New Roman"/>
                <w:szCs w:val="21"/>
              </w:rPr>
            </w:pPr>
            <w:r>
              <w:rPr>
                <w:rFonts w:ascii="Times New Roman" w:hAnsi="Times New Roman" w:cs="Times New Roman"/>
                <w:szCs w:val="21"/>
              </w:rPr>
              <w:t>校外实习企业</w:t>
            </w:r>
          </w:p>
        </w:tc>
        <w:tc>
          <w:tcPr>
            <w:tcW w:w="1112" w:type="pct"/>
            <w:shd w:val="clear" w:color="auto" w:fill="auto"/>
            <w:vAlign w:val="center"/>
          </w:tcPr>
          <w:p w14:paraId="6D12E46C">
            <w:pPr>
              <w:jc w:val="center"/>
              <w:rPr>
                <w:rFonts w:ascii="Times New Roman" w:hAnsi="Times New Roman" w:cs="Times New Roman"/>
                <w:szCs w:val="21"/>
              </w:rPr>
            </w:pPr>
          </w:p>
        </w:tc>
        <w:tc>
          <w:tcPr>
            <w:tcW w:w="753" w:type="pct"/>
            <w:shd w:val="clear" w:color="auto" w:fill="auto"/>
            <w:vAlign w:val="center"/>
          </w:tcPr>
          <w:p w14:paraId="2468D3B0">
            <w:pPr>
              <w:jc w:val="center"/>
              <w:rPr>
                <w:rFonts w:ascii="Times New Roman" w:hAnsi="Times New Roman" w:cs="Times New Roman"/>
                <w:szCs w:val="21"/>
              </w:rPr>
            </w:pPr>
          </w:p>
        </w:tc>
        <w:tc>
          <w:tcPr>
            <w:tcW w:w="1397" w:type="pct"/>
            <w:shd w:val="clear" w:color="auto" w:fill="auto"/>
            <w:vAlign w:val="center"/>
          </w:tcPr>
          <w:p w14:paraId="39633FCB">
            <w:pPr>
              <w:rPr>
                <w:rFonts w:ascii="Times New Roman" w:hAnsi="Times New Roman" w:cs="Times New Roman"/>
                <w:szCs w:val="21"/>
              </w:rPr>
            </w:pPr>
            <w:r>
              <w:rPr>
                <w:rFonts w:ascii="Times New Roman" w:hAnsi="Times New Roman" w:cs="Times New Roman"/>
                <w:szCs w:val="21"/>
              </w:rPr>
              <w:t>可以进行企业培训、安全培训、岗位实习、实习评价</w:t>
            </w:r>
          </w:p>
        </w:tc>
      </w:tr>
    </w:tbl>
    <w:p w14:paraId="390EEAD3">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3.教学资源基本要求</w:t>
      </w:r>
    </w:p>
    <w:p w14:paraId="231C3724">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基本教学资源：</w:t>
      </w:r>
    </w:p>
    <w:p w14:paraId="684501B2">
      <w:pPr>
        <w:adjustRightInd w:val="0"/>
        <w:snapToGrid w:val="0"/>
        <w:spacing w:line="440" w:lineRule="exact"/>
        <w:ind w:firstLine="480" w:firstLineChars="200"/>
        <w:rPr>
          <w:rFonts w:ascii="宋体" w:hAnsi="宋体" w:eastAsia="宋体" w:cs="宋体"/>
          <w:sz w:val="24"/>
        </w:rPr>
      </w:pPr>
      <w:r>
        <w:rPr>
          <w:rFonts w:ascii="宋体" w:hAnsi="宋体" w:eastAsia="宋体" w:cs="宋体"/>
          <w:sz w:val="24"/>
        </w:rPr>
        <w:t>企业内部编写的《岗位操作手册》《安全生产规程》；</w:t>
      </w:r>
    </w:p>
    <w:p w14:paraId="3481C0F3">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lang w:val="en-US" w:eastAsia="zh-CN"/>
        </w:rPr>
        <w:t>油气储运</w:t>
      </w:r>
      <w:r>
        <w:rPr>
          <w:rFonts w:ascii="宋体" w:hAnsi="宋体" w:eastAsia="宋体" w:cs="宋体"/>
          <w:sz w:val="24"/>
        </w:rPr>
        <w:t>技术专业相关教材及参考资料；</w:t>
      </w:r>
    </w:p>
    <w:p w14:paraId="2E44126E">
      <w:pPr>
        <w:adjustRightInd w:val="0"/>
        <w:snapToGrid w:val="0"/>
        <w:spacing w:line="440" w:lineRule="exact"/>
        <w:ind w:firstLine="480" w:firstLineChars="200"/>
        <w:rPr>
          <w:rFonts w:ascii="宋体" w:hAnsi="宋体" w:eastAsia="宋体" w:cs="宋体"/>
          <w:sz w:val="24"/>
        </w:rPr>
      </w:pPr>
      <w:r>
        <w:rPr>
          <w:rFonts w:ascii="宋体" w:hAnsi="宋体" w:eastAsia="宋体" w:cs="宋体"/>
          <w:sz w:val="24"/>
        </w:rPr>
        <w:t>实习计划、实习考核评价标准等教学文件。</w:t>
      </w:r>
    </w:p>
    <w:p w14:paraId="031E7308">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数字教学资源：</w:t>
      </w:r>
    </w:p>
    <w:p w14:paraId="49B23743">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lang w:val="en-US" w:eastAsia="zh-CN"/>
        </w:rPr>
        <w:t>油气储运技术专业</w:t>
      </w:r>
      <w:r>
        <w:rPr>
          <w:rFonts w:ascii="宋体" w:hAnsi="宋体" w:eastAsia="宋体" w:cs="宋体"/>
          <w:sz w:val="24"/>
        </w:rPr>
        <w:t>设备操作视频、工艺流程图解等数字化素材；</w:t>
      </w:r>
    </w:p>
    <w:p w14:paraId="7D46AEE8">
      <w:pPr>
        <w:adjustRightInd w:val="0"/>
        <w:snapToGrid w:val="0"/>
        <w:spacing w:line="440" w:lineRule="exact"/>
        <w:ind w:firstLine="480" w:firstLineChars="200"/>
        <w:rPr>
          <w:rFonts w:ascii="宋体" w:hAnsi="宋体" w:eastAsia="宋体" w:cs="宋体"/>
          <w:sz w:val="24"/>
        </w:rPr>
      </w:pPr>
      <w:r>
        <w:rPr>
          <w:rFonts w:ascii="宋体" w:hAnsi="宋体" w:eastAsia="宋体" w:cs="宋体"/>
          <w:sz w:val="24"/>
        </w:rPr>
        <w:t>实习管理平台，实现实习过程记录、沟通交流、报告提交等功能；</w:t>
      </w:r>
    </w:p>
    <w:p w14:paraId="71EC733B">
      <w:pPr>
        <w:adjustRightInd w:val="0"/>
        <w:snapToGrid w:val="0"/>
        <w:spacing w:line="440" w:lineRule="exact"/>
        <w:ind w:firstLine="480" w:firstLineChars="200"/>
        <w:rPr>
          <w:rFonts w:ascii="宋体" w:hAnsi="宋体" w:eastAsia="宋体" w:cs="宋体"/>
          <w:sz w:val="24"/>
        </w:rPr>
      </w:pPr>
      <w:r>
        <w:rPr>
          <w:rFonts w:ascii="宋体" w:hAnsi="宋体" w:eastAsia="宋体" w:cs="宋体"/>
          <w:sz w:val="24"/>
        </w:rPr>
        <w:t>行业相关的在线课程、技术论坛及政策法规数据库资源。</w:t>
      </w:r>
    </w:p>
    <w:p w14:paraId="1DE59AE9">
      <w:pPr>
        <w:rPr>
          <w:rFonts w:ascii="宋体" w:hAnsi="宋体" w:eastAsia="宋体" w:cs="宋体"/>
          <w:sz w:val="24"/>
        </w:rPr>
      </w:pPr>
    </w:p>
    <w:p w14:paraId="182545B7">
      <w:pPr>
        <w:pStyle w:val="2"/>
      </w:pPr>
    </w:p>
    <w:p w14:paraId="59972409">
      <w:pPr>
        <w:rPr>
          <w:rFonts w:hint="eastAsia" w:ascii="黑体" w:hAnsi="黑体" w:eastAsia="黑体" w:cs="黑体"/>
          <w:sz w:val="28"/>
          <w:szCs w:val="28"/>
        </w:rPr>
      </w:pPr>
    </w:p>
    <w:p w14:paraId="3155709C">
      <w:pPr>
        <w:rPr>
          <w:rFonts w:hint="eastAsia" w:ascii="黑体" w:hAnsi="黑体" w:eastAsia="黑体" w:cs="黑体"/>
          <w:sz w:val="28"/>
          <w:szCs w:val="28"/>
        </w:rPr>
      </w:pPr>
      <w:r>
        <w:rPr>
          <w:rFonts w:hint="eastAsia" w:ascii="黑体" w:hAnsi="黑体" w:eastAsia="黑体" w:cs="黑体"/>
          <w:sz w:val="28"/>
          <w:szCs w:val="28"/>
        </w:rPr>
        <w:br w:type="page"/>
      </w:r>
    </w:p>
    <w:p w14:paraId="6E1DE253">
      <w:pPr>
        <w:pStyle w:val="2"/>
        <w:bidi w:val="0"/>
        <w:rPr>
          <w:rFonts w:hint="eastAsia"/>
        </w:rPr>
      </w:pPr>
      <w:bookmarkStart w:id="44" w:name="_Toc20658"/>
      <w:r>
        <w:rPr>
          <w:rFonts w:hint="eastAsia"/>
        </w:rPr>
        <w:t>《毕业教育》课程标准</w:t>
      </w:r>
      <w:bookmarkEnd w:id="44"/>
    </w:p>
    <w:p w14:paraId="333C7F46">
      <w:pPr>
        <w:pStyle w:val="3"/>
        <w:bidi w:val="0"/>
      </w:pPr>
      <w:r>
        <w:rPr>
          <w:rFonts w:hint="eastAsia"/>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579"/>
        <w:gridCol w:w="1724"/>
        <w:gridCol w:w="989"/>
        <w:gridCol w:w="1054"/>
        <w:gridCol w:w="3298"/>
      </w:tblGrid>
      <w:tr w14:paraId="41774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vAlign w:val="center"/>
          </w:tcPr>
          <w:p w14:paraId="1F1114A4">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课程名称</w:t>
            </w:r>
          </w:p>
        </w:tc>
        <w:tc>
          <w:tcPr>
            <w:tcW w:w="3971" w:type="dxa"/>
            <w:gridSpan w:val="3"/>
            <w:tcBorders>
              <w:top w:val="single" w:color="auto" w:sz="4" w:space="0"/>
              <w:left w:val="single" w:color="auto" w:sz="4" w:space="0"/>
              <w:bottom w:val="single" w:color="auto" w:sz="4" w:space="0"/>
              <w:right w:val="single" w:color="auto" w:sz="4" w:space="0"/>
            </w:tcBorders>
            <w:vAlign w:val="center"/>
          </w:tcPr>
          <w:p w14:paraId="0D639A80">
            <w:pPr>
              <w:pStyle w:val="16"/>
              <w:spacing w:before="0" w:beforeAutospacing="0" w:after="0" w:afterAutospacing="0"/>
              <w:jc w:val="center"/>
              <w:rPr>
                <w:rFonts w:ascii="宋体" w:hAnsi="宋体" w:eastAsia="宋体"/>
                <w:color w:val="auto"/>
                <w:sz w:val="21"/>
                <w:szCs w:val="21"/>
              </w:rPr>
            </w:pPr>
            <w:r>
              <w:rPr>
                <w:rFonts w:hint="eastAsia" w:ascii="宋体" w:hAnsi="宋体" w:eastAsia="宋体"/>
                <w:color w:val="auto"/>
                <w:sz w:val="21"/>
                <w:szCs w:val="21"/>
              </w:rPr>
              <w:t>毕业教育</w:t>
            </w:r>
          </w:p>
        </w:tc>
        <w:tc>
          <w:tcPr>
            <w:tcW w:w="975" w:type="dxa"/>
            <w:tcBorders>
              <w:top w:val="single" w:color="auto" w:sz="4" w:space="0"/>
              <w:left w:val="single" w:color="auto" w:sz="4" w:space="0"/>
              <w:bottom w:val="single" w:color="auto" w:sz="4" w:space="0"/>
              <w:right w:val="single" w:color="auto" w:sz="4" w:space="0"/>
            </w:tcBorders>
            <w:vAlign w:val="center"/>
          </w:tcPr>
          <w:p w14:paraId="404CED88">
            <w:pPr>
              <w:pStyle w:val="16"/>
              <w:spacing w:before="0" w:beforeAutospacing="0" w:after="0" w:afterAutospacing="0"/>
              <w:ind w:right="-117"/>
              <w:jc w:val="center"/>
              <w:rPr>
                <w:rFonts w:ascii="宋体" w:hAnsi="宋体" w:eastAsia="宋体"/>
                <w:b/>
                <w:bCs/>
                <w:color w:val="auto"/>
                <w:sz w:val="21"/>
                <w:szCs w:val="21"/>
              </w:rPr>
            </w:pPr>
            <w:r>
              <w:rPr>
                <w:rFonts w:hint="eastAsia" w:ascii="宋体" w:hAnsi="宋体" w:eastAsia="宋体"/>
                <w:b/>
                <w:bCs/>
                <w:color w:val="auto"/>
                <w:sz w:val="21"/>
                <w:szCs w:val="21"/>
              </w:rPr>
              <w:t>课程编码</w:t>
            </w:r>
          </w:p>
        </w:tc>
        <w:tc>
          <w:tcPr>
            <w:tcW w:w="3052" w:type="dxa"/>
            <w:tcBorders>
              <w:top w:val="single" w:color="auto" w:sz="4" w:space="0"/>
              <w:left w:val="single" w:color="auto" w:sz="4" w:space="0"/>
              <w:bottom w:val="single" w:color="auto" w:sz="4" w:space="0"/>
              <w:right w:val="single" w:color="auto" w:sz="4" w:space="0"/>
            </w:tcBorders>
            <w:vAlign w:val="center"/>
          </w:tcPr>
          <w:p w14:paraId="1216D81E">
            <w:pPr>
              <w:pStyle w:val="16"/>
              <w:spacing w:before="0" w:beforeAutospacing="0" w:after="0" w:afterAutospacing="0"/>
              <w:ind w:right="-145"/>
              <w:jc w:val="center"/>
              <w:rPr>
                <w:rFonts w:ascii="宋体" w:hAnsi="宋体" w:eastAsia="宋体"/>
                <w:color w:val="FF0000"/>
                <w:sz w:val="21"/>
                <w:szCs w:val="21"/>
              </w:rPr>
            </w:pPr>
            <w:r>
              <w:rPr>
                <w:rFonts w:ascii="Times New Roman" w:hAnsi="Times New Roman" w:eastAsia="宋体" w:cs="Times New Roman"/>
                <w:szCs w:val="21"/>
              </w:rPr>
              <w:t>shgg23005</w:t>
            </w:r>
          </w:p>
        </w:tc>
      </w:tr>
      <w:tr w14:paraId="27548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tcPr>
          <w:p w14:paraId="6AC7AC5D">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建议学时</w:t>
            </w:r>
          </w:p>
        </w:tc>
        <w:tc>
          <w:tcPr>
            <w:tcW w:w="1461" w:type="dxa"/>
            <w:tcBorders>
              <w:top w:val="single" w:color="auto" w:sz="4" w:space="0"/>
              <w:left w:val="single" w:color="auto" w:sz="4" w:space="0"/>
              <w:bottom w:val="single" w:color="auto" w:sz="4" w:space="0"/>
              <w:right w:val="single" w:color="auto" w:sz="4" w:space="0"/>
            </w:tcBorders>
          </w:tcPr>
          <w:p w14:paraId="3C8D179D">
            <w:pPr>
              <w:jc w:val="center"/>
            </w:pPr>
            <w:r>
              <w:rPr>
                <w:rFonts w:hint="eastAsia"/>
              </w:rPr>
              <w:t>26学时</w:t>
            </w:r>
          </w:p>
        </w:tc>
        <w:tc>
          <w:tcPr>
            <w:tcW w:w="1595" w:type="dxa"/>
            <w:tcBorders>
              <w:top w:val="single" w:color="auto" w:sz="4" w:space="0"/>
              <w:left w:val="single" w:color="auto" w:sz="4" w:space="0"/>
              <w:bottom w:val="single" w:color="auto" w:sz="4" w:space="0"/>
              <w:right w:val="single" w:color="auto" w:sz="4" w:space="0"/>
            </w:tcBorders>
          </w:tcPr>
          <w:p w14:paraId="14F5F76D">
            <w:r>
              <w:rPr>
                <w:rFonts w:hint="eastAsia" w:ascii="宋体" w:hAnsi="宋体" w:eastAsia="宋体" w:cs="Arial Unicode MS"/>
                <w:b/>
                <w:bCs/>
                <w:kern w:val="0"/>
                <w:szCs w:val="21"/>
              </w:rPr>
              <w:t>其中实践学时</w:t>
            </w:r>
          </w:p>
        </w:tc>
        <w:tc>
          <w:tcPr>
            <w:tcW w:w="915" w:type="dxa"/>
            <w:tcBorders>
              <w:top w:val="single" w:color="auto" w:sz="4" w:space="0"/>
              <w:left w:val="single" w:color="auto" w:sz="4" w:space="0"/>
              <w:bottom w:val="single" w:color="auto" w:sz="4" w:space="0"/>
              <w:right w:val="single" w:color="auto" w:sz="4" w:space="0"/>
            </w:tcBorders>
          </w:tcPr>
          <w:p w14:paraId="3905D34E">
            <w:pPr>
              <w:jc w:val="center"/>
            </w:pPr>
            <w:r>
              <w:rPr>
                <w:rFonts w:hint="eastAsia"/>
              </w:rPr>
              <w:t>26学时</w:t>
            </w:r>
          </w:p>
        </w:tc>
        <w:tc>
          <w:tcPr>
            <w:tcW w:w="975" w:type="dxa"/>
            <w:tcBorders>
              <w:top w:val="single" w:color="auto" w:sz="4" w:space="0"/>
              <w:left w:val="single" w:color="auto" w:sz="4" w:space="0"/>
              <w:bottom w:val="single" w:color="auto" w:sz="4" w:space="0"/>
              <w:right w:val="single" w:color="auto" w:sz="4" w:space="0"/>
            </w:tcBorders>
            <w:vAlign w:val="center"/>
          </w:tcPr>
          <w:p w14:paraId="4D44FF6C">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学分</w:t>
            </w:r>
          </w:p>
        </w:tc>
        <w:tc>
          <w:tcPr>
            <w:tcW w:w="3052" w:type="dxa"/>
            <w:tcBorders>
              <w:top w:val="single" w:color="auto" w:sz="4" w:space="0"/>
              <w:left w:val="single" w:color="auto" w:sz="4" w:space="0"/>
              <w:bottom w:val="single" w:color="auto" w:sz="4" w:space="0"/>
              <w:right w:val="single" w:color="auto" w:sz="4" w:space="0"/>
            </w:tcBorders>
            <w:vAlign w:val="center"/>
          </w:tcPr>
          <w:p w14:paraId="6B7424CD">
            <w:pPr>
              <w:pStyle w:val="16"/>
              <w:spacing w:before="0" w:beforeAutospacing="0" w:after="0" w:afterAutospacing="0"/>
              <w:jc w:val="center"/>
              <w:rPr>
                <w:rFonts w:ascii="宋体" w:hAnsi="宋体" w:eastAsia="宋体"/>
                <w:color w:val="auto"/>
                <w:sz w:val="21"/>
                <w:szCs w:val="21"/>
              </w:rPr>
            </w:pPr>
            <w:r>
              <w:rPr>
                <w:rFonts w:hint="eastAsia" w:asciiTheme="minorHAnsi" w:hAnsiTheme="minorHAnsi" w:eastAsiaTheme="minorEastAsia" w:cstheme="minorBidi"/>
                <w:color w:val="auto"/>
                <w:kern w:val="2"/>
                <w:sz w:val="21"/>
              </w:rPr>
              <w:t>1学分</w:t>
            </w:r>
          </w:p>
        </w:tc>
      </w:tr>
      <w:tr w14:paraId="60A8A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bottom w:val="single" w:color="auto" w:sz="4" w:space="0"/>
              <w:right w:val="single" w:color="auto" w:sz="4" w:space="0"/>
            </w:tcBorders>
          </w:tcPr>
          <w:p w14:paraId="1DDE8850">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适用专业</w:t>
            </w:r>
          </w:p>
        </w:tc>
        <w:tc>
          <w:tcPr>
            <w:tcW w:w="7998" w:type="dxa"/>
            <w:gridSpan w:val="5"/>
            <w:tcBorders>
              <w:top w:val="single" w:color="auto" w:sz="4" w:space="0"/>
              <w:left w:val="single" w:color="auto" w:sz="4" w:space="0"/>
              <w:bottom w:val="single" w:color="auto" w:sz="4" w:space="0"/>
              <w:right w:val="single" w:color="auto" w:sz="4" w:space="0"/>
            </w:tcBorders>
          </w:tcPr>
          <w:p w14:paraId="55C3A9DD">
            <w:pPr>
              <w:pStyle w:val="16"/>
              <w:spacing w:before="0" w:beforeAutospacing="0" w:after="0" w:afterAutospacing="0"/>
              <w:jc w:val="center"/>
              <w:rPr>
                <w:rFonts w:asciiTheme="minorHAnsi" w:hAnsiTheme="minorHAnsi" w:eastAsiaTheme="minorEastAsia" w:cstheme="minorBidi"/>
                <w:color w:val="auto"/>
                <w:kern w:val="2"/>
                <w:sz w:val="21"/>
              </w:rPr>
            </w:pPr>
            <w:r>
              <w:rPr>
                <w:rFonts w:hint="eastAsia" w:asciiTheme="minorHAnsi" w:hAnsiTheme="minorHAnsi" w:eastAsiaTheme="minorEastAsia" w:cstheme="minorBidi"/>
                <w:color w:val="auto"/>
                <w:kern w:val="2"/>
                <w:sz w:val="21"/>
                <w:lang w:val="en-US" w:eastAsia="zh-CN"/>
              </w:rPr>
              <w:t>油气储运</w:t>
            </w:r>
            <w:r>
              <w:rPr>
                <w:rFonts w:asciiTheme="minorHAnsi" w:hAnsiTheme="minorHAnsi" w:eastAsiaTheme="minorEastAsia" w:cstheme="minorBidi"/>
                <w:color w:val="auto"/>
                <w:kern w:val="2"/>
                <w:sz w:val="21"/>
              </w:rPr>
              <w:t>技术</w:t>
            </w:r>
          </w:p>
        </w:tc>
      </w:tr>
      <w:tr w14:paraId="73E86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2FED61CE">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课程类型</w:t>
            </w:r>
          </w:p>
        </w:tc>
        <w:tc>
          <w:tcPr>
            <w:tcW w:w="3971" w:type="dxa"/>
            <w:gridSpan w:val="3"/>
            <w:tcBorders>
              <w:top w:val="single" w:color="auto" w:sz="4" w:space="0"/>
              <w:left w:val="single" w:color="auto" w:sz="4" w:space="0"/>
              <w:right w:val="single" w:color="auto" w:sz="4" w:space="0"/>
            </w:tcBorders>
          </w:tcPr>
          <w:p w14:paraId="3AE2DAD1">
            <w:pPr>
              <w:widowControl/>
              <w:jc w:val="left"/>
            </w:pPr>
            <w:r>
              <w:rPr>
                <w:rFonts w:ascii="Arial" w:hAnsi="Arial" w:eastAsia="宋体" w:cs="Arial"/>
              </w:rPr>
              <w:fldChar w:fldCharType="begin"/>
            </w:r>
            <w:r>
              <w:rPr>
                <w:rFonts w:ascii="Arial" w:hAnsi="Arial" w:eastAsia="宋体" w:cs="Arial"/>
              </w:rPr>
              <w:instrText xml:space="preserve"> EQ \o\ac(</w:instrText>
            </w:r>
            <w:r>
              <w:rPr>
                <w:rFonts w:hint="eastAsia" w:ascii="Arial" w:hAnsi="Arial" w:eastAsia="宋体" w:cs="Arial"/>
              </w:rPr>
              <w:instrText xml:space="preserve">□</w:instrText>
            </w:r>
            <w:r>
              <w:rPr>
                <w:rFonts w:ascii="Arial" w:hAnsi="Arial" w:eastAsia="宋体" w:cs="Arial"/>
              </w:rPr>
              <w:instrText xml:space="preserve">)</w:instrText>
            </w:r>
            <w:r>
              <w:rPr>
                <w:rFonts w:ascii="Arial" w:hAnsi="Arial" w:eastAsia="宋体" w:cs="Arial"/>
              </w:rPr>
              <w:fldChar w:fldCharType="end"/>
            </w:r>
            <w:r>
              <w:rPr>
                <w:rFonts w:hint="eastAsia" w:ascii="Arial" w:hAnsi="Arial" w:eastAsia="宋体" w:cs="Arial"/>
              </w:rPr>
              <w:t>专业基础课</w:t>
            </w:r>
            <w:r>
              <w:rPr>
                <w:rFonts w:hint="eastAsia"/>
              </w:rPr>
              <w:t>□专业核心课□专业选修课</w:t>
            </w:r>
            <w:r>
              <w:rPr>
                <w:rFonts w:hint="eastAsia"/>
              </w:rPr>
              <w:sym w:font="Wingdings 2" w:char="F052"/>
            </w:r>
            <w:r>
              <w:rPr>
                <w:rFonts w:hint="eastAsia"/>
              </w:rPr>
              <w:t>专业技能课</w:t>
            </w:r>
          </w:p>
        </w:tc>
        <w:tc>
          <w:tcPr>
            <w:tcW w:w="975" w:type="dxa"/>
            <w:tcBorders>
              <w:top w:val="single" w:color="auto" w:sz="4" w:space="0"/>
              <w:left w:val="single" w:color="auto" w:sz="4" w:space="0"/>
              <w:bottom w:val="single" w:color="auto" w:sz="4" w:space="0"/>
              <w:right w:val="single" w:color="auto" w:sz="4" w:space="0"/>
            </w:tcBorders>
            <w:vAlign w:val="center"/>
          </w:tcPr>
          <w:p w14:paraId="672045AF">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课程性质</w:t>
            </w:r>
          </w:p>
        </w:tc>
        <w:tc>
          <w:tcPr>
            <w:tcW w:w="3052" w:type="dxa"/>
            <w:tcBorders>
              <w:top w:val="single" w:color="auto" w:sz="4" w:space="0"/>
              <w:left w:val="single" w:color="auto" w:sz="4" w:space="0"/>
              <w:bottom w:val="single" w:color="auto" w:sz="4" w:space="0"/>
              <w:right w:val="single" w:color="auto" w:sz="4" w:space="0"/>
            </w:tcBorders>
            <w:vAlign w:val="center"/>
          </w:tcPr>
          <w:p w14:paraId="2D677799">
            <w:pPr>
              <w:pStyle w:val="16"/>
              <w:spacing w:before="0" w:beforeAutospacing="0" w:after="0" w:afterAutospacing="0"/>
              <w:ind w:left="-105" w:leftChars="-50" w:right="-105" w:rightChars="-50"/>
              <w:jc w:val="center"/>
              <w:rPr>
                <w:rFonts w:ascii="宋体" w:hAnsi="宋体" w:eastAsia="宋体"/>
                <w:bCs/>
                <w:color w:val="auto"/>
                <w:sz w:val="21"/>
                <w:szCs w:val="21"/>
              </w:rPr>
            </w:pP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理论课</w:t>
            </w:r>
            <w:r>
              <w:rPr>
                <w:rFonts w:ascii="Arial" w:hAnsi="Arial" w:eastAsia="宋体" w:cs="Arial"/>
                <w:color w:val="auto"/>
              </w:rPr>
              <w:fldChar w:fldCharType="begin"/>
            </w:r>
            <w:r>
              <w:rPr>
                <w:rFonts w:ascii="Arial" w:hAnsi="Arial" w:eastAsia="宋体" w:cs="Arial"/>
                <w:color w:val="auto"/>
              </w:rPr>
              <w:instrText xml:space="preserve"> EQ \o\ac(</w:instrText>
            </w:r>
            <w:r>
              <w:rPr>
                <w:rFonts w:hint="eastAsia" w:ascii="Arial" w:hAnsi="Arial" w:eastAsia="宋体" w:cs="Arial"/>
                <w:color w:val="auto"/>
              </w:rPr>
              <w:instrText xml:space="preserve">□</w:instrText>
            </w:r>
            <w:r>
              <w:rPr>
                <w:rFonts w:ascii="Arial" w:hAnsi="Arial" w:eastAsia="宋体" w:cs="Arial"/>
                <w:color w:val="auto"/>
              </w:rPr>
              <w:instrText xml:space="preserve">)</w:instrText>
            </w:r>
            <w:r>
              <w:rPr>
                <w:rFonts w:ascii="Arial" w:hAnsi="Arial" w:eastAsia="宋体" w:cs="Arial"/>
                <w:color w:val="auto"/>
              </w:rPr>
              <w:fldChar w:fldCharType="end"/>
            </w:r>
            <w:r>
              <w:rPr>
                <w:rFonts w:hint="eastAsia" w:ascii="宋体" w:hAnsi="宋体" w:eastAsia="宋体"/>
                <w:bCs/>
                <w:color w:val="auto"/>
                <w:sz w:val="21"/>
                <w:szCs w:val="21"/>
              </w:rPr>
              <w:t>理实一体</w:t>
            </w:r>
          </w:p>
          <w:p w14:paraId="0AF31512">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rPr>
              <w:sym w:font="Wingdings 2" w:char="F052"/>
            </w:r>
            <w:r>
              <w:rPr>
                <w:rFonts w:hint="eastAsia" w:ascii="宋体" w:hAnsi="宋体" w:eastAsia="宋体"/>
                <w:bCs/>
                <w:color w:val="auto"/>
                <w:sz w:val="21"/>
                <w:szCs w:val="21"/>
              </w:rPr>
              <w:t>集中性实践环节</w:t>
            </w:r>
          </w:p>
        </w:tc>
      </w:tr>
      <w:tr w14:paraId="3498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5FAC2A88">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先修课程</w:t>
            </w:r>
          </w:p>
        </w:tc>
        <w:tc>
          <w:tcPr>
            <w:tcW w:w="7998" w:type="dxa"/>
            <w:gridSpan w:val="5"/>
            <w:tcBorders>
              <w:top w:val="single" w:color="auto" w:sz="4" w:space="0"/>
              <w:left w:val="single" w:color="auto" w:sz="4" w:space="0"/>
              <w:right w:val="single" w:color="auto" w:sz="4" w:space="0"/>
            </w:tcBorders>
          </w:tcPr>
          <w:p w14:paraId="14FFC77A">
            <w:pPr>
              <w:widowControl/>
              <w:jc w:val="left"/>
              <w:rPr>
                <w:rFonts w:hint="eastAsia" w:ascii="宋体" w:hAnsi="宋体" w:eastAsia="宋体" w:cs="宋体"/>
                <w:kern w:val="0"/>
                <w:sz w:val="24"/>
                <w:lang w:val="en-US" w:eastAsia="zh-CN"/>
              </w:rPr>
            </w:pPr>
            <w:r>
              <w:rPr>
                <w:rFonts w:ascii="Arial" w:hAnsi="Arial" w:eastAsia="宋体" w:cs="Arial"/>
              </w:rPr>
              <w:t>《</w:t>
            </w:r>
            <w:r>
              <w:rPr>
                <w:rFonts w:hint="eastAsia" w:ascii="Arial" w:hAnsi="Arial" w:eastAsia="宋体" w:cs="Arial"/>
                <w:lang w:val="en-US" w:eastAsia="zh-CN"/>
              </w:rPr>
              <w:t>油气集输技术</w:t>
            </w:r>
            <w:r>
              <w:rPr>
                <w:rFonts w:ascii="Arial" w:hAnsi="Arial" w:eastAsia="宋体" w:cs="Arial"/>
              </w:rPr>
              <w:t>》、《</w:t>
            </w:r>
            <w:r>
              <w:rPr>
                <w:rFonts w:hint="eastAsia" w:ascii="Arial" w:hAnsi="Arial" w:eastAsia="宋体" w:cs="Arial"/>
                <w:lang w:val="en-US" w:eastAsia="zh-CN"/>
              </w:rPr>
              <w:t>油气储存与销售</w:t>
            </w:r>
            <w:r>
              <w:rPr>
                <w:rFonts w:ascii="Arial" w:hAnsi="Arial" w:eastAsia="宋体" w:cs="Arial"/>
              </w:rPr>
              <w:t>》、《</w:t>
            </w:r>
            <w:r>
              <w:rPr>
                <w:rFonts w:hint="eastAsia" w:ascii="Arial" w:hAnsi="Arial" w:eastAsia="宋体" w:cs="Arial"/>
                <w:lang w:val="en-US" w:eastAsia="zh-CN"/>
              </w:rPr>
              <w:t>油气储运设备</w:t>
            </w:r>
            <w:r>
              <w:rPr>
                <w:rFonts w:ascii="Arial" w:hAnsi="Arial" w:eastAsia="宋体" w:cs="Arial"/>
              </w:rPr>
              <w:t>》、《岗位实习》</w:t>
            </w:r>
            <w:r>
              <w:rPr>
                <w:rFonts w:hint="eastAsia" w:ascii="Arial" w:hAnsi="Arial" w:eastAsia="宋体" w:cs="Arial"/>
                <w:lang w:val="en-US" w:eastAsia="zh-CN"/>
              </w:rPr>
              <w:t>等</w:t>
            </w:r>
          </w:p>
        </w:tc>
      </w:tr>
      <w:tr w14:paraId="5EDCF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0CF3C37F">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后续课程</w:t>
            </w:r>
          </w:p>
        </w:tc>
        <w:tc>
          <w:tcPr>
            <w:tcW w:w="7998" w:type="dxa"/>
            <w:gridSpan w:val="5"/>
            <w:tcBorders>
              <w:top w:val="single" w:color="auto" w:sz="4" w:space="0"/>
              <w:left w:val="single" w:color="auto" w:sz="4" w:space="0"/>
              <w:right w:val="single" w:color="auto" w:sz="4" w:space="0"/>
            </w:tcBorders>
          </w:tcPr>
          <w:p w14:paraId="561CAFA3">
            <w:pPr>
              <w:pStyle w:val="16"/>
              <w:spacing w:before="0" w:beforeAutospacing="0" w:after="0" w:afterAutospacing="0"/>
              <w:ind w:left="-105" w:leftChars="-50" w:right="-105" w:rightChars="-50"/>
              <w:jc w:val="center"/>
              <w:rPr>
                <w:rFonts w:ascii="Arial" w:hAnsi="Arial" w:eastAsia="宋体" w:cs="Arial"/>
                <w:color w:val="auto"/>
              </w:rPr>
            </w:pPr>
            <w:r>
              <w:rPr>
                <w:rFonts w:ascii="Arial" w:hAnsi="Arial" w:eastAsia="宋体" w:cs="Arial"/>
                <w:color w:val="auto"/>
                <w:kern w:val="2"/>
                <w:sz w:val="21"/>
              </w:rPr>
              <w:t>无</w:t>
            </w:r>
          </w:p>
        </w:tc>
      </w:tr>
      <w:tr w14:paraId="3CC44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shd w:val="clear" w:color="auto" w:fill="auto"/>
            <w:vAlign w:val="center"/>
          </w:tcPr>
          <w:p w14:paraId="6E7997CE">
            <w:pPr>
              <w:jc w:val="center"/>
              <w:rPr>
                <w:b/>
              </w:rPr>
            </w:pPr>
            <w:r>
              <w:rPr>
                <w:rFonts w:hint="eastAsia" w:ascii="Arial" w:hAnsi="Arial" w:eastAsia="宋体" w:cs="Arial"/>
                <w:b/>
              </w:rPr>
              <w:t>选用</w:t>
            </w:r>
            <w:r>
              <w:rPr>
                <w:rFonts w:ascii="Arial" w:hAnsi="Arial" w:eastAsia="宋体" w:cs="Arial"/>
                <w:b/>
              </w:rPr>
              <w:t>教材</w:t>
            </w:r>
          </w:p>
        </w:tc>
        <w:tc>
          <w:tcPr>
            <w:tcW w:w="7998" w:type="dxa"/>
            <w:gridSpan w:val="5"/>
            <w:tcBorders>
              <w:top w:val="single" w:color="auto" w:sz="4" w:space="0"/>
              <w:left w:val="single" w:color="auto" w:sz="4" w:space="0"/>
              <w:right w:val="single" w:color="auto" w:sz="4" w:space="0"/>
            </w:tcBorders>
            <w:shd w:val="clear" w:color="auto" w:fill="auto"/>
          </w:tcPr>
          <w:p w14:paraId="334D56E3">
            <w:pPr>
              <w:jc w:val="center"/>
              <w:rPr>
                <w:rFonts w:ascii="Arial" w:hAnsi="Arial" w:eastAsia="宋体" w:cs="Arial"/>
              </w:rPr>
            </w:pPr>
            <w:r>
              <w:rPr>
                <w:rFonts w:hint="eastAsia" w:ascii="Arial" w:hAnsi="Arial" w:eastAsia="宋体" w:cs="Arial"/>
              </w:rPr>
              <w:t>无</w:t>
            </w:r>
          </w:p>
        </w:tc>
      </w:tr>
      <w:tr w14:paraId="00BA3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1A8AA7F5">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制定人</w:t>
            </w:r>
          </w:p>
        </w:tc>
        <w:tc>
          <w:tcPr>
            <w:tcW w:w="3971" w:type="dxa"/>
            <w:gridSpan w:val="3"/>
            <w:tcBorders>
              <w:top w:val="single" w:color="auto" w:sz="4" w:space="0"/>
              <w:left w:val="single" w:color="auto" w:sz="4" w:space="0"/>
              <w:right w:val="single" w:color="auto" w:sz="4" w:space="0"/>
            </w:tcBorders>
          </w:tcPr>
          <w:p w14:paraId="2A99819C">
            <w:pPr>
              <w:widowControl/>
              <w:jc w:val="center"/>
              <w:rPr>
                <w:rFonts w:hint="default" w:eastAsiaTheme="minorEastAsia"/>
                <w:lang w:val="en-US" w:eastAsia="zh-CN"/>
              </w:rPr>
            </w:pPr>
            <w:r>
              <w:rPr>
                <w:rFonts w:hint="eastAsia"/>
                <w:lang w:eastAsia="zh-CN"/>
              </w:rPr>
              <w:t>潘</w:t>
            </w:r>
            <w:r>
              <w:rPr>
                <w:rFonts w:hint="eastAsia"/>
                <w:lang w:val="en-US" w:eastAsia="zh-CN"/>
              </w:rPr>
              <w:t>长满</w:t>
            </w:r>
          </w:p>
        </w:tc>
        <w:tc>
          <w:tcPr>
            <w:tcW w:w="975" w:type="dxa"/>
            <w:tcBorders>
              <w:top w:val="single" w:color="auto" w:sz="4" w:space="0"/>
              <w:left w:val="single" w:color="auto" w:sz="4" w:space="0"/>
              <w:bottom w:val="single" w:color="auto" w:sz="4" w:space="0"/>
              <w:right w:val="single" w:color="auto" w:sz="4" w:space="0"/>
            </w:tcBorders>
            <w:vAlign w:val="center"/>
          </w:tcPr>
          <w:p w14:paraId="12BEDA88">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制定时间</w:t>
            </w:r>
          </w:p>
        </w:tc>
        <w:tc>
          <w:tcPr>
            <w:tcW w:w="3052" w:type="dxa"/>
            <w:tcBorders>
              <w:top w:val="single" w:color="auto" w:sz="4" w:space="0"/>
              <w:left w:val="single" w:color="auto" w:sz="4" w:space="0"/>
              <w:bottom w:val="single" w:color="auto" w:sz="4" w:space="0"/>
              <w:right w:val="single" w:color="auto" w:sz="4" w:space="0"/>
            </w:tcBorders>
            <w:vAlign w:val="center"/>
          </w:tcPr>
          <w:p w14:paraId="39D6F294">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rPr>
              <w:t>2025年07月01日</w:t>
            </w:r>
          </w:p>
        </w:tc>
      </w:tr>
      <w:tr w14:paraId="16A03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tcBorders>
              <w:top w:val="single" w:color="auto" w:sz="4" w:space="0"/>
              <w:left w:val="single" w:color="auto" w:sz="4" w:space="0"/>
              <w:right w:val="single" w:color="auto" w:sz="4" w:space="0"/>
            </w:tcBorders>
            <w:vAlign w:val="center"/>
          </w:tcPr>
          <w:p w14:paraId="388D7E60">
            <w:pPr>
              <w:pStyle w:val="16"/>
              <w:spacing w:before="0" w:beforeAutospacing="0" w:after="0" w:afterAutospacing="0"/>
              <w:jc w:val="center"/>
              <w:rPr>
                <w:rFonts w:ascii="宋体" w:hAnsi="宋体" w:eastAsia="宋体"/>
                <w:b/>
                <w:bCs/>
                <w:color w:val="auto"/>
                <w:sz w:val="21"/>
                <w:szCs w:val="21"/>
              </w:rPr>
            </w:pPr>
            <w:r>
              <w:rPr>
                <w:rFonts w:hint="eastAsia" w:ascii="宋体" w:hAnsi="宋体" w:eastAsia="宋体"/>
                <w:b/>
                <w:bCs/>
                <w:color w:val="auto"/>
                <w:sz w:val="21"/>
                <w:szCs w:val="21"/>
              </w:rPr>
              <w:t>审核人</w:t>
            </w:r>
          </w:p>
        </w:tc>
        <w:tc>
          <w:tcPr>
            <w:tcW w:w="3971" w:type="dxa"/>
            <w:gridSpan w:val="3"/>
            <w:tcBorders>
              <w:top w:val="single" w:color="auto" w:sz="4" w:space="0"/>
              <w:left w:val="single" w:color="auto" w:sz="4" w:space="0"/>
              <w:right w:val="single" w:color="auto" w:sz="4" w:space="0"/>
            </w:tcBorders>
          </w:tcPr>
          <w:p w14:paraId="6435475F">
            <w:pPr>
              <w:widowControl/>
              <w:jc w:val="center"/>
              <w:rPr>
                <w:rFonts w:hint="default" w:eastAsiaTheme="minorEastAsia"/>
                <w:lang w:val="en-US" w:eastAsia="zh-CN"/>
              </w:rPr>
            </w:pPr>
            <w:r>
              <w:rPr>
                <w:rFonts w:hint="eastAsia"/>
                <w:lang w:eastAsia="zh-CN"/>
              </w:rPr>
              <w:t>潘</w:t>
            </w:r>
            <w:r>
              <w:rPr>
                <w:rFonts w:hint="eastAsia"/>
                <w:lang w:val="en-US" w:eastAsia="zh-CN"/>
              </w:rPr>
              <w:t>长满</w:t>
            </w:r>
          </w:p>
        </w:tc>
        <w:tc>
          <w:tcPr>
            <w:tcW w:w="975" w:type="dxa"/>
            <w:tcBorders>
              <w:top w:val="single" w:color="auto" w:sz="4" w:space="0"/>
              <w:left w:val="single" w:color="auto" w:sz="4" w:space="0"/>
              <w:bottom w:val="single" w:color="auto" w:sz="4" w:space="0"/>
              <w:right w:val="single" w:color="auto" w:sz="4" w:space="0"/>
            </w:tcBorders>
            <w:vAlign w:val="center"/>
          </w:tcPr>
          <w:p w14:paraId="154D0BAD">
            <w:pPr>
              <w:pStyle w:val="16"/>
              <w:spacing w:before="0" w:beforeAutospacing="0" w:after="0" w:afterAutospacing="0"/>
              <w:ind w:left="-105" w:leftChars="-50" w:right="-105" w:rightChars="-50"/>
              <w:jc w:val="center"/>
              <w:rPr>
                <w:rFonts w:ascii="宋体" w:hAnsi="宋体" w:eastAsia="宋体"/>
                <w:b/>
                <w:bCs/>
                <w:color w:val="auto"/>
                <w:sz w:val="21"/>
                <w:szCs w:val="21"/>
              </w:rPr>
            </w:pPr>
            <w:r>
              <w:rPr>
                <w:rFonts w:hint="eastAsia" w:ascii="宋体" w:hAnsi="宋体" w:eastAsia="宋体"/>
                <w:b/>
                <w:bCs/>
                <w:color w:val="auto"/>
                <w:sz w:val="21"/>
                <w:szCs w:val="21"/>
              </w:rPr>
              <w:t>审核时间</w:t>
            </w:r>
          </w:p>
        </w:tc>
        <w:tc>
          <w:tcPr>
            <w:tcW w:w="3052" w:type="dxa"/>
            <w:tcBorders>
              <w:top w:val="single" w:color="auto" w:sz="4" w:space="0"/>
              <w:left w:val="single" w:color="auto" w:sz="4" w:space="0"/>
              <w:bottom w:val="single" w:color="auto" w:sz="4" w:space="0"/>
              <w:right w:val="single" w:color="auto" w:sz="4" w:space="0"/>
            </w:tcBorders>
            <w:vAlign w:val="center"/>
          </w:tcPr>
          <w:p w14:paraId="4C212AA1">
            <w:pPr>
              <w:pStyle w:val="16"/>
              <w:spacing w:before="0" w:beforeAutospacing="0" w:after="0" w:afterAutospacing="0"/>
              <w:ind w:left="-105" w:leftChars="-50" w:right="-105" w:rightChars="-50"/>
              <w:jc w:val="center"/>
              <w:rPr>
                <w:rFonts w:ascii="宋体" w:hAnsi="宋体" w:eastAsia="宋体"/>
                <w:color w:val="auto"/>
                <w:sz w:val="21"/>
                <w:szCs w:val="21"/>
              </w:rPr>
            </w:pPr>
            <w:r>
              <w:rPr>
                <w:rFonts w:hint="eastAsia" w:ascii="宋体" w:hAnsi="宋体" w:eastAsia="宋体"/>
                <w:color w:val="auto"/>
                <w:sz w:val="21"/>
                <w:szCs w:val="21"/>
              </w:rPr>
              <w:t>2025年08月01日</w:t>
            </w:r>
          </w:p>
        </w:tc>
      </w:tr>
    </w:tbl>
    <w:p w14:paraId="6041B5E9">
      <w:pPr>
        <w:pStyle w:val="3"/>
        <w:bidi w:val="0"/>
      </w:pPr>
      <w:r>
        <w:rPr>
          <w:rFonts w:hint="eastAsia"/>
        </w:rPr>
        <w:t>二、课程定位</w:t>
      </w:r>
    </w:p>
    <w:p w14:paraId="382B2C0B">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本课程是</w:t>
      </w:r>
      <w:r>
        <w:rPr>
          <w:rFonts w:hint="eastAsia" w:asciiTheme="minorEastAsia" w:hAnsiTheme="minorEastAsia" w:cstheme="minorEastAsia"/>
          <w:sz w:val="24"/>
          <w:lang w:val="en-US" w:eastAsia="zh-CN"/>
        </w:rPr>
        <w:t>油气储运</w:t>
      </w:r>
      <w:r>
        <w:rPr>
          <w:rFonts w:asciiTheme="minorEastAsia" w:hAnsiTheme="minorEastAsia" w:cstheme="minorEastAsia"/>
          <w:sz w:val="24"/>
        </w:rPr>
        <w:t>技术专业的一门专业技能课程，是在《</w:t>
      </w:r>
      <w:r>
        <w:rPr>
          <w:rFonts w:hint="eastAsia" w:asciiTheme="minorEastAsia" w:hAnsiTheme="minorEastAsia" w:cstheme="minorEastAsia"/>
          <w:sz w:val="24"/>
          <w:lang w:val="en-US" w:eastAsia="zh-CN"/>
        </w:rPr>
        <w:t>油气集输技术</w:t>
      </w:r>
      <w:r>
        <w:rPr>
          <w:rFonts w:asciiTheme="minorEastAsia" w:hAnsiTheme="minorEastAsia" w:cstheme="minorEastAsia"/>
          <w:sz w:val="24"/>
        </w:rPr>
        <w:t>》、《</w:t>
      </w:r>
      <w:r>
        <w:rPr>
          <w:rFonts w:hint="eastAsia" w:asciiTheme="minorEastAsia" w:hAnsiTheme="minorEastAsia" w:cstheme="minorEastAsia"/>
          <w:sz w:val="24"/>
          <w:lang w:val="en-US" w:eastAsia="zh-CN"/>
        </w:rPr>
        <w:t>油气储存与销售</w:t>
      </w:r>
      <w:r>
        <w:rPr>
          <w:rFonts w:asciiTheme="minorEastAsia" w:hAnsiTheme="minorEastAsia" w:cstheme="minorEastAsia"/>
          <w:sz w:val="24"/>
        </w:rPr>
        <w:t>》、《</w:t>
      </w:r>
      <w:r>
        <w:rPr>
          <w:rFonts w:hint="eastAsia" w:asciiTheme="minorEastAsia" w:hAnsiTheme="minorEastAsia" w:cstheme="minorEastAsia"/>
          <w:sz w:val="24"/>
          <w:lang w:val="en-US" w:eastAsia="zh-CN"/>
        </w:rPr>
        <w:t>油气储运设备</w:t>
      </w:r>
      <w:r>
        <w:rPr>
          <w:rFonts w:asciiTheme="minorEastAsia" w:hAnsiTheme="minorEastAsia" w:cstheme="minorEastAsia"/>
          <w:sz w:val="24"/>
        </w:rPr>
        <w:t>》、《岗位实习》等课程基础上开设的一门实践课程，对接专业人才培养目标，</w:t>
      </w:r>
      <w:r>
        <w:rPr>
          <w:rFonts w:hint="eastAsia" w:asciiTheme="minorEastAsia" w:hAnsiTheme="minorEastAsia" w:cstheme="minorEastAsia"/>
          <w:sz w:val="24"/>
        </w:rPr>
        <w:t>面向管道运输、危险品仓储等行业的油品储运工、油气输送工、燃气储运工等职业，培养学生具备严谨细致、爱岗敬业的职业素质，具备职业综合素质和行动能力，为学生毕业后快速适应企业岗位工作奠定坚实基础的课程。同时，将课程思政内容融入课程核心内容体系，帮助学生树立正确的世界观、人生观、价值观。</w:t>
      </w:r>
    </w:p>
    <w:p w14:paraId="49AAE45C">
      <w:pPr>
        <w:pStyle w:val="3"/>
        <w:bidi w:val="0"/>
      </w:pPr>
      <w:r>
        <w:rPr>
          <w:rFonts w:hint="eastAsia"/>
        </w:rPr>
        <w:t>三、课程设计思路</w:t>
      </w:r>
    </w:p>
    <w:p w14:paraId="270D35A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基于油气储运技术专业人才培养方案、国家能源行业发展趋势及企业就业需求，本毕业教育课程首先聚焦长输管道、储库运营、城市燃气等领域的核心岗位，系统梳理运行操作、设备维护、安全管理等实务要求与职业发展路径，帮助学生明确岗位胜任力。课程采用企业案例解析、仿真模拟演练及行业专家讲座等多种形式，并依托校企双师团队协同授课，实现理论教学与工程实践紧密结合，有效拓宽学生对真实职场的认知。</w:t>
      </w:r>
    </w:p>
    <w:p w14:paraId="51AF661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在教学方法上，创新采用“分模块、项目化”的校企协同模式，融入调度指挥、应急处理等典型工作场景进行训练，并围绕行业新技术与安全规范动态更新教学内容，同步强化职场沟通与职业规划指导。课程评价注重过程考核与多维度能力评估，以检验教学能否切实提升学生的就业适应力与职业发展潜力。</w:t>
      </w:r>
    </w:p>
    <w:p w14:paraId="169150F2">
      <w:pPr>
        <w:adjustRightInd w:val="0"/>
        <w:snapToGrid w:val="0"/>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课程思政层面，紧密围绕“能源报国、管网匠心”的价值主线，将国家能源安全战略、行业劳模事迹与企业安全文化融入教学全程，通过讲述“管网铁军”的奋斗故事与工程奇迹，引导学生树立扎根行业、精益求精、守护能源生命线的责任感和使命感，最终实现毕业教育与岗位需求、价值塑造与能力培养的深度融合。</w:t>
      </w:r>
    </w:p>
    <w:p w14:paraId="75085841">
      <w:pPr>
        <w:pStyle w:val="3"/>
        <w:bidi w:val="0"/>
      </w:pPr>
      <w:r>
        <w:rPr>
          <w:rFonts w:hint="eastAsia"/>
        </w:rPr>
        <w:t>四、课程目标</w:t>
      </w:r>
    </w:p>
    <w:p w14:paraId="5E550FBF">
      <w:pPr>
        <w:adjustRightInd w:val="0"/>
        <w:snapToGrid w:val="0"/>
        <w:spacing w:line="440" w:lineRule="exact"/>
        <w:ind w:firstLine="482" w:firstLineChars="200"/>
        <w:rPr>
          <w:rFonts w:asciiTheme="minorEastAsia" w:hAnsiTheme="minorEastAsia" w:cstheme="minorEastAsia"/>
          <w:color w:val="FF0000"/>
          <w:sz w:val="24"/>
        </w:rPr>
      </w:pPr>
      <w:r>
        <w:rPr>
          <w:rFonts w:hint="eastAsia" w:asciiTheme="minorEastAsia" w:hAnsiTheme="minorEastAsia" w:cstheme="minorEastAsia"/>
          <w:b/>
          <w:bCs/>
          <w:sz w:val="24"/>
        </w:rPr>
        <w:t>（一）知识目标</w:t>
      </w:r>
    </w:p>
    <w:p w14:paraId="04CEB30F">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A1.</w:t>
      </w:r>
      <w:r>
        <w:rPr>
          <w:rFonts w:hint="eastAsia" w:asciiTheme="minorEastAsia" w:hAnsiTheme="minorEastAsia" w:cstheme="minorEastAsia"/>
          <w:sz w:val="24"/>
        </w:rPr>
        <w:t>掌握工作应具备的理论知识</w:t>
      </w:r>
    </w:p>
    <w:p w14:paraId="65743196">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A2.能再现企业安全生产规范、质量管理制度的核心要点；</w:t>
      </w:r>
    </w:p>
    <w:p w14:paraId="4FF9A5C6">
      <w:pPr>
        <w:adjustRightInd w:val="0"/>
        <w:snapToGrid w:val="0"/>
        <w:spacing w:line="440" w:lineRule="exact"/>
        <w:ind w:firstLine="480" w:firstLineChars="200"/>
        <w:rPr>
          <w:rFonts w:asciiTheme="minorEastAsia" w:hAnsiTheme="minorEastAsia" w:cstheme="minorEastAsia"/>
          <w:sz w:val="24"/>
        </w:rPr>
      </w:pPr>
      <w:bookmarkStart w:id="45" w:name="OLE_LINK5"/>
      <w:r>
        <w:rPr>
          <w:rFonts w:asciiTheme="minorEastAsia" w:hAnsiTheme="minorEastAsia" w:cstheme="minorEastAsia"/>
          <w:sz w:val="24"/>
        </w:rPr>
        <w:t>A3.</w:t>
      </w:r>
      <w:bookmarkEnd w:id="45"/>
      <w:r>
        <w:rPr>
          <w:rFonts w:asciiTheme="minorEastAsia" w:hAnsiTheme="minorEastAsia" w:cstheme="minorEastAsia"/>
          <w:sz w:val="24"/>
        </w:rPr>
        <w:t>熟悉</w:t>
      </w:r>
      <w:r>
        <w:rPr>
          <w:rFonts w:hint="eastAsia" w:asciiTheme="minorEastAsia" w:hAnsiTheme="minorEastAsia" w:cstheme="minorEastAsia"/>
          <w:sz w:val="24"/>
          <w:lang w:val="en-US" w:eastAsia="zh-CN"/>
        </w:rPr>
        <w:t>油气储运</w:t>
      </w:r>
      <w:r>
        <w:rPr>
          <w:rFonts w:asciiTheme="minorEastAsia" w:hAnsiTheme="minorEastAsia" w:cstheme="minorEastAsia"/>
          <w:sz w:val="24"/>
        </w:rPr>
        <w:t>岗位职业发展路径及能力要求；</w:t>
      </w:r>
    </w:p>
    <w:p w14:paraId="1B243387">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A</w:t>
      </w:r>
      <w:r>
        <w:rPr>
          <w:rFonts w:hint="eastAsia" w:asciiTheme="minorEastAsia" w:hAnsiTheme="minorEastAsia" w:cstheme="minorEastAsia"/>
          <w:sz w:val="24"/>
        </w:rPr>
        <w:t>4</w:t>
      </w:r>
      <w:r>
        <w:rPr>
          <w:rFonts w:asciiTheme="minorEastAsia" w:hAnsiTheme="minorEastAsia" w:cstheme="minorEastAsia"/>
          <w:sz w:val="24"/>
        </w:rPr>
        <w:t>.能了解职场沟通技巧、职业礼仪的基本规范；</w:t>
      </w:r>
    </w:p>
    <w:p w14:paraId="0155E9B0">
      <w:pPr>
        <w:adjustRightInd w:val="0"/>
        <w:snapToGrid w:val="0"/>
        <w:spacing w:line="440" w:lineRule="exact"/>
        <w:ind w:firstLine="480" w:firstLineChars="200"/>
        <w:rPr>
          <w:rFonts w:hint="eastAsia" w:asciiTheme="minorEastAsia" w:hAnsiTheme="minorEastAsia" w:eastAsiaTheme="minorEastAsia" w:cstheme="minorEastAsia"/>
          <w:sz w:val="24"/>
          <w:lang w:eastAsia="zh-CN"/>
        </w:rPr>
      </w:pPr>
      <w:r>
        <w:rPr>
          <w:rFonts w:asciiTheme="minorEastAsia" w:hAnsiTheme="minorEastAsia" w:cstheme="minorEastAsia"/>
          <w:sz w:val="24"/>
        </w:rPr>
        <w:t>A5.能说出</w:t>
      </w:r>
      <w:r>
        <w:rPr>
          <w:rFonts w:hint="eastAsia" w:asciiTheme="minorEastAsia" w:hAnsiTheme="minorEastAsia" w:cstheme="minorEastAsia"/>
          <w:sz w:val="24"/>
          <w:lang w:val="en-US" w:eastAsia="zh-CN"/>
        </w:rPr>
        <w:t>油气储运</w:t>
      </w:r>
      <w:r>
        <w:rPr>
          <w:rFonts w:asciiTheme="minorEastAsia" w:hAnsiTheme="minorEastAsia" w:cstheme="minorEastAsia"/>
          <w:sz w:val="24"/>
        </w:rPr>
        <w:t>行业发展现状及就业岗位类型</w:t>
      </w:r>
      <w:r>
        <w:rPr>
          <w:rFonts w:hint="eastAsia" w:asciiTheme="minorEastAsia" w:hAnsiTheme="minorEastAsia" w:cstheme="minorEastAsia"/>
          <w:sz w:val="24"/>
          <w:lang w:eastAsia="zh-CN"/>
        </w:rPr>
        <w:t>。</w:t>
      </w:r>
    </w:p>
    <w:p w14:paraId="7E9D2B5E">
      <w:pPr>
        <w:adjustRightInd w:val="0"/>
        <w:snapToGrid w:val="0"/>
        <w:spacing w:line="44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（二）能力目标</w:t>
      </w:r>
    </w:p>
    <w:p w14:paraId="1E19E838">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B1.能运用职业规划方法制定个人短期职业发展计划；</w:t>
      </w:r>
    </w:p>
    <w:p w14:paraId="72AEDDD1">
      <w:pPr>
        <w:adjustRightInd w:val="0"/>
        <w:snapToGrid w:val="0"/>
        <w:spacing w:line="440" w:lineRule="exact"/>
        <w:ind w:firstLine="480" w:firstLineChars="200"/>
        <w:rPr>
          <w:rFonts w:asciiTheme="minorEastAsia" w:hAnsiTheme="minorEastAsia" w:cstheme="minorEastAsia"/>
          <w:sz w:val="24"/>
        </w:rPr>
      </w:pPr>
      <w:bookmarkStart w:id="46" w:name="OLE_LINK6"/>
      <w:r>
        <w:rPr>
          <w:rFonts w:asciiTheme="minorEastAsia" w:hAnsiTheme="minorEastAsia" w:cstheme="minorEastAsia"/>
          <w:sz w:val="24"/>
        </w:rPr>
        <w:t>B2.</w:t>
      </w:r>
      <w:bookmarkEnd w:id="46"/>
      <w:r>
        <w:rPr>
          <w:rFonts w:hint="eastAsia" w:asciiTheme="minorEastAsia" w:hAnsiTheme="minorEastAsia" w:cstheme="minorEastAsia"/>
          <w:sz w:val="24"/>
        </w:rPr>
        <w:t>培养学生自主择业的能力；</w:t>
      </w:r>
      <w:r>
        <w:rPr>
          <w:rFonts w:asciiTheme="minorEastAsia" w:hAnsiTheme="minorEastAsia" w:cstheme="minorEastAsia"/>
          <w:sz w:val="24"/>
        </w:rPr>
        <w:t>；</w:t>
      </w:r>
    </w:p>
    <w:p w14:paraId="1AC1A819">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B</w:t>
      </w:r>
      <w:r>
        <w:rPr>
          <w:rFonts w:hint="eastAsia" w:asciiTheme="minorEastAsia" w:hAnsiTheme="minorEastAsia" w:cstheme="minorEastAsia"/>
          <w:sz w:val="24"/>
        </w:rPr>
        <w:t>3</w:t>
      </w:r>
      <w:r>
        <w:rPr>
          <w:rFonts w:asciiTheme="minorEastAsia" w:hAnsiTheme="minorEastAsia" w:cstheme="minorEastAsia"/>
          <w:sz w:val="24"/>
        </w:rPr>
        <w:t>.能独立完成企业面试常见问题的应答准备；</w:t>
      </w:r>
    </w:p>
    <w:p w14:paraId="3C823742">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B4.能分析自身职业能力短板并制定提升方案。</w:t>
      </w:r>
    </w:p>
    <w:p w14:paraId="42C3FB77">
      <w:pPr>
        <w:adjustRightInd w:val="0"/>
        <w:snapToGrid w:val="0"/>
        <w:spacing w:line="440" w:lineRule="exact"/>
        <w:ind w:firstLine="482" w:firstLineChars="200"/>
        <w:rPr>
          <w:rFonts w:asciiTheme="minorEastAsia" w:hAnsiTheme="minorEastAsia" w:cstheme="minorEastAsia"/>
          <w:color w:val="FF0000"/>
          <w:sz w:val="24"/>
        </w:rPr>
      </w:pPr>
      <w:r>
        <w:rPr>
          <w:rFonts w:hint="eastAsia" w:asciiTheme="minorEastAsia" w:hAnsiTheme="minorEastAsia" w:cstheme="minorEastAsia"/>
          <w:b/>
          <w:bCs/>
          <w:sz w:val="24"/>
        </w:rPr>
        <w:t>（三）素质目标</w:t>
      </w:r>
    </w:p>
    <w:p w14:paraId="55FEE456">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C1.</w:t>
      </w:r>
      <w:r>
        <w:rPr>
          <w:rFonts w:hint="eastAsia" w:asciiTheme="minorEastAsia" w:hAnsiTheme="minorEastAsia" w:cstheme="minorEastAsia"/>
          <w:sz w:val="24"/>
        </w:rPr>
        <w:t>树立正确的择业观；</w:t>
      </w:r>
    </w:p>
    <w:p w14:paraId="2023519E">
      <w:pPr>
        <w:adjustRightInd w:val="0"/>
        <w:snapToGrid w:val="0"/>
        <w:spacing w:line="440" w:lineRule="exact"/>
        <w:ind w:firstLine="480" w:firstLineChars="200"/>
        <w:rPr>
          <w:rFonts w:hint="eastAsia" w:asciiTheme="minorEastAsia" w:hAnsiTheme="minorEastAsia" w:eastAsiaTheme="minorEastAsia" w:cstheme="minorEastAsia"/>
          <w:sz w:val="24"/>
          <w:lang w:eastAsia="zh-CN"/>
        </w:rPr>
      </w:pPr>
      <w:r>
        <w:rPr>
          <w:rFonts w:asciiTheme="minorEastAsia" w:hAnsiTheme="minorEastAsia" w:cstheme="minorEastAsia"/>
          <w:sz w:val="24"/>
        </w:rPr>
        <w:t>C2.</w:t>
      </w:r>
      <w:r>
        <w:rPr>
          <w:rFonts w:hint="eastAsia" w:asciiTheme="minorEastAsia" w:hAnsiTheme="minorEastAsia" w:cstheme="minorEastAsia"/>
          <w:sz w:val="24"/>
        </w:rPr>
        <w:t>树立正确的人生观、价值观</w:t>
      </w:r>
      <w:r>
        <w:rPr>
          <w:rFonts w:hint="eastAsia" w:asciiTheme="minorEastAsia" w:hAnsiTheme="minorEastAsia" w:cstheme="minorEastAsia"/>
          <w:sz w:val="24"/>
          <w:lang w:eastAsia="zh-CN"/>
        </w:rPr>
        <w:t>；</w:t>
      </w:r>
    </w:p>
    <w:p w14:paraId="07DC9AEC">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C3.</w:t>
      </w:r>
      <w:r>
        <w:rPr>
          <w:rFonts w:hint="eastAsia" w:asciiTheme="minorEastAsia" w:hAnsiTheme="minorEastAsia" w:cstheme="minorEastAsia"/>
          <w:sz w:val="24"/>
        </w:rPr>
        <w:t>培养学生勇于创新的精神；</w:t>
      </w:r>
    </w:p>
    <w:p w14:paraId="6BB5BD69">
      <w:pPr>
        <w:adjustRightInd w:val="0"/>
        <w:snapToGrid w:val="0"/>
        <w:spacing w:line="440" w:lineRule="exact"/>
        <w:ind w:firstLine="480" w:firstLineChars="200"/>
        <w:rPr>
          <w:rFonts w:hint="eastAsia" w:asciiTheme="minorEastAsia" w:hAnsiTheme="minorEastAsia" w:eastAsiaTheme="minorEastAsia" w:cstheme="minorEastAsia"/>
          <w:sz w:val="24"/>
          <w:lang w:eastAsia="zh-CN"/>
        </w:rPr>
      </w:pPr>
      <w:r>
        <w:rPr>
          <w:rFonts w:asciiTheme="minorEastAsia" w:hAnsiTheme="minorEastAsia" w:cstheme="minorEastAsia"/>
          <w:sz w:val="24"/>
        </w:rPr>
        <w:t>C4.</w:t>
      </w:r>
      <w:r>
        <w:rPr>
          <w:rFonts w:hint="eastAsia" w:asciiTheme="minorEastAsia" w:hAnsiTheme="minorEastAsia" w:cstheme="minorEastAsia"/>
          <w:sz w:val="24"/>
        </w:rPr>
        <w:t>培养学生爱岗敬业、团队合作、规范操作的职业素质</w:t>
      </w:r>
      <w:r>
        <w:rPr>
          <w:rFonts w:hint="eastAsia" w:asciiTheme="minorEastAsia" w:hAnsiTheme="minorEastAsia" w:cstheme="minorEastAsia"/>
          <w:sz w:val="24"/>
          <w:lang w:eastAsia="zh-CN"/>
        </w:rPr>
        <w:t>；</w:t>
      </w:r>
    </w:p>
    <w:p w14:paraId="2039723E">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C5.培养学生面对就业压力的心理调适素质。</w:t>
      </w:r>
    </w:p>
    <w:p w14:paraId="6A72758E">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（四）思政目标</w:t>
      </w:r>
    </w:p>
    <w:p w14:paraId="4AB561FF">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D1.职业道德：树立“爱岗敬业、履职尽责、廉洁从业”的职业理念，遵守</w:t>
      </w:r>
      <w:r>
        <w:rPr>
          <w:rFonts w:hint="eastAsia" w:asciiTheme="minorEastAsia" w:hAnsiTheme="minorEastAsia" w:cstheme="minorEastAsia"/>
          <w:sz w:val="24"/>
          <w:lang w:val="en-US" w:eastAsia="zh-CN"/>
        </w:rPr>
        <w:t>油气储运</w:t>
      </w:r>
      <w:r>
        <w:rPr>
          <w:rFonts w:asciiTheme="minorEastAsia" w:hAnsiTheme="minorEastAsia" w:cstheme="minorEastAsia"/>
          <w:sz w:val="24"/>
        </w:rPr>
        <w:t>行业职业道德规范和岗位行为准则；</w:t>
      </w:r>
    </w:p>
    <w:p w14:paraId="03DE7676">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D2.工匠精神：</w:t>
      </w:r>
      <w:r>
        <w:rPr>
          <w:rFonts w:hint="eastAsia" w:asciiTheme="minorEastAsia" w:hAnsiTheme="minorEastAsia" w:cstheme="minorEastAsia"/>
          <w:sz w:val="24"/>
        </w:rPr>
        <w:t>培育“严谨细致、追求卓越、持之以恒”的工匠精神，杜绝敷衍了事、投机取巧的工作态度；</w:t>
      </w:r>
    </w:p>
    <w:p w14:paraId="2A2F0995">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D3.法治意识：</w:t>
      </w:r>
      <w:r>
        <w:rPr>
          <w:rFonts w:hint="eastAsia" w:asciiTheme="minorEastAsia" w:hAnsiTheme="minorEastAsia" w:cstheme="minorEastAsia"/>
          <w:sz w:val="24"/>
        </w:rPr>
        <w:t>增强法治观念，自觉遵守行业相关法律法规和规章制度，做到依法从业、合规操作；</w:t>
      </w:r>
      <w:r>
        <w:rPr>
          <w:rFonts w:hint="eastAsia" w:ascii="MS Gothic" w:hAnsi="MS Gothic" w:eastAsia="MS Gothic" w:cs="MS Gothic"/>
          <w:sz w:val="24"/>
        </w:rPr>
        <w:t>​</w:t>
      </w:r>
    </w:p>
    <w:p w14:paraId="1DC861BA">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D4.社会责任：强化“产业兴邦、技术报国”的责任担当，</w:t>
      </w:r>
      <w:r>
        <w:rPr>
          <w:rFonts w:hint="eastAsia" w:asciiTheme="minorEastAsia" w:hAnsiTheme="minorEastAsia" w:cstheme="minorEastAsia"/>
          <w:sz w:val="24"/>
          <w:lang w:val="en-US" w:eastAsia="zh-CN"/>
        </w:rPr>
        <w:t>理解油气储运技术</w:t>
      </w:r>
      <w:r>
        <w:rPr>
          <w:rFonts w:asciiTheme="minorEastAsia" w:hAnsiTheme="minorEastAsia" w:cstheme="minorEastAsia"/>
          <w:sz w:val="24"/>
        </w:rPr>
        <w:t>专业在国家发展中的作用，树立为行业进步贡献力量的信念；</w:t>
      </w:r>
    </w:p>
    <w:p w14:paraId="20C26F28">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D5.家国情怀：结合我国</w:t>
      </w:r>
      <w:r>
        <w:rPr>
          <w:rFonts w:hint="eastAsia" w:asciiTheme="minorEastAsia" w:hAnsiTheme="minorEastAsia" w:cstheme="minorEastAsia"/>
          <w:sz w:val="24"/>
          <w:lang w:val="en-US" w:eastAsia="zh-CN"/>
        </w:rPr>
        <w:t>油气储运</w:t>
      </w:r>
      <w:r>
        <w:rPr>
          <w:rFonts w:asciiTheme="minorEastAsia" w:hAnsiTheme="minorEastAsia" w:cstheme="minorEastAsia"/>
          <w:sz w:val="24"/>
        </w:rPr>
        <w:t>产业从弱到强的发展历程，激发民族自豪感和爱国热情，培养“强国有我”的使命意识；</w:t>
      </w:r>
    </w:p>
    <w:p w14:paraId="73CC50EC">
      <w:pPr>
        <w:adjustRightInd w:val="0"/>
        <w:snapToGrid w:val="0"/>
        <w:spacing w:line="440" w:lineRule="exact"/>
        <w:ind w:firstLine="480" w:firstLineChars="200"/>
        <w:rPr>
          <w:rFonts w:asciiTheme="minorEastAsia" w:hAnsiTheme="minorEastAsia" w:cstheme="minorEastAsia"/>
          <w:sz w:val="24"/>
        </w:rPr>
      </w:pPr>
      <w:r>
        <w:rPr>
          <w:rFonts w:asciiTheme="minorEastAsia" w:hAnsiTheme="minorEastAsia" w:cstheme="minorEastAsia"/>
          <w:sz w:val="24"/>
        </w:rPr>
        <w:t>D6.创新意识：鼓励结</w:t>
      </w:r>
      <w:r>
        <w:rPr>
          <w:rFonts w:hint="eastAsia" w:asciiTheme="minorEastAsia" w:hAnsiTheme="minorEastAsia" w:cstheme="minorEastAsia"/>
          <w:sz w:val="24"/>
          <w:lang w:val="en-US" w:eastAsia="zh-CN"/>
        </w:rPr>
        <w:t>油气储运</w:t>
      </w:r>
      <w:r>
        <w:rPr>
          <w:rFonts w:asciiTheme="minorEastAsia" w:hAnsiTheme="minorEastAsia" w:cstheme="minorEastAsia"/>
          <w:sz w:val="24"/>
        </w:rPr>
        <w:t>专业特色探索创新创业方向，培养敢闯敢试、勇于突破的创新精神；</w:t>
      </w:r>
    </w:p>
    <w:p w14:paraId="75BD2943">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D7.</w:t>
      </w:r>
      <w:r>
        <w:rPr>
          <w:rFonts w:hint="eastAsia" w:asciiTheme="minorEastAsia" w:hAnsiTheme="minorEastAsia" w:cstheme="minorEastAsia"/>
          <w:sz w:val="24"/>
        </w:rPr>
        <w:t>生态文明：树立绿色发展理念，注重节能减排、环境保护，践行生态责任。</w:t>
      </w:r>
    </w:p>
    <w:p w14:paraId="4561B981">
      <w:pPr>
        <w:pStyle w:val="3"/>
        <w:bidi w:val="0"/>
      </w:pPr>
      <w:r>
        <w:rPr>
          <w:rFonts w:hint="eastAsia"/>
        </w:rPr>
        <w:t>五、课程内容和要求</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2211"/>
        <w:gridCol w:w="975"/>
        <w:gridCol w:w="850"/>
        <w:gridCol w:w="850"/>
        <w:gridCol w:w="850"/>
        <w:gridCol w:w="1304"/>
        <w:gridCol w:w="510"/>
        <w:gridCol w:w="510"/>
      </w:tblGrid>
      <w:tr w14:paraId="09E0C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1474" w:type="dxa"/>
            <w:vAlign w:val="center"/>
          </w:tcPr>
          <w:p w14:paraId="4862EA82">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学习情境（章）</w:t>
            </w:r>
          </w:p>
        </w:tc>
        <w:tc>
          <w:tcPr>
            <w:tcW w:w="2211" w:type="dxa"/>
            <w:vAlign w:val="center"/>
          </w:tcPr>
          <w:p w14:paraId="00CEDA10">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工作任务（节）</w:t>
            </w:r>
          </w:p>
        </w:tc>
        <w:tc>
          <w:tcPr>
            <w:tcW w:w="975" w:type="dxa"/>
            <w:vAlign w:val="center"/>
          </w:tcPr>
          <w:p w14:paraId="49451D09">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知识点(A)</w:t>
            </w:r>
          </w:p>
        </w:tc>
        <w:tc>
          <w:tcPr>
            <w:tcW w:w="850" w:type="dxa"/>
            <w:vAlign w:val="center"/>
          </w:tcPr>
          <w:p w14:paraId="0751261B">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技能点(B)</w:t>
            </w:r>
          </w:p>
        </w:tc>
        <w:tc>
          <w:tcPr>
            <w:tcW w:w="850" w:type="dxa"/>
            <w:vAlign w:val="center"/>
          </w:tcPr>
          <w:p w14:paraId="168B2772">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素质目标(C)</w:t>
            </w:r>
          </w:p>
        </w:tc>
        <w:tc>
          <w:tcPr>
            <w:tcW w:w="850" w:type="dxa"/>
            <w:vAlign w:val="center"/>
          </w:tcPr>
          <w:p w14:paraId="1397A178">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思政元素(D)</w:t>
            </w:r>
          </w:p>
        </w:tc>
        <w:tc>
          <w:tcPr>
            <w:tcW w:w="1304" w:type="dxa"/>
            <w:vAlign w:val="center"/>
          </w:tcPr>
          <w:p w14:paraId="36277A5D">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对应培养规格支撑要点</w:t>
            </w:r>
          </w:p>
        </w:tc>
        <w:tc>
          <w:tcPr>
            <w:tcW w:w="510" w:type="dxa"/>
            <w:vAlign w:val="center"/>
          </w:tcPr>
          <w:p w14:paraId="51B69167">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学时</w:t>
            </w:r>
          </w:p>
        </w:tc>
        <w:tc>
          <w:tcPr>
            <w:tcW w:w="510" w:type="dxa"/>
            <w:vAlign w:val="center"/>
          </w:tcPr>
          <w:p w14:paraId="0E81B158">
            <w:pPr>
              <w:adjustRightInd w:val="0"/>
              <w:snapToGrid w:val="0"/>
              <w:jc w:val="center"/>
              <w:rPr>
                <w:rFonts w:ascii="Times New Roman" w:hAnsi="Times New Roman" w:eastAsia="宋体" w:cs="Times New Roman"/>
                <w:b/>
                <w:bCs/>
                <w:szCs w:val="21"/>
              </w:rPr>
            </w:pPr>
            <w:r>
              <w:rPr>
                <w:rFonts w:ascii="Times New Roman" w:hAnsi="Times New Roman" w:eastAsia="宋体" w:cs="Times New Roman"/>
                <w:b/>
                <w:bCs/>
                <w:szCs w:val="21"/>
              </w:rPr>
              <w:t>备注</w:t>
            </w:r>
          </w:p>
        </w:tc>
      </w:tr>
      <w:tr w14:paraId="333B1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restart"/>
            <w:vAlign w:val="center"/>
          </w:tcPr>
          <w:p w14:paraId="0B492DFF">
            <w:pPr>
              <w:jc w:val="left"/>
              <w:rPr>
                <w:rFonts w:ascii="Times New Roman" w:hAnsi="Times New Roman" w:eastAsia="宋体" w:cs="Times New Roman"/>
              </w:rPr>
            </w:pPr>
            <w:r>
              <w:rPr>
                <w:rFonts w:ascii="Times New Roman" w:hAnsi="Times New Roman" w:eastAsia="宋体" w:cs="Times New Roman"/>
              </w:rPr>
              <w:t>1.行业认知与职业规划</w:t>
            </w:r>
          </w:p>
        </w:tc>
        <w:tc>
          <w:tcPr>
            <w:tcW w:w="2211" w:type="dxa"/>
          </w:tcPr>
          <w:p w14:paraId="3D94F530">
            <w:pPr>
              <w:widowControl/>
              <w:jc w:val="left"/>
              <w:rPr>
                <w:rFonts w:ascii="Times New Roman" w:hAnsi="Times New Roman" w:eastAsia="宋体" w:cs="Times New Roman"/>
              </w:rPr>
            </w:pPr>
            <w:r>
              <w:rPr>
                <w:rFonts w:ascii="Times New Roman" w:hAnsi="Times New Roman" w:eastAsia="宋体" w:cs="Times New Roman"/>
              </w:rPr>
              <w:t>1.1行业发展与岗位解析</w:t>
            </w:r>
          </w:p>
        </w:tc>
        <w:tc>
          <w:tcPr>
            <w:tcW w:w="975" w:type="dxa"/>
          </w:tcPr>
          <w:p w14:paraId="08198991">
            <w:pPr>
              <w:widowControl/>
              <w:jc w:val="left"/>
              <w:rPr>
                <w:rFonts w:ascii="Times New Roman" w:hAnsi="Times New Roman" w:eastAsia="宋体" w:cs="Times New Roman"/>
              </w:rPr>
            </w:pPr>
            <w:r>
              <w:rPr>
                <w:rFonts w:ascii="Times New Roman" w:hAnsi="Times New Roman" w:eastAsia="宋体" w:cs="Times New Roman"/>
              </w:rPr>
              <w:t>A1、A3</w:t>
            </w:r>
          </w:p>
        </w:tc>
        <w:tc>
          <w:tcPr>
            <w:tcW w:w="850" w:type="dxa"/>
          </w:tcPr>
          <w:p w14:paraId="31BDB336">
            <w:pPr>
              <w:widowControl/>
              <w:jc w:val="left"/>
              <w:rPr>
                <w:rFonts w:ascii="Times New Roman" w:hAnsi="Times New Roman" w:eastAsia="宋体" w:cs="Times New Roman"/>
              </w:rPr>
            </w:pPr>
            <w:r>
              <w:rPr>
                <w:rFonts w:ascii="Times New Roman" w:hAnsi="Times New Roman" w:eastAsia="宋体" w:cs="Times New Roman"/>
              </w:rPr>
              <w:t>B1</w:t>
            </w:r>
          </w:p>
        </w:tc>
        <w:tc>
          <w:tcPr>
            <w:tcW w:w="850" w:type="dxa"/>
          </w:tcPr>
          <w:p w14:paraId="4AA5AE2C">
            <w:pPr>
              <w:widowControl/>
              <w:jc w:val="left"/>
              <w:rPr>
                <w:rFonts w:ascii="Times New Roman" w:hAnsi="Times New Roman" w:eastAsia="宋体" w:cs="Times New Roman"/>
              </w:rPr>
            </w:pPr>
            <w:r>
              <w:rPr>
                <w:rFonts w:ascii="Times New Roman" w:hAnsi="Times New Roman" w:eastAsia="宋体" w:cs="Times New Roman"/>
              </w:rPr>
              <w:t>C1</w:t>
            </w:r>
          </w:p>
        </w:tc>
        <w:tc>
          <w:tcPr>
            <w:tcW w:w="850" w:type="dxa"/>
          </w:tcPr>
          <w:p w14:paraId="425DEDE9">
            <w:pPr>
              <w:widowControl/>
              <w:jc w:val="left"/>
              <w:rPr>
                <w:rFonts w:ascii="Times New Roman" w:hAnsi="Times New Roman" w:eastAsia="宋体" w:cs="Times New Roman"/>
              </w:rPr>
            </w:pPr>
            <w:r>
              <w:rPr>
                <w:rFonts w:ascii="Times New Roman" w:hAnsi="Times New Roman" w:eastAsia="宋体" w:cs="Times New Roman"/>
              </w:rPr>
              <w:t>D5</w:t>
            </w:r>
          </w:p>
        </w:tc>
        <w:tc>
          <w:tcPr>
            <w:tcW w:w="1304" w:type="dxa"/>
            <w:vMerge w:val="restart"/>
            <w:vAlign w:val="center"/>
          </w:tcPr>
          <w:p w14:paraId="7BDCADEF">
            <w:pPr>
              <w:adjustRightInd w:val="0"/>
              <w:snapToGrid w:val="0"/>
              <w:jc w:val="left"/>
              <w:rPr>
                <w:rFonts w:hint="eastAsia" w:ascii="Times New Roman" w:hAnsi="Times New Roman" w:eastAsia="宋体" w:cs="Times New Roman"/>
                <w:lang w:eastAsia="zh-CN"/>
              </w:rPr>
            </w:pPr>
            <w:r>
              <w:rPr>
                <w:rFonts w:ascii="Times New Roman" w:hAnsi="Times New Roman" w:eastAsia="宋体" w:cs="Times New Roman"/>
              </w:rPr>
              <w:t>素质目标</w:t>
            </w:r>
            <w:r>
              <w:rPr>
                <w:rFonts w:hint="eastAsia" w:ascii="Times New Roman" w:hAnsi="Times New Roman" w:eastAsia="宋体" w:cs="Times New Roman"/>
                <w:lang w:val="en-US" w:eastAsia="zh-CN"/>
              </w:rPr>
              <w:t>8</w:t>
            </w:r>
          </w:p>
          <w:p w14:paraId="369AE1F0">
            <w:pPr>
              <w:adjustRightInd w:val="0"/>
              <w:snapToGrid w:val="0"/>
              <w:jc w:val="left"/>
              <w:rPr>
                <w:rFonts w:hint="eastAsia" w:ascii="Times New Roman" w:hAnsi="Times New Roman" w:eastAsia="宋体" w:cs="Times New Roman"/>
                <w:lang w:eastAsia="zh-CN"/>
              </w:rPr>
            </w:pPr>
            <w:r>
              <w:rPr>
                <w:rFonts w:ascii="Times New Roman" w:hAnsi="Times New Roman" w:eastAsia="宋体" w:cs="Times New Roman"/>
              </w:rPr>
              <w:t>知识目标</w:t>
            </w:r>
            <w:r>
              <w:rPr>
                <w:rFonts w:hint="eastAsia" w:ascii="Times New Roman" w:hAnsi="Times New Roman" w:eastAsia="宋体" w:cs="Times New Roman"/>
                <w:lang w:val="en-US" w:eastAsia="zh-CN"/>
              </w:rPr>
              <w:t>9</w:t>
            </w:r>
          </w:p>
          <w:p w14:paraId="07ACAB69">
            <w:pPr>
              <w:adjustRightInd w:val="0"/>
              <w:snapToGrid w:val="0"/>
              <w:jc w:val="left"/>
              <w:rPr>
                <w:rFonts w:hint="eastAsia" w:ascii="Times New Roman" w:hAnsi="Times New Roman" w:eastAsia="宋体" w:cs="Times New Roman"/>
                <w:lang w:eastAsia="zh-CN"/>
              </w:rPr>
            </w:pPr>
            <w:r>
              <w:rPr>
                <w:rFonts w:ascii="Times New Roman" w:hAnsi="Times New Roman" w:eastAsia="宋体" w:cs="Times New Roman"/>
              </w:rPr>
              <w:t>能力目标</w:t>
            </w:r>
            <w:r>
              <w:rPr>
                <w:rFonts w:hint="eastAsia" w:ascii="Times New Roman" w:hAnsi="Times New Roman" w:eastAsia="宋体" w:cs="Times New Roman"/>
                <w:lang w:val="en-US" w:eastAsia="zh-CN"/>
              </w:rPr>
              <w:t>9</w:t>
            </w:r>
          </w:p>
        </w:tc>
        <w:tc>
          <w:tcPr>
            <w:tcW w:w="510" w:type="dxa"/>
            <w:vAlign w:val="center"/>
          </w:tcPr>
          <w:p w14:paraId="452184B7">
            <w:pPr>
              <w:adjustRightInd w:val="0"/>
              <w:snapToGrid w:val="0"/>
              <w:jc w:val="left"/>
              <w:rPr>
                <w:rFonts w:ascii="Times New Roman" w:hAnsi="Times New Roman" w:eastAsia="宋体" w:cs="Times New Roman"/>
              </w:rPr>
            </w:pPr>
            <w:r>
              <w:rPr>
                <w:rFonts w:hint="eastAsia" w:ascii="Times New Roman" w:hAnsi="Times New Roman" w:eastAsia="宋体" w:cs="Times New Roman"/>
              </w:rPr>
              <w:t>4</w:t>
            </w:r>
          </w:p>
        </w:tc>
        <w:tc>
          <w:tcPr>
            <w:tcW w:w="510" w:type="dxa"/>
            <w:vAlign w:val="center"/>
          </w:tcPr>
          <w:p w14:paraId="56E72D78">
            <w:pPr>
              <w:adjustRightInd w:val="0"/>
              <w:snapToGrid w:val="0"/>
              <w:jc w:val="left"/>
              <w:rPr>
                <w:rFonts w:ascii="Times New Roman" w:hAnsi="Times New Roman" w:eastAsia="宋体" w:cs="Times New Roman"/>
              </w:rPr>
            </w:pPr>
          </w:p>
        </w:tc>
      </w:tr>
      <w:tr w14:paraId="3522E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continue"/>
            <w:vAlign w:val="center"/>
          </w:tcPr>
          <w:p w14:paraId="09EC9BF4">
            <w:pPr>
              <w:jc w:val="left"/>
              <w:rPr>
                <w:rFonts w:ascii="Times New Roman" w:hAnsi="Times New Roman" w:eastAsia="宋体" w:cs="Times New Roman"/>
              </w:rPr>
            </w:pPr>
          </w:p>
        </w:tc>
        <w:tc>
          <w:tcPr>
            <w:tcW w:w="2211" w:type="dxa"/>
          </w:tcPr>
          <w:p w14:paraId="7FAC879E">
            <w:pPr>
              <w:widowControl/>
              <w:jc w:val="left"/>
              <w:rPr>
                <w:rFonts w:ascii="Times New Roman" w:hAnsi="Times New Roman" w:eastAsia="宋体" w:cs="Times New Roman"/>
              </w:rPr>
            </w:pPr>
            <w:r>
              <w:rPr>
                <w:rFonts w:ascii="Times New Roman" w:hAnsi="Times New Roman" w:eastAsia="宋体" w:cs="Times New Roman"/>
              </w:rPr>
              <w:t>1.2职业规划制定</w:t>
            </w:r>
          </w:p>
        </w:tc>
        <w:tc>
          <w:tcPr>
            <w:tcW w:w="975" w:type="dxa"/>
          </w:tcPr>
          <w:p w14:paraId="755615F3">
            <w:pPr>
              <w:widowControl/>
              <w:jc w:val="left"/>
              <w:rPr>
                <w:rFonts w:ascii="Times New Roman" w:hAnsi="Times New Roman" w:eastAsia="宋体" w:cs="Times New Roman"/>
              </w:rPr>
            </w:pPr>
            <w:r>
              <w:rPr>
                <w:rFonts w:ascii="Times New Roman" w:hAnsi="Times New Roman" w:eastAsia="宋体" w:cs="Times New Roman"/>
              </w:rPr>
              <w:t>A3</w:t>
            </w:r>
          </w:p>
        </w:tc>
        <w:tc>
          <w:tcPr>
            <w:tcW w:w="850" w:type="dxa"/>
          </w:tcPr>
          <w:p w14:paraId="324D9E99">
            <w:pPr>
              <w:widowControl/>
              <w:jc w:val="left"/>
              <w:rPr>
                <w:rFonts w:ascii="Times New Roman" w:hAnsi="Times New Roman" w:eastAsia="宋体" w:cs="Times New Roman"/>
              </w:rPr>
            </w:pPr>
            <w:bookmarkStart w:id="47" w:name="OLE_LINK13"/>
            <w:r>
              <w:rPr>
                <w:rFonts w:ascii="Times New Roman" w:hAnsi="Times New Roman" w:eastAsia="宋体" w:cs="Times New Roman"/>
              </w:rPr>
              <w:t>B1</w:t>
            </w:r>
            <w:bookmarkEnd w:id="47"/>
          </w:p>
        </w:tc>
        <w:tc>
          <w:tcPr>
            <w:tcW w:w="850" w:type="dxa"/>
          </w:tcPr>
          <w:p w14:paraId="05B9F9BE">
            <w:pPr>
              <w:widowControl/>
              <w:jc w:val="left"/>
              <w:rPr>
                <w:rFonts w:ascii="Times New Roman" w:hAnsi="Times New Roman" w:eastAsia="宋体" w:cs="Times New Roman"/>
              </w:rPr>
            </w:pPr>
            <w:r>
              <w:rPr>
                <w:rFonts w:ascii="Times New Roman" w:hAnsi="Times New Roman" w:eastAsia="宋体" w:cs="Times New Roman"/>
              </w:rPr>
              <w:t>C4</w:t>
            </w:r>
          </w:p>
        </w:tc>
        <w:tc>
          <w:tcPr>
            <w:tcW w:w="850" w:type="dxa"/>
          </w:tcPr>
          <w:p w14:paraId="00A29156">
            <w:pPr>
              <w:widowControl/>
              <w:jc w:val="left"/>
              <w:rPr>
                <w:rFonts w:ascii="Times New Roman" w:hAnsi="Times New Roman" w:eastAsia="宋体" w:cs="Times New Roman"/>
              </w:rPr>
            </w:pPr>
            <w:r>
              <w:rPr>
                <w:rFonts w:ascii="Times New Roman" w:hAnsi="Times New Roman" w:eastAsia="宋体" w:cs="Times New Roman"/>
              </w:rPr>
              <w:t>D6</w:t>
            </w:r>
          </w:p>
        </w:tc>
        <w:tc>
          <w:tcPr>
            <w:tcW w:w="1304" w:type="dxa"/>
            <w:vMerge w:val="continue"/>
            <w:vAlign w:val="center"/>
          </w:tcPr>
          <w:p w14:paraId="7EFBDAF3">
            <w:pPr>
              <w:adjustRightInd w:val="0"/>
              <w:snapToGrid w:val="0"/>
              <w:jc w:val="left"/>
              <w:rPr>
                <w:rFonts w:ascii="Times New Roman" w:hAnsi="Times New Roman" w:eastAsia="宋体" w:cs="Times New Roman"/>
              </w:rPr>
            </w:pPr>
          </w:p>
        </w:tc>
        <w:tc>
          <w:tcPr>
            <w:tcW w:w="510" w:type="dxa"/>
            <w:vAlign w:val="center"/>
          </w:tcPr>
          <w:p w14:paraId="1E677FDC">
            <w:pPr>
              <w:adjustRightInd w:val="0"/>
              <w:snapToGrid w:val="0"/>
              <w:jc w:val="left"/>
              <w:rPr>
                <w:rFonts w:ascii="Times New Roman" w:hAnsi="Times New Roman" w:eastAsia="宋体" w:cs="Times New Roman"/>
              </w:rPr>
            </w:pPr>
            <w:r>
              <w:rPr>
                <w:rFonts w:hint="eastAsia" w:ascii="Times New Roman" w:hAnsi="Times New Roman" w:eastAsia="宋体" w:cs="Times New Roman"/>
              </w:rPr>
              <w:t>4</w:t>
            </w:r>
          </w:p>
        </w:tc>
        <w:tc>
          <w:tcPr>
            <w:tcW w:w="510" w:type="dxa"/>
            <w:vAlign w:val="center"/>
          </w:tcPr>
          <w:p w14:paraId="1FB5304C">
            <w:pPr>
              <w:adjustRightInd w:val="0"/>
              <w:snapToGrid w:val="0"/>
              <w:jc w:val="left"/>
              <w:rPr>
                <w:rFonts w:ascii="Times New Roman" w:hAnsi="Times New Roman" w:eastAsia="宋体" w:cs="Times New Roman"/>
              </w:rPr>
            </w:pPr>
          </w:p>
        </w:tc>
      </w:tr>
      <w:tr w14:paraId="2BBC0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restart"/>
            <w:vAlign w:val="center"/>
          </w:tcPr>
          <w:p w14:paraId="746072A2">
            <w:pPr>
              <w:jc w:val="left"/>
              <w:rPr>
                <w:rFonts w:ascii="Times New Roman" w:hAnsi="Times New Roman" w:eastAsia="宋体" w:cs="Times New Roman"/>
              </w:rPr>
            </w:pPr>
            <w:r>
              <w:rPr>
                <w:rFonts w:ascii="Times New Roman" w:hAnsi="Times New Roman" w:eastAsia="宋体" w:cs="Times New Roman"/>
              </w:rPr>
              <w:t>2.企业实务与岗位模拟</w:t>
            </w:r>
          </w:p>
        </w:tc>
        <w:tc>
          <w:tcPr>
            <w:tcW w:w="2211" w:type="dxa"/>
          </w:tcPr>
          <w:p w14:paraId="124BE0ED">
            <w:pPr>
              <w:jc w:val="left"/>
              <w:rPr>
                <w:rFonts w:ascii="Times New Roman" w:hAnsi="Times New Roman" w:eastAsia="宋体" w:cs="Times New Roman"/>
              </w:rPr>
            </w:pPr>
            <w:r>
              <w:rPr>
                <w:rFonts w:ascii="Times New Roman" w:hAnsi="Times New Roman" w:eastAsia="宋体" w:cs="Times New Roman"/>
              </w:rPr>
              <w:t>2.1企业管理制度认知</w:t>
            </w:r>
          </w:p>
        </w:tc>
        <w:tc>
          <w:tcPr>
            <w:tcW w:w="975" w:type="dxa"/>
          </w:tcPr>
          <w:p w14:paraId="5F208831">
            <w:pPr>
              <w:jc w:val="left"/>
              <w:rPr>
                <w:rFonts w:ascii="Times New Roman" w:hAnsi="Times New Roman" w:eastAsia="宋体" w:cs="Times New Roman"/>
              </w:rPr>
            </w:pPr>
            <w:r>
              <w:rPr>
                <w:rFonts w:ascii="Times New Roman" w:hAnsi="Times New Roman" w:eastAsia="宋体" w:cs="Times New Roman"/>
              </w:rPr>
              <w:t>A2</w:t>
            </w:r>
          </w:p>
        </w:tc>
        <w:tc>
          <w:tcPr>
            <w:tcW w:w="850" w:type="dxa"/>
          </w:tcPr>
          <w:p w14:paraId="2681D3F0">
            <w:pPr>
              <w:jc w:val="left"/>
              <w:rPr>
                <w:rFonts w:ascii="Times New Roman" w:hAnsi="Times New Roman" w:eastAsia="宋体" w:cs="Times New Roman"/>
              </w:rPr>
            </w:pPr>
            <w:r>
              <w:rPr>
                <w:rFonts w:ascii="Times New Roman" w:hAnsi="Times New Roman" w:eastAsia="宋体" w:cs="Times New Roman"/>
              </w:rPr>
              <w:t>B</w:t>
            </w:r>
            <w:r>
              <w:rPr>
                <w:rFonts w:hint="eastAsia" w:ascii="Times New Roman" w:hAnsi="Times New Roman" w:eastAsia="宋体" w:cs="Times New Roman"/>
              </w:rPr>
              <w:t>4</w:t>
            </w:r>
          </w:p>
        </w:tc>
        <w:tc>
          <w:tcPr>
            <w:tcW w:w="850" w:type="dxa"/>
          </w:tcPr>
          <w:p w14:paraId="3E3595CB">
            <w:pPr>
              <w:jc w:val="left"/>
              <w:rPr>
                <w:rFonts w:ascii="Times New Roman" w:hAnsi="Times New Roman" w:eastAsia="宋体" w:cs="Times New Roman"/>
              </w:rPr>
            </w:pPr>
            <w:r>
              <w:rPr>
                <w:rFonts w:ascii="Times New Roman" w:hAnsi="Times New Roman" w:eastAsia="宋体" w:cs="Times New Roman"/>
              </w:rPr>
              <w:t>C3</w:t>
            </w:r>
          </w:p>
        </w:tc>
        <w:tc>
          <w:tcPr>
            <w:tcW w:w="850" w:type="dxa"/>
          </w:tcPr>
          <w:p w14:paraId="67AEF585">
            <w:pPr>
              <w:jc w:val="left"/>
              <w:rPr>
                <w:rFonts w:ascii="Times New Roman" w:hAnsi="Times New Roman" w:eastAsia="宋体" w:cs="Times New Roman"/>
              </w:rPr>
            </w:pPr>
            <w:r>
              <w:rPr>
                <w:rFonts w:ascii="Times New Roman" w:hAnsi="Times New Roman" w:eastAsia="宋体" w:cs="Times New Roman"/>
              </w:rPr>
              <w:t>D3</w:t>
            </w:r>
          </w:p>
        </w:tc>
        <w:tc>
          <w:tcPr>
            <w:tcW w:w="1304" w:type="dxa"/>
            <w:vMerge w:val="continue"/>
            <w:vAlign w:val="center"/>
          </w:tcPr>
          <w:p w14:paraId="3CC43620">
            <w:pPr>
              <w:adjustRightInd w:val="0"/>
              <w:snapToGrid w:val="0"/>
              <w:jc w:val="center"/>
              <w:rPr>
                <w:rFonts w:ascii="Times New Roman" w:hAnsi="Times New Roman" w:eastAsia="宋体" w:cs="Times New Roman"/>
              </w:rPr>
            </w:pPr>
          </w:p>
        </w:tc>
        <w:tc>
          <w:tcPr>
            <w:tcW w:w="510" w:type="dxa"/>
            <w:vAlign w:val="center"/>
          </w:tcPr>
          <w:p w14:paraId="2C526173">
            <w:pPr>
              <w:adjustRightInd w:val="0"/>
              <w:snapToGrid w:val="0"/>
              <w:rPr>
                <w:rFonts w:ascii="Times New Roman" w:hAnsi="Times New Roman" w:eastAsia="宋体" w:cs="Times New Roman"/>
              </w:rPr>
            </w:pPr>
            <w:r>
              <w:rPr>
                <w:rFonts w:hint="eastAsia" w:ascii="Times New Roman" w:hAnsi="Times New Roman" w:eastAsia="宋体" w:cs="Times New Roman"/>
              </w:rPr>
              <w:t>4</w:t>
            </w:r>
          </w:p>
        </w:tc>
        <w:tc>
          <w:tcPr>
            <w:tcW w:w="510" w:type="dxa"/>
            <w:vAlign w:val="center"/>
          </w:tcPr>
          <w:p w14:paraId="02085091">
            <w:pPr>
              <w:adjustRightInd w:val="0"/>
              <w:snapToGrid w:val="0"/>
              <w:jc w:val="center"/>
              <w:rPr>
                <w:rFonts w:ascii="Times New Roman" w:hAnsi="Times New Roman" w:eastAsia="宋体" w:cs="Times New Roman"/>
              </w:rPr>
            </w:pPr>
          </w:p>
        </w:tc>
      </w:tr>
      <w:tr w14:paraId="2CA06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continue"/>
            <w:vAlign w:val="center"/>
          </w:tcPr>
          <w:p w14:paraId="66CA4C25">
            <w:pPr>
              <w:jc w:val="left"/>
              <w:rPr>
                <w:rFonts w:ascii="Times New Roman" w:hAnsi="Times New Roman" w:eastAsia="宋体" w:cs="Times New Roman"/>
              </w:rPr>
            </w:pPr>
          </w:p>
        </w:tc>
        <w:tc>
          <w:tcPr>
            <w:tcW w:w="2211" w:type="dxa"/>
          </w:tcPr>
          <w:p w14:paraId="5414DA27">
            <w:pPr>
              <w:widowControl/>
              <w:jc w:val="left"/>
              <w:rPr>
                <w:rFonts w:ascii="Times New Roman" w:hAnsi="Times New Roman" w:eastAsia="宋体" w:cs="Times New Roman"/>
              </w:rPr>
            </w:pPr>
            <w:r>
              <w:rPr>
                <w:rFonts w:ascii="Times New Roman" w:hAnsi="Times New Roman" w:eastAsia="宋体" w:cs="Times New Roman"/>
              </w:rPr>
              <w:t>2.2岗位工作流程模拟</w:t>
            </w:r>
          </w:p>
        </w:tc>
        <w:tc>
          <w:tcPr>
            <w:tcW w:w="975" w:type="dxa"/>
          </w:tcPr>
          <w:p w14:paraId="23F1651A">
            <w:pPr>
              <w:widowControl/>
              <w:jc w:val="left"/>
              <w:rPr>
                <w:rFonts w:ascii="Times New Roman" w:hAnsi="Times New Roman" w:eastAsia="宋体" w:cs="Times New Roman"/>
              </w:rPr>
            </w:pPr>
            <w:r>
              <w:rPr>
                <w:rFonts w:ascii="Times New Roman" w:hAnsi="Times New Roman" w:eastAsia="宋体" w:cs="Times New Roman"/>
              </w:rPr>
              <w:t>A2、A3</w:t>
            </w:r>
          </w:p>
        </w:tc>
        <w:tc>
          <w:tcPr>
            <w:tcW w:w="850" w:type="dxa"/>
          </w:tcPr>
          <w:p w14:paraId="56CEAD4A">
            <w:pPr>
              <w:widowControl/>
              <w:jc w:val="left"/>
              <w:rPr>
                <w:rFonts w:ascii="Times New Roman" w:hAnsi="Times New Roman" w:eastAsia="宋体" w:cs="Times New Roman"/>
              </w:rPr>
            </w:pPr>
            <w:bookmarkStart w:id="48" w:name="OLE_LINK14"/>
            <w:r>
              <w:rPr>
                <w:rFonts w:ascii="Times New Roman" w:hAnsi="Times New Roman" w:eastAsia="宋体" w:cs="Times New Roman"/>
              </w:rPr>
              <w:t>B</w:t>
            </w:r>
            <w:r>
              <w:rPr>
                <w:rFonts w:hint="eastAsia" w:ascii="Times New Roman" w:hAnsi="Times New Roman" w:eastAsia="宋体" w:cs="Times New Roman"/>
              </w:rPr>
              <w:t>2、</w:t>
            </w:r>
            <w:bookmarkEnd w:id="48"/>
            <w:r>
              <w:rPr>
                <w:rFonts w:ascii="Times New Roman" w:hAnsi="Times New Roman" w:eastAsia="宋体" w:cs="Times New Roman"/>
              </w:rPr>
              <w:t>B4</w:t>
            </w:r>
          </w:p>
        </w:tc>
        <w:tc>
          <w:tcPr>
            <w:tcW w:w="850" w:type="dxa"/>
          </w:tcPr>
          <w:p w14:paraId="1A74158D">
            <w:pPr>
              <w:widowControl/>
              <w:jc w:val="left"/>
              <w:rPr>
                <w:rFonts w:ascii="Times New Roman" w:hAnsi="Times New Roman" w:eastAsia="宋体" w:cs="Times New Roman"/>
              </w:rPr>
            </w:pPr>
            <w:r>
              <w:rPr>
                <w:rFonts w:ascii="Times New Roman" w:hAnsi="Times New Roman" w:eastAsia="宋体" w:cs="Times New Roman"/>
              </w:rPr>
              <w:t>C2</w:t>
            </w:r>
          </w:p>
        </w:tc>
        <w:tc>
          <w:tcPr>
            <w:tcW w:w="850" w:type="dxa"/>
          </w:tcPr>
          <w:p w14:paraId="07569E9D">
            <w:pPr>
              <w:widowControl/>
              <w:jc w:val="left"/>
              <w:rPr>
                <w:rFonts w:ascii="Times New Roman" w:hAnsi="Times New Roman" w:eastAsia="宋体" w:cs="Times New Roman"/>
              </w:rPr>
            </w:pPr>
            <w:r>
              <w:rPr>
                <w:rFonts w:ascii="Times New Roman" w:hAnsi="Times New Roman" w:eastAsia="宋体" w:cs="Times New Roman"/>
              </w:rPr>
              <w:t>D2</w:t>
            </w:r>
          </w:p>
        </w:tc>
        <w:tc>
          <w:tcPr>
            <w:tcW w:w="1304" w:type="dxa"/>
            <w:vMerge w:val="continue"/>
            <w:vAlign w:val="center"/>
          </w:tcPr>
          <w:p w14:paraId="6ED8DC84">
            <w:pPr>
              <w:jc w:val="left"/>
              <w:rPr>
                <w:rFonts w:ascii="Times New Roman" w:hAnsi="Times New Roman" w:eastAsia="宋体" w:cs="Times New Roman"/>
              </w:rPr>
            </w:pPr>
          </w:p>
        </w:tc>
        <w:tc>
          <w:tcPr>
            <w:tcW w:w="510" w:type="dxa"/>
            <w:vAlign w:val="center"/>
          </w:tcPr>
          <w:p w14:paraId="6349AF12">
            <w:pPr>
              <w:jc w:val="left"/>
              <w:rPr>
                <w:rFonts w:ascii="Times New Roman" w:hAnsi="Times New Roman" w:eastAsia="宋体" w:cs="Times New Roman"/>
              </w:rPr>
            </w:pPr>
            <w:r>
              <w:rPr>
                <w:rFonts w:hint="eastAsia" w:ascii="Times New Roman" w:hAnsi="Times New Roman" w:eastAsia="宋体" w:cs="Times New Roman"/>
              </w:rPr>
              <w:t>4</w:t>
            </w:r>
          </w:p>
        </w:tc>
        <w:tc>
          <w:tcPr>
            <w:tcW w:w="510" w:type="dxa"/>
            <w:vAlign w:val="center"/>
          </w:tcPr>
          <w:p w14:paraId="5C38DF5A">
            <w:pPr>
              <w:jc w:val="left"/>
              <w:rPr>
                <w:rFonts w:ascii="Times New Roman" w:hAnsi="Times New Roman" w:eastAsia="宋体" w:cs="Times New Roman"/>
              </w:rPr>
            </w:pPr>
          </w:p>
        </w:tc>
      </w:tr>
      <w:tr w14:paraId="32C5E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restart"/>
            <w:vAlign w:val="center"/>
          </w:tcPr>
          <w:p w14:paraId="2883B946">
            <w:pPr>
              <w:jc w:val="left"/>
              <w:rPr>
                <w:rFonts w:ascii="Times New Roman" w:hAnsi="Times New Roman" w:eastAsia="宋体" w:cs="Times New Roman"/>
              </w:rPr>
            </w:pPr>
            <w:r>
              <w:rPr>
                <w:rFonts w:ascii="Times New Roman" w:hAnsi="Times New Roman" w:eastAsia="宋体" w:cs="Times New Roman"/>
              </w:rPr>
              <w:t>3.就业准备与思政引领</w:t>
            </w:r>
          </w:p>
        </w:tc>
        <w:tc>
          <w:tcPr>
            <w:tcW w:w="2211" w:type="dxa"/>
          </w:tcPr>
          <w:p w14:paraId="5671918E">
            <w:pPr>
              <w:jc w:val="left"/>
              <w:rPr>
                <w:rFonts w:ascii="Times New Roman" w:hAnsi="Times New Roman" w:eastAsia="宋体" w:cs="Times New Roman"/>
              </w:rPr>
            </w:pPr>
            <w:r>
              <w:rPr>
                <w:rFonts w:ascii="Times New Roman" w:hAnsi="Times New Roman" w:eastAsia="宋体" w:cs="Times New Roman"/>
              </w:rPr>
              <w:t>3.1面试技巧与礼仪</w:t>
            </w:r>
          </w:p>
        </w:tc>
        <w:tc>
          <w:tcPr>
            <w:tcW w:w="975" w:type="dxa"/>
          </w:tcPr>
          <w:p w14:paraId="7A12E508">
            <w:pPr>
              <w:jc w:val="left"/>
              <w:rPr>
                <w:rFonts w:ascii="Times New Roman" w:hAnsi="Times New Roman" w:eastAsia="宋体" w:cs="Times New Roman"/>
              </w:rPr>
            </w:pPr>
            <w:r>
              <w:rPr>
                <w:rFonts w:ascii="Times New Roman" w:hAnsi="Times New Roman" w:eastAsia="宋体" w:cs="Times New Roman"/>
              </w:rPr>
              <w:t>A4</w:t>
            </w:r>
          </w:p>
        </w:tc>
        <w:tc>
          <w:tcPr>
            <w:tcW w:w="850" w:type="dxa"/>
          </w:tcPr>
          <w:p w14:paraId="2AEE45DE">
            <w:pPr>
              <w:jc w:val="left"/>
              <w:rPr>
                <w:rFonts w:ascii="Times New Roman" w:hAnsi="Times New Roman" w:eastAsia="宋体" w:cs="Times New Roman"/>
              </w:rPr>
            </w:pPr>
            <w:r>
              <w:rPr>
                <w:rFonts w:ascii="Times New Roman" w:hAnsi="Times New Roman" w:eastAsia="宋体" w:cs="Times New Roman"/>
              </w:rPr>
              <w:t>B</w:t>
            </w:r>
            <w:r>
              <w:rPr>
                <w:rFonts w:hint="eastAsia" w:ascii="Times New Roman" w:hAnsi="Times New Roman" w:eastAsia="宋体" w:cs="Times New Roman"/>
              </w:rPr>
              <w:t>2、</w:t>
            </w:r>
            <w:r>
              <w:rPr>
                <w:rFonts w:ascii="Times New Roman" w:hAnsi="Times New Roman" w:eastAsia="宋体" w:cs="Times New Roman"/>
              </w:rPr>
              <w:t>B3</w:t>
            </w:r>
          </w:p>
        </w:tc>
        <w:tc>
          <w:tcPr>
            <w:tcW w:w="850" w:type="dxa"/>
          </w:tcPr>
          <w:p w14:paraId="5122EEE9">
            <w:pPr>
              <w:jc w:val="left"/>
              <w:rPr>
                <w:rFonts w:ascii="Times New Roman" w:hAnsi="Times New Roman" w:eastAsia="宋体" w:cs="Times New Roman"/>
              </w:rPr>
            </w:pPr>
            <w:r>
              <w:rPr>
                <w:rFonts w:ascii="Times New Roman" w:hAnsi="Times New Roman" w:eastAsia="宋体" w:cs="Times New Roman"/>
              </w:rPr>
              <w:t>C1</w:t>
            </w:r>
          </w:p>
        </w:tc>
        <w:tc>
          <w:tcPr>
            <w:tcW w:w="850" w:type="dxa"/>
          </w:tcPr>
          <w:p w14:paraId="1A0DD131">
            <w:pPr>
              <w:jc w:val="left"/>
              <w:rPr>
                <w:rFonts w:ascii="Times New Roman" w:hAnsi="Times New Roman" w:eastAsia="宋体" w:cs="Times New Roman"/>
              </w:rPr>
            </w:pPr>
            <w:r>
              <w:rPr>
                <w:rFonts w:ascii="Times New Roman" w:hAnsi="Times New Roman" w:eastAsia="宋体" w:cs="Times New Roman"/>
              </w:rPr>
              <w:t>D1</w:t>
            </w:r>
          </w:p>
        </w:tc>
        <w:tc>
          <w:tcPr>
            <w:tcW w:w="1304" w:type="dxa"/>
            <w:vMerge w:val="continue"/>
            <w:vAlign w:val="center"/>
          </w:tcPr>
          <w:p w14:paraId="5C21BCE6">
            <w:pPr>
              <w:adjustRightInd w:val="0"/>
              <w:snapToGrid w:val="0"/>
              <w:jc w:val="center"/>
              <w:rPr>
                <w:rFonts w:ascii="Times New Roman" w:hAnsi="Times New Roman" w:eastAsia="宋体" w:cs="Times New Roman"/>
              </w:rPr>
            </w:pPr>
          </w:p>
        </w:tc>
        <w:tc>
          <w:tcPr>
            <w:tcW w:w="510" w:type="dxa"/>
            <w:vAlign w:val="center"/>
          </w:tcPr>
          <w:p w14:paraId="348AA619">
            <w:pPr>
              <w:adjustRightInd w:val="0"/>
              <w:snapToGrid w:val="0"/>
              <w:rPr>
                <w:rFonts w:ascii="Times New Roman" w:hAnsi="Times New Roman" w:eastAsia="宋体" w:cs="Times New Roman"/>
              </w:rPr>
            </w:pPr>
            <w:r>
              <w:rPr>
                <w:rFonts w:hint="eastAsia" w:ascii="Times New Roman" w:hAnsi="Times New Roman" w:eastAsia="宋体" w:cs="Times New Roman"/>
              </w:rPr>
              <w:t>4</w:t>
            </w:r>
          </w:p>
        </w:tc>
        <w:tc>
          <w:tcPr>
            <w:tcW w:w="510" w:type="dxa"/>
            <w:vAlign w:val="center"/>
          </w:tcPr>
          <w:p w14:paraId="55C13E70">
            <w:pPr>
              <w:adjustRightInd w:val="0"/>
              <w:snapToGrid w:val="0"/>
              <w:jc w:val="center"/>
              <w:rPr>
                <w:rFonts w:ascii="Times New Roman" w:hAnsi="Times New Roman" w:eastAsia="宋体" w:cs="Times New Roman"/>
              </w:rPr>
            </w:pPr>
          </w:p>
        </w:tc>
      </w:tr>
      <w:tr w14:paraId="5169A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continue"/>
            <w:vAlign w:val="center"/>
          </w:tcPr>
          <w:p w14:paraId="27DD9011">
            <w:pPr>
              <w:jc w:val="left"/>
              <w:rPr>
                <w:rFonts w:ascii="Times New Roman" w:hAnsi="Times New Roman" w:eastAsia="宋体" w:cs="Times New Roman"/>
              </w:rPr>
            </w:pPr>
          </w:p>
        </w:tc>
        <w:tc>
          <w:tcPr>
            <w:tcW w:w="2211" w:type="dxa"/>
          </w:tcPr>
          <w:p w14:paraId="641078F6">
            <w:pPr>
              <w:widowControl/>
              <w:jc w:val="left"/>
              <w:rPr>
                <w:rFonts w:ascii="Times New Roman" w:hAnsi="Times New Roman" w:eastAsia="宋体" w:cs="Times New Roman"/>
              </w:rPr>
            </w:pPr>
            <w:r>
              <w:rPr>
                <w:rFonts w:ascii="Times New Roman" w:hAnsi="Times New Roman" w:eastAsia="宋体" w:cs="Times New Roman"/>
              </w:rPr>
              <w:t>3.2创新创业与就业观教育</w:t>
            </w:r>
          </w:p>
        </w:tc>
        <w:tc>
          <w:tcPr>
            <w:tcW w:w="975" w:type="dxa"/>
          </w:tcPr>
          <w:p w14:paraId="0D38E8DB">
            <w:pPr>
              <w:widowControl/>
              <w:jc w:val="left"/>
              <w:rPr>
                <w:rFonts w:ascii="Times New Roman" w:hAnsi="Times New Roman" w:eastAsia="宋体" w:cs="Times New Roman"/>
              </w:rPr>
            </w:pPr>
            <w:r>
              <w:rPr>
                <w:rFonts w:ascii="Times New Roman" w:hAnsi="Times New Roman" w:eastAsia="宋体" w:cs="Times New Roman"/>
              </w:rPr>
              <w:t>A5</w:t>
            </w:r>
          </w:p>
        </w:tc>
        <w:tc>
          <w:tcPr>
            <w:tcW w:w="850" w:type="dxa"/>
          </w:tcPr>
          <w:p w14:paraId="63A103F8">
            <w:pPr>
              <w:widowControl/>
              <w:jc w:val="left"/>
              <w:rPr>
                <w:rFonts w:ascii="Times New Roman" w:hAnsi="Times New Roman" w:eastAsia="宋体" w:cs="Times New Roman"/>
              </w:rPr>
            </w:pPr>
            <w:r>
              <w:rPr>
                <w:rFonts w:ascii="Times New Roman" w:hAnsi="Times New Roman" w:eastAsia="宋体" w:cs="Times New Roman"/>
              </w:rPr>
              <w:t>B5</w:t>
            </w:r>
          </w:p>
        </w:tc>
        <w:tc>
          <w:tcPr>
            <w:tcW w:w="850" w:type="dxa"/>
          </w:tcPr>
          <w:p w14:paraId="6BF2D162">
            <w:pPr>
              <w:widowControl/>
              <w:jc w:val="left"/>
              <w:rPr>
                <w:rFonts w:ascii="Times New Roman" w:hAnsi="Times New Roman" w:eastAsia="宋体" w:cs="Times New Roman"/>
              </w:rPr>
            </w:pPr>
            <w:r>
              <w:rPr>
                <w:rFonts w:ascii="Times New Roman" w:hAnsi="Times New Roman" w:eastAsia="宋体" w:cs="Times New Roman"/>
              </w:rPr>
              <w:t>C5</w:t>
            </w:r>
          </w:p>
        </w:tc>
        <w:tc>
          <w:tcPr>
            <w:tcW w:w="850" w:type="dxa"/>
          </w:tcPr>
          <w:p w14:paraId="3E769690">
            <w:pPr>
              <w:widowControl/>
              <w:jc w:val="left"/>
              <w:rPr>
                <w:rFonts w:ascii="Times New Roman" w:hAnsi="Times New Roman" w:eastAsia="宋体" w:cs="Times New Roman"/>
              </w:rPr>
            </w:pPr>
            <w:r>
              <w:rPr>
                <w:rFonts w:ascii="Times New Roman" w:hAnsi="Times New Roman" w:eastAsia="宋体" w:cs="Times New Roman"/>
              </w:rPr>
              <w:t>D4、D7</w:t>
            </w:r>
          </w:p>
        </w:tc>
        <w:tc>
          <w:tcPr>
            <w:tcW w:w="1304" w:type="dxa"/>
            <w:vMerge w:val="continue"/>
            <w:vAlign w:val="center"/>
          </w:tcPr>
          <w:p w14:paraId="7CB507BC">
            <w:pPr>
              <w:jc w:val="left"/>
              <w:rPr>
                <w:rFonts w:ascii="Times New Roman" w:hAnsi="Times New Roman" w:eastAsia="宋体" w:cs="Times New Roman"/>
              </w:rPr>
            </w:pPr>
          </w:p>
        </w:tc>
        <w:tc>
          <w:tcPr>
            <w:tcW w:w="510" w:type="dxa"/>
            <w:vAlign w:val="center"/>
          </w:tcPr>
          <w:p w14:paraId="14B937F0">
            <w:pPr>
              <w:jc w:val="left"/>
              <w:rPr>
                <w:rFonts w:ascii="Times New Roman" w:hAnsi="Times New Roman" w:eastAsia="宋体" w:cs="Times New Roman"/>
              </w:rPr>
            </w:pPr>
            <w:r>
              <w:rPr>
                <w:rFonts w:hint="eastAsia" w:ascii="Times New Roman" w:hAnsi="Times New Roman" w:eastAsia="宋体" w:cs="Times New Roman"/>
              </w:rPr>
              <w:t>6</w:t>
            </w:r>
          </w:p>
        </w:tc>
        <w:tc>
          <w:tcPr>
            <w:tcW w:w="510" w:type="dxa"/>
            <w:vAlign w:val="center"/>
          </w:tcPr>
          <w:p w14:paraId="3D4B221C">
            <w:pPr>
              <w:jc w:val="left"/>
              <w:rPr>
                <w:rFonts w:ascii="Times New Roman" w:hAnsi="Times New Roman" w:eastAsia="宋体" w:cs="Times New Roman"/>
              </w:rPr>
            </w:pPr>
          </w:p>
        </w:tc>
      </w:tr>
    </w:tbl>
    <w:p w14:paraId="51412C7D">
      <w:pPr>
        <w:pStyle w:val="3"/>
        <w:bidi w:val="0"/>
      </w:pPr>
      <w:r>
        <w:rPr>
          <w:rFonts w:hint="eastAsia"/>
          <w:lang w:val="en-US" w:eastAsia="zh-CN"/>
        </w:rPr>
        <w:t>六、过</w:t>
      </w:r>
      <w:r>
        <w:rPr>
          <w:rFonts w:hint="eastAsia"/>
        </w:rPr>
        <w:t>程考核与评价</w:t>
      </w:r>
    </w:p>
    <w:p w14:paraId="38F6C99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p w14:paraId="798EA836">
      <w:pPr>
        <w:adjustRightInd w:val="0"/>
        <w:snapToGrid w:val="0"/>
        <w:spacing w:line="440" w:lineRule="exact"/>
        <w:ind w:firstLine="480" w:firstLineChars="200"/>
        <w:rPr>
          <w:rFonts w:asciiTheme="minorEastAsia" w:hAnsiTheme="minorEastAsia" w:cstheme="minorEastAsia"/>
          <w:sz w:val="24"/>
        </w:rPr>
      </w:pP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620"/>
        <w:gridCol w:w="2278"/>
        <w:gridCol w:w="1417"/>
        <w:gridCol w:w="3826"/>
      </w:tblGrid>
      <w:tr w14:paraId="68B7B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7" w:type="dxa"/>
            <w:gridSpan w:val="2"/>
            <w:tcBorders>
              <w:left w:val="single" w:color="auto" w:sz="4" w:space="0"/>
              <w:right w:val="single" w:color="auto" w:sz="4" w:space="0"/>
            </w:tcBorders>
            <w:vAlign w:val="center"/>
          </w:tcPr>
          <w:p w14:paraId="2F6FB8C4">
            <w:pPr>
              <w:adjustRightInd w:val="0"/>
              <w:snapToGrid w:val="0"/>
              <w:spacing w:line="440" w:lineRule="exact"/>
              <w:ind w:firstLine="422" w:firstLineChars="200"/>
              <w:jc w:val="center"/>
              <w:rPr>
                <w:rFonts w:ascii="宋体" w:hAnsi="宋体" w:eastAsia="宋体" w:cs="宋体"/>
                <w:b/>
                <w:bCs/>
                <w:szCs w:val="21"/>
              </w:rPr>
            </w:pPr>
            <w:r>
              <w:rPr>
                <w:rFonts w:hint="eastAsia" w:ascii="宋体" w:hAnsi="宋体" w:eastAsia="宋体" w:cs="宋体"/>
                <w:b/>
                <w:bCs/>
                <w:szCs w:val="21"/>
              </w:rPr>
              <w:t>评价项目</w:t>
            </w:r>
          </w:p>
        </w:tc>
        <w:tc>
          <w:tcPr>
            <w:tcW w:w="2278" w:type="dxa"/>
            <w:tcBorders>
              <w:left w:val="single" w:color="auto" w:sz="4" w:space="0"/>
              <w:right w:val="single" w:color="auto" w:sz="4" w:space="0"/>
            </w:tcBorders>
            <w:vAlign w:val="center"/>
          </w:tcPr>
          <w:p w14:paraId="5BAE64E6">
            <w:pPr>
              <w:adjustRightInd w:val="0"/>
              <w:snapToGrid w:val="0"/>
              <w:spacing w:line="440" w:lineRule="exact"/>
              <w:ind w:firstLine="422" w:firstLineChars="200"/>
              <w:jc w:val="center"/>
              <w:rPr>
                <w:rFonts w:ascii="宋体" w:hAnsi="宋体" w:eastAsia="宋体" w:cs="宋体"/>
                <w:b/>
                <w:bCs/>
                <w:szCs w:val="21"/>
              </w:rPr>
            </w:pPr>
            <w:r>
              <w:rPr>
                <w:rFonts w:hint="eastAsia" w:ascii="宋体" w:hAnsi="宋体" w:eastAsia="宋体" w:cs="宋体"/>
                <w:b/>
                <w:bCs/>
                <w:szCs w:val="21"/>
              </w:rPr>
              <w:t>评价方式</w:t>
            </w:r>
          </w:p>
        </w:tc>
        <w:tc>
          <w:tcPr>
            <w:tcW w:w="1417" w:type="dxa"/>
            <w:tcBorders>
              <w:left w:val="single" w:color="auto" w:sz="4" w:space="0"/>
              <w:right w:val="single" w:color="auto" w:sz="4" w:space="0"/>
            </w:tcBorders>
            <w:vAlign w:val="center"/>
          </w:tcPr>
          <w:p w14:paraId="51C325B4">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分值比例</w:t>
            </w:r>
          </w:p>
        </w:tc>
        <w:tc>
          <w:tcPr>
            <w:tcW w:w="3826" w:type="dxa"/>
            <w:tcBorders>
              <w:left w:val="single" w:color="auto" w:sz="4" w:space="0"/>
              <w:right w:val="single" w:color="auto" w:sz="4" w:space="0"/>
            </w:tcBorders>
            <w:vAlign w:val="center"/>
          </w:tcPr>
          <w:p w14:paraId="5BD161B6">
            <w:pPr>
              <w:adjustRightInd w:val="0"/>
              <w:snapToGrid w:val="0"/>
              <w:spacing w:line="440" w:lineRule="exact"/>
              <w:ind w:firstLine="422" w:firstLineChars="200"/>
              <w:jc w:val="center"/>
              <w:rPr>
                <w:rFonts w:ascii="宋体" w:hAnsi="宋体" w:eastAsia="宋体" w:cs="宋体"/>
                <w:b/>
                <w:bCs/>
                <w:szCs w:val="21"/>
              </w:rPr>
            </w:pPr>
            <w:r>
              <w:rPr>
                <w:rFonts w:hint="eastAsia" w:ascii="宋体" w:hAnsi="宋体" w:eastAsia="宋体" w:cs="宋体"/>
                <w:b/>
                <w:bCs/>
                <w:szCs w:val="21"/>
              </w:rPr>
              <w:t>评价标准</w:t>
            </w:r>
          </w:p>
        </w:tc>
      </w:tr>
      <w:tr w14:paraId="4F7C9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Merge w:val="restart"/>
            <w:tcBorders>
              <w:left w:val="single" w:color="auto" w:sz="4" w:space="0"/>
              <w:right w:val="single" w:color="auto" w:sz="4" w:space="0"/>
            </w:tcBorders>
            <w:vAlign w:val="center"/>
          </w:tcPr>
          <w:p w14:paraId="69577AD3">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过程性评价</w:t>
            </w:r>
          </w:p>
        </w:tc>
        <w:tc>
          <w:tcPr>
            <w:tcW w:w="1620" w:type="dxa"/>
            <w:tcBorders>
              <w:left w:val="single" w:color="auto" w:sz="4" w:space="0"/>
              <w:right w:val="single" w:color="auto" w:sz="4" w:space="0"/>
            </w:tcBorders>
            <w:vAlign w:val="center"/>
          </w:tcPr>
          <w:p w14:paraId="1D66AED3">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平时评价</w:t>
            </w:r>
          </w:p>
        </w:tc>
        <w:tc>
          <w:tcPr>
            <w:tcW w:w="2278" w:type="dxa"/>
            <w:tcBorders>
              <w:left w:val="single" w:color="auto" w:sz="4" w:space="0"/>
              <w:right w:val="single" w:color="auto" w:sz="4" w:space="0"/>
            </w:tcBorders>
            <w:shd w:val="clear" w:color="auto" w:fill="auto"/>
            <w:vAlign w:val="center"/>
          </w:tcPr>
          <w:p w14:paraId="4B33326D">
            <w:pPr>
              <w:rPr>
                <w:rFonts w:ascii="Arial" w:hAnsi="Arial" w:eastAsia="宋体" w:cs="Arial"/>
              </w:rPr>
            </w:pPr>
            <w:r>
              <w:rPr>
                <w:rFonts w:hint="eastAsia" w:ascii="Arial" w:hAnsi="Arial" w:eastAsia="宋体" w:cs="Arial"/>
              </w:rPr>
              <w:t>以出勤、提问的形式进行</w:t>
            </w:r>
          </w:p>
        </w:tc>
        <w:tc>
          <w:tcPr>
            <w:tcW w:w="1417" w:type="dxa"/>
            <w:tcBorders>
              <w:left w:val="single" w:color="auto" w:sz="4" w:space="0"/>
              <w:right w:val="single" w:color="auto" w:sz="4" w:space="0"/>
            </w:tcBorders>
            <w:shd w:val="clear" w:color="auto" w:fill="auto"/>
            <w:vAlign w:val="center"/>
          </w:tcPr>
          <w:p w14:paraId="69646273">
            <w:pPr>
              <w:jc w:val="center"/>
              <w:rPr>
                <w:rFonts w:ascii="Arial" w:hAnsi="Arial" w:eastAsia="宋体" w:cs="Arial"/>
              </w:rPr>
            </w:pPr>
            <w:r>
              <w:rPr>
                <w:rFonts w:hint="eastAsia" w:ascii="Arial" w:hAnsi="Arial" w:eastAsia="宋体" w:cs="Arial"/>
              </w:rPr>
              <w:t>20%</w:t>
            </w:r>
          </w:p>
        </w:tc>
        <w:tc>
          <w:tcPr>
            <w:tcW w:w="3826" w:type="dxa"/>
            <w:tcBorders>
              <w:left w:val="single" w:color="auto" w:sz="4" w:space="0"/>
              <w:right w:val="single" w:color="auto" w:sz="4" w:space="0"/>
            </w:tcBorders>
            <w:vAlign w:val="center"/>
          </w:tcPr>
          <w:p w14:paraId="74E9F204">
            <w:pPr>
              <w:rPr>
                <w:rFonts w:ascii="宋体" w:hAnsi="宋体" w:eastAsia="宋体" w:cs="宋体"/>
                <w:szCs w:val="21"/>
              </w:rPr>
            </w:pPr>
            <w:r>
              <w:rPr>
                <w:rFonts w:hint="eastAsia" w:ascii="Arial" w:hAnsi="Arial" w:eastAsia="宋体" w:cs="Arial"/>
              </w:rPr>
              <w:t>制定出勤制度和作业占比，及提问占比进行过程评价</w:t>
            </w:r>
          </w:p>
        </w:tc>
      </w:tr>
      <w:tr w14:paraId="6D203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Merge w:val="continue"/>
            <w:tcBorders>
              <w:left w:val="single" w:color="auto" w:sz="4" w:space="0"/>
              <w:right w:val="single" w:color="auto" w:sz="4" w:space="0"/>
            </w:tcBorders>
            <w:vAlign w:val="center"/>
          </w:tcPr>
          <w:p w14:paraId="5F65A7B2">
            <w:pPr>
              <w:adjustRightInd w:val="0"/>
              <w:snapToGrid w:val="0"/>
              <w:spacing w:line="440" w:lineRule="exact"/>
              <w:ind w:firstLine="422" w:firstLineChars="200"/>
              <w:jc w:val="center"/>
              <w:rPr>
                <w:rFonts w:ascii="宋体" w:hAnsi="宋体" w:eastAsia="宋体" w:cs="宋体"/>
                <w:b/>
                <w:bCs/>
                <w:szCs w:val="21"/>
              </w:rPr>
            </w:pPr>
          </w:p>
        </w:tc>
        <w:tc>
          <w:tcPr>
            <w:tcW w:w="1620" w:type="dxa"/>
            <w:tcBorders>
              <w:left w:val="single" w:color="auto" w:sz="4" w:space="0"/>
              <w:right w:val="single" w:color="auto" w:sz="4" w:space="0"/>
            </w:tcBorders>
            <w:vAlign w:val="center"/>
          </w:tcPr>
          <w:p w14:paraId="33DF6DB4">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实践评价</w:t>
            </w:r>
          </w:p>
        </w:tc>
        <w:tc>
          <w:tcPr>
            <w:tcW w:w="2278" w:type="dxa"/>
            <w:tcBorders>
              <w:left w:val="single" w:color="auto" w:sz="4" w:space="0"/>
              <w:right w:val="single" w:color="auto" w:sz="4" w:space="0"/>
            </w:tcBorders>
            <w:vAlign w:val="center"/>
          </w:tcPr>
          <w:p w14:paraId="606E49FD">
            <w:pPr>
              <w:rPr>
                <w:rFonts w:ascii="宋体" w:hAnsi="宋体" w:eastAsia="宋体" w:cs="宋体"/>
                <w:szCs w:val="21"/>
              </w:rPr>
            </w:pPr>
            <w:r>
              <w:rPr>
                <w:rFonts w:hint="eastAsia" w:ascii="Arial" w:hAnsi="Arial" w:eastAsia="宋体" w:cs="Arial"/>
              </w:rPr>
              <w:t>每模块学习内容汇报形式进行</w:t>
            </w:r>
          </w:p>
        </w:tc>
        <w:tc>
          <w:tcPr>
            <w:tcW w:w="1417" w:type="dxa"/>
            <w:tcBorders>
              <w:left w:val="single" w:color="auto" w:sz="4" w:space="0"/>
              <w:right w:val="single" w:color="auto" w:sz="4" w:space="0"/>
            </w:tcBorders>
            <w:vAlign w:val="center"/>
          </w:tcPr>
          <w:p w14:paraId="11B1FB23">
            <w:pPr>
              <w:jc w:val="center"/>
              <w:rPr>
                <w:rFonts w:ascii="宋体" w:hAnsi="宋体" w:eastAsia="宋体" w:cs="宋体"/>
                <w:szCs w:val="21"/>
              </w:rPr>
            </w:pPr>
            <w:r>
              <w:rPr>
                <w:rFonts w:hint="eastAsia" w:ascii="Arial" w:hAnsi="Arial" w:eastAsia="宋体" w:cs="Arial"/>
              </w:rPr>
              <w:t>30%</w:t>
            </w:r>
          </w:p>
        </w:tc>
        <w:tc>
          <w:tcPr>
            <w:tcW w:w="3826" w:type="dxa"/>
            <w:tcBorders>
              <w:left w:val="single" w:color="auto" w:sz="4" w:space="0"/>
              <w:right w:val="single" w:color="auto" w:sz="4" w:space="0"/>
            </w:tcBorders>
            <w:vAlign w:val="center"/>
          </w:tcPr>
          <w:p w14:paraId="20612D2B">
            <w:pPr>
              <w:rPr>
                <w:rFonts w:ascii="宋体" w:hAnsi="宋体" w:eastAsia="宋体" w:cs="宋体"/>
                <w:szCs w:val="21"/>
              </w:rPr>
            </w:pPr>
            <w:r>
              <w:rPr>
                <w:rFonts w:hint="eastAsia" w:ascii="Arial" w:hAnsi="Arial" w:eastAsia="宋体" w:cs="Arial"/>
              </w:rPr>
              <w:t>模块学习</w:t>
            </w:r>
            <w:r>
              <w:rPr>
                <w:rFonts w:ascii="Arial" w:hAnsi="Arial" w:eastAsia="宋体" w:cs="Arial"/>
              </w:rPr>
              <w:t>表现形式考核，对学生汇报内容</w:t>
            </w:r>
            <w:r>
              <w:rPr>
                <w:rFonts w:hint="eastAsia" w:ascii="Arial" w:hAnsi="Arial" w:eastAsia="宋体" w:cs="Arial"/>
              </w:rPr>
              <w:t>进行</w:t>
            </w:r>
            <w:r>
              <w:rPr>
                <w:rFonts w:ascii="Arial" w:hAnsi="Arial" w:eastAsia="宋体" w:cs="Arial"/>
              </w:rPr>
              <w:t>评价</w:t>
            </w:r>
          </w:p>
        </w:tc>
      </w:tr>
      <w:tr w14:paraId="0A51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27" w:type="dxa"/>
            <w:gridSpan w:val="2"/>
            <w:tcBorders>
              <w:left w:val="single" w:color="auto" w:sz="4" w:space="0"/>
              <w:right w:val="single" w:color="auto" w:sz="4" w:space="0"/>
            </w:tcBorders>
            <w:vAlign w:val="center"/>
          </w:tcPr>
          <w:p w14:paraId="12545F73">
            <w:pPr>
              <w:adjustRightInd w:val="0"/>
              <w:snapToGrid w:val="0"/>
              <w:spacing w:line="440" w:lineRule="exact"/>
              <w:jc w:val="center"/>
              <w:rPr>
                <w:rFonts w:ascii="宋体" w:hAnsi="宋体" w:eastAsia="宋体" w:cs="宋体"/>
                <w:b/>
                <w:bCs/>
                <w:szCs w:val="21"/>
              </w:rPr>
            </w:pPr>
            <w:r>
              <w:rPr>
                <w:rFonts w:hint="eastAsia" w:ascii="宋体" w:hAnsi="宋体" w:eastAsia="宋体" w:cs="宋体"/>
                <w:b/>
                <w:bCs/>
                <w:szCs w:val="21"/>
              </w:rPr>
              <w:t>终结性评价（期末）</w:t>
            </w:r>
          </w:p>
        </w:tc>
        <w:tc>
          <w:tcPr>
            <w:tcW w:w="2278" w:type="dxa"/>
            <w:tcBorders>
              <w:left w:val="single" w:color="auto" w:sz="4" w:space="0"/>
              <w:right w:val="single" w:color="auto" w:sz="4" w:space="0"/>
            </w:tcBorders>
            <w:vAlign w:val="center"/>
          </w:tcPr>
          <w:p w14:paraId="5E6DA931">
            <w:pPr>
              <w:widowControl/>
              <w:jc w:val="left"/>
              <w:rPr>
                <w:rFonts w:ascii="宋体" w:hAnsi="宋体" w:eastAsia="宋体" w:cs="宋体"/>
                <w:kern w:val="0"/>
                <w:sz w:val="24"/>
              </w:rPr>
            </w:pPr>
            <w:r>
              <w:rPr>
                <w:rFonts w:ascii="Arial" w:hAnsi="Arial" w:eastAsia="宋体" w:cs="Arial"/>
              </w:rPr>
              <w:t>综合成果展示</w:t>
            </w:r>
          </w:p>
        </w:tc>
        <w:tc>
          <w:tcPr>
            <w:tcW w:w="1417" w:type="dxa"/>
            <w:tcBorders>
              <w:left w:val="single" w:color="auto" w:sz="4" w:space="0"/>
              <w:right w:val="single" w:color="auto" w:sz="4" w:space="0"/>
            </w:tcBorders>
            <w:vAlign w:val="center"/>
          </w:tcPr>
          <w:p w14:paraId="714FEF09">
            <w:pPr>
              <w:jc w:val="center"/>
              <w:rPr>
                <w:rFonts w:ascii="宋体" w:hAnsi="宋体" w:eastAsia="宋体" w:cs="宋体"/>
                <w:color w:val="FF0000"/>
                <w:szCs w:val="21"/>
              </w:rPr>
            </w:pPr>
            <w:r>
              <w:rPr>
                <w:rFonts w:hint="eastAsia" w:ascii="Arial" w:hAnsi="Arial" w:eastAsia="宋体" w:cs="Arial"/>
              </w:rPr>
              <w:t>50%</w:t>
            </w:r>
          </w:p>
        </w:tc>
        <w:tc>
          <w:tcPr>
            <w:tcW w:w="3826" w:type="dxa"/>
            <w:tcBorders>
              <w:left w:val="single" w:color="auto" w:sz="4" w:space="0"/>
              <w:right w:val="single" w:color="auto" w:sz="4" w:space="0"/>
            </w:tcBorders>
            <w:vAlign w:val="center"/>
          </w:tcPr>
          <w:p w14:paraId="2DFD18CB">
            <w:pPr>
              <w:widowControl/>
              <w:jc w:val="left"/>
              <w:rPr>
                <w:rFonts w:ascii="Arial" w:hAnsi="Arial" w:eastAsia="宋体" w:cs="Arial"/>
              </w:rPr>
            </w:pPr>
            <w:r>
              <w:rPr>
                <w:rFonts w:ascii="Arial" w:hAnsi="Arial" w:eastAsia="宋体" w:cs="Arial"/>
              </w:rPr>
              <w:t>以</w:t>
            </w:r>
            <w:r>
              <w:rPr>
                <w:rFonts w:hint="eastAsia" w:ascii="Arial" w:hAnsi="Arial" w:eastAsia="宋体" w:cs="Arial"/>
              </w:rPr>
              <w:t>“毕业答辩”</w:t>
            </w:r>
            <w:r>
              <w:rPr>
                <w:rFonts w:ascii="Arial" w:hAnsi="Arial" w:eastAsia="宋体" w:cs="Arial"/>
              </w:rPr>
              <w:t>形式考核，全面评价知识掌握、技能运用及思政素养</w:t>
            </w:r>
          </w:p>
        </w:tc>
      </w:tr>
    </w:tbl>
    <w:p w14:paraId="14BFB3EC">
      <w:pPr>
        <w:pStyle w:val="3"/>
        <w:bidi w:val="0"/>
      </w:pPr>
      <w:r>
        <w:rPr>
          <w:rFonts w:hint="eastAsia"/>
        </w:rPr>
        <w:t>七、课程实施与保障</w:t>
      </w:r>
    </w:p>
    <w:p w14:paraId="25906780">
      <w:pPr>
        <w:adjustRightInd w:val="0"/>
        <w:snapToGrid w:val="0"/>
        <w:spacing w:line="440" w:lineRule="exact"/>
        <w:ind w:firstLine="482" w:firstLineChars="200"/>
        <w:rPr>
          <w:rFonts w:ascii="宋体" w:hAnsi="宋体" w:eastAsia="宋体" w:cs="宋体"/>
          <w:b/>
          <w:bCs/>
          <w:sz w:val="24"/>
        </w:rPr>
      </w:pPr>
      <w:r>
        <w:rPr>
          <w:rFonts w:hint="eastAsia" w:ascii="宋体" w:hAnsi="宋体" w:eastAsia="宋体" w:cs="宋体"/>
          <w:b/>
          <w:bCs/>
          <w:sz w:val="24"/>
        </w:rPr>
        <w:t>(一)教学策略</w:t>
      </w:r>
    </w:p>
    <w:p w14:paraId="679FD035">
      <w:pPr>
        <w:adjustRightInd w:val="0"/>
        <w:snapToGrid w:val="0"/>
        <w:spacing w:line="440" w:lineRule="exact"/>
        <w:ind w:firstLine="480" w:firstLineChars="200"/>
        <w:rPr>
          <w:rFonts w:ascii="宋体" w:hAnsi="宋体" w:eastAsia="宋体" w:cs="宋体"/>
          <w:sz w:val="24"/>
        </w:rPr>
      </w:pPr>
      <w:r>
        <w:rPr>
          <w:rFonts w:ascii="宋体" w:hAnsi="宋体" w:eastAsia="宋体" w:cs="宋体"/>
          <w:sz w:val="24"/>
        </w:rPr>
        <w:t>本课程建议采用案例教学法以及项目教学法，选用线上线下混合式教学组织形式，建议采用信息化教学平台、企业直播连线等教学方法，选用小组合作等学习方法，依托校内课程资源和校企合作企业实践资源实施教学。</w:t>
      </w:r>
    </w:p>
    <w:p w14:paraId="40042402">
      <w:pPr>
        <w:adjustRightInd w:val="0"/>
        <w:snapToGrid w:val="0"/>
        <w:spacing w:line="440" w:lineRule="exact"/>
        <w:ind w:firstLine="482" w:firstLineChars="200"/>
        <w:rPr>
          <w:rFonts w:ascii="宋体" w:hAnsi="宋体" w:eastAsia="宋体" w:cs="宋体"/>
          <w:b/>
          <w:bCs/>
          <w:sz w:val="24"/>
        </w:rPr>
      </w:pPr>
      <w:r>
        <w:rPr>
          <w:rFonts w:hint="eastAsia" w:ascii="宋体" w:hAnsi="宋体" w:eastAsia="宋体" w:cs="宋体"/>
          <w:b/>
          <w:bCs/>
          <w:sz w:val="24"/>
        </w:rPr>
        <w:t xml:space="preserve"> (二)课程思政融入</w:t>
      </w:r>
    </w:p>
    <w:p w14:paraId="298304D7">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油气储运技术专业课程思政围绕“能源报国、管网匠心”的价值主线展开，通过讲述“西气东输”等国家重大工程背后的战略意义与建设者事迹，强化学生的行业使命感与担当精神；融入管道焊接大师、基层巡线劳模深耕一线的故事，传递精益求精、默默坚守的工匠品格；结合智慧管网、绿色储运等行业创新实践，启发学生的技术革新意识；深度融入HSE安全文化与事故警示案例，筑牢学生“安全是第一责任”的职业底线；并借由能源保供、应急抢险中的行业贡献，引导学生树立服务社会、保障民生的职业志向，实现价值观塑造与专业能力培养的有机统一。</w:t>
      </w:r>
    </w:p>
    <w:p w14:paraId="374CF5D6">
      <w:pPr>
        <w:adjustRightInd w:val="0"/>
        <w:snapToGrid w:val="0"/>
        <w:spacing w:line="440" w:lineRule="exact"/>
        <w:ind w:firstLine="482" w:firstLineChars="200"/>
        <w:rPr>
          <w:rFonts w:ascii="宋体" w:hAnsi="宋体" w:eastAsia="宋体" w:cs="宋体"/>
          <w:b/>
          <w:bCs/>
          <w:sz w:val="24"/>
        </w:rPr>
      </w:pPr>
      <w:r>
        <w:rPr>
          <w:rFonts w:hint="eastAsia" w:ascii="宋体" w:hAnsi="宋体" w:eastAsia="宋体" w:cs="宋体"/>
          <w:b/>
          <w:bCs/>
          <w:sz w:val="24"/>
        </w:rPr>
        <w:t>（三）教学基本条件</w:t>
      </w:r>
    </w:p>
    <w:p w14:paraId="1F6B395A">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1.教学团队基本要求</w:t>
      </w:r>
    </w:p>
    <w:p w14:paraId="6F0A9A5A">
      <w:pPr>
        <w:adjustRightInd w:val="0"/>
        <w:snapToGrid w:val="0"/>
        <w:spacing w:line="440" w:lineRule="exact"/>
        <w:ind w:firstLine="480" w:firstLineChars="200"/>
        <w:rPr>
          <w:rFonts w:ascii="宋体" w:hAnsi="宋体" w:eastAsia="宋体" w:cs="宋体"/>
          <w:sz w:val="24"/>
        </w:rPr>
      </w:pPr>
      <w:r>
        <w:rPr>
          <w:rFonts w:ascii="宋体" w:hAnsi="宋体" w:eastAsia="宋体" w:cs="宋体"/>
          <w:sz w:val="24"/>
        </w:rPr>
        <w:t>专兼职教师在</w:t>
      </w:r>
      <w:r>
        <w:rPr>
          <w:rFonts w:hint="eastAsia" w:ascii="宋体" w:hAnsi="宋体" w:eastAsia="宋体" w:cs="宋体"/>
          <w:sz w:val="24"/>
          <w:lang w:val="en-US" w:eastAsia="zh-CN"/>
        </w:rPr>
        <w:t>7</w:t>
      </w:r>
      <w:r>
        <w:rPr>
          <w:rFonts w:ascii="宋体" w:hAnsi="宋体" w:eastAsia="宋体" w:cs="宋体"/>
          <w:sz w:val="24"/>
        </w:rPr>
        <w:t>人左右，其中专职教师</w:t>
      </w:r>
      <w:r>
        <w:rPr>
          <w:rFonts w:hint="eastAsia" w:ascii="宋体" w:hAnsi="宋体" w:eastAsia="宋体" w:cs="宋体"/>
          <w:sz w:val="24"/>
          <w:lang w:val="en-US" w:eastAsia="zh-CN"/>
        </w:rPr>
        <w:t>4</w:t>
      </w:r>
      <w:r>
        <w:rPr>
          <w:rFonts w:ascii="宋体" w:hAnsi="宋体" w:eastAsia="宋体" w:cs="宋体"/>
          <w:sz w:val="24"/>
        </w:rPr>
        <w:t>人，来自企业的兼职教师</w:t>
      </w:r>
      <w:r>
        <w:rPr>
          <w:rFonts w:hint="eastAsia" w:ascii="宋体" w:hAnsi="宋体" w:eastAsia="宋体" w:cs="宋体"/>
          <w:sz w:val="24"/>
        </w:rPr>
        <w:t>1</w:t>
      </w:r>
      <w:r>
        <w:rPr>
          <w:rFonts w:ascii="宋体" w:hAnsi="宋体" w:eastAsia="宋体" w:cs="宋体"/>
          <w:sz w:val="24"/>
        </w:rPr>
        <w:t>人。专</w:t>
      </w:r>
      <w:r>
        <w:rPr>
          <w:rFonts w:hint="eastAsia" w:ascii="宋体" w:hAnsi="宋体" w:eastAsia="宋体" w:cs="宋体"/>
          <w:sz w:val="24"/>
        </w:rPr>
        <w:t>职教师具备双师素质资格，</w:t>
      </w:r>
      <w:r>
        <w:rPr>
          <w:rFonts w:ascii="Times New Roman" w:hAnsi="Times New Roman" w:cs="Times New Roman"/>
          <w:sz w:val="24"/>
        </w:rPr>
        <w:t>具有一定的实践经验，教学效果良好，</w:t>
      </w:r>
      <w:r>
        <w:rPr>
          <w:rFonts w:hint="eastAsia" w:ascii="宋体" w:hAnsi="宋体" w:eastAsia="宋体" w:cs="宋体"/>
          <w:sz w:val="24"/>
        </w:rPr>
        <w:t>职称和年龄结构合理。兼职教师应来自生产一线的技术人员，全面掌握工作岗位知识和技能，参与课程教学任务，专兼职教师理论教学经验和实践技能互补、共进。</w:t>
      </w:r>
    </w:p>
    <w:p w14:paraId="74B3501B">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2.教学硬件环境基本要求</w:t>
      </w:r>
    </w:p>
    <w:p w14:paraId="66928FB2">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实施课程教学，校内应具备以下实训条件：多媒体专业教室和相关教学教具</w:t>
      </w:r>
    </w:p>
    <w:p w14:paraId="1F8B6F9A">
      <w:pPr>
        <w:spacing w:line="440" w:lineRule="exact"/>
        <w:jc w:val="center"/>
        <w:rPr>
          <w:rFonts w:ascii="Times New Roman" w:hAnsi="Times New Roman" w:cs="Times New Roman"/>
          <w:b/>
          <w:szCs w:val="21"/>
        </w:rPr>
      </w:pPr>
      <w:r>
        <w:rPr>
          <w:rFonts w:ascii="Times New Roman" w:hAnsi="Times New Roman" w:cs="Times New Roman"/>
          <w:b/>
          <w:szCs w:val="21"/>
        </w:rPr>
        <w:t>《</w:t>
      </w:r>
      <w:r>
        <w:rPr>
          <w:rFonts w:hint="eastAsia" w:ascii="Times New Roman" w:hAnsi="Times New Roman" w:cs="Times New Roman"/>
          <w:b/>
          <w:szCs w:val="21"/>
        </w:rPr>
        <w:t>毕业教育</w:t>
      </w:r>
      <w:r>
        <w:rPr>
          <w:rFonts w:ascii="Times New Roman" w:hAnsi="Times New Roman" w:cs="Times New Roman"/>
          <w:b/>
          <w:szCs w:val="21"/>
        </w:rPr>
        <w:t>》课程教学硬件环境基本要求</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2589"/>
        <w:gridCol w:w="2193"/>
        <w:gridCol w:w="1483"/>
        <w:gridCol w:w="2753"/>
      </w:tblGrid>
      <w:tr w14:paraId="5C50A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shd w:val="clear" w:color="auto" w:fill="auto"/>
            <w:vAlign w:val="center"/>
          </w:tcPr>
          <w:p w14:paraId="36A50D0A">
            <w:pPr>
              <w:jc w:val="center"/>
              <w:rPr>
                <w:rFonts w:ascii="Times New Roman" w:hAnsi="Times New Roman" w:cs="Times New Roman"/>
                <w:szCs w:val="21"/>
              </w:rPr>
            </w:pPr>
            <w:r>
              <w:rPr>
                <w:rFonts w:ascii="Times New Roman" w:hAnsi="Times New Roman" w:cs="Times New Roman"/>
                <w:szCs w:val="21"/>
              </w:rPr>
              <w:t>序号</w:t>
            </w:r>
          </w:p>
        </w:tc>
        <w:tc>
          <w:tcPr>
            <w:tcW w:w="1313" w:type="pct"/>
            <w:shd w:val="clear" w:color="auto" w:fill="auto"/>
            <w:vAlign w:val="center"/>
          </w:tcPr>
          <w:p w14:paraId="42D9BE83">
            <w:pPr>
              <w:jc w:val="center"/>
              <w:rPr>
                <w:rFonts w:ascii="Times New Roman" w:hAnsi="Times New Roman" w:cs="Times New Roman"/>
                <w:szCs w:val="21"/>
              </w:rPr>
            </w:pPr>
            <w:r>
              <w:rPr>
                <w:rFonts w:ascii="Times New Roman" w:hAnsi="Times New Roman" w:cs="Times New Roman"/>
                <w:szCs w:val="21"/>
              </w:rPr>
              <w:t>名称</w:t>
            </w:r>
          </w:p>
        </w:tc>
        <w:tc>
          <w:tcPr>
            <w:tcW w:w="1112" w:type="pct"/>
            <w:shd w:val="clear" w:color="auto" w:fill="auto"/>
            <w:vAlign w:val="center"/>
          </w:tcPr>
          <w:p w14:paraId="12FD7A93">
            <w:pPr>
              <w:jc w:val="center"/>
              <w:rPr>
                <w:rFonts w:ascii="Times New Roman" w:hAnsi="Times New Roman" w:cs="Times New Roman"/>
                <w:szCs w:val="21"/>
              </w:rPr>
            </w:pPr>
            <w:r>
              <w:rPr>
                <w:rFonts w:ascii="Times New Roman" w:hAnsi="Times New Roman" w:cs="Times New Roman"/>
                <w:szCs w:val="21"/>
              </w:rPr>
              <w:t>基本配置要求</w:t>
            </w:r>
          </w:p>
        </w:tc>
        <w:tc>
          <w:tcPr>
            <w:tcW w:w="752" w:type="pct"/>
            <w:shd w:val="clear" w:color="auto" w:fill="auto"/>
            <w:vAlign w:val="center"/>
          </w:tcPr>
          <w:p w14:paraId="68FB4EC0">
            <w:pPr>
              <w:jc w:val="center"/>
              <w:rPr>
                <w:rFonts w:ascii="Times New Roman" w:hAnsi="Times New Roman" w:cs="Times New Roman"/>
                <w:szCs w:val="21"/>
              </w:rPr>
            </w:pPr>
            <w:r>
              <w:rPr>
                <w:rFonts w:ascii="Times New Roman" w:hAnsi="Times New Roman" w:cs="Times New Roman"/>
                <w:szCs w:val="21"/>
              </w:rPr>
              <w:t>场地大小/m</w:t>
            </w:r>
            <w:r>
              <w:rPr>
                <w:rFonts w:ascii="Times New Roman" w:hAnsi="Times New Roman" w:cs="Times New Roman"/>
                <w:szCs w:val="21"/>
                <w:vertAlign w:val="superscript"/>
              </w:rPr>
              <w:t>2</w:t>
            </w:r>
          </w:p>
        </w:tc>
        <w:tc>
          <w:tcPr>
            <w:tcW w:w="1396" w:type="pct"/>
            <w:shd w:val="clear" w:color="auto" w:fill="auto"/>
            <w:vAlign w:val="center"/>
          </w:tcPr>
          <w:p w14:paraId="3A8B7D47">
            <w:pPr>
              <w:jc w:val="center"/>
              <w:rPr>
                <w:rFonts w:ascii="Times New Roman" w:hAnsi="Times New Roman" w:cs="Times New Roman"/>
                <w:szCs w:val="21"/>
              </w:rPr>
            </w:pPr>
            <w:r>
              <w:rPr>
                <w:rFonts w:ascii="Times New Roman" w:hAnsi="Times New Roman" w:cs="Times New Roman"/>
                <w:szCs w:val="21"/>
              </w:rPr>
              <w:t>功能说明</w:t>
            </w:r>
          </w:p>
        </w:tc>
      </w:tr>
      <w:tr w14:paraId="2B189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shd w:val="clear" w:color="auto" w:fill="auto"/>
            <w:vAlign w:val="center"/>
          </w:tcPr>
          <w:p w14:paraId="551057BB">
            <w:pPr>
              <w:jc w:val="center"/>
              <w:rPr>
                <w:rFonts w:ascii="Times New Roman" w:hAnsi="Times New Roman" w:cs="Times New Roman"/>
                <w:szCs w:val="21"/>
              </w:rPr>
            </w:pPr>
            <w:r>
              <w:rPr>
                <w:rFonts w:ascii="Times New Roman" w:hAnsi="Times New Roman" w:cs="Times New Roman"/>
                <w:szCs w:val="21"/>
              </w:rPr>
              <w:t>1</w:t>
            </w:r>
          </w:p>
        </w:tc>
        <w:tc>
          <w:tcPr>
            <w:tcW w:w="1313" w:type="pct"/>
            <w:shd w:val="clear" w:color="auto" w:fill="auto"/>
            <w:vAlign w:val="center"/>
          </w:tcPr>
          <w:p w14:paraId="3B16F737">
            <w:pPr>
              <w:jc w:val="center"/>
              <w:rPr>
                <w:rFonts w:ascii="Times New Roman" w:hAnsi="Times New Roman" w:cs="Times New Roman"/>
                <w:szCs w:val="21"/>
              </w:rPr>
            </w:pPr>
            <w:r>
              <w:rPr>
                <w:rFonts w:ascii="Times New Roman" w:hAnsi="Times New Roman" w:cs="Times New Roman"/>
                <w:szCs w:val="21"/>
              </w:rPr>
              <w:t>多媒体专业教室</w:t>
            </w:r>
          </w:p>
        </w:tc>
        <w:tc>
          <w:tcPr>
            <w:tcW w:w="1112" w:type="pct"/>
            <w:shd w:val="clear" w:color="auto" w:fill="auto"/>
            <w:vAlign w:val="center"/>
          </w:tcPr>
          <w:p w14:paraId="230B2AE2">
            <w:pPr>
              <w:jc w:val="center"/>
              <w:rPr>
                <w:rFonts w:ascii="Times New Roman" w:hAnsi="Times New Roman" w:cs="Times New Roman"/>
                <w:szCs w:val="21"/>
              </w:rPr>
            </w:pPr>
            <w:r>
              <w:rPr>
                <w:rFonts w:ascii="Times New Roman" w:hAnsi="Times New Roman" w:cs="Times New Roman"/>
                <w:szCs w:val="21"/>
              </w:rPr>
              <w:t>投影设备1套</w:t>
            </w:r>
          </w:p>
        </w:tc>
        <w:tc>
          <w:tcPr>
            <w:tcW w:w="752" w:type="pct"/>
            <w:shd w:val="clear" w:color="auto" w:fill="auto"/>
            <w:vAlign w:val="center"/>
          </w:tcPr>
          <w:p w14:paraId="295E4816">
            <w:pPr>
              <w:jc w:val="center"/>
              <w:rPr>
                <w:rFonts w:ascii="Times New Roman" w:hAnsi="Times New Roman" w:cs="Times New Roman"/>
                <w:szCs w:val="21"/>
              </w:rPr>
            </w:pPr>
            <w:r>
              <w:rPr>
                <w:rFonts w:hint="eastAsia" w:ascii="Times New Roman" w:hAnsi="Times New Roman" w:cs="Times New Roman"/>
                <w:szCs w:val="21"/>
              </w:rPr>
              <w:t>10</w:t>
            </w:r>
            <w:r>
              <w:rPr>
                <w:rFonts w:ascii="Times New Roman" w:hAnsi="Times New Roman" w:cs="Times New Roman"/>
                <w:szCs w:val="21"/>
              </w:rPr>
              <w:t>0</w:t>
            </w:r>
          </w:p>
        </w:tc>
        <w:tc>
          <w:tcPr>
            <w:tcW w:w="1396" w:type="pct"/>
            <w:shd w:val="clear" w:color="auto" w:fill="auto"/>
            <w:vAlign w:val="center"/>
          </w:tcPr>
          <w:p w14:paraId="416A202C">
            <w:pPr>
              <w:rPr>
                <w:rFonts w:ascii="Times New Roman" w:hAnsi="Times New Roman" w:cs="Times New Roman"/>
                <w:szCs w:val="21"/>
              </w:rPr>
            </w:pPr>
            <w:r>
              <w:rPr>
                <w:rFonts w:ascii="Times New Roman" w:hAnsi="Times New Roman" w:cs="Times New Roman"/>
                <w:szCs w:val="21"/>
              </w:rPr>
              <w:t>具备多媒体教室的功能，能做教学资源的演示</w:t>
            </w:r>
          </w:p>
        </w:tc>
      </w:tr>
      <w:tr w14:paraId="61035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shd w:val="clear" w:color="auto" w:fill="auto"/>
            <w:vAlign w:val="center"/>
          </w:tcPr>
          <w:p w14:paraId="56D49AE3">
            <w:pPr>
              <w:jc w:val="center"/>
              <w:rPr>
                <w:rFonts w:ascii="Times New Roman" w:hAnsi="Times New Roman" w:cs="Times New Roman"/>
                <w:szCs w:val="21"/>
              </w:rPr>
            </w:pPr>
            <w:r>
              <w:rPr>
                <w:rFonts w:hint="eastAsia" w:ascii="Times New Roman" w:hAnsi="Times New Roman" w:cs="Times New Roman"/>
                <w:szCs w:val="21"/>
              </w:rPr>
              <w:t>2</w:t>
            </w:r>
          </w:p>
        </w:tc>
        <w:tc>
          <w:tcPr>
            <w:tcW w:w="1313" w:type="pct"/>
            <w:shd w:val="clear" w:color="auto" w:fill="auto"/>
            <w:vAlign w:val="center"/>
          </w:tcPr>
          <w:p w14:paraId="3CF5EC3D">
            <w:pPr>
              <w:jc w:val="center"/>
              <w:rPr>
                <w:rFonts w:ascii="Times New Roman" w:hAnsi="Times New Roman" w:cs="Times New Roman"/>
                <w:szCs w:val="21"/>
              </w:rPr>
            </w:pPr>
            <w:r>
              <w:rPr>
                <w:rFonts w:hint="eastAsia" w:ascii="Times New Roman" w:hAnsi="Times New Roman" w:cs="Times New Roman"/>
                <w:szCs w:val="21"/>
              </w:rPr>
              <w:t>信息化</w:t>
            </w:r>
            <w:r>
              <w:rPr>
                <w:rFonts w:ascii="Times New Roman" w:hAnsi="Times New Roman" w:cs="Times New Roman"/>
                <w:szCs w:val="21"/>
              </w:rPr>
              <w:t>教学平台</w:t>
            </w:r>
          </w:p>
        </w:tc>
        <w:tc>
          <w:tcPr>
            <w:tcW w:w="1112" w:type="pct"/>
            <w:shd w:val="clear" w:color="auto" w:fill="auto"/>
            <w:vAlign w:val="center"/>
          </w:tcPr>
          <w:p w14:paraId="410B5C07">
            <w:pPr>
              <w:jc w:val="center"/>
              <w:rPr>
                <w:rFonts w:ascii="Times New Roman" w:hAnsi="Times New Roman" w:cs="Times New Roman"/>
                <w:szCs w:val="21"/>
              </w:rPr>
            </w:pPr>
            <w:r>
              <w:rPr>
                <w:rFonts w:ascii="Times New Roman" w:hAnsi="Times New Roman" w:cs="Times New Roman"/>
                <w:szCs w:val="21"/>
              </w:rPr>
              <w:t>网络授课</w:t>
            </w:r>
          </w:p>
        </w:tc>
        <w:tc>
          <w:tcPr>
            <w:tcW w:w="752" w:type="pct"/>
            <w:shd w:val="clear" w:color="auto" w:fill="auto"/>
            <w:vAlign w:val="center"/>
          </w:tcPr>
          <w:p w14:paraId="3C1753D4">
            <w:pPr>
              <w:jc w:val="center"/>
              <w:rPr>
                <w:rFonts w:hint="eastAsia" w:ascii="Times New Roman" w:hAnsi="Times New Roman" w:cs="Times New Roman"/>
                <w:szCs w:val="21"/>
              </w:rPr>
            </w:pPr>
          </w:p>
        </w:tc>
        <w:tc>
          <w:tcPr>
            <w:tcW w:w="1396" w:type="pct"/>
            <w:shd w:val="clear" w:color="auto" w:fill="auto"/>
            <w:vAlign w:val="center"/>
          </w:tcPr>
          <w:p w14:paraId="2D319635">
            <w:pPr>
              <w:rPr>
                <w:rFonts w:ascii="Times New Roman" w:hAnsi="Times New Roman" w:cs="Times New Roman"/>
                <w:szCs w:val="21"/>
              </w:rPr>
            </w:pPr>
            <w:r>
              <w:rPr>
                <w:rFonts w:ascii="Times New Roman" w:hAnsi="Times New Roman" w:cs="Times New Roman"/>
                <w:szCs w:val="21"/>
              </w:rPr>
              <w:t>具备网络授课的功能，可以师生互动</w:t>
            </w:r>
          </w:p>
        </w:tc>
      </w:tr>
    </w:tbl>
    <w:p w14:paraId="75C51347">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3.教学资源基本要求</w:t>
      </w:r>
    </w:p>
    <w:p w14:paraId="3308A37C">
      <w:pPr>
        <w:adjustRightInd w:val="0"/>
        <w:snapToGrid w:val="0"/>
        <w:spacing w:line="360" w:lineRule="auto"/>
        <w:ind w:firstLine="420"/>
        <w:rPr>
          <w:rFonts w:ascii="Times New Roman" w:hAnsi="Times New Roman" w:cs="Times New Roman"/>
          <w:sz w:val="24"/>
        </w:rPr>
      </w:pPr>
      <w:bookmarkStart w:id="49" w:name="OLE_LINK97"/>
      <w:bookmarkStart w:id="50" w:name="OLE_LINK96"/>
      <w:r>
        <w:rPr>
          <w:rFonts w:hint="eastAsia" w:ascii="Times New Roman" w:hAnsi="Times New Roman" w:cs="Times New Roman"/>
          <w:sz w:val="24"/>
        </w:rPr>
        <w:t>（1）基本教学资源：</w:t>
      </w:r>
    </w:p>
    <w:p w14:paraId="30391104">
      <w:pPr>
        <w:adjustRightInd w:val="0"/>
        <w:snapToGrid w:val="0"/>
        <w:spacing w:line="360" w:lineRule="auto"/>
        <w:ind w:firstLine="420"/>
        <w:rPr>
          <w:rFonts w:ascii="Times New Roman" w:hAnsi="Times New Roman" w:cs="Times New Roman"/>
          <w:sz w:val="24"/>
        </w:rPr>
      </w:pPr>
      <w:bookmarkStart w:id="51" w:name="OLE_LINK136"/>
      <w:bookmarkStart w:id="52" w:name="OLE_LINK137"/>
      <w:r>
        <w:rPr>
          <w:rFonts w:ascii="Times New Roman" w:hAnsi="Times New Roman" w:cs="Times New Roman"/>
          <w:sz w:val="24"/>
        </w:rPr>
        <w:t>与课程相关的图书、期刊。</w:t>
      </w:r>
    </w:p>
    <w:bookmarkEnd w:id="51"/>
    <w:bookmarkEnd w:id="52"/>
    <w:p w14:paraId="0590660E">
      <w:pPr>
        <w:adjustRightInd w:val="0"/>
        <w:snapToGrid w:val="0"/>
        <w:spacing w:line="360" w:lineRule="auto"/>
        <w:ind w:firstLine="420"/>
        <w:rPr>
          <w:rFonts w:ascii="Times New Roman" w:hAnsi="Times New Roman" w:cs="Times New Roman"/>
          <w:sz w:val="24"/>
        </w:rPr>
      </w:pPr>
      <w:r>
        <w:rPr>
          <w:rFonts w:hint="eastAsia" w:ascii="Times New Roman" w:hAnsi="Times New Roman" w:cs="Times New Roman"/>
          <w:sz w:val="24"/>
        </w:rPr>
        <w:t>（2）数字教学资源：</w:t>
      </w:r>
    </w:p>
    <w:p w14:paraId="7E9EB38B">
      <w:pPr>
        <w:adjustRightInd w:val="0"/>
        <w:snapToGrid w:val="0"/>
        <w:spacing w:line="360" w:lineRule="auto"/>
        <w:ind w:firstLine="420"/>
        <w:rPr>
          <w:rFonts w:ascii="Times New Roman" w:hAnsi="Times New Roman" w:cs="Times New Roman"/>
          <w:sz w:val="24"/>
        </w:rPr>
      </w:pPr>
      <w:r>
        <w:rPr>
          <w:rFonts w:hint="eastAsia" w:ascii="Times New Roman" w:hAnsi="Times New Roman" w:cs="Times New Roman"/>
          <w:sz w:val="24"/>
        </w:rPr>
        <w:t>案例库</w:t>
      </w:r>
      <w:r>
        <w:rPr>
          <w:rFonts w:ascii="Times New Roman" w:hAnsi="Times New Roman" w:cs="Times New Roman"/>
          <w:sz w:val="24"/>
        </w:rPr>
        <w:t>；</w:t>
      </w:r>
      <w:r>
        <w:rPr>
          <w:rFonts w:hint="eastAsia" w:ascii="Times New Roman" w:hAnsi="Times New Roman" w:cs="Times New Roman"/>
          <w:sz w:val="24"/>
        </w:rPr>
        <w:t>网络课程。</w:t>
      </w:r>
      <w:bookmarkEnd w:id="49"/>
      <w:bookmarkEnd w:id="50"/>
    </w:p>
    <w:p w14:paraId="2158436E">
      <w:pPr>
        <w:rPr>
          <w:rFonts w:hint="eastAsia" w:ascii="宋体" w:hAnsi="宋体" w:eastAsia="宋体" w:cs="宋体"/>
          <w:sz w:val="24"/>
          <w:szCs w:val="24"/>
          <w:lang w:val="en-US" w:eastAsia="zh-CN"/>
        </w:rPr>
      </w:pPr>
    </w:p>
    <w:sectPr>
      <w:footerReference r:id="rId9" w:type="default"/>
      <w:pgSz w:w="11906" w:h="16838"/>
      <w:pgMar w:top="1134" w:right="1134" w:bottom="1134" w:left="1134" w:header="283" w:footer="567" w:gutter="0"/>
      <w:pgBorders>
        <w:top w:val="none" w:sz="0" w:space="0"/>
        <w:left w:val="none" w:sz="0" w:space="0"/>
        <w:bottom w:val="none" w:sz="0" w:space="0"/>
        <w:right w:val="none" w:sz="0" w:space="0"/>
      </w:pgBorders>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80F3C52" w:usb2="00000016" w:usb3="00000000" w:csb0="0004001F" w:csb1="00000000"/>
  </w:font>
  <w:font w:name="Segoe UI">
    <w:panose1 w:val="020B0502040204020203"/>
    <w:charset w:val="00"/>
    <w:family w:val="auto"/>
    <w:pitch w:val="default"/>
    <w:sig w:usb0="E4002EFF" w:usb1="C000E47F" w:usb2="00000009" w:usb3="00000000" w:csb0="200001FF"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09681">
    <w:pPr>
      <w:pStyle w:val="19"/>
      <w:rPr>
        <w:rStyle w:val="31"/>
      </w:rPr>
    </w:pPr>
    <w:r>
      <mc:AlternateContent>
        <mc:Choice Requires="wps">
          <w:drawing>
            <wp:anchor distT="0" distB="0" distL="114300" distR="114300" simplePos="0" relativeHeight="251660288" behindDoc="0" locked="0" layoutInCell="1" allowOverlap="1">
              <wp:simplePos x="0" y="0"/>
              <wp:positionH relativeFrom="margin">
                <wp:posOffset>2880360</wp:posOffset>
              </wp:positionH>
              <wp:positionV relativeFrom="paragraph">
                <wp:posOffset>0</wp:posOffset>
              </wp:positionV>
              <wp:extent cx="1828800" cy="1828800"/>
              <wp:effectExtent l="0" t="0" r="11430" b="635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8D363">
                          <w:pPr>
                            <w:pStyle w:val="1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6.8pt;margin-top:0pt;height:144pt;width:144pt;mso-position-horizontal-relative:margin;mso-wrap-style:none;z-index:251660288;mso-width-relative:page;mso-height-relative:page;" filled="f" stroked="f" coordsize="21600,21600" o:gfxdata="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OlVeH1QAAAAgBAAAPAAAAAAAAAAEAIAAAACIAAABkcnMvZG93bnJldi54bWxQSwECFAAU&#10;AAAACACHTuJAyoSEfy0CAABXBAAADgAAAAAAAAABACAAAAAkAQAAZHJzL2Uyb0RvYy54bWxQSwUG&#10;AAAAAAYABgBZAQAAwwUAAAAA&#10;">
              <v:fill on="f" focussize="0,0"/>
              <v:stroke on="f" weight="0.5pt"/>
              <v:imagedata o:title=""/>
              <o:lock v:ext="edit" aspectratio="f"/>
              <v:textbox inset="0mm,0mm,0mm,0mm" style="mso-fit-shape-to-text:t;">
                <w:txbxContent>
                  <w:p w14:paraId="7638D363">
                    <w:pPr>
                      <w:pStyle w:val="19"/>
                    </w:pPr>
                  </w:p>
                </w:txbxContent>
              </v:textbox>
            </v:shape>
          </w:pict>
        </mc:Fallback>
      </mc:AlternateContent>
    </w:r>
  </w:p>
  <w:p w14:paraId="050A8756">
    <w:pPr>
      <w:pStyle w:val="1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38C4E">
    <w:pPr>
      <w:pStyle w:val="19"/>
      <w:rPr>
        <w:rStyle w:val="31"/>
      </w:rPr>
    </w:pPr>
  </w:p>
  <w:p w14:paraId="4BFE1925">
    <w:pPr>
      <w:pStyle w:val="1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22BCF">
    <w:pPr>
      <w:pStyle w:val="1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97B14">
    <w:pPr>
      <w:pStyle w:val="19"/>
      <w:ind w:firstLine="360"/>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322006">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322006">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42EB9">
    <w:pPr>
      <w:pStyle w:val="20"/>
      <w:pBdr>
        <w:bottom w:val="none" w:color="auto" w:sz="0" w:space="1"/>
      </w:pBdr>
      <w:ind w:firstLine="6160" w:firstLineChars="1400"/>
      <w:jc w:val="right"/>
      <w:rPr>
        <w:rFonts w:hint="eastAsia" w:ascii="微软雅黑" w:hAnsi="微软雅黑" w:eastAsia="微软雅黑" w:cs="微软雅黑"/>
        <w:color w:val="4F81A8"/>
        <w:sz w:val="21"/>
        <w:szCs w:val="21"/>
      </w:rPr>
    </w:pPr>
    <w:r>
      <w:rPr>
        <w:sz w:val="44"/>
      </w:rPr>
      <mc:AlternateContent>
        <mc:Choice Requires="wps">
          <w:drawing>
            <wp:anchor distT="0" distB="0" distL="114300" distR="114300" simplePos="0" relativeHeight="251664384" behindDoc="0" locked="0" layoutInCell="1" allowOverlap="1">
              <wp:simplePos x="0" y="0"/>
              <wp:positionH relativeFrom="column">
                <wp:posOffset>4840605</wp:posOffset>
              </wp:positionH>
              <wp:positionV relativeFrom="paragraph">
                <wp:posOffset>104140</wp:posOffset>
              </wp:positionV>
              <wp:extent cx="1300480" cy="297815"/>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300480" cy="2978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4C93D0">
                          <w:pPr>
                            <w:rPr>
                              <w:rFonts w:hint="eastAsia" w:ascii="黑体" w:hAnsi="黑体" w:eastAsia="黑体" w:cs="黑体"/>
                              <w:b/>
                              <w:bCs/>
                              <w:color w:val="206EB8"/>
                              <w:lang w:eastAsia="zh-CN"/>
                            </w:rPr>
                          </w:pPr>
                          <w:r>
                            <w:rPr>
                              <w:rFonts w:hint="eastAsia" w:ascii="黑体" w:hAnsi="黑体" w:eastAsia="黑体" w:cs="黑体"/>
                              <w:b/>
                              <w:bCs/>
                              <w:color w:val="206EB8"/>
                              <w:lang w:eastAsia="zh-CN"/>
                            </w:rPr>
                            <w:t xml:space="preserve">现代农业经济管理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1.15pt;margin-top:8.2pt;height:23.45pt;width:102.4pt;z-index:251664384;mso-width-relative:page;mso-height-relative:page;" filled="f" stroked="f" coordsize="21600,21600" o:gfxdata="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&#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bluwDaAAAACQEAAA8AAAAAAAAAAQAgAAAAIgAAAGRy&#10;cy9kb3ducmV2LnhtbFBLAQIUABQAAAAIAIdO4kDeF+wSPAIAAGgEAAAOAAAAAAAAAAEAIAAAACkB&#10;AABkcnMvZTJvRG9jLnhtbFBLBQYAAAAABgAGAFkBAADXBQAAAAA=&#10;">
              <v:fill on="f" focussize="0,0"/>
              <v:stroke on="f" weight="0.5pt"/>
              <v:imagedata o:title=""/>
              <o:lock v:ext="edit" aspectratio="f"/>
              <v:textbox>
                <w:txbxContent>
                  <w:p w14:paraId="574C93D0">
                    <w:pPr>
                      <w:rPr>
                        <w:rFonts w:hint="eastAsia" w:ascii="黑体" w:hAnsi="黑体" w:eastAsia="黑体" w:cs="黑体"/>
                        <w:b/>
                        <w:bCs/>
                        <w:color w:val="206EB8"/>
                        <w:lang w:eastAsia="zh-CN"/>
                      </w:rPr>
                    </w:pPr>
                    <w:r>
                      <w:rPr>
                        <w:rFonts w:hint="eastAsia" w:ascii="黑体" w:hAnsi="黑体" w:eastAsia="黑体" w:cs="黑体"/>
                        <w:b/>
                        <w:bCs/>
                        <w:color w:val="206EB8"/>
                        <w:lang w:eastAsia="zh-CN"/>
                      </w:rPr>
                      <w:t xml:space="preserve">现代农业经济管理  </w:t>
                    </w: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3613150</wp:posOffset>
              </wp:positionH>
              <wp:positionV relativeFrom="paragraph">
                <wp:posOffset>144145</wp:posOffset>
              </wp:positionV>
              <wp:extent cx="1203325" cy="274955"/>
              <wp:effectExtent l="0" t="0" r="15875" b="10795"/>
              <wp:wrapNone/>
              <wp:docPr id="48" name="矩形 48"/>
              <wp:cNvGraphicFramePr/>
              <a:graphic xmlns:a="http://schemas.openxmlformats.org/drawingml/2006/main">
                <a:graphicData uri="http://schemas.microsoft.com/office/word/2010/wordprocessingShape">
                  <wps:wsp>
                    <wps:cNvSpPr/>
                    <wps:spPr>
                      <a:xfrm>
                        <a:off x="4928235" y="380365"/>
                        <a:ext cx="1203325" cy="274955"/>
                      </a:xfrm>
                      <a:prstGeom prst="rect">
                        <a:avLst/>
                      </a:prstGeom>
                      <a:solidFill>
                        <a:srgbClr val="206EB8"/>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4.5pt;margin-top:11.35pt;height:21.65pt;width:94.75pt;z-index:251662336;v-text-anchor:middle;mso-width-relative:page;mso-height-relative:page;" fillcolor="#206EB8" filled="t" stroked="f" coordsize="21600,21600" o:gfxdata="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BxZUz/aAAAACQEAAA8AAAAAAAAAAQAgAAAA&#10;IgAAAGRycy9kb3ducmV2LnhtbFBLAQIUABQAAAAIAIdO4kDnyhv0ewIAANgEAAAOAAAAAAAAAAEA&#10;IAAAACkBAABkcnMvZTJvRG9jLnhtbFBLBQYAAAAABgAGAFkBAAAWBgAA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3563620</wp:posOffset>
              </wp:positionH>
              <wp:positionV relativeFrom="paragraph">
                <wp:posOffset>149860</wp:posOffset>
              </wp:positionV>
              <wp:extent cx="1249045" cy="268605"/>
              <wp:effectExtent l="0" t="0" r="0" b="0"/>
              <wp:wrapNone/>
              <wp:docPr id="49" name="文本框 49"/>
              <wp:cNvGraphicFramePr/>
              <a:graphic xmlns:a="http://schemas.openxmlformats.org/drawingml/2006/main">
                <a:graphicData uri="http://schemas.microsoft.com/office/word/2010/wordprocessingShape">
                  <wps:wsp>
                    <wps:cNvSpPr txBox="1"/>
                    <wps:spPr>
                      <a:xfrm>
                        <a:off x="4959350" y="388620"/>
                        <a:ext cx="1249045" cy="2686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0336C0">
                          <w:pPr>
                            <w:jc w:val="center"/>
                            <w:rPr>
                              <w:rFonts w:hint="eastAsia" w:ascii="黑体" w:hAnsi="黑体" w:eastAsia="黑体" w:cs="黑体"/>
                              <w:b/>
                              <w:bCs/>
                              <w:color w:val="FFFFFF" w:themeColor="background1"/>
                              <w:lang w:eastAsia="zh-CN"/>
                              <w14:textFill>
                                <w14:solidFill>
                                  <w14:schemeClr w14:val="bg1"/>
                                </w14:solidFill>
                              </w14:textFill>
                            </w:rPr>
                          </w:pPr>
                          <w:r>
                            <w:rPr>
                              <w:rFonts w:hint="eastAsia" w:ascii="黑体" w:hAnsi="黑体" w:eastAsia="黑体" w:cs="黑体"/>
                              <w:b/>
                              <w:bCs/>
                              <w:color w:val="FFFFFF" w:themeColor="background1"/>
                              <w:lang w:eastAsia="zh-CN"/>
                              <w14:textFill>
                                <w14:solidFill>
                                  <w14:schemeClr w14:val="bg1"/>
                                </w14:solidFill>
                              </w14:textFill>
                            </w:rPr>
                            <w:t>人才培养方案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0.6pt;margin-top:11.8pt;height:21.15pt;width:98.35pt;z-index:251663360;mso-width-relative:page;mso-height-relative:page;" filled="f" stroked="f" coordsize="21600,21600" o:gfxdata="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cTT5utsAAAAJAQAADwAAAAAAAAAB&#10;ACAAAAAiAAAAZHJzL2Rvd25yZXYueG1sUEsBAhQAFAAAAAgAh07iQCIWvTBGAgAAcwQAAA4AAAAA&#10;AAAAAQAgAAAAKgEAAGRycy9lMm9Eb2MueG1sUEsFBgAAAAAGAAYAWQEAAOIFAAAAAA==&#10;">
              <v:fill on="f" focussize="0,0"/>
              <v:stroke on="f" weight="0.5pt"/>
              <v:imagedata o:title=""/>
              <o:lock v:ext="edit" aspectratio="f"/>
              <v:textbox>
                <w:txbxContent>
                  <w:p w14:paraId="7D0336C0">
                    <w:pPr>
                      <w:jc w:val="center"/>
                      <w:rPr>
                        <w:rFonts w:hint="eastAsia" w:ascii="黑体" w:hAnsi="黑体" w:eastAsia="黑体" w:cs="黑体"/>
                        <w:b/>
                        <w:bCs/>
                        <w:color w:val="FFFFFF" w:themeColor="background1"/>
                        <w:lang w:eastAsia="zh-CN"/>
                        <w14:textFill>
                          <w14:solidFill>
                            <w14:schemeClr w14:val="bg1"/>
                          </w14:solidFill>
                        </w14:textFill>
                      </w:rPr>
                    </w:pPr>
                    <w:r>
                      <w:rPr>
                        <w:rFonts w:hint="eastAsia" w:ascii="黑体" w:hAnsi="黑体" w:eastAsia="黑体" w:cs="黑体"/>
                        <w:b/>
                        <w:bCs/>
                        <w:color w:val="FFFFFF" w:themeColor="background1"/>
                        <w:lang w:eastAsia="zh-CN"/>
                        <w14:textFill>
                          <w14:solidFill>
                            <w14:schemeClr w14:val="bg1"/>
                          </w14:solidFill>
                        </w14:textFill>
                      </w:rPr>
                      <w:t>人才培养方案</w:t>
                    </w:r>
                  </w:p>
                </w:txbxContent>
              </v:textbox>
            </v:shape>
          </w:pict>
        </mc:Fallback>
      </mc:AlternateContent>
    </w:r>
    <w:r>
      <w:rPr>
        <w:rFonts w:hint="eastAsia" w:ascii="微软雅黑" w:hAnsi="微软雅黑" w:eastAsia="微软雅黑" w:cs="微软雅黑"/>
        <w:color w:val="4F81A8"/>
        <w:sz w:val="21"/>
        <w:szCs w:val="21"/>
      </w:rPr>
      <w:drawing>
        <wp:anchor distT="0" distB="0" distL="114300" distR="114300" simplePos="0" relativeHeight="251661312" behindDoc="0" locked="0" layoutInCell="1" allowOverlap="1">
          <wp:simplePos x="0" y="0"/>
          <wp:positionH relativeFrom="column">
            <wp:posOffset>-13970</wp:posOffset>
          </wp:positionH>
          <wp:positionV relativeFrom="paragraph">
            <wp:posOffset>15240</wp:posOffset>
          </wp:positionV>
          <wp:extent cx="1800225" cy="461010"/>
          <wp:effectExtent l="0" t="0" r="0" b="0"/>
          <wp:wrapNone/>
          <wp:docPr id="52" name="图片 52" descr="G:/每日工作/2023/1月/石化职业学校/标.jpg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G:/每日工作/2023/1月/石化职业学校/标.jpg标"/>
                  <pic:cNvPicPr>
                    <a:picLocks noChangeAspect="1"/>
                  </pic:cNvPicPr>
                </pic:nvPicPr>
                <pic:blipFill>
                  <a:blip r:embed="rId1">
                    <a:clrChange>
                      <a:clrFrom>
                        <a:srgbClr val="FFFFFF">
                          <a:alpha val="100000"/>
                        </a:srgbClr>
                      </a:clrFrom>
                      <a:clrTo>
                        <a:srgbClr val="FFFFFF">
                          <a:alpha val="100000"/>
                          <a:alpha val="0"/>
                        </a:srgbClr>
                      </a:clrTo>
                    </a:clrChange>
                  </a:blip>
                  <a:srcRect t="35" b="35"/>
                  <a:stretch>
                    <a:fillRect/>
                  </a:stretch>
                </pic:blipFill>
                <pic:spPr>
                  <a:xfrm>
                    <a:off x="0" y="0"/>
                    <a:ext cx="1800225" cy="461010"/>
                  </a:xfrm>
                  <a:prstGeom prst="rect">
                    <a:avLst/>
                  </a:prstGeom>
                </pic:spPr>
              </pic:pic>
            </a:graphicData>
          </a:graphic>
        </wp:anchor>
      </w:drawing>
    </w:r>
  </w:p>
  <w:p w14:paraId="1ED5DBEA">
    <w:pPr>
      <w:pStyle w:val="20"/>
    </w:pP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47079">
    <w:pPr>
      <w:pStyle w:val="20"/>
      <w:pBdr>
        <w:bottom w:val="none" w:color="auto" w:sz="0" w:space="1"/>
      </w:pBdr>
      <w:ind w:firstLine="6160" w:firstLineChars="1400"/>
      <w:jc w:val="right"/>
      <w:rPr>
        <w:rFonts w:hint="eastAsia" w:ascii="微软雅黑" w:hAnsi="微软雅黑" w:eastAsia="微软雅黑" w:cs="微软雅黑"/>
        <w:color w:val="4F81A8"/>
        <w:sz w:val="21"/>
        <w:szCs w:val="21"/>
      </w:rPr>
    </w:pPr>
    <w:r>
      <w:rPr>
        <w:sz w:val="44"/>
      </w:rPr>
      <mc:AlternateContent>
        <mc:Choice Requires="wps">
          <w:drawing>
            <wp:anchor distT="0" distB="0" distL="114300" distR="114300" simplePos="0" relativeHeight="251669504" behindDoc="0" locked="0" layoutInCell="1" allowOverlap="1">
              <wp:simplePos x="0" y="0"/>
              <wp:positionH relativeFrom="column">
                <wp:posOffset>4840605</wp:posOffset>
              </wp:positionH>
              <wp:positionV relativeFrom="paragraph">
                <wp:posOffset>165100</wp:posOffset>
              </wp:positionV>
              <wp:extent cx="1300480" cy="29781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00480" cy="2978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DEDF7B">
                          <w:pPr>
                            <w:jc w:val="center"/>
                            <w:rPr>
                              <w:rFonts w:hint="eastAsia" w:ascii="黑体" w:hAnsi="黑体" w:eastAsia="黑体" w:cs="黑体"/>
                              <w:b/>
                              <w:bCs/>
                              <w:color w:val="206EB8"/>
                              <w:lang w:eastAsia="zh-CN"/>
                            </w:rPr>
                          </w:pPr>
                          <w:r>
                            <w:rPr>
                              <w:rFonts w:hint="eastAsia" w:ascii="黑体" w:hAnsi="黑体" w:eastAsia="黑体" w:cs="黑体"/>
                              <w:b/>
                              <w:bCs/>
                              <w:color w:val="206EB8"/>
                              <w:lang w:eastAsia="zh-CN"/>
                            </w:rPr>
                            <w:t>油气储运技术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1.15pt;margin-top:13pt;height:23.45pt;width:102.4pt;z-index:251669504;mso-width-relative:page;mso-height-relative:page;" filled="f" stroked="f" coordsize="21600,21600" o:gfxdata="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&#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yh6r8toAAAAJAQAADwAAAAAAAAABACAAAAAiAAAAZHJz&#10;L2Rvd25yZXYueG1sUEsBAhQAFAAAAAgAh07iQLaiA+k7AgAAZgQAAA4AAAAAAAAAAQAgAAAAKQEA&#10;AGRycy9lMm9Eb2MueG1sUEsFBgAAAAAGAAYAWQEAANYFAAAAAA==&#10;">
              <v:fill on="f" focussize="0,0"/>
              <v:stroke on="f" weight="0.5pt"/>
              <v:imagedata o:title=""/>
              <o:lock v:ext="edit" aspectratio="f"/>
              <v:textbox>
                <w:txbxContent>
                  <w:p w14:paraId="6EDEDF7B">
                    <w:pPr>
                      <w:jc w:val="center"/>
                      <w:rPr>
                        <w:rFonts w:hint="eastAsia" w:ascii="黑体" w:hAnsi="黑体" w:eastAsia="黑体" w:cs="黑体"/>
                        <w:b/>
                        <w:bCs/>
                        <w:color w:val="206EB8"/>
                        <w:lang w:eastAsia="zh-CN"/>
                      </w:rPr>
                    </w:pPr>
                    <w:r>
                      <w:rPr>
                        <w:rFonts w:hint="eastAsia" w:ascii="黑体" w:hAnsi="黑体" w:eastAsia="黑体" w:cs="黑体"/>
                        <w:b/>
                        <w:bCs/>
                        <w:color w:val="206EB8"/>
                        <w:lang w:eastAsia="zh-CN"/>
                      </w:rPr>
                      <w:t>油气储运技术</w:t>
                    </w:r>
                  </w:p>
                </w:txbxContent>
              </v:textbox>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3613150</wp:posOffset>
              </wp:positionH>
              <wp:positionV relativeFrom="paragraph">
                <wp:posOffset>144145</wp:posOffset>
              </wp:positionV>
              <wp:extent cx="1203325" cy="274955"/>
              <wp:effectExtent l="0" t="0" r="15875" b="10795"/>
              <wp:wrapNone/>
              <wp:docPr id="3" name="矩形 3"/>
              <wp:cNvGraphicFramePr/>
              <a:graphic xmlns:a="http://schemas.openxmlformats.org/drawingml/2006/main">
                <a:graphicData uri="http://schemas.microsoft.com/office/word/2010/wordprocessingShape">
                  <wps:wsp>
                    <wps:cNvSpPr/>
                    <wps:spPr>
                      <a:xfrm>
                        <a:off x="4928235" y="380365"/>
                        <a:ext cx="1203325" cy="274955"/>
                      </a:xfrm>
                      <a:prstGeom prst="rect">
                        <a:avLst/>
                      </a:prstGeom>
                      <a:solidFill>
                        <a:srgbClr val="206EB8"/>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4.5pt;margin-top:11.35pt;height:21.65pt;width:94.75pt;z-index:251666432;v-text-anchor:middle;mso-width-relative:page;mso-height-relative:page;" fillcolor="#206EB8" filled="t" stroked="f" coordsize="21600,21600" o:gfxdata="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HFlTP9oAAAAJAQAADwAAAAAAAAABACAAAAAi&#10;AAAAZHJzL2Rvd25yZXYueG1sUEsBAhQAFAAAAAgAh07iQDyq3RJ6AgAA1gQAAA4AAAAAAAAAAQAg&#10;AAAAKQEAAGRycy9lMm9Eb2MueG1sUEsFBgAAAAAGAAYAWQEAABUGAAA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3563620</wp:posOffset>
              </wp:positionH>
              <wp:positionV relativeFrom="paragraph">
                <wp:posOffset>149860</wp:posOffset>
              </wp:positionV>
              <wp:extent cx="1249045" cy="268605"/>
              <wp:effectExtent l="0" t="0" r="0" b="0"/>
              <wp:wrapNone/>
              <wp:docPr id="4" name="文本框 4"/>
              <wp:cNvGraphicFramePr/>
              <a:graphic xmlns:a="http://schemas.openxmlformats.org/drawingml/2006/main">
                <a:graphicData uri="http://schemas.microsoft.com/office/word/2010/wordprocessingShape">
                  <wps:wsp>
                    <wps:cNvSpPr txBox="1"/>
                    <wps:spPr>
                      <a:xfrm>
                        <a:off x="4959350" y="388620"/>
                        <a:ext cx="1249045" cy="2686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732B82">
                          <w:pPr>
                            <w:jc w:val="center"/>
                            <w:rPr>
                              <w:rFonts w:hint="eastAsia" w:ascii="黑体" w:hAnsi="黑体" w:eastAsia="黑体" w:cs="黑体"/>
                              <w:b/>
                              <w:bCs/>
                              <w:color w:val="FFFFFF" w:themeColor="background1"/>
                              <w:lang w:eastAsia="zh-CN"/>
                              <w14:textFill>
                                <w14:solidFill>
                                  <w14:schemeClr w14:val="bg1"/>
                                </w14:solidFill>
                              </w14:textFill>
                            </w:rPr>
                          </w:pPr>
                          <w:r>
                            <w:rPr>
                              <w:rFonts w:hint="eastAsia" w:ascii="黑体" w:hAnsi="黑体" w:eastAsia="黑体" w:cs="黑体"/>
                              <w:b/>
                              <w:bCs/>
                              <w:color w:val="FFFFFF" w:themeColor="background1"/>
                              <w:lang w:eastAsia="zh-CN"/>
                              <w14:textFill>
                                <w14:solidFill>
                                  <w14:schemeClr w14:val="bg1"/>
                                </w14:solidFill>
                              </w14:textFill>
                            </w:rPr>
                            <w:t>课程标准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0.6pt;margin-top:11.8pt;height:21.15pt;width:98.35pt;z-index:251668480;mso-width-relative:page;mso-height-relative:page;" filled="f" stroked="f" coordsize="21600,21600" o:gfxdata="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E0+brbAAAACQEAAA8AAAAAAAAAAQAg&#10;AAAAIgAAAGRycy9kb3ducmV2LnhtbFBLAQIUABQAAAAIAIdO4kAMleCBRAIAAHEEAAAOAAAAAAAA&#10;AAEAIAAAACoBAABkcnMvZTJvRG9jLnhtbFBLBQYAAAAABgAGAFkBAADgBQAAAAA=&#10;">
              <v:fill on="f" focussize="0,0"/>
              <v:stroke on="f" weight="0.5pt"/>
              <v:imagedata o:title=""/>
              <o:lock v:ext="edit" aspectratio="f"/>
              <v:textbox>
                <w:txbxContent>
                  <w:p w14:paraId="52732B82">
                    <w:pPr>
                      <w:jc w:val="center"/>
                      <w:rPr>
                        <w:rFonts w:hint="eastAsia" w:ascii="黑体" w:hAnsi="黑体" w:eastAsia="黑体" w:cs="黑体"/>
                        <w:b/>
                        <w:bCs/>
                        <w:color w:val="FFFFFF" w:themeColor="background1"/>
                        <w:lang w:eastAsia="zh-CN"/>
                        <w14:textFill>
                          <w14:solidFill>
                            <w14:schemeClr w14:val="bg1"/>
                          </w14:solidFill>
                        </w14:textFill>
                      </w:rPr>
                    </w:pPr>
                    <w:r>
                      <w:rPr>
                        <w:rFonts w:hint="eastAsia" w:ascii="黑体" w:hAnsi="黑体" w:eastAsia="黑体" w:cs="黑体"/>
                        <w:b/>
                        <w:bCs/>
                        <w:color w:val="FFFFFF" w:themeColor="background1"/>
                        <w:lang w:eastAsia="zh-CN"/>
                        <w14:textFill>
                          <w14:solidFill>
                            <w14:schemeClr w14:val="bg1"/>
                          </w14:solidFill>
                        </w14:textFill>
                      </w:rPr>
                      <w:t>课程标准</w:t>
                    </w: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4454525</wp:posOffset>
              </wp:positionH>
              <wp:positionV relativeFrom="paragraph">
                <wp:posOffset>54610</wp:posOffset>
              </wp:positionV>
              <wp:extent cx="1674495" cy="352425"/>
              <wp:effectExtent l="6350" t="6350" r="14605" b="22225"/>
              <wp:wrapNone/>
              <wp:docPr id="5" name="矩形 5"/>
              <wp:cNvGraphicFramePr/>
              <a:graphic xmlns:a="http://schemas.openxmlformats.org/drawingml/2006/main">
                <a:graphicData uri="http://schemas.microsoft.com/office/word/2010/wordprocessingShape">
                  <wps:wsp>
                    <wps:cNvSpPr/>
                    <wps:spPr>
                      <a:xfrm>
                        <a:off x="0" y="0"/>
                        <a:ext cx="1674495" cy="352425"/>
                      </a:xfrm>
                      <a:prstGeom prst="rect">
                        <a:avLst/>
                      </a:prstGeom>
                      <a:noFill/>
                      <a:ln>
                        <a:solidFill>
                          <a:srgbClr val="206EB8"/>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0.75pt;margin-top:4.3pt;height:27.75pt;width:131.85pt;z-index:251667456;v-text-anchor:middle;mso-width-relative:page;mso-height-relative:page;" filled="f" stroked="t" coordsize="21600,21600" o:gfxdata="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pCrY11wAAAAgBAAAPAAAAAAAAAAEAIAAAACIAAABkcnMvZG93bnJldi54&#10;bWxQSwECFAAUAAAACACHTuJAyUdD820CAADLBAAADgAAAAAAAAABACAAAAAmAQAAZHJzL2Uyb0Rv&#10;Yy54bWxQSwUGAAAAAAYABgBZAQAABQYAAAAA&#10;">
              <v:fill on="f" focussize="0,0"/>
              <v:stroke weight="1pt" color="#206EB8 [2404]" miterlimit="8" joinstyle="miter"/>
              <v:imagedata o:title=""/>
              <o:lock v:ext="edit" aspectratio="f"/>
            </v:rect>
          </w:pict>
        </mc:Fallback>
      </mc:AlternateContent>
    </w:r>
    <w:r>
      <w:rPr>
        <w:rFonts w:hint="eastAsia" w:ascii="微软雅黑" w:hAnsi="微软雅黑" w:eastAsia="微软雅黑" w:cs="微软雅黑"/>
        <w:color w:val="4F81A8"/>
        <w:sz w:val="21"/>
        <w:szCs w:val="21"/>
      </w:rPr>
      <w:drawing>
        <wp:anchor distT="0" distB="0" distL="114300" distR="114300" simplePos="0" relativeHeight="251665408" behindDoc="0" locked="0" layoutInCell="1" allowOverlap="1">
          <wp:simplePos x="0" y="0"/>
          <wp:positionH relativeFrom="column">
            <wp:posOffset>-13970</wp:posOffset>
          </wp:positionH>
          <wp:positionV relativeFrom="paragraph">
            <wp:posOffset>15240</wp:posOffset>
          </wp:positionV>
          <wp:extent cx="1800225" cy="461010"/>
          <wp:effectExtent l="0" t="0" r="0" b="0"/>
          <wp:wrapNone/>
          <wp:docPr id="6" name="图片 6" descr="G:/每日工作/2023/1月/石化职业学校/标.jpg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G:/每日工作/2023/1月/石化职业学校/标.jpg标"/>
                  <pic:cNvPicPr>
                    <a:picLocks noChangeAspect="1"/>
                  </pic:cNvPicPr>
                </pic:nvPicPr>
                <pic:blipFill>
                  <a:blip r:embed="rId1">
                    <a:clrChange>
                      <a:clrFrom>
                        <a:srgbClr val="FFFFFF">
                          <a:alpha val="100000"/>
                        </a:srgbClr>
                      </a:clrFrom>
                      <a:clrTo>
                        <a:srgbClr val="FFFFFF">
                          <a:alpha val="100000"/>
                          <a:alpha val="0"/>
                        </a:srgbClr>
                      </a:clrTo>
                    </a:clrChange>
                  </a:blip>
                  <a:srcRect t="35" b="35"/>
                  <a:stretch>
                    <a:fillRect/>
                  </a:stretch>
                </pic:blipFill>
                <pic:spPr>
                  <a:xfrm>
                    <a:off x="0" y="0"/>
                    <a:ext cx="1800225" cy="461010"/>
                  </a:xfrm>
                  <a:prstGeom prst="rect">
                    <a:avLst/>
                  </a:prstGeom>
                </pic:spPr>
              </pic:pic>
            </a:graphicData>
          </a:graphic>
        </wp:anchor>
      </w:drawing>
    </w:r>
  </w:p>
  <w:p w14:paraId="1CD7FC60">
    <w:pPr>
      <w:pStyle w:val="20"/>
    </w:pP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9A8C8">
    <w:pPr>
      <w:pStyle w:val="20"/>
      <w:pBdr>
        <w:bottom w:val="none" w:color="auto" w:sz="0" w:space="1"/>
      </w:pBdr>
      <w:ind w:firstLine="6160" w:firstLineChars="1400"/>
      <w:jc w:val="right"/>
      <w:rPr>
        <w:rFonts w:hint="eastAsia" w:ascii="微软雅黑" w:hAnsi="微软雅黑" w:eastAsia="微软雅黑" w:cs="微软雅黑"/>
        <w:color w:val="4F81A8"/>
        <w:sz w:val="21"/>
        <w:szCs w:val="21"/>
      </w:rPr>
    </w:pPr>
    <w:r>
      <w:rPr>
        <w:sz w:val="44"/>
      </w:rPr>
      <mc:AlternateContent>
        <mc:Choice Requires="wps">
          <w:drawing>
            <wp:anchor distT="0" distB="0" distL="114300" distR="114300" simplePos="0" relativeHeight="251674624" behindDoc="0" locked="0" layoutInCell="1" allowOverlap="1">
              <wp:simplePos x="0" y="0"/>
              <wp:positionH relativeFrom="column">
                <wp:posOffset>4840605</wp:posOffset>
              </wp:positionH>
              <wp:positionV relativeFrom="paragraph">
                <wp:posOffset>149860</wp:posOffset>
              </wp:positionV>
              <wp:extent cx="1300480" cy="297815"/>
              <wp:effectExtent l="0" t="0" r="0" b="0"/>
              <wp:wrapNone/>
              <wp:docPr id="7" name="文本框 7"/>
              <wp:cNvGraphicFramePr/>
              <a:graphic xmlns:a="http://schemas.openxmlformats.org/drawingml/2006/main">
                <a:graphicData uri="http://schemas.microsoft.com/office/word/2010/wordprocessingShape">
                  <wps:wsp>
                    <wps:cNvSpPr txBox="1"/>
                    <wps:spPr>
                      <a:xfrm>
                        <a:off x="0" y="0"/>
                        <a:ext cx="1300480" cy="2978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1D1D5">
                          <w:pPr>
                            <w:jc w:val="center"/>
                            <w:rPr>
                              <w:rFonts w:hint="eastAsia" w:ascii="黑体" w:hAnsi="黑体" w:eastAsia="黑体" w:cs="黑体"/>
                              <w:b/>
                              <w:bCs/>
                              <w:color w:val="206EB8"/>
                              <w:lang w:eastAsia="zh-CN"/>
                            </w:rPr>
                          </w:pPr>
                          <w:r>
                            <w:rPr>
                              <w:rFonts w:hint="eastAsia" w:ascii="黑体" w:hAnsi="黑体" w:eastAsia="黑体" w:cs="黑体"/>
                              <w:b/>
                              <w:bCs/>
                              <w:color w:val="206EB8"/>
                              <w:lang w:eastAsia="zh-CN"/>
                            </w:rPr>
                            <w:t>油气储运技术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1.15pt;margin-top:11.8pt;height:23.45pt;width:102.4pt;z-index:251674624;mso-width-relative:page;mso-height-relative:page;" filled="f" stroked="f" coordsize="21600,21600" o:gfxdata="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H3Oz//aAAAACQEAAA8AAAAAAAAAAQAgAAAAIgAAAGRy&#10;cy9kb3ducmV2LnhtbFBLAQIUABQAAAAIAIdO4kC9gssxPAIAAGYEAAAOAAAAAAAAAAEAIAAAACkB&#10;AABkcnMvZTJvRG9jLnhtbFBLBQYAAAAABgAGAFkBAADXBQAAAAA=&#10;">
              <v:fill on="f" focussize="0,0"/>
              <v:stroke on="f" weight="0.5pt"/>
              <v:imagedata o:title=""/>
              <o:lock v:ext="edit" aspectratio="f"/>
              <v:textbox>
                <w:txbxContent>
                  <w:p w14:paraId="09A1D1D5">
                    <w:pPr>
                      <w:jc w:val="center"/>
                      <w:rPr>
                        <w:rFonts w:hint="eastAsia" w:ascii="黑体" w:hAnsi="黑体" w:eastAsia="黑体" w:cs="黑体"/>
                        <w:b/>
                        <w:bCs/>
                        <w:color w:val="206EB8"/>
                        <w:lang w:eastAsia="zh-CN"/>
                      </w:rPr>
                    </w:pPr>
                    <w:r>
                      <w:rPr>
                        <w:rFonts w:hint="eastAsia" w:ascii="黑体" w:hAnsi="黑体" w:eastAsia="黑体" w:cs="黑体"/>
                        <w:b/>
                        <w:bCs/>
                        <w:color w:val="206EB8"/>
                        <w:lang w:eastAsia="zh-CN"/>
                      </w:rPr>
                      <w:t>油气储运技术</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3613150</wp:posOffset>
              </wp:positionH>
              <wp:positionV relativeFrom="paragraph">
                <wp:posOffset>144145</wp:posOffset>
              </wp:positionV>
              <wp:extent cx="1203325" cy="274955"/>
              <wp:effectExtent l="0" t="0" r="15875" b="10795"/>
              <wp:wrapNone/>
              <wp:docPr id="10" name="矩形 10"/>
              <wp:cNvGraphicFramePr/>
              <a:graphic xmlns:a="http://schemas.openxmlformats.org/drawingml/2006/main">
                <a:graphicData uri="http://schemas.microsoft.com/office/word/2010/wordprocessingShape">
                  <wps:wsp>
                    <wps:cNvSpPr/>
                    <wps:spPr>
                      <a:xfrm>
                        <a:off x="4928235" y="380365"/>
                        <a:ext cx="1203325" cy="274955"/>
                      </a:xfrm>
                      <a:prstGeom prst="rect">
                        <a:avLst/>
                      </a:prstGeom>
                      <a:solidFill>
                        <a:srgbClr val="206EB8"/>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4.5pt;margin-top:11.35pt;height:21.65pt;width:94.75pt;z-index:251671552;v-text-anchor:middle;mso-width-relative:page;mso-height-relative:page;" fillcolor="#206EB8" filled="t" stroked="f" coordsize="21600,21600" o:gfxdata="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BxZUz/aAAAACQEAAA8AAAAAAAAAAQAgAAAA&#10;IgAAAGRycy9kb3ducmV2LnhtbFBLAQIUABQAAAAIAIdO4kDYzxYMewIAANgEAAAOAAAAAAAAAAEA&#10;IAAAACkBAABkcnMvZTJvRG9jLnhtbFBLBQYAAAAABgAGAFkBAAAWBgAA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3563620</wp:posOffset>
              </wp:positionH>
              <wp:positionV relativeFrom="paragraph">
                <wp:posOffset>149860</wp:posOffset>
              </wp:positionV>
              <wp:extent cx="1249045" cy="268605"/>
              <wp:effectExtent l="0" t="0" r="0" b="0"/>
              <wp:wrapNone/>
              <wp:docPr id="11" name="文本框 11"/>
              <wp:cNvGraphicFramePr/>
              <a:graphic xmlns:a="http://schemas.openxmlformats.org/drawingml/2006/main">
                <a:graphicData uri="http://schemas.microsoft.com/office/word/2010/wordprocessingShape">
                  <wps:wsp>
                    <wps:cNvSpPr txBox="1"/>
                    <wps:spPr>
                      <a:xfrm>
                        <a:off x="4959350" y="388620"/>
                        <a:ext cx="1249045" cy="2686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9E6779">
                          <w:pPr>
                            <w:jc w:val="center"/>
                            <w:rPr>
                              <w:rFonts w:hint="eastAsia" w:ascii="黑体" w:hAnsi="黑体" w:eastAsia="黑体" w:cs="黑体"/>
                              <w:b/>
                              <w:bCs/>
                              <w:color w:val="FFFFFF" w:themeColor="background1"/>
                              <w:lang w:eastAsia="zh-CN"/>
                              <w14:textFill>
                                <w14:solidFill>
                                  <w14:schemeClr w14:val="bg1"/>
                                </w14:solidFill>
                              </w14:textFill>
                            </w:rPr>
                          </w:pPr>
                          <w:r>
                            <w:rPr>
                              <w:rFonts w:hint="eastAsia" w:ascii="黑体" w:hAnsi="黑体" w:eastAsia="黑体" w:cs="黑体"/>
                              <w:b/>
                              <w:bCs/>
                              <w:color w:val="FFFFFF" w:themeColor="background1"/>
                              <w:lang w:eastAsia="zh-CN"/>
                              <w14:textFill>
                                <w14:solidFill>
                                  <w14:schemeClr w14:val="bg1"/>
                                </w14:solidFill>
                              </w14:textFill>
                            </w:rPr>
                            <w:t>课程标准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0.6pt;margin-top:11.8pt;height:21.15pt;width:98.35pt;z-index:251673600;mso-width-relative:page;mso-height-relative:page;" filled="f" stroked="f" coordsize="21600,21600" o:gfxdata="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xNPm62wAAAAkBAAAPAAAAAAAAAAEA&#10;IAAAACIAAABkcnMvZG93bnJldi54bWxQSwECFAAUAAAACACHTuJAUnu/OEUCAABzBAAADgAAAAAA&#10;AAABACAAAAAqAQAAZHJzL2Uyb0RvYy54bWxQSwUGAAAAAAYABgBZAQAA4QUAAAAA&#10;">
              <v:fill on="f" focussize="0,0"/>
              <v:stroke on="f" weight="0.5pt"/>
              <v:imagedata o:title=""/>
              <o:lock v:ext="edit" aspectratio="f"/>
              <v:textbox>
                <w:txbxContent>
                  <w:p w14:paraId="049E6779">
                    <w:pPr>
                      <w:jc w:val="center"/>
                      <w:rPr>
                        <w:rFonts w:hint="eastAsia" w:ascii="黑体" w:hAnsi="黑体" w:eastAsia="黑体" w:cs="黑体"/>
                        <w:b/>
                        <w:bCs/>
                        <w:color w:val="FFFFFF" w:themeColor="background1"/>
                        <w:lang w:eastAsia="zh-CN"/>
                        <w14:textFill>
                          <w14:solidFill>
                            <w14:schemeClr w14:val="bg1"/>
                          </w14:solidFill>
                        </w14:textFill>
                      </w:rPr>
                    </w:pPr>
                    <w:r>
                      <w:rPr>
                        <w:rFonts w:hint="eastAsia" w:ascii="黑体" w:hAnsi="黑体" w:eastAsia="黑体" w:cs="黑体"/>
                        <w:b/>
                        <w:bCs/>
                        <w:color w:val="FFFFFF" w:themeColor="background1"/>
                        <w:lang w:eastAsia="zh-CN"/>
                        <w14:textFill>
                          <w14:solidFill>
                            <w14:schemeClr w14:val="bg1"/>
                          </w14:solidFill>
                        </w14:textFill>
                      </w:rPr>
                      <w:t>课程标准</w:t>
                    </w:r>
                  </w:p>
                </w:txbxContent>
              </v:textbox>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4454525</wp:posOffset>
              </wp:positionH>
              <wp:positionV relativeFrom="paragraph">
                <wp:posOffset>54610</wp:posOffset>
              </wp:positionV>
              <wp:extent cx="1674495" cy="352425"/>
              <wp:effectExtent l="6350" t="6350" r="14605" b="22225"/>
              <wp:wrapNone/>
              <wp:docPr id="12" name="矩形 12"/>
              <wp:cNvGraphicFramePr/>
              <a:graphic xmlns:a="http://schemas.openxmlformats.org/drawingml/2006/main">
                <a:graphicData uri="http://schemas.microsoft.com/office/word/2010/wordprocessingShape">
                  <wps:wsp>
                    <wps:cNvSpPr/>
                    <wps:spPr>
                      <a:xfrm>
                        <a:off x="0" y="0"/>
                        <a:ext cx="1674495" cy="352425"/>
                      </a:xfrm>
                      <a:prstGeom prst="rect">
                        <a:avLst/>
                      </a:prstGeom>
                      <a:noFill/>
                      <a:ln>
                        <a:solidFill>
                          <a:srgbClr val="206EB8"/>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0.75pt;margin-top:4.3pt;height:27.75pt;width:131.85pt;z-index:251672576;v-text-anchor:middle;mso-width-relative:page;mso-height-relative:page;" filled="f" stroked="t" coordsize="21600,21600" o:gfxdata="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KkKtjXXAAAACAEAAA8AAAAAAAAAAQAgAAAAIgAAAGRycy9kb3ducmV2&#10;LnhtbFBLAQIUABQAAAAIAIdO4kCMkmTibwIAAM0EAAAOAAAAAAAAAAEAIAAAACYBAABkcnMvZTJv&#10;RG9jLnhtbFBLBQYAAAAABgAGAFkBAAAHBgAAAAA=&#10;">
              <v:fill on="f" focussize="0,0"/>
              <v:stroke weight="1pt" color="#206EB8 [2404]" miterlimit="8" joinstyle="miter"/>
              <v:imagedata o:title=""/>
              <o:lock v:ext="edit" aspectratio="f"/>
            </v:rect>
          </w:pict>
        </mc:Fallback>
      </mc:AlternateContent>
    </w:r>
    <w:r>
      <w:rPr>
        <w:rFonts w:hint="eastAsia" w:ascii="微软雅黑" w:hAnsi="微软雅黑" w:eastAsia="微软雅黑" w:cs="微软雅黑"/>
        <w:color w:val="4F81A8"/>
        <w:sz w:val="21"/>
        <w:szCs w:val="21"/>
      </w:rPr>
      <w:drawing>
        <wp:anchor distT="0" distB="0" distL="114300" distR="114300" simplePos="0" relativeHeight="251670528" behindDoc="0" locked="0" layoutInCell="1" allowOverlap="1">
          <wp:simplePos x="0" y="0"/>
          <wp:positionH relativeFrom="column">
            <wp:posOffset>-13970</wp:posOffset>
          </wp:positionH>
          <wp:positionV relativeFrom="paragraph">
            <wp:posOffset>15240</wp:posOffset>
          </wp:positionV>
          <wp:extent cx="1800225" cy="461010"/>
          <wp:effectExtent l="0" t="0" r="0" b="0"/>
          <wp:wrapNone/>
          <wp:docPr id="13" name="图片 13" descr="G:/每日工作/2023/1月/石化职业学校/标.jpg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G:/每日工作/2023/1月/石化职业学校/标.jpg标"/>
                  <pic:cNvPicPr>
                    <a:picLocks noChangeAspect="1"/>
                  </pic:cNvPicPr>
                </pic:nvPicPr>
                <pic:blipFill>
                  <a:blip r:embed="rId1">
                    <a:clrChange>
                      <a:clrFrom>
                        <a:srgbClr val="FFFFFF">
                          <a:alpha val="100000"/>
                        </a:srgbClr>
                      </a:clrFrom>
                      <a:clrTo>
                        <a:srgbClr val="FFFFFF">
                          <a:alpha val="100000"/>
                          <a:alpha val="0"/>
                        </a:srgbClr>
                      </a:clrTo>
                    </a:clrChange>
                  </a:blip>
                  <a:srcRect t="35" b="35"/>
                  <a:stretch>
                    <a:fillRect/>
                  </a:stretch>
                </pic:blipFill>
                <pic:spPr>
                  <a:xfrm>
                    <a:off x="0" y="0"/>
                    <a:ext cx="1800225" cy="461010"/>
                  </a:xfrm>
                  <a:prstGeom prst="rect">
                    <a:avLst/>
                  </a:prstGeom>
                </pic:spPr>
              </pic:pic>
            </a:graphicData>
          </a:graphic>
        </wp:anchor>
      </w:drawing>
    </w:r>
  </w:p>
  <w:p w14:paraId="137AB48F">
    <w:pPr>
      <w:pStyle w:val="20"/>
    </w:pP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5243CA"/>
    <w:multiLevelType w:val="singleLevel"/>
    <w:tmpl w:val="AC5243CA"/>
    <w:lvl w:ilvl="0" w:tentative="0">
      <w:start w:val="3"/>
      <w:numFmt w:val="chineseCounting"/>
      <w:suff w:val="nothing"/>
      <w:lvlText w:val="%1、"/>
      <w:lvlJc w:val="left"/>
      <w:rPr>
        <w:rFonts w:hint="eastAsia"/>
      </w:rPr>
    </w:lvl>
  </w:abstractNum>
  <w:abstractNum w:abstractNumId="1">
    <w:nsid w:val="DD8D378E"/>
    <w:multiLevelType w:val="singleLevel"/>
    <w:tmpl w:val="DD8D378E"/>
    <w:lvl w:ilvl="0" w:tentative="0">
      <w:start w:val="2"/>
      <w:numFmt w:val="chineseCounting"/>
      <w:suff w:val="nothing"/>
      <w:lvlText w:val="（%1）"/>
      <w:lvlJc w:val="left"/>
      <w:rPr>
        <w:rFonts w:hint="eastAsia"/>
      </w:rPr>
    </w:lvl>
  </w:abstractNum>
  <w:abstractNum w:abstractNumId="2">
    <w:nsid w:val="EFE29048"/>
    <w:multiLevelType w:val="singleLevel"/>
    <w:tmpl w:val="EFE29048"/>
    <w:lvl w:ilvl="0" w:tentative="0">
      <w:start w:val="2"/>
      <w:numFmt w:val="chineseCounting"/>
      <w:suff w:val="nothing"/>
      <w:lvlText w:val="%1、"/>
      <w:lvlJc w:val="left"/>
      <w:rPr>
        <w:rFonts w:hint="eastAsia"/>
      </w:rPr>
    </w:lvl>
  </w:abstractNum>
  <w:abstractNum w:abstractNumId="3">
    <w:nsid w:val="FD416A46"/>
    <w:multiLevelType w:val="singleLevel"/>
    <w:tmpl w:val="FD416A46"/>
    <w:lvl w:ilvl="0" w:tentative="0">
      <w:start w:val="2"/>
      <w:numFmt w:val="chineseCounting"/>
      <w:lvlText w:val="(%1)"/>
      <w:lvlJc w:val="left"/>
      <w:pPr>
        <w:tabs>
          <w:tab w:val="left" w:pos="312"/>
        </w:tabs>
      </w:pPr>
      <w:rPr>
        <w:rFonts w:hint="eastAsia"/>
      </w:rPr>
    </w:lvl>
  </w:abstractNum>
  <w:abstractNum w:abstractNumId="4">
    <w:nsid w:val="36C80B3D"/>
    <w:multiLevelType w:val="singleLevel"/>
    <w:tmpl w:val="36C80B3D"/>
    <w:lvl w:ilvl="0" w:tentative="0">
      <w:start w:val="3"/>
      <w:numFmt w:val="decimal"/>
      <w:lvlText w:val="%1."/>
      <w:lvlJc w:val="left"/>
      <w:pPr>
        <w:tabs>
          <w:tab w:val="left" w:pos="312"/>
        </w:tabs>
      </w:pPr>
    </w:lvl>
  </w:abstractNum>
  <w:abstractNum w:abstractNumId="5">
    <w:nsid w:val="3D1752FF"/>
    <w:multiLevelType w:val="singleLevel"/>
    <w:tmpl w:val="3D1752FF"/>
    <w:lvl w:ilvl="0" w:tentative="0">
      <w:start w:val="2"/>
      <w:numFmt w:val="decimal"/>
      <w:lvlText w:val="%1."/>
      <w:lvlJc w:val="left"/>
      <w:pPr>
        <w:tabs>
          <w:tab w:val="left" w:pos="312"/>
        </w:tabs>
      </w:pPr>
    </w:lvl>
  </w:abstractNum>
  <w:abstractNum w:abstractNumId="6">
    <w:nsid w:val="506E9544"/>
    <w:multiLevelType w:val="singleLevel"/>
    <w:tmpl w:val="506E9544"/>
    <w:lvl w:ilvl="0" w:tentative="0">
      <w:start w:val="3"/>
      <w:numFmt w:val="chineseCounting"/>
      <w:suff w:val="nothing"/>
      <w:lvlText w:val="（%1）"/>
      <w:lvlJc w:val="left"/>
      <w:rPr>
        <w:rFonts w:hint="eastAsia"/>
      </w:rPr>
    </w:lvl>
  </w:abstractNum>
  <w:abstractNum w:abstractNumId="7">
    <w:nsid w:val="5F522C28"/>
    <w:multiLevelType w:val="singleLevel"/>
    <w:tmpl w:val="5F522C28"/>
    <w:lvl w:ilvl="0" w:tentative="0">
      <w:start w:val="3"/>
      <w:numFmt w:val="chineseCounting"/>
      <w:suff w:val="nothing"/>
      <w:lvlText w:val="%1、"/>
      <w:lvlJc w:val="left"/>
      <w:rPr>
        <w:rFonts w:hint="eastAsia"/>
      </w:rPr>
    </w:lvl>
  </w:abstractNum>
  <w:abstractNum w:abstractNumId="8">
    <w:nsid w:val="6A243CB8"/>
    <w:multiLevelType w:val="singleLevel"/>
    <w:tmpl w:val="6A243CB8"/>
    <w:lvl w:ilvl="0" w:tentative="0">
      <w:start w:val="1"/>
      <w:numFmt w:val="decimal"/>
      <w:suff w:val="nothing"/>
      <w:lvlText w:val="（%1）"/>
      <w:lvlJc w:val="left"/>
    </w:lvl>
  </w:abstractNum>
  <w:abstractNum w:abstractNumId="9">
    <w:nsid w:val="6B39E608"/>
    <w:multiLevelType w:val="singleLevel"/>
    <w:tmpl w:val="6B39E608"/>
    <w:lvl w:ilvl="0" w:tentative="0">
      <w:start w:val="5"/>
      <w:numFmt w:val="chineseCounting"/>
      <w:suff w:val="nothing"/>
      <w:lvlText w:val="%1、"/>
      <w:lvlJc w:val="left"/>
      <w:rPr>
        <w:rFonts w:hint="eastAsia"/>
      </w:rPr>
    </w:lvl>
  </w:abstractNum>
  <w:abstractNum w:abstractNumId="10">
    <w:nsid w:val="7122BB98"/>
    <w:multiLevelType w:val="singleLevel"/>
    <w:tmpl w:val="7122BB98"/>
    <w:lvl w:ilvl="0" w:tentative="0">
      <w:start w:val="5"/>
      <w:numFmt w:val="chineseCounting"/>
      <w:suff w:val="nothing"/>
      <w:lvlText w:val="%1、"/>
      <w:lvlJc w:val="left"/>
      <w:rPr>
        <w:rFonts w:hint="eastAsia"/>
      </w:rPr>
    </w:lvl>
  </w:abstractNum>
  <w:abstractNum w:abstractNumId="11">
    <w:nsid w:val="7B3EAA8D"/>
    <w:multiLevelType w:val="singleLevel"/>
    <w:tmpl w:val="7B3EAA8D"/>
    <w:lvl w:ilvl="0" w:tentative="0">
      <w:start w:val="6"/>
      <w:numFmt w:val="chineseCounting"/>
      <w:suff w:val="nothing"/>
      <w:lvlText w:val="%1、"/>
      <w:lvlJc w:val="left"/>
      <w:rPr>
        <w:rFonts w:hint="eastAsia"/>
      </w:rPr>
    </w:lvl>
  </w:abstractNum>
  <w:num w:numId="1">
    <w:abstractNumId w:val="11"/>
  </w:num>
  <w:num w:numId="2">
    <w:abstractNumId w:val="9"/>
  </w:num>
  <w:num w:numId="3">
    <w:abstractNumId w:val="7"/>
  </w:num>
  <w:num w:numId="4">
    <w:abstractNumId w:val="3"/>
  </w:num>
  <w:num w:numId="5">
    <w:abstractNumId w:val="5"/>
  </w:num>
  <w:num w:numId="6">
    <w:abstractNumId w:val="4"/>
  </w:num>
  <w:num w:numId="7">
    <w:abstractNumId w:val="8"/>
  </w:num>
  <w:num w:numId="8">
    <w:abstractNumId w:val="2"/>
  </w:num>
  <w:num w:numId="9">
    <w:abstractNumId w:val="10"/>
  </w:num>
  <w:num w:numId="10">
    <w:abstractNumId w:val="1"/>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4B494D"/>
    <w:rsid w:val="0006059E"/>
    <w:rsid w:val="00072253"/>
    <w:rsid w:val="000810EE"/>
    <w:rsid w:val="000912DE"/>
    <w:rsid w:val="000A4B4F"/>
    <w:rsid w:val="000F42C0"/>
    <w:rsid w:val="00114197"/>
    <w:rsid w:val="00124C1B"/>
    <w:rsid w:val="001641CA"/>
    <w:rsid w:val="001A1409"/>
    <w:rsid w:val="001C4035"/>
    <w:rsid w:val="001C5738"/>
    <w:rsid w:val="001E0483"/>
    <w:rsid w:val="001F3A02"/>
    <w:rsid w:val="00211194"/>
    <w:rsid w:val="002434A3"/>
    <w:rsid w:val="00274589"/>
    <w:rsid w:val="002D4676"/>
    <w:rsid w:val="003377B3"/>
    <w:rsid w:val="00374F49"/>
    <w:rsid w:val="0038224E"/>
    <w:rsid w:val="0039793C"/>
    <w:rsid w:val="003A6E00"/>
    <w:rsid w:val="003E31C4"/>
    <w:rsid w:val="00403234"/>
    <w:rsid w:val="00452838"/>
    <w:rsid w:val="004576ED"/>
    <w:rsid w:val="004D5203"/>
    <w:rsid w:val="004E0421"/>
    <w:rsid w:val="00547BA5"/>
    <w:rsid w:val="00582DD2"/>
    <w:rsid w:val="0059290A"/>
    <w:rsid w:val="00596ED6"/>
    <w:rsid w:val="005E6947"/>
    <w:rsid w:val="005F2CFF"/>
    <w:rsid w:val="006157E2"/>
    <w:rsid w:val="00662A04"/>
    <w:rsid w:val="00694B78"/>
    <w:rsid w:val="006C7D87"/>
    <w:rsid w:val="007B06A0"/>
    <w:rsid w:val="007F3B22"/>
    <w:rsid w:val="00802618"/>
    <w:rsid w:val="00873355"/>
    <w:rsid w:val="00885E06"/>
    <w:rsid w:val="00894136"/>
    <w:rsid w:val="008C4130"/>
    <w:rsid w:val="008F1EC2"/>
    <w:rsid w:val="008F7308"/>
    <w:rsid w:val="00967FAA"/>
    <w:rsid w:val="009857CD"/>
    <w:rsid w:val="00A14029"/>
    <w:rsid w:val="00AB58F7"/>
    <w:rsid w:val="00AF4E9B"/>
    <w:rsid w:val="00B15148"/>
    <w:rsid w:val="00B20289"/>
    <w:rsid w:val="00B40ABE"/>
    <w:rsid w:val="00B62EB5"/>
    <w:rsid w:val="00C71AF1"/>
    <w:rsid w:val="00CC1378"/>
    <w:rsid w:val="00D700BE"/>
    <w:rsid w:val="00E046FE"/>
    <w:rsid w:val="00E2279D"/>
    <w:rsid w:val="00E3189B"/>
    <w:rsid w:val="00EA0F41"/>
    <w:rsid w:val="00EA73D5"/>
    <w:rsid w:val="00ED392B"/>
    <w:rsid w:val="00EE5775"/>
    <w:rsid w:val="00EF5BC9"/>
    <w:rsid w:val="00F00A85"/>
    <w:rsid w:val="00F71A0E"/>
    <w:rsid w:val="00F82534"/>
    <w:rsid w:val="00F978BA"/>
    <w:rsid w:val="00FC30F2"/>
    <w:rsid w:val="00FE135A"/>
    <w:rsid w:val="046E5C9C"/>
    <w:rsid w:val="064B494D"/>
    <w:rsid w:val="081F6448"/>
    <w:rsid w:val="085F3B7F"/>
    <w:rsid w:val="0BA20C2F"/>
    <w:rsid w:val="0D6C7B7D"/>
    <w:rsid w:val="14A50071"/>
    <w:rsid w:val="14A90DD4"/>
    <w:rsid w:val="19425852"/>
    <w:rsid w:val="1F08399C"/>
    <w:rsid w:val="222B6276"/>
    <w:rsid w:val="25523964"/>
    <w:rsid w:val="27381FC9"/>
    <w:rsid w:val="28E60D8A"/>
    <w:rsid w:val="2B1B29F1"/>
    <w:rsid w:val="2D5730C3"/>
    <w:rsid w:val="2EDB0183"/>
    <w:rsid w:val="2F1810E4"/>
    <w:rsid w:val="33464BA4"/>
    <w:rsid w:val="3842611F"/>
    <w:rsid w:val="3F7F2121"/>
    <w:rsid w:val="403A565E"/>
    <w:rsid w:val="40683442"/>
    <w:rsid w:val="43EF3474"/>
    <w:rsid w:val="46620A18"/>
    <w:rsid w:val="4A380042"/>
    <w:rsid w:val="4CC94FF7"/>
    <w:rsid w:val="4E626EA0"/>
    <w:rsid w:val="556E68A4"/>
    <w:rsid w:val="57C16F3C"/>
    <w:rsid w:val="58DC083B"/>
    <w:rsid w:val="5AF3372B"/>
    <w:rsid w:val="63834DA2"/>
    <w:rsid w:val="6D7E5FE0"/>
    <w:rsid w:val="70215533"/>
    <w:rsid w:val="7442462D"/>
    <w:rsid w:val="759D2F52"/>
    <w:rsid w:val="7BFFA108"/>
    <w:rsid w:val="7C1DA9F2"/>
    <w:rsid w:val="7C542E14"/>
    <w:rsid w:val="BFBB165A"/>
    <w:rsid w:val="DFDA0E12"/>
    <w:rsid w:val="FCDFC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70"/>
    <w:qFormat/>
    <w:uiPriority w:val="0"/>
    <w:pPr>
      <w:keepNext/>
      <w:keepLines/>
      <w:spacing w:after="20" w:line="360" w:lineRule="auto"/>
      <w:jc w:val="center"/>
      <w:outlineLvl w:val="0"/>
    </w:pPr>
    <w:rPr>
      <w:rFonts w:eastAsia="宋体" w:asciiTheme="minorAscii" w:hAnsiTheme="minorAscii"/>
      <w:b/>
      <w:bCs/>
      <w:kern w:val="44"/>
      <w:sz w:val="32"/>
      <w:szCs w:val="44"/>
    </w:rPr>
  </w:style>
  <w:style w:type="paragraph" w:styleId="3">
    <w:name w:val="heading 2"/>
    <w:basedOn w:val="1"/>
    <w:next w:val="1"/>
    <w:link w:val="72"/>
    <w:unhideWhenUsed/>
    <w:qFormat/>
    <w:uiPriority w:val="0"/>
    <w:pPr>
      <w:spacing w:before="50" w:beforeLines="50" w:after="50" w:afterLines="50" w:line="440" w:lineRule="exact"/>
      <w:ind w:firstLine="420" w:firstLineChars="200"/>
      <w:jc w:val="left"/>
      <w:outlineLvl w:val="1"/>
    </w:pPr>
    <w:rPr>
      <w:rFonts w:ascii="Times New Roman" w:hAnsi="Times New Roman" w:eastAsia="宋体"/>
      <w:b/>
      <w:sz w:val="28"/>
    </w:rPr>
  </w:style>
  <w:style w:type="paragraph" w:styleId="4">
    <w:name w:val="heading 3"/>
    <w:next w:val="1"/>
    <w:qFormat/>
    <w:uiPriority w:val="0"/>
    <w:pPr>
      <w:spacing w:before="300" w:after="120" w:line="288" w:lineRule="auto"/>
      <w:outlineLvl w:val="2"/>
    </w:pPr>
    <w:rPr>
      <w:rFonts w:ascii="Arial" w:hAnsi="Arial" w:eastAsia="等线" w:cs="Arial"/>
      <w:b/>
      <w:bCs/>
      <w:sz w:val="30"/>
      <w:szCs w:val="30"/>
      <w:lang w:val="en-US" w:eastAsia="zh-CN" w:bidi="ar-SA"/>
    </w:rPr>
  </w:style>
  <w:style w:type="paragraph" w:styleId="5">
    <w:name w:val="heading 4"/>
    <w:next w:val="1"/>
    <w:qFormat/>
    <w:uiPriority w:val="0"/>
    <w:pPr>
      <w:spacing w:before="260" w:after="120" w:line="288" w:lineRule="auto"/>
      <w:outlineLvl w:val="3"/>
    </w:pPr>
    <w:rPr>
      <w:rFonts w:ascii="Arial" w:hAnsi="Arial" w:eastAsia="等线" w:cs="Arial"/>
      <w:b/>
      <w:bCs/>
      <w:sz w:val="28"/>
      <w:szCs w:val="28"/>
      <w:lang w:val="en-US" w:eastAsia="zh-CN" w:bidi="ar-SA"/>
    </w:rPr>
  </w:style>
  <w:style w:type="paragraph" w:styleId="6">
    <w:name w:val="heading 5"/>
    <w:next w:val="1"/>
    <w:semiHidden/>
    <w:unhideWhenUsed/>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semiHidden/>
    <w:unhideWhenUsed/>
    <w:qFormat/>
    <w:uiPriority w:val="0"/>
    <w:pPr>
      <w:spacing w:before="240" w:after="120" w:line="288" w:lineRule="auto"/>
      <w:ind w:left="0"/>
      <w:jc w:val="left"/>
      <w:outlineLvl w:val="5"/>
    </w:pPr>
    <w:rPr>
      <w:rFonts w:ascii="Arial" w:hAnsi="Arial" w:eastAsia="等线" w:cs="Arial"/>
      <w:b/>
      <w:bCs/>
      <w:sz w:val="24"/>
      <w:szCs w:val="24"/>
    </w:rPr>
  </w:style>
  <w:style w:type="paragraph" w:styleId="8">
    <w:name w:val="heading 9"/>
    <w:basedOn w:val="1"/>
    <w:next w:val="1"/>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9">
    <w:name w:val="Normal Indent"/>
    <w:basedOn w:val="1"/>
    <w:qFormat/>
    <w:uiPriority w:val="99"/>
    <w:pPr>
      <w:ind w:firstLine="420" w:firstLineChars="200"/>
    </w:pPr>
    <w:rPr>
      <w:rFonts w:ascii="Times New Roman" w:hAnsi="Times New Roman" w:eastAsia="宋体"/>
      <w:sz w:val="20"/>
    </w:rPr>
  </w:style>
  <w:style w:type="paragraph" w:styleId="10">
    <w:name w:val="Document Map"/>
    <w:basedOn w:val="1"/>
    <w:qFormat/>
    <w:uiPriority w:val="0"/>
    <w:pPr>
      <w:shd w:val="clear" w:color="auto" w:fill="000080"/>
    </w:pPr>
  </w:style>
  <w:style w:type="paragraph" w:styleId="11">
    <w:name w:val="annotation text"/>
    <w:basedOn w:val="1"/>
    <w:qFormat/>
    <w:uiPriority w:val="0"/>
    <w:pPr>
      <w:jc w:val="left"/>
    </w:pPr>
  </w:style>
  <w:style w:type="paragraph" w:styleId="12">
    <w:name w:val="Body Text"/>
    <w:basedOn w:val="1"/>
    <w:qFormat/>
    <w:uiPriority w:val="0"/>
    <w:pPr>
      <w:spacing w:after="120"/>
    </w:pPr>
  </w:style>
  <w:style w:type="paragraph" w:styleId="13">
    <w:name w:val="Body Text Indent"/>
    <w:basedOn w:val="1"/>
    <w:qFormat/>
    <w:uiPriority w:val="0"/>
    <w:pPr>
      <w:ind w:firstLine="435"/>
    </w:pPr>
    <w:rPr>
      <w:sz w:val="28"/>
    </w:rPr>
  </w:style>
  <w:style w:type="paragraph" w:styleId="14">
    <w:name w:val="List 2"/>
    <w:basedOn w:val="1"/>
    <w:qFormat/>
    <w:uiPriority w:val="0"/>
    <w:pPr>
      <w:ind w:left="100" w:leftChars="200" w:hanging="200" w:hangingChars="200"/>
    </w:pPr>
    <w:rPr>
      <w:szCs w:val="20"/>
    </w:rPr>
  </w:style>
  <w:style w:type="paragraph" w:styleId="15">
    <w:name w:val="toc 3"/>
    <w:basedOn w:val="1"/>
    <w:next w:val="1"/>
    <w:qFormat/>
    <w:uiPriority w:val="0"/>
    <w:pPr>
      <w:ind w:left="840" w:leftChars="400"/>
    </w:pPr>
  </w:style>
  <w:style w:type="paragraph" w:styleId="16">
    <w:name w:val="Plain Text"/>
    <w:basedOn w:val="1"/>
    <w:link w:val="67"/>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paragraph" w:styleId="17">
    <w:name w:val="Date"/>
    <w:basedOn w:val="1"/>
    <w:next w:val="1"/>
    <w:qFormat/>
    <w:uiPriority w:val="0"/>
    <w:pPr>
      <w:adjustRightInd w:val="0"/>
      <w:snapToGrid w:val="0"/>
      <w:spacing w:line="310" w:lineRule="atLeast"/>
      <w:ind w:firstLine="425"/>
    </w:pPr>
    <w:rPr>
      <w:szCs w:val="20"/>
    </w:rPr>
  </w:style>
  <w:style w:type="paragraph" w:styleId="18">
    <w:name w:val="Balloon Text"/>
    <w:basedOn w:val="1"/>
    <w:link w:val="66"/>
    <w:qFormat/>
    <w:uiPriority w:val="0"/>
    <w:rPr>
      <w:sz w:val="18"/>
      <w:szCs w:val="18"/>
    </w:rPr>
  </w:style>
  <w:style w:type="paragraph" w:styleId="19">
    <w:name w:val="footer"/>
    <w:basedOn w:val="1"/>
    <w:link w:val="69"/>
    <w:qFormat/>
    <w:uiPriority w:val="0"/>
    <w:pPr>
      <w:tabs>
        <w:tab w:val="center" w:pos="4153"/>
        <w:tab w:val="right" w:pos="8306"/>
      </w:tabs>
      <w:snapToGrid w:val="0"/>
      <w:jc w:val="left"/>
    </w:pPr>
    <w:rPr>
      <w:sz w:val="18"/>
      <w:szCs w:val="18"/>
    </w:rPr>
  </w:style>
  <w:style w:type="paragraph" w:styleId="20">
    <w:name w:val="header"/>
    <w:basedOn w:val="1"/>
    <w:link w:val="6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qFormat/>
    <w:uiPriority w:val="39"/>
  </w:style>
  <w:style w:type="paragraph" w:styleId="22">
    <w:name w:val="footnote text"/>
    <w:link w:val="78"/>
    <w:qFormat/>
    <w:uiPriority w:val="0"/>
    <w:pPr>
      <w:spacing w:after="0" w:line="240" w:lineRule="auto"/>
    </w:pPr>
    <w:rPr>
      <w:rFonts w:asciiTheme="minorHAnsi" w:hAnsiTheme="minorHAnsi" w:eastAsiaTheme="minorEastAsia" w:cstheme="minorBidi"/>
      <w:sz w:val="20"/>
      <w:szCs w:val="20"/>
    </w:rPr>
  </w:style>
  <w:style w:type="paragraph" w:styleId="23">
    <w:name w:val="toc 2"/>
    <w:basedOn w:val="1"/>
    <w:next w:val="1"/>
    <w:qFormat/>
    <w:uiPriority w:val="0"/>
    <w:pPr>
      <w:tabs>
        <w:tab w:val="right" w:leader="dot" w:pos="8296"/>
      </w:tabs>
      <w:jc w:val="center"/>
    </w:pPr>
  </w:style>
  <w:style w:type="paragraph" w:styleId="24">
    <w:name w:val="Normal (Web)"/>
    <w:basedOn w:val="1"/>
    <w:qFormat/>
    <w:uiPriority w:val="99"/>
    <w:pPr>
      <w:widowControl/>
      <w:spacing w:before="100" w:beforeAutospacing="1" w:after="100" w:afterAutospacing="1"/>
      <w:jc w:val="left"/>
    </w:pPr>
    <w:rPr>
      <w:rFonts w:ascii="宋体" w:hAnsi="宋体"/>
      <w:kern w:val="0"/>
      <w:sz w:val="24"/>
    </w:rPr>
  </w:style>
  <w:style w:type="paragraph" w:styleId="25">
    <w:name w:val="Title"/>
    <w:basedOn w:val="1"/>
    <w:link w:val="71"/>
    <w:qFormat/>
    <w:uiPriority w:val="0"/>
    <w:pPr>
      <w:spacing w:before="240" w:after="60"/>
      <w:jc w:val="center"/>
      <w:outlineLvl w:val="0"/>
    </w:pPr>
    <w:rPr>
      <w:rFonts w:ascii="Arial" w:hAnsi="Arial" w:cs="Arial"/>
      <w:b/>
      <w:bCs/>
      <w:sz w:val="32"/>
      <w:szCs w:val="32"/>
    </w:rPr>
  </w:style>
  <w:style w:type="paragraph" w:styleId="26">
    <w:name w:val="Body Text First Indent"/>
    <w:basedOn w:val="12"/>
    <w:qFormat/>
    <w:uiPriority w:val="0"/>
    <w:pPr>
      <w:ind w:firstLine="420" w:firstLineChars="10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
      <w:bCs/>
    </w:rPr>
  </w:style>
  <w:style w:type="character" w:styleId="31">
    <w:name w:val="page number"/>
    <w:basedOn w:val="29"/>
    <w:qFormat/>
    <w:uiPriority w:val="0"/>
  </w:style>
  <w:style w:type="character" w:styleId="32">
    <w:name w:val="FollowedHyperlink"/>
    <w:basedOn w:val="29"/>
    <w:qFormat/>
    <w:uiPriority w:val="0"/>
    <w:rPr>
      <w:rFonts w:ascii="Times New Roman" w:hAnsi="Times New Roman" w:eastAsia="宋体" w:cs="Times New Roman"/>
      <w:color w:val="800080"/>
      <w:u w:val="single"/>
    </w:rPr>
  </w:style>
  <w:style w:type="character" w:styleId="33">
    <w:name w:val="Hyperlink"/>
    <w:basedOn w:val="29"/>
    <w:unhideWhenUsed/>
    <w:qFormat/>
    <w:uiPriority w:val="99"/>
    <w:rPr>
      <w:color w:val="0026E5" w:themeColor="hyperlink"/>
      <w:u w:val="single"/>
      <w14:textFill>
        <w14:solidFill>
          <w14:schemeClr w14:val="hlink"/>
        </w14:solidFill>
      </w14:textFill>
    </w:rPr>
  </w:style>
  <w:style w:type="character" w:styleId="34">
    <w:name w:val="annotation reference"/>
    <w:basedOn w:val="29"/>
    <w:qFormat/>
    <w:uiPriority w:val="0"/>
    <w:rPr>
      <w:rFonts w:asciiTheme="minorHAnsi" w:hAnsiTheme="minorHAnsi" w:eastAsiaTheme="minorEastAsia" w:cstheme="minorBidi"/>
      <w:sz w:val="21"/>
      <w:szCs w:val="21"/>
    </w:rPr>
  </w:style>
  <w:style w:type="character" w:styleId="35">
    <w:name w:val="footnote reference"/>
    <w:qFormat/>
    <w:uiPriority w:val="0"/>
    <w:rPr>
      <w:rFonts w:asciiTheme="minorHAnsi" w:hAnsiTheme="minorHAnsi" w:eastAsiaTheme="minorEastAsia" w:cstheme="minorBidi"/>
      <w:vertAlign w:val="superscript"/>
    </w:rPr>
  </w:style>
  <w:style w:type="paragraph" w:customStyle="1" w:styleId="36">
    <w:name w:val="_Style 13"/>
    <w:qFormat/>
    <w:uiPriority w:val="0"/>
    <w:pPr>
      <w:spacing w:before="120" w:after="120" w:line="288" w:lineRule="auto"/>
    </w:pPr>
    <w:rPr>
      <w:rFonts w:ascii="Arial" w:hAnsi="Arial" w:eastAsia="等线" w:cs="Arial"/>
      <w:sz w:val="22"/>
      <w:szCs w:val="22"/>
      <w:lang w:val="en-US" w:eastAsia="zh-CN" w:bidi="ar-SA"/>
    </w:rPr>
  </w:style>
  <w:style w:type="table" w:customStyle="1" w:styleId="37">
    <w:name w:val="网格型1"/>
    <w:basedOn w:val="2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8">
    <w:name w:val="List Paragraph"/>
    <w:basedOn w:val="1"/>
    <w:unhideWhenUsed/>
    <w:qFormat/>
    <w:uiPriority w:val="99"/>
    <w:pPr>
      <w:ind w:firstLine="420" w:firstLineChars="200"/>
    </w:pPr>
  </w:style>
  <w:style w:type="paragraph" w:customStyle="1" w:styleId="39">
    <w:name w:val="WPSOffice手动目录 1"/>
    <w:qFormat/>
    <w:uiPriority w:val="0"/>
    <w:rPr>
      <w:rFonts w:asciiTheme="minorHAnsi" w:hAnsiTheme="minorHAnsi" w:eastAsiaTheme="minorEastAsia" w:cstheme="minorBidi"/>
      <w:lang w:val="en-US" w:eastAsia="zh-CN" w:bidi="ar-SA"/>
    </w:rPr>
  </w:style>
  <w:style w:type="paragraph" w:customStyle="1" w:styleId="40">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1">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42">
    <w:name w:val="标题 1 Char"/>
    <w:basedOn w:val="29"/>
    <w:link w:val="2"/>
    <w:qFormat/>
    <w:uiPriority w:val="0"/>
    <w:rPr>
      <w:rFonts w:eastAsia="宋体" w:asciiTheme="minorHAnsi" w:hAnsiTheme="minorHAnsi"/>
      <w:b/>
      <w:bCs/>
      <w:kern w:val="44"/>
      <w:sz w:val="32"/>
      <w:szCs w:val="44"/>
    </w:rPr>
  </w:style>
  <w:style w:type="character" w:customStyle="1" w:styleId="43">
    <w:name w:val="批注框文本 Char"/>
    <w:basedOn w:val="29"/>
    <w:link w:val="18"/>
    <w:qFormat/>
    <w:uiPriority w:val="0"/>
    <w:rPr>
      <w:kern w:val="2"/>
      <w:sz w:val="18"/>
      <w:szCs w:val="18"/>
    </w:rPr>
  </w:style>
  <w:style w:type="character" w:customStyle="1" w:styleId="44">
    <w:name w:val="纯文本 Char"/>
    <w:basedOn w:val="29"/>
    <w:link w:val="16"/>
    <w:qFormat/>
    <w:uiPriority w:val="0"/>
    <w:rPr>
      <w:rFonts w:ascii="Arial Unicode MS" w:hAnsi="Arial Unicode MS" w:eastAsia="Arial Unicode MS" w:cs="Arial Unicode MS"/>
      <w:color w:val="000000"/>
      <w:sz w:val="24"/>
      <w:szCs w:val="24"/>
    </w:rPr>
  </w:style>
  <w:style w:type="paragraph" w:customStyle="1" w:styleId="45">
    <w:name w:val="Table Text"/>
    <w:basedOn w:val="1"/>
    <w:autoRedefine/>
    <w:semiHidden/>
    <w:qFormat/>
    <w:uiPriority w:val="0"/>
    <w:pPr>
      <w:adjustRightInd w:val="0"/>
      <w:snapToGrid w:val="0"/>
      <w:spacing w:before="58" w:line="220" w:lineRule="auto"/>
      <w:ind w:left="157"/>
    </w:pPr>
    <w:rPr>
      <w:rFonts w:ascii="Times New Roman" w:hAnsi="Times New Roman" w:eastAsia="宋体" w:cs="Times New Roman"/>
      <w:szCs w:val="21"/>
      <w:lang w:eastAsia="en-US"/>
    </w:rPr>
  </w:style>
  <w:style w:type="paragraph" w:customStyle="1" w:styleId="46">
    <w:name w:val="Char1 Char Char Char Char Char Char Char Char Char Char Char Char Char Char Char"/>
    <w:basedOn w:val="1"/>
    <w:qFormat/>
    <w:uiPriority w:val="0"/>
    <w:pPr>
      <w:spacing w:line="180" w:lineRule="auto"/>
      <w:ind w:firstLine="200" w:firstLineChars="200"/>
      <w:jc w:val="left"/>
    </w:pPr>
    <w:rPr>
      <w:rFonts w:ascii="宋体" w:hAnsi="宋体" w:eastAsia="仿宋_GB2312" w:cs="宋体"/>
      <w:sz w:val="24"/>
    </w:rPr>
  </w:style>
  <w:style w:type="paragraph" w:customStyle="1" w:styleId="47">
    <w:name w:val="纯文本1"/>
    <w:basedOn w:val="1"/>
    <w:qFormat/>
    <w:uiPriority w:val="0"/>
    <w:rPr>
      <w:rFonts w:ascii="Courier New" w:hAnsi="Courier New" w:eastAsia="楷体_GB2312"/>
      <w:sz w:val="24"/>
      <w:szCs w:val="20"/>
    </w:rPr>
  </w:style>
  <w:style w:type="paragraph" w:customStyle="1" w:styleId="48">
    <w:name w:val="表内容"/>
    <w:basedOn w:val="1"/>
    <w:qFormat/>
    <w:uiPriority w:val="0"/>
    <w:pPr>
      <w:adjustRightInd w:val="0"/>
      <w:snapToGrid w:val="0"/>
      <w:spacing w:line="310" w:lineRule="atLeast"/>
      <w:jc w:val="center"/>
    </w:pPr>
    <w:rPr>
      <w:sz w:val="18"/>
      <w:szCs w:val="20"/>
    </w:rPr>
  </w:style>
  <w:style w:type="paragraph" w:customStyle="1" w:styleId="49">
    <w:name w:val="样式 标题 2 + (西文) 楷体_GB2312 (中文) 楷体_GB2312 小二 段前: 1 磅 段后: 1 磅 ..."/>
    <w:basedOn w:val="3"/>
    <w:qFormat/>
    <w:uiPriority w:val="0"/>
    <w:pPr>
      <w:spacing w:beforeLines="40" w:after="20"/>
      <w:jc w:val="both"/>
    </w:pPr>
    <w:rPr>
      <w:rFonts w:ascii="楷体_GB2312" w:hAnsi="Arial" w:eastAsia="黑体" w:cs="宋体"/>
      <w:sz w:val="32"/>
      <w:szCs w:val="20"/>
    </w:rPr>
  </w:style>
  <w:style w:type="paragraph" w:customStyle="1" w:styleId="50">
    <w:name w:val="样式 样式 标题 2 + (西文) 楷体_GB2312 (中文) 楷体_GB2312 小二 段前: 1 磅 段后: 1 磅 .....2"/>
    <w:basedOn w:val="1"/>
    <w:qFormat/>
    <w:uiPriority w:val="0"/>
    <w:pPr>
      <w:keepNext/>
      <w:keepLines/>
      <w:spacing w:before="20" w:after="20" w:line="360" w:lineRule="auto"/>
      <w:outlineLvl w:val="1"/>
    </w:pPr>
    <w:rPr>
      <w:rFonts w:ascii="楷体_GB2312" w:hAnsi="楷体_GB2312" w:eastAsia="黑体" w:cs="宋体"/>
      <w:b/>
      <w:bCs/>
      <w:sz w:val="32"/>
      <w:szCs w:val="20"/>
    </w:rPr>
  </w:style>
  <w:style w:type="paragraph" w:customStyle="1" w:styleId="51">
    <w:name w:val="列出段落1"/>
    <w:basedOn w:val="1"/>
    <w:qFormat/>
    <w:uiPriority w:val="99"/>
    <w:pPr>
      <w:ind w:firstLine="420" w:firstLineChars="200"/>
    </w:pPr>
  </w:style>
  <w:style w:type="character" w:customStyle="1" w:styleId="52">
    <w:name w:val="页眉 Char"/>
    <w:basedOn w:val="29"/>
    <w:link w:val="20"/>
    <w:qFormat/>
    <w:uiPriority w:val="0"/>
    <w:rPr>
      <w:rFonts w:asciiTheme="minorHAnsi" w:hAnsiTheme="minorHAnsi" w:eastAsiaTheme="minorEastAsia" w:cstheme="minorBidi"/>
      <w:sz w:val="18"/>
    </w:rPr>
  </w:style>
  <w:style w:type="character" w:customStyle="1" w:styleId="53">
    <w:name w:val="页脚 Char"/>
    <w:basedOn w:val="29"/>
    <w:link w:val="19"/>
    <w:qFormat/>
    <w:uiPriority w:val="0"/>
    <w:rPr>
      <w:rFonts w:asciiTheme="minorHAnsi" w:hAnsiTheme="minorHAnsi" w:eastAsiaTheme="minorEastAsia" w:cstheme="minorBidi"/>
      <w:sz w:val="18"/>
      <w:szCs w:val="18"/>
    </w:rPr>
  </w:style>
  <w:style w:type="paragraph" w:customStyle="1" w:styleId="54">
    <w:name w:val="Char Char Char Char"/>
    <w:basedOn w:val="1"/>
    <w:qFormat/>
    <w:uiPriority w:val="0"/>
    <w:pPr>
      <w:widowControl/>
      <w:spacing w:after="160" w:line="240" w:lineRule="exact"/>
      <w:jc w:val="left"/>
    </w:pPr>
    <w:rPr>
      <w:szCs w:val="20"/>
    </w:rPr>
  </w:style>
  <w:style w:type="paragraph" w:customStyle="1" w:styleId="55">
    <w:name w:val="Char Char Char Char1"/>
    <w:basedOn w:val="1"/>
    <w:qFormat/>
    <w:uiPriority w:val="0"/>
    <w:pPr>
      <w:widowControl/>
      <w:spacing w:after="160" w:line="240" w:lineRule="exact"/>
      <w:jc w:val="left"/>
    </w:pPr>
    <w:rPr>
      <w:szCs w:val="20"/>
    </w:rPr>
  </w:style>
  <w:style w:type="paragraph" w:customStyle="1" w:styleId="56">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57">
    <w:name w:val="标题 Char"/>
    <w:basedOn w:val="29"/>
    <w:link w:val="25"/>
    <w:qFormat/>
    <w:uiPriority w:val="0"/>
    <w:rPr>
      <w:rFonts w:ascii="Arial" w:hAnsi="Arial" w:cs="Arial" w:eastAsiaTheme="minorEastAsia"/>
      <w:b/>
      <w:bCs/>
      <w:sz w:val="32"/>
      <w:szCs w:val="32"/>
    </w:rPr>
  </w:style>
  <w:style w:type="character" w:customStyle="1" w:styleId="58">
    <w:name w:val="标题 2 Char"/>
    <w:basedOn w:val="29"/>
    <w:link w:val="3"/>
    <w:qFormat/>
    <w:uiPriority w:val="0"/>
    <w:rPr>
      <w:rFonts w:ascii="Times New Roman" w:hAnsi="Times New Roman" w:eastAsiaTheme="minorEastAsia" w:cstheme="minorBidi"/>
      <w:sz w:val="44"/>
    </w:rPr>
  </w:style>
  <w:style w:type="paragraph" w:customStyle="1" w:styleId="59">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54A1" w:themeColor="accent1" w:themeShade="BF"/>
      <w:kern w:val="0"/>
      <w:sz w:val="28"/>
      <w:szCs w:val="28"/>
    </w:rPr>
  </w:style>
  <w:style w:type="paragraph" w:customStyle="1" w:styleId="60">
    <w:name w:val="其他"/>
    <w:basedOn w:val="1"/>
    <w:qFormat/>
    <w:uiPriority w:val="0"/>
    <w:pPr>
      <w:widowControl w:val="0"/>
      <w:shd w:val="clear" w:color="auto" w:fill="auto"/>
      <w:spacing w:line="480" w:lineRule="auto"/>
      <w:ind w:firstLine="400"/>
    </w:pPr>
    <w:rPr>
      <w:rFonts w:ascii="宋体" w:hAnsi="宋体" w:eastAsia="宋体" w:cs="宋体"/>
      <w:sz w:val="32"/>
      <w:szCs w:val="32"/>
      <w:u w:val="none"/>
      <w:lang w:val="zh-CN" w:eastAsia="zh-CN" w:bidi="zh-CN"/>
    </w:rPr>
  </w:style>
  <w:style w:type="paragraph" w:customStyle="1" w:styleId="61">
    <w:name w:val="正文文本 (2)"/>
    <w:basedOn w:val="1"/>
    <w:qFormat/>
    <w:uiPriority w:val="0"/>
    <w:pPr>
      <w:widowControl w:val="0"/>
      <w:shd w:val="clear" w:color="auto" w:fill="auto"/>
      <w:spacing w:after="80" w:line="371" w:lineRule="exact"/>
      <w:ind w:left="1320"/>
    </w:pPr>
    <w:rPr>
      <w:rFonts w:ascii="宋体" w:hAnsi="宋体" w:eastAsia="宋体" w:cs="宋体"/>
      <w:sz w:val="26"/>
      <w:szCs w:val="26"/>
      <w:u w:val="none"/>
      <w:lang w:val="zh-CN" w:eastAsia="zh-CN" w:bidi="zh-CN"/>
    </w:rPr>
  </w:style>
  <w:style w:type="character" w:customStyle="1" w:styleId="62">
    <w:name w:val="font41"/>
    <w:basedOn w:val="29"/>
    <w:qFormat/>
    <w:uiPriority w:val="0"/>
    <w:rPr>
      <w:rFonts w:ascii="宋体" w:hAnsi="宋体" w:eastAsia="宋体" w:cs="宋体"/>
      <w:b/>
      <w:bCs/>
      <w:color w:val="000000"/>
      <w:sz w:val="12"/>
      <w:szCs w:val="12"/>
      <w:u w:val="none"/>
    </w:rPr>
  </w:style>
  <w:style w:type="character" w:customStyle="1" w:styleId="63">
    <w:name w:val="font51"/>
    <w:basedOn w:val="29"/>
    <w:qFormat/>
    <w:uiPriority w:val="0"/>
    <w:rPr>
      <w:rFonts w:ascii="宋体" w:hAnsi="宋体" w:eastAsia="宋体" w:cs="宋体"/>
      <w:color w:val="000000"/>
      <w:sz w:val="10"/>
      <w:szCs w:val="10"/>
      <w:u w:val="none"/>
    </w:rPr>
  </w:style>
  <w:style w:type="character" w:customStyle="1" w:styleId="64">
    <w:name w:val="font21"/>
    <w:basedOn w:val="29"/>
    <w:qFormat/>
    <w:uiPriority w:val="0"/>
    <w:rPr>
      <w:rFonts w:ascii="宋体" w:hAnsi="宋体" w:eastAsia="宋体" w:cs="宋体"/>
      <w:color w:val="000000"/>
      <w:sz w:val="10"/>
      <w:szCs w:val="10"/>
      <w:u w:val="none"/>
    </w:rPr>
  </w:style>
  <w:style w:type="character" w:customStyle="1" w:styleId="65">
    <w:name w:val="齐-正文样式"/>
    <w:qFormat/>
    <w:uiPriority w:val="0"/>
    <w:rPr>
      <w:rFonts w:ascii="Times New Roman" w:hAnsi="Times New Roman" w:eastAsia="宋体" w:cs="Times New Roman"/>
      <w:sz w:val="24"/>
    </w:rPr>
  </w:style>
  <w:style w:type="character" w:customStyle="1" w:styleId="66">
    <w:name w:val="批注框文本 字符"/>
    <w:basedOn w:val="29"/>
    <w:link w:val="18"/>
    <w:qFormat/>
    <w:uiPriority w:val="0"/>
    <w:rPr>
      <w:rFonts w:ascii="Times New Roman" w:hAnsi="Times New Roman" w:eastAsia="宋体" w:cs="Times New Roman"/>
      <w:kern w:val="2"/>
      <w:sz w:val="18"/>
      <w:szCs w:val="18"/>
    </w:rPr>
  </w:style>
  <w:style w:type="character" w:customStyle="1" w:styleId="67">
    <w:name w:val="纯文本 字符"/>
    <w:basedOn w:val="29"/>
    <w:link w:val="16"/>
    <w:qFormat/>
    <w:uiPriority w:val="0"/>
    <w:rPr>
      <w:rFonts w:ascii="Arial Unicode MS" w:hAnsi="Arial Unicode MS" w:eastAsia="Arial Unicode MS" w:cs="Arial Unicode MS"/>
      <w:color w:val="000000"/>
      <w:sz w:val="24"/>
      <w:szCs w:val="24"/>
    </w:rPr>
  </w:style>
  <w:style w:type="character" w:customStyle="1" w:styleId="68">
    <w:name w:val="页眉 字符"/>
    <w:basedOn w:val="29"/>
    <w:link w:val="20"/>
    <w:qFormat/>
    <w:uiPriority w:val="0"/>
    <w:rPr>
      <w:rFonts w:ascii="Times New Roman" w:hAnsi="Times New Roman" w:eastAsia="宋体" w:cs="Times New Roman"/>
      <w:kern w:val="2"/>
      <w:sz w:val="18"/>
      <w:szCs w:val="18"/>
    </w:rPr>
  </w:style>
  <w:style w:type="character" w:customStyle="1" w:styleId="69">
    <w:name w:val="页脚 字符"/>
    <w:basedOn w:val="29"/>
    <w:link w:val="19"/>
    <w:qFormat/>
    <w:uiPriority w:val="0"/>
    <w:rPr>
      <w:rFonts w:ascii="Times New Roman" w:hAnsi="Times New Roman" w:eastAsia="宋体" w:cs="Times New Roman"/>
      <w:kern w:val="2"/>
      <w:sz w:val="18"/>
      <w:szCs w:val="18"/>
    </w:rPr>
  </w:style>
  <w:style w:type="character" w:customStyle="1" w:styleId="70">
    <w:name w:val="标题 1 字符"/>
    <w:basedOn w:val="29"/>
    <w:link w:val="2"/>
    <w:qFormat/>
    <w:uiPriority w:val="0"/>
    <w:rPr>
      <w:rFonts w:eastAsia="宋体" w:cs="Times New Roman" w:asciiTheme="minorAscii" w:hAnsiTheme="minorAscii"/>
      <w:b/>
      <w:bCs/>
      <w:kern w:val="44"/>
      <w:sz w:val="32"/>
      <w:szCs w:val="44"/>
    </w:rPr>
  </w:style>
  <w:style w:type="character" w:customStyle="1" w:styleId="71">
    <w:name w:val="标题 字符"/>
    <w:basedOn w:val="29"/>
    <w:link w:val="25"/>
    <w:qFormat/>
    <w:uiPriority w:val="0"/>
    <w:rPr>
      <w:rFonts w:ascii="Arial" w:hAnsi="Arial" w:eastAsia="宋体" w:cs="Arial"/>
      <w:b/>
      <w:bCs/>
      <w:kern w:val="2"/>
      <w:sz w:val="32"/>
      <w:szCs w:val="32"/>
    </w:rPr>
  </w:style>
  <w:style w:type="character" w:customStyle="1" w:styleId="72">
    <w:name w:val="标题 2 字符"/>
    <w:basedOn w:val="29"/>
    <w:link w:val="3"/>
    <w:qFormat/>
    <w:uiPriority w:val="0"/>
    <w:rPr>
      <w:rFonts w:ascii="Times New Roman" w:hAnsi="Times New Roman" w:eastAsia="宋体" w:cs="Times New Roman"/>
      <w:b/>
      <w:kern w:val="2"/>
      <w:sz w:val="28"/>
      <w:szCs w:val="24"/>
    </w:rPr>
  </w:style>
  <w:style w:type="character" w:customStyle="1" w:styleId="73">
    <w:name w:val="10"/>
    <w:basedOn w:val="29"/>
    <w:qFormat/>
    <w:uiPriority w:val="0"/>
    <w:rPr>
      <w:rFonts w:hint="default" w:ascii="Times New Roman" w:hAnsi="Times New Roman" w:eastAsia="宋体" w:cs="Times New Roman"/>
    </w:rPr>
  </w:style>
  <w:style w:type="character" w:customStyle="1" w:styleId="74">
    <w:name w:val="15"/>
    <w:basedOn w:val="29"/>
    <w:qFormat/>
    <w:uiPriority w:val="0"/>
    <w:rPr>
      <w:rFonts w:hint="default" w:ascii="Times New Roman" w:hAnsi="Times New Roman" w:eastAsia="宋体" w:cs="Times New Roman"/>
    </w:rPr>
  </w:style>
  <w:style w:type="paragraph" w:customStyle="1" w:styleId="75">
    <w:name w:val="Other|1"/>
    <w:basedOn w:val="1"/>
    <w:qFormat/>
    <w:uiPriority w:val="0"/>
    <w:pPr>
      <w:spacing w:line="374" w:lineRule="auto"/>
      <w:ind w:firstLine="400"/>
    </w:pPr>
    <w:rPr>
      <w:rFonts w:ascii="宋体" w:hAnsi="宋体" w:eastAsia="宋体" w:cs="宋体"/>
      <w:sz w:val="20"/>
      <w:szCs w:val="20"/>
      <w:lang w:val="zh-TW" w:eastAsia="zh-TW" w:bidi="zh-TW"/>
    </w:rPr>
  </w:style>
  <w:style w:type="table" w:customStyle="1" w:styleId="76">
    <w:name w:val="Table Normal"/>
    <w:unhideWhenUsed/>
    <w:qFormat/>
    <w:uiPriority w:val="0"/>
    <w:tblPr>
      <w:tblCellMar>
        <w:top w:w="0" w:type="dxa"/>
        <w:left w:w="0" w:type="dxa"/>
        <w:bottom w:w="0" w:type="dxa"/>
        <w:right w:w="0" w:type="dxa"/>
      </w:tblCellMar>
    </w:tblPr>
  </w:style>
  <w:style w:type="character" w:customStyle="1" w:styleId="77">
    <w:name w:val="lb"/>
    <w:basedOn w:val="29"/>
    <w:qFormat/>
    <w:uiPriority w:val="0"/>
    <w:rPr>
      <w:rFonts w:ascii="Times New Roman" w:hAnsi="Times New Roman" w:eastAsia="宋体" w:cs="Times New Roman"/>
    </w:rPr>
  </w:style>
  <w:style w:type="character" w:customStyle="1" w:styleId="78">
    <w:name w:val="Footnote Text Char"/>
    <w:link w:val="22"/>
    <w:semiHidden/>
    <w:unhideWhenUsed/>
    <w:qFormat/>
    <w:uiPriority w:val="99"/>
    <w:rPr>
      <w:rFonts w:asciiTheme="minorHAnsi" w:hAnsiTheme="minorHAnsi" w:eastAsiaTheme="minorEastAsia" w:cstheme="minorBidi"/>
      <w:sz w:val="20"/>
      <w:szCs w:val="20"/>
    </w:rPr>
  </w:style>
  <w:style w:type="paragraph" w:customStyle="1" w:styleId="79">
    <w:name w:val="_Style 14"/>
    <w:qFormat/>
    <w:uiPriority w:val="0"/>
    <w:pPr>
      <w:spacing w:before="120" w:after="120" w:line="288" w:lineRule="auto"/>
      <w:ind w:left="0"/>
      <w:jc w:val="left"/>
    </w:pPr>
    <w:rPr>
      <w:rFonts w:ascii="Arial" w:hAnsi="Arial" w:eastAsia="等线" w:cs="Arial"/>
      <w:color w:val="8F959E"/>
      <w:sz w:val="22"/>
      <w:szCs w:val="22"/>
    </w:rPr>
  </w:style>
  <w:style w:type="table" w:customStyle="1" w:styleId="80">
    <w:name w:val="网格型2"/>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
    <w:name w:val="网格型3"/>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
    <w:name w:val="网格型4"/>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
    <w:name w:val="网格型5"/>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
    <w:name w:val="网格型6"/>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
    <w:name w:val="网格型7"/>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
    <w:name w:val="网格型8"/>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
    <w:name w:val="网格型9"/>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
    <w:name w:val="网格型10"/>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
    <w:name w:val="网格型11"/>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
    <w:name w:val="网格型12"/>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
    <w:name w:val="网格型13"/>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
    <w:name w:val="网格型14"/>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
    <w:name w:val="网格型15"/>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
    <w:name w:val="网格型16"/>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
    <w:name w:val="网格型17"/>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
    <w:name w:val="网格型18"/>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
    <w:name w:val="网格型19"/>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
    <w:name w:val="网格型20"/>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
    <w:name w:val="网格型21"/>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
    <w:name w:val="网格型22"/>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
    <w:name w:val="网格型23"/>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
    <w:name w:val="网格型24"/>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
    <w:name w:val="网格型25"/>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
    <w:name w:val="网格型26"/>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
    <w:name w:val="网格型27"/>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型28"/>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7">
    <w:name w:val="表格"/>
    <w:basedOn w:val="1"/>
    <w:qFormat/>
    <w:uiPriority w:val="0"/>
    <w:pPr>
      <w:ind w:firstLine="0" w:firstLineChars="0"/>
      <w:jc w:val="center"/>
    </w:pPr>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139</Pages>
  <Words>3572</Words>
  <Characters>3720</Characters>
  <Lines>1034</Lines>
  <Paragraphs>291</Paragraphs>
  <TotalTime>25</TotalTime>
  <ScaleCrop>false</ScaleCrop>
  <LinksUpToDate>false</LinksUpToDate>
  <CharactersWithSpaces>3749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2026-01-16T06:30:00Z</dcterms:created>
  <dc:creator>鑫.</dc:creator>
  <cp:lastModifiedBy>欣欣超开欣</cp:lastModifiedBy>
  <dcterms:modified xsi:type="dcterms:W3CDTF">2026-04-17T07:29:52Z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032DDF40816D4B62AB5D57CC62BA2BAA_13</vt:lpwstr>
  </property>
  <property fmtid="{D5CDD505-2E9C-101B-9397-08002B2CF9AE}" pid="4" name="KSOTemplateDocerSaveRecord">
    <vt:lpwstr>eyJoZGlkIjoiNTk0Y2RkYWFkOGVkMWU1MTczMzBhOGJlMDcyNjYyNzQiLCJ1c2VySWQiOiI2OTE5MTk5OTMifQ==</vt:lpwstr>
  </property>
</Properties>
</file>