
<file path=[Content_Types].xml><?xml version="1.0" encoding="utf-8"?>
<Types xmlns="http://schemas.openxmlformats.org/package/2006/content-types">
  <Default Extension="gif" ContentType="image/gi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F50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rPr>
          <w:sz w:val="26"/>
          <w:szCs w:val="26"/>
        </w:rPr>
      </w:pPr>
      <w:bookmarkStart w:id="0" w:name="_GoBack"/>
      <w:r>
        <w:rPr>
          <w:i w:val="0"/>
          <w:iCs w:val="0"/>
          <w:caps w:val="0"/>
          <w:spacing w:val="7"/>
          <w:sz w:val="26"/>
          <w:szCs w:val="26"/>
          <w:bdr w:val="none" w:color="auto" w:sz="0" w:space="0"/>
        </w:rPr>
        <w:t>安全教育（六）丨防范于心 反诈于行</w:t>
      </w:r>
      <w:r>
        <w:rPr>
          <w:i w:val="0"/>
          <w:iCs w:val="0"/>
          <w:caps w:val="0"/>
          <w:spacing w:val="0"/>
          <w:sz w:val="26"/>
          <w:szCs w:val="26"/>
          <w:bdr w:val="none" w:color="auto" w:sz="0" w:space="0"/>
        </w:rPr>
        <w:t>——</w:t>
      </w:r>
      <w:r>
        <w:rPr>
          <w:i w:val="0"/>
          <w:iCs w:val="0"/>
          <w:caps w:val="0"/>
          <w:spacing w:val="7"/>
          <w:sz w:val="26"/>
          <w:szCs w:val="26"/>
          <w:bdr w:val="none" w:color="auto" w:sz="0" w:space="0"/>
        </w:rPr>
        <w:t>暑期安全防诈指南</w:t>
      </w:r>
    </w:p>
    <w:bookmarkEnd w:id="0"/>
    <w:p w14:paraId="3EC6F6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4" w:afterAutospacing="0" w:line="240" w:lineRule="atLeast"/>
        <w:ind w:left="0" w:right="0" w:firstLine="0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8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8"/>
          <w:szCs w:val="18"/>
          <w:u w:val="none"/>
          <w:bdr w:val="none" w:color="auto" w:sz="0" w:space="0"/>
        </w:rPr>
        <w:t>辽宁石化职业技术学院学生处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lang w:val="en-US" w:eastAsia="zh-CN" w:bidi="ar"/>
        </w:rPr>
        <w:t>2024年08月19日 14:32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lang w:val="en-US" w:eastAsia="zh-CN" w:bidi="ar"/>
        </w:rPr>
        <w:t>辽宁</w:t>
      </w:r>
    </w:p>
    <w:p w14:paraId="7A1636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drawing>
          <wp:inline distT="0" distB="0" distL="114300" distR="114300">
            <wp:extent cx="6096000" cy="1057275"/>
            <wp:effectExtent l="0" t="0" r="0" b="9525"/>
            <wp:docPr id="137" name="图片 13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36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7AC992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2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</w:rPr>
      </w:pPr>
    </w:p>
    <w:p w14:paraId="1235B0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近期，高校学生被电信诈骗案件频发，大学生也成为被诈骗高危群体。各种诈骗手段层出不穷，在此温馨提示广大学子在享受假期之余，务必警惕诈骗陷阱，增强自我保护意识，共筑安全防线。</w:t>
      </w:r>
    </w:p>
    <w:p w14:paraId="3950536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</w:p>
    <w:p w14:paraId="60E6AA0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8572500" cy="3648075"/>
            <wp:effectExtent l="0" t="0" r="7620" b="9525"/>
            <wp:docPr id="141" name="图片 137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137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7250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F55F6C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4F46B1C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08557D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警惕游戏数据诈骗</w:t>
      </w:r>
    </w:p>
    <w:p w14:paraId="2C42FA6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5B003B2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76C74E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游戏账号交易是诈骗的重灾区。一类是骗子收了钱后，拒绝提供账号，拉黑跑路；另一类是交易结束后，骗子以账号被盗为名，向游戏平台提交原始身份信息，篡改密码。游戏装备也是诈骗高发区，主要有低价充值、送道具送装备、中奖诈骗等陷阱。具体手段包括以低价充游戏币为诱饵，收了钱就跑路；通知玩家中点券，但要求先行缴税。此外，暗含勒索病毒的游戏外挂、辅助工具也有诈骗风险，用户下载后电脑中毒，需付费才能恢复正常。</w:t>
      </w:r>
    </w:p>
    <w:p w14:paraId="5A8126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</w:p>
    <w:p w14:paraId="1F89765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42" name="图片 138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138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EC07C1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</w:p>
    <w:p w14:paraId="61BCEC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7"/>
          <w:sz w:val="19"/>
          <w:szCs w:val="19"/>
          <w:bdr w:val="none" w:color="auto" w:sz="0" w:space="0"/>
        </w:rPr>
        <w:t>防范措施：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为电脑安装安全防护软件，从正规网站下载网游插件，并注意核实网游地址；上网玩游戏千万不要轻易打开商家发来的不明链接、文件、压缩包及二维码，并安装病毒查杀软件定期查杀电脑，保护账户隐私；如发现账号异常，应立即与游戏运营商联系。</w:t>
      </w:r>
    </w:p>
    <w:p w14:paraId="163CF4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</w:p>
    <w:p w14:paraId="76BD241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3C3739A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警惕刷单诈骗</w:t>
      </w:r>
    </w:p>
    <w:p w14:paraId="34F830D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18B3171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53BFCFA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诈骗团伙以“轻松赚钱”为诱饵，吸引受害人加入群聊，并在群里扮演不同角色，纷纷展示获利截图，营造高回报的假象，迷惑受害人，直到受害人信以为真，转入大笔资金参与刷单后，将受害人拉黑。　　</w:t>
      </w:r>
    </w:p>
    <w:p w14:paraId="01711F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</w:p>
    <w:p w14:paraId="06CFD7E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40" name="图片 139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139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2AD80D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</w:p>
    <w:p w14:paraId="0FE192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7"/>
          <w:sz w:val="19"/>
          <w:szCs w:val="19"/>
          <w:bdr w:val="none" w:color="auto" w:sz="0" w:space="0"/>
        </w:rPr>
        <w:t>防范措施：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不要轻信网上刷单广告内容，也不要轻易点击或扫取陌生人发来的网页链接和二维码，小心假客服用专业术语和“贴心”服务骗取信任，发现被骗后，应及时拨打110报警，同时要注意保留证据，如银行转账记录、通信记录、聊天记录等。</w:t>
      </w:r>
    </w:p>
    <w:p w14:paraId="4BA907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</w:p>
    <w:p w14:paraId="7F10587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569D78F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警惕网购诈骗</w:t>
      </w:r>
    </w:p>
    <w:p w14:paraId="3C7E550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502288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36F5F4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暑假是每年的网购高峰期，常见的涉网购类电信诈骗主要有3种：一是网上购物时就遇到了假卖家，付钱后不发货，并拉黑消失；二是网购后，等待快递时，骗子冒充客服，称商品运输途中丢失或损坏，以提供赔偿的借口，诱骗受害人进入虚假网站，填写银行卡信息，盗取钱财；三是在商品使用了一段时间后，突然接到自称是客服的来电，称购买的商品查出严重质量问题，以统一办理退货退款为由，获取银行卡、身份证等重要信息。　</w:t>
      </w:r>
    </w:p>
    <w:p w14:paraId="703B2F7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　</w:t>
      </w:r>
    </w:p>
    <w:p w14:paraId="0287692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35" name="图片 140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140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9ECD9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</w:p>
    <w:p w14:paraId="54A7EB7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防范措施：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在网上购物时，一定要在正规电商平台进行操作，尽量不要私下转账交易；千万不能将银行卡号、身份证信息、手机收到的在线支付短信验证码提供给陌生人，也不要打开对方传来的网址链接，更不要轻易转账汇款。遇到不明客服，可以登录快递公司或货物厂商的官方网站，在线咨询，发现可疑情况，立即拨打110报警。</w:t>
      </w:r>
    </w:p>
    <w:p w14:paraId="0E4A068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</w:p>
    <w:p w14:paraId="2A54B64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5B96DB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警惕熟人诈骗</w:t>
      </w:r>
    </w:p>
    <w:p w14:paraId="6534AB8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31CBAE7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7959B32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骗子通过非法渠道，获取公民个人信息或随机拨打电话、发送好友请求和短信等方式，编造虚假信息，冒充好友、同学甚至亲戚等熟人，谎称遇到困难，需要借钱应急，诱使被害人汇款、转账。</w:t>
      </w:r>
    </w:p>
    <w:p w14:paraId="438232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</w:p>
    <w:p w14:paraId="04E3889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38" name="图片 141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141" descr="IMG_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C46CE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</w:p>
    <w:p w14:paraId="4D3CC4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7"/>
          <w:sz w:val="19"/>
          <w:szCs w:val="19"/>
          <w:bdr w:val="none" w:color="auto" w:sz="0" w:space="0"/>
        </w:rPr>
        <w:t>防范措施：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无论是QQ、微信、微博等聊天工具，还是手机短信收到好友或是亲友等“熟人”发来的涉及转账等消息时，一定要拨打对方电话进行核实，如对方称电话已换号或停机，应联系其亲戚朋友进行核实，以防钱财两空。</w:t>
      </w:r>
    </w:p>
    <w:p w14:paraId="0EF606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</w:p>
    <w:p w14:paraId="393A6B3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45593B6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警惕暑期兼职诈骗</w:t>
      </w:r>
    </w:p>
    <w:p w14:paraId="22207EF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2A29BB1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11147C5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兼职刷单诈骗作为一种常见的网络欺诈手段，正通过各类网页、正规及非正规的招聘平台、社交平台等渠道大肆传播。骗子以高额回报为诱饵，发布虚假的兼职刷单信息，诱使求职者参与其中。一旦受害者尝到小额返利的甜头并投入大量资金，骗子便以各种借口拒绝返款，甚至直接将其拉黑，导致受害者遭受经济损失与心理创伤。</w:t>
      </w:r>
    </w:p>
    <w:p w14:paraId="67B634F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</w:p>
    <w:p w14:paraId="05A3E91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36" name="图片 142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42" descr="IMG_2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547A76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</w:p>
    <w:p w14:paraId="10AD97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7"/>
          <w:sz w:val="19"/>
          <w:szCs w:val="19"/>
          <w:bdr w:val="none" w:color="auto" w:sz="0" w:space="0"/>
        </w:rPr>
        <w:t>防范措施: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我们在寻找兼职工作时，务必提高警惕，拒绝高额回报诱惑，警惕虚假信息，通过官方渠道操作，保护个人信息，谨慎选择兼职平台。</w:t>
      </w:r>
    </w:p>
    <w:p w14:paraId="02B19BF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</w:p>
    <w:p w14:paraId="44EB11A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50F095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警惕机票陷阱</w:t>
      </w:r>
    </w:p>
    <w:p w14:paraId="5BCCAC1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7ACCFC9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7D2BD53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随着旅游旺季的来临，机票“改签陷阱”悄然兴起。骗子利用旅客急于调整行程的焦虑情绪，结合改签优惠、快速退款的虚假承诺，巧妙布局陷阱。加之夏季天气多变，航班变动频繁，旅客在信息不对称下更易陷入圈套。诈骗者伪装成航空公司客服，通过电话、短信诱导旅客点击非法链接或提供敏感信息，进而骗取钱财或盗取个人信息。</w:t>
      </w:r>
    </w:p>
    <w:p w14:paraId="372A391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</w:p>
    <w:p w14:paraId="06301B1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34" name="图片 143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143" descr="IMG_2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BF2A3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</w:p>
    <w:p w14:paraId="5D08450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7"/>
          <w:sz w:val="19"/>
          <w:szCs w:val="19"/>
          <w:bdr w:val="none" w:color="auto" w:sz="0" w:space="0"/>
        </w:rPr>
        <w:t>防范措施: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提前了解退改签政策，不轻易透露个人信息，支付前再次核对航班信息，遇航班变动，先联系航空公司确认，提高警惕，不轻信陌生人提供的优惠信息。</w:t>
      </w:r>
    </w:p>
    <w:p w14:paraId="44C1630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 </w:t>
      </w:r>
    </w:p>
    <w:p w14:paraId="4042372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37EFFE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防诈指南</w:t>
      </w:r>
    </w:p>
    <w:p w14:paraId="4A16E8B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36C34F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770B0F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（1）转账前要通过电话、视频等方式核对对方身份。  </w:t>
      </w:r>
    </w:p>
    <w:p w14:paraId="779E432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（2）微信支付宝要开启转账延迟到账功能，发现被骗可以及时撤回。</w:t>
      </w:r>
    </w:p>
    <w:p w14:paraId="5927D73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（3）网上聊天要留意系统弹出的防诈骗提醒。</w:t>
      </w:r>
    </w:p>
    <w:p w14:paraId="753B46F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（4）不接陌生人电话，不点陌生链接，不扫陌生二维码，不下载陌生软件。</w:t>
      </w:r>
    </w:p>
    <w:p w14:paraId="143D4F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（5）保管好身份证及银行卡、手机卡，坚决做到不收贩、租借“两卡”，不透露个人信息、银行卡号及短信验证码，不实施或帮助实施电信网络诈骗活动。</w:t>
      </w:r>
    </w:p>
    <w:p w14:paraId="212B8B5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（6）不向陌生人透露账号密码。</w:t>
      </w:r>
    </w:p>
    <w:p w14:paraId="343B3B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（7）警惕慎用公共免费网络。</w:t>
      </w:r>
    </w:p>
    <w:p w14:paraId="20EA7E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（8）有疑问打110，或找家人和老师帮忙。</w:t>
      </w:r>
    </w:p>
    <w:p w14:paraId="06761E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</w:p>
    <w:p w14:paraId="6B62CE5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最后，再次提醒同学们要时刻保持警惕，不要被诈骗分子的花言巧语所迷惑。只要我们每个人都积极参与到防骗反诈的行动中，就能让诈骗无所遁形，共同塑造平安健康的美好生活。</w:t>
      </w:r>
    </w:p>
    <w:p w14:paraId="3D0B2DA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kern w:val="0"/>
          <w:sz w:val="14"/>
          <w:szCs w:val="1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39" name="图片 144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144" descr="IMG_26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7C903A4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jRkNzM0N2QzZGI1NGRlNjk1NmI0MzU5ZDZkNDgifQ=="/>
  </w:docVars>
  <w:rsids>
    <w:rsidRoot w:val="22683BD4"/>
    <w:rsid w:val="038753D5"/>
    <w:rsid w:val="1CBB7632"/>
    <w:rsid w:val="22683BD4"/>
    <w:rsid w:val="29FE7C75"/>
    <w:rsid w:val="55F8151B"/>
    <w:rsid w:val="63EA4DF9"/>
    <w:rsid w:val="6B333AEC"/>
    <w:rsid w:val="74B3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../NULL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2024-08-27T13:47:00Z</dcterms:created>
  <dc:creator>含美人儿.</dc:creator>
  <cp:lastModifiedBy>含美人儿.</cp:lastModifiedBy>
  <dcterms:modified xsi:type="dcterms:W3CDTF">2024-08-27T14:02:14Z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1A52CF1639A846FD8446BD1B61974B3D_13</vt:lpwstr>
  </property>
</Properties>
</file>