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辽宁省制度性创新成果申报表（2021年）</w:t>
      </w:r>
      <w:bookmarkEnd w:id="0"/>
    </w:p>
    <w:p>
      <w:pPr>
        <w:spacing w:line="60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（社会组织和公共服务机构专用）</w:t>
      </w: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成果名称：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成果申报单位：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hint="eastAsia" w:ascii="黑体" w:hAnsi="黑体" w:eastAsia="黑体"/>
          <w:spacing w:val="-10"/>
          <w:sz w:val="32"/>
          <w:szCs w:val="32"/>
          <w:u w:val="single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成果申报单位省级业务指导部门：</w:t>
      </w:r>
      <w:r>
        <w:rPr>
          <w:rFonts w:hint="eastAsia" w:ascii="黑体" w:hAnsi="黑体" w:eastAsia="黑体"/>
          <w:spacing w:val="-10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成果申报单位联系人姓名：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/>
          <w:sz w:val="32"/>
          <w:szCs w:val="32"/>
        </w:rPr>
        <w:t xml:space="preserve">           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720" w:firstLineChars="200"/>
        <w:rPr>
          <w:rFonts w:hint="eastAsia" w:ascii="黑体" w:hAnsi="黑体" w:eastAsia="黑体"/>
          <w:sz w:val="36"/>
          <w:szCs w:val="36"/>
        </w:rPr>
      </w:pPr>
    </w:p>
    <w:p>
      <w:pPr>
        <w:spacing w:line="600" w:lineRule="exact"/>
        <w:ind w:left="1270" w:leftChars="30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邮寄地址：</w:t>
      </w:r>
      <w:r>
        <w:rPr>
          <w:rFonts w:hint="eastAsia" w:ascii="仿宋_GB2312" w:eastAsia="仿宋_GB2312"/>
          <w:sz w:val="32"/>
          <w:szCs w:val="32"/>
        </w:rPr>
        <w:t>沈阳市和平区和平南大街45号 省委改革办</w:t>
      </w:r>
    </w:p>
    <w:p>
      <w:pPr>
        <w:spacing w:line="600" w:lineRule="exact"/>
        <w:ind w:left="1050" w:leftChars="50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（辽宁省制度性创新成果评价奖励工作办公室）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电子邮箱：</w:t>
      </w:r>
      <w:r>
        <w:rPr>
          <w:rFonts w:ascii="Times New Roman" w:hAnsi="Times New Roman" w:eastAsia="仿宋_GB2312" w:cs="Times New Roman"/>
          <w:sz w:val="32"/>
          <w:szCs w:val="32"/>
        </w:rPr>
        <w:t>swggb@ln.gov.cn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辽宁省制度性</w:t>
      </w:r>
      <w:r>
        <w:rPr>
          <w:rFonts w:hint="eastAsia" w:ascii="楷体_GB2312" w:hAnsi="宋体" w:eastAsia="楷体_GB2312" w:cs="宋体"/>
          <w:sz w:val="32"/>
          <w:szCs w:val="32"/>
        </w:rPr>
        <w:t>创新成果评价</w:t>
      </w:r>
      <w:r>
        <w:rPr>
          <w:rFonts w:hint="eastAsia" w:ascii="楷体_GB2312" w:eastAsia="楷体_GB2312"/>
          <w:sz w:val="32"/>
          <w:szCs w:val="32"/>
        </w:rPr>
        <w:t>奖励工作办公室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  <w:sectPr>
          <w:footerReference r:id="rId3" w:type="default"/>
          <w:pgSz w:w="11906" w:h="16838"/>
          <w:pgMar w:top="2154" w:right="1417" w:bottom="1701" w:left="1417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 w:val="32"/>
          <w:szCs w:val="32"/>
        </w:rPr>
        <w:t>2021年3月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填表说明</w:t>
      </w:r>
    </w:p>
    <w:p>
      <w:pPr>
        <w:spacing w:line="64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一、本表适用于2021年辽宁省制度性创新成果评价奖励工作。</w:t>
      </w: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二、本表中的“成果名称”，指《关于开展辽宁省制度性创新成果评价奖励工作2021年成果申报及成果推荐相关事项的通知》中明确的，于2018-2020年出台实施的法规政策、制度规范、措施办法等制度性创新成果的全称，印发文件的要注明文号。</w:t>
      </w: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成 果 名 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成果颁布实施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具体时间（</w:t>
            </w: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xx</w:t>
            </w:r>
            <w:r>
              <w:rPr>
                <w:rFonts w:hint="eastAsia" w:ascii="黑体" w:hAnsi="黑体" w:eastAsia="黑体" w:cs="宋体"/>
                <w:sz w:val="30"/>
                <w:szCs w:val="30"/>
              </w:rPr>
              <w:t>年xx月xx日）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成果主创人姓名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成果主创人职务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1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成果主要服务对象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（主要受益群体）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</w:tbl>
    <w:p/>
    <w:p>
      <w:r>
        <w:br w:type="column"/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7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ascii="黑体" w:hAnsi="黑体" w:eastAsia="黑体" w:cs="宋体"/>
                <w:spacing w:val="2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pacing w:val="20"/>
                <w:sz w:val="30"/>
                <w:szCs w:val="30"/>
              </w:rPr>
              <w:t>成果提出的背景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rPr>
                <w:rFonts w:ascii="仿宋_GB2312" w:hAnsi="宋体" w:eastAsia="仿宋_GB2312" w:cs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ascii="黑体" w:hAnsi="黑体" w:eastAsia="黑体" w:cs="宋体"/>
                <w:spacing w:val="2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pacing w:val="20"/>
                <w:sz w:val="30"/>
                <w:szCs w:val="30"/>
              </w:rPr>
              <w:t>成 果 主 要 内 容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pacing w:val="20"/>
                <w:sz w:val="30"/>
                <w:szCs w:val="30"/>
              </w:rPr>
              <w:t>成 果 主 要 创 新 点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482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5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pacing w:val="20"/>
                <w:sz w:val="30"/>
                <w:szCs w:val="30"/>
              </w:rPr>
              <w:t>成 果 实 施 的 主 要 成 效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ascii="楷体_GB2312" w:hAnsi="宋体" w:eastAsia="楷体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8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spacing w:val="-1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pacing w:val="-10"/>
                <w:sz w:val="30"/>
                <w:szCs w:val="30"/>
              </w:rPr>
              <w:t>中央领导，省委、省政府主要领导肯定性批示，国务院或国务院部门复制推广、通报表彰，人民日报和中央电视台宣传情况（非必填）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9" w:hRule="atLeast"/>
        </w:trPr>
        <w:tc>
          <w:tcPr>
            <w:tcW w:w="8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成果申报单位意见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2700" w:firstLineChars="900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  <w:p>
            <w:pPr>
              <w:spacing w:line="640" w:lineRule="exact"/>
              <w:ind w:firstLine="4500" w:firstLineChars="1500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加盖公章：</w:t>
            </w:r>
          </w:p>
          <w:p>
            <w:pPr>
              <w:spacing w:line="640" w:lineRule="exact"/>
              <w:ind w:firstLine="482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 xml:space="preserve">                        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6"/>
        <w:tab w:val="clear" w:pos="4153"/>
        <w:tab w:val="clear" w:pos="8306"/>
      </w:tabs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tabs>
        <w:tab w:val="center" w:pos="4536"/>
        <w:tab w:val="clear" w:pos="4153"/>
        <w:tab w:val="clear" w:pos="8306"/>
      </w:tabs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3B9C"/>
    <w:rsid w:val="281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2021-03-18T02:34:00Z</dcterms:created>
  <dc:creator>馨阳</dc:creator>
  <cp:lastModifiedBy>馨阳</cp:lastModifiedBy>
  <dcterms:modified xsi:type="dcterms:W3CDTF">2021-03-18T02:34:52Z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