
<file path=[Content_Types].xml><?xml version="1.0" encoding="utf-8"?>
<Types xmlns="http://schemas.openxmlformats.org/package/2006/content-types">
  <Default Extension="gif" ContentType="image/gi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17" w:lineRule="atLeast"/>
        <w:ind w:left="0" w:right="0"/>
        <w:rPr>
          <w:sz w:val="26"/>
          <w:szCs w:val="26"/>
        </w:rPr>
      </w:pPr>
      <w:bookmarkStart w:id="0" w:name="_GoBack"/>
      <w:r>
        <w:rPr>
          <w:sz w:val="26"/>
          <w:szCs w:val="26"/>
          <w:bdr w:val="none" w:color="auto" w:sz="0" w:space="0"/>
        </w:rPr>
        <w:t>2022-2023学年度国家奖学金获得者事迹展示—张瀚太</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64" w:afterAutospacing="0" w:line="240" w:lineRule="atLeast"/>
        <w:ind w:left="0" w:right="0"/>
        <w:jc w:val="left"/>
        <w:rPr>
          <w:sz w:val="0"/>
          <w:szCs w:val="0"/>
        </w:rPr>
      </w:pPr>
      <w:r>
        <w:rPr>
          <w:rFonts w:ascii="宋体" w:hAnsi="宋体" w:eastAsia="宋体" w:cs="宋体"/>
          <w:kern w:val="0"/>
          <w:sz w:val="18"/>
          <w:szCs w:val="18"/>
          <w:u w:val="none"/>
          <w:bdr w:val="none" w:color="auto" w:sz="0" w:space="0"/>
          <w:lang w:val="en-US" w:eastAsia="zh-CN" w:bidi="ar"/>
        </w:rPr>
        <w:fldChar w:fldCharType="begin"/>
      </w:r>
      <w:r>
        <w:rPr>
          <w:rFonts w:ascii="宋体" w:hAnsi="宋体" w:eastAsia="宋体" w:cs="宋体"/>
          <w:kern w:val="0"/>
          <w:sz w:val="18"/>
          <w:szCs w:val="18"/>
          <w:u w:val="none"/>
          <w:bdr w:val="none" w:color="auto" w:sz="0" w:space="0"/>
          <w:lang w:val="en-US" w:eastAsia="zh-CN" w:bidi="ar"/>
        </w:rPr>
        <w:instrText xml:space="preserve"> HYPERLINK "javascript:void(0);" </w:instrText>
      </w:r>
      <w:r>
        <w:rPr>
          <w:rFonts w:ascii="宋体" w:hAnsi="宋体" w:eastAsia="宋体" w:cs="宋体"/>
          <w:kern w:val="0"/>
          <w:sz w:val="18"/>
          <w:szCs w:val="18"/>
          <w:u w:val="none"/>
          <w:bdr w:val="none" w:color="auto" w:sz="0" w:space="0"/>
          <w:lang w:val="en-US" w:eastAsia="zh-CN" w:bidi="ar"/>
        </w:rPr>
        <w:fldChar w:fldCharType="separate"/>
      </w:r>
      <w:r>
        <w:rPr>
          <w:rStyle w:val="8"/>
          <w:rFonts w:ascii="宋体" w:hAnsi="宋体" w:eastAsia="宋体" w:cs="宋体"/>
          <w:sz w:val="18"/>
          <w:szCs w:val="18"/>
          <w:u w:val="none"/>
          <w:bdr w:val="none" w:color="auto" w:sz="0" w:space="0"/>
        </w:rPr>
        <w:t>辽宁石化职业技术学院学生处</w:t>
      </w:r>
      <w:r>
        <w:rPr>
          <w:rFonts w:ascii="宋体" w:hAnsi="宋体" w:eastAsia="宋体" w:cs="宋体"/>
          <w:kern w:val="0"/>
          <w:sz w:val="18"/>
          <w:szCs w:val="18"/>
          <w:u w:val="none"/>
          <w:bdr w:val="none" w:color="auto" w:sz="0" w:space="0"/>
          <w:lang w:val="en-US" w:eastAsia="zh-CN" w:bidi="ar"/>
        </w:rPr>
        <w:fldChar w:fldCharType="end"/>
      </w:r>
      <w:r>
        <w:rPr>
          <w:rFonts w:ascii="宋体" w:hAnsi="宋体" w:eastAsia="宋体" w:cs="宋体"/>
          <w:kern w:val="0"/>
          <w:sz w:val="0"/>
          <w:szCs w:val="0"/>
          <w:bdr w:val="none" w:color="auto" w:sz="0" w:space="0"/>
          <w:lang w:val="en-US" w:eastAsia="zh-CN" w:bidi="ar"/>
        </w:rPr>
        <w:t> </w:t>
      </w:r>
      <w:r>
        <w:rPr>
          <w:rStyle w:val="7"/>
          <w:rFonts w:ascii="宋体" w:hAnsi="宋体" w:eastAsia="宋体" w:cs="宋体"/>
          <w:i w:val="0"/>
          <w:iCs w:val="0"/>
          <w:kern w:val="0"/>
          <w:sz w:val="18"/>
          <w:szCs w:val="18"/>
          <w:bdr w:val="none" w:color="auto" w:sz="0" w:space="0"/>
          <w:lang w:val="en-US" w:eastAsia="zh-CN" w:bidi="ar"/>
        </w:rPr>
        <w:t>2024-03-20 19:05</w:t>
      </w:r>
      <w:r>
        <w:rPr>
          <w:rFonts w:ascii="宋体" w:hAnsi="宋体" w:eastAsia="宋体" w:cs="宋体"/>
          <w:kern w:val="0"/>
          <w:sz w:val="0"/>
          <w:szCs w:val="0"/>
          <w:bdr w:val="none" w:color="auto" w:sz="0" w:space="0"/>
          <w:lang w:val="en-US" w:eastAsia="zh-CN" w:bidi="ar"/>
        </w:rPr>
        <w:t> </w:t>
      </w:r>
      <w:r>
        <w:rPr>
          <w:rStyle w:val="7"/>
          <w:rFonts w:ascii="宋体" w:hAnsi="宋体" w:eastAsia="宋体" w:cs="宋体"/>
          <w:i w:val="0"/>
          <w:iCs w:val="0"/>
          <w:kern w:val="0"/>
          <w:sz w:val="18"/>
          <w:szCs w:val="18"/>
          <w:bdr w:val="none" w:color="auto" w:sz="0" w:space="0"/>
          <w:lang w:val="en-US" w:eastAsia="zh-CN" w:bidi="ar"/>
        </w:rPr>
        <w:t>辽宁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center"/>
      </w:pPr>
      <w:r>
        <w:rPr>
          <w:bdr w:val="none" w:color="auto" w:sz="0" w:space="0"/>
        </w:rPr>
        <w:drawing>
          <wp:inline distT="0" distB="0" distL="114300" distR="114300">
            <wp:extent cx="6096000" cy="1057275"/>
            <wp:effectExtent l="0" t="0" r="0" b="9525"/>
            <wp:docPr id="23"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6" descr="IMG_256"/>
                    <pic:cNvPicPr>
                      <a:picLocks noChangeAspect="1"/>
                    </pic:cNvPicPr>
                  </pic:nvPicPr>
                  <pic:blipFill>
                    <a:blip r:embed="rId4"/>
                    <a:stretch>
                      <a:fillRect/>
                    </a:stretch>
                  </pic:blipFill>
                  <pic:spPr>
                    <a:xfrm>
                      <a:off x="0" y="0"/>
                      <a:ext cx="6096000" cy="10572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ascii="宋体" w:hAnsi="宋体" w:eastAsia="宋体" w:cs="宋体"/>
          <w:spacing w:val="7"/>
          <w:kern w:val="0"/>
          <w:sz w:val="24"/>
          <w:szCs w:val="24"/>
          <w:bdr w:val="none" w:color="auto" w:sz="0" w:space="0"/>
          <w:lang w:val="en-US" w:eastAsia="zh-CN" w:bidi="ar"/>
        </w:rPr>
        <w:drawing>
          <wp:inline distT="0" distB="0" distL="114300" distR="114300">
            <wp:extent cx="266700" cy="276225"/>
            <wp:effectExtent l="0" t="0" r="0" b="0"/>
            <wp:docPr id="27" name="图片 1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7" descr="IMG_257"/>
                    <pic:cNvPicPr>
                      <a:picLocks noChangeAspect="1"/>
                    </pic:cNvPicPr>
                  </pic:nvPicPr>
                  <pic:blipFill>
                    <a:blip r:embed="rId5"/>
                    <a:stretch>
                      <a:fillRect/>
                    </a:stretch>
                  </pic:blipFill>
                  <pic:spPr>
                    <a:xfrm>
                      <a:off x="0" y="0"/>
                      <a:ext cx="266700" cy="276225"/>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266700" cy="276225"/>
            <wp:effectExtent l="0" t="0" r="0" b="0"/>
            <wp:docPr id="28" name="图片 1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8" descr="IMG_258"/>
                    <pic:cNvPicPr>
                      <a:picLocks noChangeAspect="1"/>
                    </pic:cNvPicPr>
                  </pic:nvPicPr>
                  <pic:blipFill>
                    <a:blip r:embed="rId5"/>
                    <a:stretch>
                      <a:fillRect/>
                    </a:stretch>
                  </pic:blipFill>
                  <pic:spPr>
                    <a:xfrm>
                      <a:off x="0" y="0"/>
                      <a:ext cx="266700" cy="276225"/>
                    </a:xfrm>
                    <a:prstGeom prst="rect">
                      <a:avLst/>
                    </a:prstGeom>
                    <a:noFill/>
                    <a:ln w="9525">
                      <a:noFill/>
                    </a:ln>
                  </pic:spPr>
                </pic:pic>
              </a:graphicData>
            </a:graphic>
          </wp:inline>
        </w:drawing>
      </w:r>
      <w:r>
        <w:rPr>
          <w:rFonts w:ascii="宋体" w:hAnsi="宋体" w:eastAsia="宋体" w:cs="宋体"/>
          <w:kern w:val="0"/>
          <w:sz w:val="20"/>
          <w:szCs w:val="20"/>
          <w:bdr w:val="none" w:color="auto" w:sz="0" w:space="0"/>
          <w:lang w:val="en-US" w:eastAsia="zh-CN" w:bidi="ar"/>
        </w:rPr>
        <w:t> 为深入学习贯彻党的二十大精神，进一步落实“立德树人”根本任务，扎实推进我院“三全育人”，突出资助育人工作成效，引导激励广大学生奋发自强、立志成才，学生处决定对2022-2023学年度国家奖学金获得者进行事迹展示，鼓励广大学子展现青春力量，争当时代先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drawing>
          <wp:inline distT="0" distB="0" distL="114300" distR="114300">
            <wp:extent cx="5882640" cy="3000375"/>
            <wp:effectExtent l="0" t="0" r="0" b="1905"/>
            <wp:docPr id="18" name="图片 19"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9" descr="IMG_259"/>
                    <pic:cNvPicPr>
                      <a:picLocks noChangeAspect="1"/>
                    </pic:cNvPicPr>
                  </pic:nvPicPr>
                  <pic:blipFill>
                    <a:blip r:embed="rId6"/>
                    <a:stretch>
                      <a:fillRect/>
                    </a:stretch>
                  </pic:blipFill>
                  <pic:spPr>
                    <a:xfrm>
                      <a:off x="0" y="0"/>
                      <a:ext cx="5882640" cy="300037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sz w:val="20"/>
          <w:szCs w:val="20"/>
          <w:bdr w:val="none" w:color="auto" w:sz="0" w:space="0"/>
        </w:rPr>
        <w:t>一、学生个人简介</w:t>
      </w:r>
    </w:p>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drawing>
          <wp:inline distT="0" distB="0" distL="114300" distR="114300">
            <wp:extent cx="266700" cy="276225"/>
            <wp:effectExtent l="0" t="0" r="0" b="0"/>
            <wp:docPr id="29" name="图片 20"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0" descr="IMG_260"/>
                    <pic:cNvPicPr>
                      <a:picLocks noChangeAspect="1"/>
                    </pic:cNvPicPr>
                  </pic:nvPicPr>
                  <pic:blipFill>
                    <a:blip r:embed="rId5"/>
                    <a:stretch>
                      <a:fillRect/>
                    </a:stretch>
                  </pic:blipFill>
                  <pic:spPr>
                    <a:xfrm>
                      <a:off x="0" y="0"/>
                      <a:ext cx="266700" cy="276225"/>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266700" cy="276225"/>
            <wp:effectExtent l="0" t="0" r="0" b="0"/>
            <wp:docPr id="30" name="图片 21"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1" descr="IMG_261"/>
                    <pic:cNvPicPr>
                      <a:picLocks noChangeAspect="1"/>
                    </pic:cNvPicPr>
                  </pic:nvPicPr>
                  <pic:blipFill>
                    <a:blip r:embed="rId5"/>
                    <a:stretch>
                      <a:fillRect/>
                    </a:stretch>
                  </pic:blipFill>
                  <pic:spPr>
                    <a:xfrm>
                      <a:off x="0" y="0"/>
                      <a:ext cx="266700" cy="276225"/>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t>张瀚太，辽宁石化职业技术学院石油化工系石油化工技术专业2021级高职学生,  汉族，中共预备党员，曾任</w:t>
      </w:r>
      <w:r>
        <w:rPr>
          <w:rFonts w:ascii="宋体" w:hAnsi="宋体" w:eastAsia="宋体" w:cs="宋体"/>
          <w:spacing w:val="7"/>
          <w:kern w:val="0"/>
          <w:sz w:val="24"/>
          <w:szCs w:val="24"/>
          <w:bdr w:val="none" w:color="auto" w:sz="0" w:space="0"/>
          <w:lang w:val="en-US" w:eastAsia="zh-CN" w:bidi="ar"/>
        </w:rPr>
        <w:t>科技协会副主席。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eastAsia="zh-CN"/>
        </w:rPr>
      </w:pPr>
      <w:r>
        <w:rPr>
          <w:bdr w:val="none" w:color="auto" w:sz="0" w:space="0"/>
        </w:rPr>
        <w:drawing>
          <wp:inline distT="0" distB="0" distL="114300" distR="114300">
            <wp:extent cx="304800" cy="304800"/>
            <wp:effectExtent l="0" t="0" r="0" b="0"/>
            <wp:docPr id="24" name="图片 22"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2" descr="IMG_262"/>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Fonts w:hint="eastAsia" w:eastAsiaTheme="minorEastAsia"/>
          <w:lang w:eastAsia="zh-CN"/>
        </w:rPr>
        <w:drawing>
          <wp:inline distT="0" distB="0" distL="114300" distR="114300">
            <wp:extent cx="4343400" cy="4434840"/>
            <wp:effectExtent l="0" t="0" r="0" b="0"/>
            <wp:docPr id="31" name="图片 31" descr="37ab78e357ff6437a56ebb299611d5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37ab78e357ff6437a56ebb299611d54f"/>
                    <pic:cNvPicPr>
                      <a:picLocks noChangeAspect="1"/>
                    </pic:cNvPicPr>
                  </pic:nvPicPr>
                  <pic:blipFill>
                    <a:blip r:embed="rId8"/>
                    <a:stretch>
                      <a:fillRect/>
                    </a:stretch>
                  </pic:blipFill>
                  <pic:spPr>
                    <a:xfrm>
                      <a:off x="0" y="0"/>
                      <a:ext cx="4343400" cy="4434840"/>
                    </a:xfrm>
                    <a:prstGeom prst="rect">
                      <a:avLst/>
                    </a:prstGeom>
                  </pic:spPr>
                </pic:pic>
              </a:graphicData>
            </a:graphic>
          </wp:inline>
        </w:drawing>
      </w:r>
    </w:p>
    <w:p>
      <w:pPr>
        <w:keepNext w:val="0"/>
        <w:keepLines w:val="0"/>
        <w:widowControl/>
        <w:suppressLineNumbers w:val="0"/>
        <w:spacing w:before="0" w:beforeAutospacing="0" w:after="24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sz w:val="16"/>
          <w:szCs w:val="16"/>
          <w:bdr w:val="none" w:color="auto" w:sz="0" w:space="0"/>
        </w:rPr>
        <w:t>二、在校期间获奖情况</w:t>
      </w:r>
    </w:p>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20" name="图片 23"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3" descr="IMG_263"/>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17" name="图片 24"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4" descr="IMG_264"/>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2021-</w:t>
      </w:r>
      <w:r>
        <w:rPr>
          <w:spacing w:val="7"/>
          <w:bdr w:val="none" w:color="auto" w:sz="0" w:space="0"/>
        </w:rPr>
        <w:t>2022学年“国家励志奖学金”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pacing w:val="7"/>
          <w:bdr w:val="none" w:color="auto" w:sz="0" w:space="0"/>
        </w:rPr>
        <w:t>第九届“全国青年科普创新实验暨作品大赛”辽宁赛区一等奖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spacing w:val="7"/>
          <w:bdr w:val="none" w:color="auto" w:sz="0" w:space="0"/>
        </w:rPr>
        <w:t>第九届辽宁省“TRIZ杯”大学生创新方法大赛三等奖。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eastAsia="zh-CN"/>
        </w:rPr>
      </w:pPr>
      <w:r>
        <w:rPr>
          <w:bdr w:val="none" w:color="auto" w:sz="0" w:space="0"/>
        </w:rPr>
        <w:drawing>
          <wp:inline distT="0" distB="0" distL="114300" distR="114300">
            <wp:extent cx="304800" cy="304800"/>
            <wp:effectExtent l="0" t="0" r="0" b="0"/>
            <wp:docPr id="25" name="图片 25"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65"/>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Fonts w:hint="eastAsia" w:eastAsiaTheme="minorEastAsia"/>
          <w:lang w:eastAsia="zh-CN"/>
        </w:rPr>
        <w:drawing>
          <wp:inline distT="0" distB="0" distL="114300" distR="114300">
            <wp:extent cx="5273040" cy="3951605"/>
            <wp:effectExtent l="0" t="0" r="0" b="10795"/>
            <wp:docPr id="32" name="图片 32" descr="49f7a88f85be1d4271232d2771466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49f7a88f85be1d4271232d2771466258"/>
                    <pic:cNvPicPr>
                      <a:picLocks noChangeAspect="1"/>
                    </pic:cNvPicPr>
                  </pic:nvPicPr>
                  <pic:blipFill>
                    <a:blip r:embed="rId9"/>
                    <a:stretch>
                      <a:fillRect/>
                    </a:stretch>
                  </pic:blipFill>
                  <pic:spPr>
                    <a:xfrm>
                      <a:off x="0" y="0"/>
                      <a:ext cx="5273040" cy="395160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sz w:val="16"/>
          <w:szCs w:val="16"/>
          <w:bdr w:val="none" w:color="auto" w:sz="0" w:space="0"/>
        </w:rPr>
        <w:t>三、大学感悟</w:t>
      </w:r>
    </w:p>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26" name="图片 26"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66"/>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21" name="图片 27"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7" descr="IMG_267"/>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t>在学业上，我始终保持着高度的热情和专注。我觉得不仅对本专业的知识应该有着深入的理解，还应该积极拓展自己的知识面，广泛涉猎其他领域的书籍和文献，不断提升自己的综合素养。在业余时间，我加入本系的科技协会，利用休息时间积极参与各种实验活动。在科技协会的日子里，听起老师介绍起优秀的学哥学姐以及她们所取得的成就，我暗暗下定决心，一定要像学哥学姐们学习，利用课余时间完善自己，学习solid work等软件操作，从最基础的学起，不断提升自己的科技素养和实践能力。在协会中，我与志同道合的同学们一起探讨科技问题，交流创意和经验，参加了很多次比赛。在每次比赛前的准备过程中，认真地准备比赛需要的申报书，和老师交流意见，遇到了不少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在我第一次准备申报书时，从零开始一切都十分陌生，作品的格式、内容都很难把握。由于是科技创新类的比赛，对于申报书的用词要求十分严格z  ，连标点符号的使用都大有讲究，可以说是一头雾水，毫无头绪。“困难不就是用来战胜的吗？学哥学姐们都能做到，我为什么不可以？”我在心里一直鼓励自己，积极请教有经验的学长们，把每一点细节都记在心里。经常与本组的指导老师交流，不耻下问，找到自己的不足。在课余时间利用网络资源学习3D制图技巧，为比赛打好坚实基础。星光不负赶路人，在无数次的坚持与努力后，我与小组成员在第九届辽宁省的科普创新大赛获得两个一等奖以及在第九届辽宁省“TRIZ杯”创新方法大赛中获得五个三等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我热衷于社会服务，在假期积极投身于各类社会公益活动，关心社会弱势群体。通过参与公益活动，践行着社会责任。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我深知，获得国家奖学金不仅是一种荣誉，更是一份责任。我将继续努力学习，不断提升自己，为实现自己的人生目标而努力奋斗，同时也为社会的发展做出更大的贡献！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sz w:val="16"/>
          <w:szCs w:val="16"/>
          <w:bdr w:val="none" w:color="auto" w:sz="0" w:space="0"/>
        </w:rPr>
        <w:t>四、致远方</w:t>
      </w:r>
    </w:p>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大道思行，取则行远。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center"/>
        <w:textAlignment w:val="top"/>
        <w:rPr>
          <w:color w:val="576B95"/>
          <w:spacing w:val="0"/>
          <w:sz w:val="16"/>
          <w:szCs w:val="16"/>
        </w:rPr>
      </w:pPr>
      <w:r>
        <w:rPr>
          <w:rFonts w:ascii="宋体" w:hAnsi="宋体" w:eastAsia="宋体" w:cs="宋体"/>
          <w:spacing w:val="0"/>
          <w:kern w:val="0"/>
          <w:sz w:val="16"/>
          <w:szCs w:val="16"/>
          <w:u w:val="none"/>
          <w:bdr w:val="none" w:color="auto" w:sz="0" w:space="0"/>
          <w:lang w:val="en-US" w:eastAsia="zh-CN" w:bidi="ar"/>
        </w:rPr>
        <w:fldChar w:fldCharType="begin"/>
      </w:r>
      <w:r>
        <w:rPr>
          <w:rFonts w:ascii="宋体" w:hAnsi="宋体" w:eastAsia="宋体" w:cs="宋体"/>
          <w:spacing w:val="0"/>
          <w:kern w:val="0"/>
          <w:sz w:val="16"/>
          <w:szCs w:val="16"/>
          <w:u w:val="none"/>
          <w:bdr w:val="none" w:color="auto" w:sz="0" w:space="0"/>
          <w:lang w:val="en-US" w:eastAsia="zh-CN" w:bidi="ar"/>
        </w:rPr>
        <w:instrText xml:space="preserve"> HYPERLINK "javascript:;" </w:instrText>
      </w:r>
      <w:r>
        <w:rPr>
          <w:rFonts w:ascii="宋体" w:hAnsi="宋体" w:eastAsia="宋体" w:cs="宋体"/>
          <w:spacing w:val="0"/>
          <w:kern w:val="0"/>
          <w:sz w:val="16"/>
          <w:szCs w:val="16"/>
          <w:u w:val="none"/>
          <w:bdr w:val="none" w:color="auto" w:sz="0" w:space="0"/>
          <w:lang w:val="en-US" w:eastAsia="zh-CN" w:bidi="ar"/>
        </w:rPr>
        <w:fldChar w:fldCharType="separate"/>
      </w:r>
      <w:r>
        <w:rPr>
          <w:rFonts w:ascii="宋体" w:hAnsi="宋体" w:eastAsia="宋体" w:cs="宋体"/>
          <w:spacing w:val="0"/>
          <w:kern w:val="0"/>
          <w:sz w:val="16"/>
          <w:szCs w:val="16"/>
          <w:u w:val="none"/>
          <w:bdr w:val="none" w:color="auto" w:sz="0" w:space="0"/>
          <w:lang w:val="en-US" w:eastAsia="zh-CN" w:bidi="ar"/>
        </w:rPr>
        <w:fldChar w:fldCharType="end"/>
      </w:r>
    </w:p>
    <w:p>
      <w:pPr>
        <w:keepNext w:val="0"/>
        <w:keepLines w:val="0"/>
        <w:widowControl/>
        <w:suppressLineNumbers w:val="0"/>
        <w:spacing w:before="384" w:beforeAutospacing="0" w:after="0" w:afterAutospacing="0"/>
        <w:ind w:left="0" w:right="0"/>
        <w:jc w:val="left"/>
      </w:pPr>
      <w:r>
        <w:rPr>
          <w:rFonts w:ascii="宋体" w:hAnsi="宋体" w:eastAsia="宋体" w:cs="宋体"/>
          <w:color w:val="576B95"/>
          <w:spacing w:val="0"/>
          <w:kern w:val="0"/>
          <w:sz w:val="16"/>
          <w:szCs w:val="16"/>
          <w:bdr w:val="none" w:color="auto" w:sz="0" w:space="0"/>
          <w:lang w:val="en-US" w:eastAsia="zh-CN" w:bidi="ar"/>
        </w:rPr>
        <w:t>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0"/>
          <w:szCs w:val="0"/>
        </w:rPr>
      </w:pPr>
      <w:r>
        <w:rPr>
          <w:rFonts w:ascii="宋体" w:hAnsi="宋体" w:eastAsia="宋体" w:cs="宋体"/>
          <w:kern w:val="0"/>
          <w:sz w:val="0"/>
          <w:szCs w:val="0"/>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center"/>
      </w:pPr>
      <w:r>
        <w:rPr>
          <w:rFonts w:ascii="宋体" w:hAnsi="宋体" w:eastAsia="宋体" w:cs="宋体"/>
          <w:kern w:val="0"/>
          <w:sz w:val="20"/>
          <w:szCs w:val="20"/>
          <w:u w:val="none"/>
          <w:bdr w:val="none" w:color="auto" w:sz="0" w:space="0"/>
          <w:lang w:val="en-US" w:eastAsia="zh-CN" w:bidi="ar"/>
        </w:rPr>
        <w:fldChar w:fldCharType="begin"/>
      </w:r>
      <w:r>
        <w:rPr>
          <w:rFonts w:ascii="宋体" w:hAnsi="宋体" w:eastAsia="宋体" w:cs="宋体"/>
          <w:kern w:val="0"/>
          <w:sz w:val="20"/>
          <w:szCs w:val="20"/>
          <w:u w:val="none"/>
          <w:bdr w:val="none" w:color="auto" w:sz="0" w:space="0"/>
          <w:lang w:val="en-US" w:eastAsia="zh-CN" w:bidi="ar"/>
        </w:rPr>
        <w:instrText xml:space="preserve"> HYPERLINK "javascript:" </w:instrText>
      </w:r>
      <w:r>
        <w:rPr>
          <w:rFonts w:ascii="宋体" w:hAnsi="宋体" w:eastAsia="宋体" w:cs="宋体"/>
          <w:kern w:val="0"/>
          <w:sz w:val="20"/>
          <w:szCs w:val="20"/>
          <w:u w:val="none"/>
          <w:bdr w:val="none" w:color="auto" w:sz="0" w:space="0"/>
          <w:lang w:val="en-US" w:eastAsia="zh-CN" w:bidi="ar"/>
        </w:rPr>
        <w:fldChar w:fldCharType="separate"/>
      </w:r>
      <w:r>
        <w:rPr>
          <w:rFonts w:ascii="宋体" w:hAnsi="宋体" w:eastAsia="宋体" w:cs="宋体"/>
          <w:kern w:val="0"/>
          <w:sz w:val="20"/>
          <w:szCs w:val="20"/>
          <w:u w:val="none"/>
          <w:bdr w:val="none" w:color="auto" w:sz="0" w:space="0"/>
          <w:lang w:val="en-US" w:eastAsia="zh-CN" w:bidi="ar"/>
        </w:rPr>
        <w:fldChar w:fldCharType="end"/>
      </w:r>
      <w:r>
        <w:rPr>
          <w:rFonts w:ascii="宋体" w:hAnsi="宋体" w:eastAsia="宋体" w:cs="宋体"/>
          <w:color w:val="FFFFFF"/>
          <w:kern w:val="0"/>
          <w:sz w:val="20"/>
          <w:szCs w:val="20"/>
          <w:u w:val="none"/>
          <w:bdr w:val="none" w:color="auto" w:sz="0" w:space="0"/>
          <w:lang w:val="en-US" w:eastAsia="zh-CN" w:bidi="ar"/>
        </w:rPr>
        <w:fldChar w:fldCharType="begin"/>
      </w:r>
      <w:r>
        <w:rPr>
          <w:rFonts w:ascii="宋体" w:hAnsi="宋体" w:eastAsia="宋体" w:cs="宋体"/>
          <w:color w:val="FFFFFF"/>
          <w:kern w:val="0"/>
          <w:sz w:val="20"/>
          <w:szCs w:val="20"/>
          <w:u w:val="none"/>
          <w:bdr w:val="none" w:color="auto" w:sz="0" w:space="0"/>
          <w:lang w:val="en-US" w:eastAsia="zh-CN" w:bidi="ar"/>
        </w:rPr>
        <w:instrText xml:space="preserve"> HYPERLINK "javascript:" </w:instrText>
      </w:r>
      <w:r>
        <w:rPr>
          <w:rFonts w:ascii="宋体" w:hAnsi="宋体" w:eastAsia="宋体" w:cs="宋体"/>
          <w:color w:val="FFFFFF"/>
          <w:kern w:val="0"/>
          <w:sz w:val="20"/>
          <w:szCs w:val="20"/>
          <w:u w:val="none"/>
          <w:bdr w:val="none" w:color="auto" w:sz="0" w:space="0"/>
          <w:lang w:val="en-US" w:eastAsia="zh-CN" w:bidi="ar"/>
        </w:rPr>
        <w:fldChar w:fldCharType="separate"/>
      </w:r>
      <w:r>
        <w:rPr>
          <w:rFonts w:ascii="宋体" w:hAnsi="宋体" w:eastAsia="宋体" w:cs="宋体"/>
          <w:color w:val="FFFFFF"/>
          <w:kern w:val="0"/>
          <w:sz w:val="20"/>
          <w:szCs w:val="20"/>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line="17" w:lineRule="atLeast"/>
        <w:ind w:left="0" w:right="0"/>
        <w:jc w:val="center"/>
      </w:pPr>
      <w:r>
        <w:rPr>
          <w:rFonts w:ascii="宋体" w:hAnsi="宋体" w:eastAsia="宋体" w:cs="宋体"/>
          <w:kern w:val="0"/>
          <w:sz w:val="16"/>
          <w:szCs w:val="16"/>
          <w:u w:val="none"/>
          <w:bdr w:val="none" w:color="auto" w:sz="0" w:space="0"/>
          <w:lang w:val="en-US" w:eastAsia="zh-CN" w:bidi="ar"/>
        </w:rPr>
        <w:fldChar w:fldCharType="begin"/>
      </w:r>
      <w:r>
        <w:rPr>
          <w:rFonts w:ascii="宋体" w:hAnsi="宋体" w:eastAsia="宋体" w:cs="宋体"/>
          <w:kern w:val="0"/>
          <w:sz w:val="16"/>
          <w:szCs w:val="16"/>
          <w:u w:val="none"/>
          <w:bdr w:val="none" w:color="auto" w:sz="0" w:space="0"/>
          <w:lang w:val="en-US" w:eastAsia="zh-CN" w:bidi="ar"/>
        </w:rPr>
        <w:instrText xml:space="preserve"> HYPERLINK "https://mp.weixin.qq.com/javacript:;" </w:instrText>
      </w:r>
      <w:r>
        <w:rPr>
          <w:rFonts w:ascii="宋体" w:hAnsi="宋体" w:eastAsia="宋体" w:cs="宋体"/>
          <w:kern w:val="0"/>
          <w:sz w:val="16"/>
          <w:szCs w:val="16"/>
          <w:u w:val="none"/>
          <w:bdr w:val="none" w:color="auto" w:sz="0" w:space="0"/>
          <w:lang w:val="en-US" w:eastAsia="zh-CN" w:bidi="ar"/>
        </w:rPr>
        <w:fldChar w:fldCharType="separate"/>
      </w:r>
      <w:r>
        <w:rPr>
          <w:rFonts w:ascii="宋体" w:hAnsi="宋体" w:eastAsia="宋体" w:cs="宋体"/>
          <w:kern w:val="0"/>
          <w:sz w:val="16"/>
          <w:szCs w:val="16"/>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 w:right="48"/>
        <w:jc w:val="left"/>
        <w:rPr>
          <w:color w:val="4C4C4C"/>
          <w:sz w:val="16"/>
          <w:szCs w:val="16"/>
        </w:rPr>
      </w:pPr>
      <w:r>
        <w:rPr>
          <w:rFonts w:ascii="宋体" w:hAnsi="宋体" w:eastAsia="宋体" w:cs="宋体"/>
          <w:color w:val="FFFFFF"/>
          <w:spacing w:val="0"/>
          <w:kern w:val="0"/>
          <w:sz w:val="14"/>
          <w:szCs w:val="14"/>
          <w:bdr w:val="none" w:color="auto" w:sz="0" w:space="0"/>
          <w:lang w:val="en-US" w:eastAsia="zh-CN" w:bidi="ar"/>
        </w:rPr>
        <w:t>复制搜一搜分享收藏划线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6"/>
          <w:szCs w:val="16"/>
        </w:rPr>
      </w:pPr>
      <w:r>
        <w:rPr>
          <w:rFonts w:hint="eastAsia" w:ascii="Microsoft YaHei UI" w:hAnsi="Microsoft YaHei UI" w:eastAsia="Microsoft YaHei UI" w:cs="Microsoft YaHei UI"/>
          <w:i w:val="0"/>
          <w:iCs w:val="0"/>
          <w:caps w:val="0"/>
          <w:color w:val="FFFFFF"/>
          <w:spacing w:val="7"/>
          <w:sz w:val="16"/>
          <w:szCs w:val="16"/>
          <w:bdr w:val="none" w:color="auto" w:sz="0" w:space="0"/>
        </w:rPr>
        <w:t>人划线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FFFFFF"/>
          <w:sz w:val="0"/>
          <w:szCs w:val="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NjRkNzM0N2QzZGI1NGRlNjk1NmI0MzU5ZDZkNDgifQ=="/>
  </w:docVars>
  <w:rsids>
    <w:rsidRoot w:val="53DA0358"/>
    <w:rsid w:val="2A7356B5"/>
    <w:rsid w:val="53DA0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NULL"/><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2024-06-13T11:42:00Z</dcterms:created>
  <dc:creator>含美人儿.</dc:creator>
  <cp:lastModifiedBy>含美人儿.</cp:lastModifiedBy>
  <dcterms:modified xsi:type="dcterms:W3CDTF">2024-06-13T11:45:12Z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E9B99164704A481C946485AB989CF519_13</vt:lpwstr>
  </property>
</Properties>
</file>