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80DF6" w:rsidRDefault="00C80DF6">
      <w:pPr>
        <w:jc w:val="center"/>
        <w:rPr>
          <w:rFonts w:ascii="宋体" w:eastAsia="宋体" w:hAnsi="宋体"/>
          <w:b/>
          <w:sz w:val="52"/>
          <w:szCs w:val="52"/>
        </w:rPr>
      </w:pPr>
    </w:p>
    <w:p w:rsidR="00C80DF6" w:rsidRDefault="00C80DF6">
      <w:pPr>
        <w:jc w:val="center"/>
        <w:rPr>
          <w:rFonts w:ascii="宋体" w:eastAsia="宋体" w:hAnsi="宋体"/>
          <w:b/>
          <w:sz w:val="52"/>
          <w:szCs w:val="52"/>
        </w:rPr>
      </w:pPr>
    </w:p>
    <w:p w:rsidR="00C80DF6" w:rsidRDefault="00C80DF6">
      <w:pPr>
        <w:jc w:val="center"/>
        <w:rPr>
          <w:rFonts w:ascii="宋体" w:eastAsia="宋体" w:hAnsi="宋体"/>
          <w:b/>
          <w:sz w:val="52"/>
          <w:szCs w:val="52"/>
        </w:rPr>
      </w:pPr>
    </w:p>
    <w:p w:rsidR="00C80DF6" w:rsidRDefault="00B45E33">
      <w:pPr>
        <w:jc w:val="center"/>
        <w:rPr>
          <w:rFonts w:ascii="宋体" w:eastAsia="宋体" w:hAnsi="宋体"/>
          <w:b/>
          <w:sz w:val="52"/>
          <w:szCs w:val="52"/>
        </w:rPr>
      </w:pPr>
      <w:r>
        <w:rPr>
          <w:rFonts w:ascii="宋体" w:eastAsia="宋体" w:hAnsi="宋体" w:hint="eastAsia"/>
          <w:b/>
          <w:sz w:val="52"/>
          <w:szCs w:val="52"/>
        </w:rPr>
        <w:t>自动化系志愿者计划</w:t>
      </w:r>
    </w:p>
    <w:p w:rsidR="00C80DF6" w:rsidRDefault="00C80DF6">
      <w:pPr>
        <w:jc w:val="center"/>
        <w:rPr>
          <w:rFonts w:ascii="宋体" w:eastAsia="宋体" w:hAnsi="宋体"/>
          <w:b/>
          <w:sz w:val="52"/>
          <w:szCs w:val="52"/>
        </w:rPr>
      </w:pPr>
    </w:p>
    <w:p w:rsidR="00C80DF6" w:rsidRDefault="00C80DF6">
      <w:pPr>
        <w:jc w:val="center"/>
        <w:rPr>
          <w:rFonts w:ascii="宋体" w:eastAsia="宋体" w:hAnsi="宋体"/>
          <w:b/>
          <w:sz w:val="52"/>
          <w:szCs w:val="52"/>
        </w:rPr>
      </w:pPr>
    </w:p>
    <w:p w:rsidR="00C80DF6" w:rsidRDefault="00C80DF6">
      <w:pPr>
        <w:jc w:val="center"/>
        <w:rPr>
          <w:rFonts w:ascii="宋体" w:eastAsia="宋体" w:hAnsi="宋体"/>
          <w:b/>
          <w:sz w:val="52"/>
          <w:szCs w:val="52"/>
        </w:rPr>
      </w:pPr>
    </w:p>
    <w:p w:rsidR="00C80DF6" w:rsidRDefault="00C80DF6">
      <w:pPr>
        <w:jc w:val="center"/>
        <w:rPr>
          <w:rFonts w:ascii="宋体" w:eastAsia="宋体" w:hAnsi="宋体"/>
          <w:b/>
          <w:sz w:val="52"/>
          <w:szCs w:val="52"/>
        </w:rPr>
      </w:pPr>
    </w:p>
    <w:p w:rsidR="00C80DF6" w:rsidRDefault="00C80DF6">
      <w:pPr>
        <w:jc w:val="left"/>
        <w:rPr>
          <w:rFonts w:ascii="宋体" w:eastAsia="宋体" w:hAnsi="宋体"/>
          <w:b/>
          <w:sz w:val="52"/>
          <w:szCs w:val="52"/>
        </w:rPr>
      </w:pPr>
    </w:p>
    <w:p w:rsidR="00C80DF6" w:rsidRDefault="00C80DF6">
      <w:pPr>
        <w:jc w:val="center"/>
        <w:rPr>
          <w:rFonts w:ascii="宋体" w:eastAsia="宋体" w:hAnsi="宋体"/>
          <w:b/>
          <w:sz w:val="52"/>
          <w:szCs w:val="52"/>
        </w:rPr>
      </w:pPr>
    </w:p>
    <w:p w:rsidR="00C80DF6" w:rsidRDefault="00C80DF6">
      <w:pPr>
        <w:jc w:val="center"/>
        <w:rPr>
          <w:rFonts w:ascii="宋体" w:eastAsia="宋体" w:hAnsi="宋体"/>
          <w:b/>
          <w:sz w:val="52"/>
          <w:szCs w:val="52"/>
        </w:rPr>
      </w:pPr>
    </w:p>
    <w:p w:rsidR="00C80DF6" w:rsidRDefault="00C80DF6">
      <w:pPr>
        <w:jc w:val="center"/>
        <w:rPr>
          <w:rFonts w:ascii="宋体" w:eastAsia="宋体" w:hAnsi="宋体"/>
          <w:b/>
          <w:sz w:val="32"/>
          <w:szCs w:val="32"/>
        </w:rPr>
      </w:pPr>
    </w:p>
    <w:p w:rsidR="00C80DF6" w:rsidRDefault="00B45E33">
      <w:pPr>
        <w:jc w:val="righ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b/>
          <w:sz w:val="32"/>
          <w:szCs w:val="32"/>
        </w:rPr>
        <w:t xml:space="preserve">                            </w:t>
      </w:r>
      <w:r>
        <w:rPr>
          <w:rFonts w:ascii="宋体" w:eastAsia="宋体" w:hAnsi="宋体"/>
          <w:sz w:val="28"/>
          <w:szCs w:val="28"/>
        </w:rPr>
        <w:t>――</w:t>
      </w:r>
      <w:r>
        <w:rPr>
          <w:rFonts w:ascii="宋体" w:eastAsia="宋体" w:hAnsi="宋体"/>
          <w:sz w:val="28"/>
          <w:szCs w:val="28"/>
        </w:rPr>
        <w:t>自动化系团总支</w:t>
      </w:r>
    </w:p>
    <w:p w:rsidR="00C80DF6" w:rsidRDefault="00B45E33">
      <w:pPr>
        <w:jc w:val="righ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 xml:space="preserve">                                       </w:t>
      </w:r>
      <w:r>
        <w:rPr>
          <w:rFonts w:ascii="宋体" w:eastAsia="宋体" w:hAnsi="宋体" w:hint="eastAsia"/>
          <w:sz w:val="28"/>
          <w:szCs w:val="28"/>
        </w:rPr>
        <w:t>社团部</w:t>
      </w:r>
      <w:r>
        <w:rPr>
          <w:rFonts w:ascii="宋体" w:eastAsia="宋体" w:hAnsi="宋体"/>
          <w:sz w:val="28"/>
          <w:szCs w:val="28"/>
        </w:rPr>
        <w:t xml:space="preserve"> </w:t>
      </w:r>
    </w:p>
    <w:p w:rsidR="00C80DF6" w:rsidRDefault="00B45E33">
      <w:pPr>
        <w:jc w:val="righ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 xml:space="preserve">                                </w:t>
      </w:r>
      <w:r>
        <w:rPr>
          <w:rFonts w:ascii="宋体" w:eastAsia="宋体" w:hAnsi="宋体"/>
          <w:sz w:val="28"/>
          <w:szCs w:val="28"/>
        </w:rPr>
        <w:t>负责人：</w:t>
      </w:r>
      <w:r>
        <w:rPr>
          <w:rFonts w:ascii="宋体" w:eastAsia="宋体" w:hAnsi="宋体" w:hint="eastAsia"/>
          <w:sz w:val="28"/>
          <w:szCs w:val="28"/>
        </w:rPr>
        <w:t>张玉实</w:t>
      </w:r>
    </w:p>
    <w:p w:rsidR="00C80DF6" w:rsidRDefault="00B45E33">
      <w:pPr>
        <w:jc w:val="righ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 xml:space="preserve">                        </w:t>
      </w:r>
      <w:r>
        <w:rPr>
          <w:rFonts w:ascii="宋体" w:eastAsia="宋体" w:hAnsi="宋体"/>
          <w:sz w:val="28"/>
          <w:szCs w:val="28"/>
        </w:rPr>
        <w:t>联系电话：</w:t>
      </w:r>
      <w:r>
        <w:rPr>
          <w:rFonts w:ascii="宋体" w:eastAsia="宋体" w:hAnsi="宋体"/>
          <w:sz w:val="28"/>
          <w:szCs w:val="28"/>
        </w:rPr>
        <w:t>17640441343</w:t>
      </w:r>
    </w:p>
    <w:p w:rsidR="00C80DF6" w:rsidRPr="00B55D57" w:rsidRDefault="00B45E33">
      <w:pPr>
        <w:widowControl/>
        <w:jc w:val="left"/>
        <w:rPr>
          <w:rFonts w:ascii="Times New Roman" w:eastAsiaTheme="minorEastAsia" w:hAnsi="Times New Roman" w:cs="Times New Roman"/>
          <w:bCs/>
          <w:sz w:val="28"/>
          <w:szCs w:val="28"/>
        </w:rPr>
      </w:pP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lastRenderedPageBreak/>
        <w:t>一、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活动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目的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：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对志愿者个人而言，志愿活动具有以下积极作用，一是奉献社会。志愿者通过参与志愿工作，有机会为社会出力，尽一份公民责任和义务。二是丰富生活体验。志愿者利用闲余时间，参与一些有意义的工作和活动，既可扩大自己的生活圈子，更可亲身体验社会的人和事，加深对社会的认识，这对志愿者自身的成就和提高是十分有益的。三是提供学习的机会。志愿者在参与志愿工作的过程中，除了可以帮助人以外，更可培养自己的组织及领导能力。学习新知识、增强自信心及学会与人相处等，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推动我县志愿服务制度化、规范化、项目化、常态化。</w:t>
      </w:r>
    </w:p>
    <w:p w:rsidR="00C80DF6" w:rsidRPr="00B55D57" w:rsidRDefault="00B45E33">
      <w:pPr>
        <w:rPr>
          <w:rFonts w:ascii="Times New Roman" w:eastAsiaTheme="minorEastAsia" w:hAnsi="Times New Roman" w:cs="Times New Roman"/>
          <w:bCs/>
          <w:sz w:val="28"/>
          <w:szCs w:val="28"/>
        </w:rPr>
      </w:pP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二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、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活动主题</w:t>
      </w:r>
      <w:r w:rsidR="00B55D57">
        <w:rPr>
          <w:rFonts w:ascii="Times New Roman" w:eastAsiaTheme="minorEastAsia" w:hAnsi="Times New Roman" w:cs="Times New Roman" w:hint="eastAsia"/>
          <w:bCs/>
          <w:sz w:val="28"/>
          <w:szCs w:val="28"/>
        </w:rPr>
        <w:t>：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我与祖国共奋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进</w:t>
      </w:r>
    </w:p>
    <w:p w:rsidR="00C80DF6" w:rsidRPr="00B55D57" w:rsidRDefault="00B45E33">
      <w:pPr>
        <w:widowControl/>
        <w:jc w:val="left"/>
        <w:rPr>
          <w:rFonts w:ascii="Times New Roman" w:eastAsiaTheme="minorEastAsia" w:hAnsi="Times New Roman" w:cs="Times New Roman"/>
          <w:bCs/>
          <w:sz w:val="28"/>
          <w:szCs w:val="28"/>
        </w:rPr>
      </w:pP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三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、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活动内容</w:t>
      </w:r>
      <w:r w:rsidR="00B55D57">
        <w:rPr>
          <w:rFonts w:ascii="Times New Roman" w:eastAsiaTheme="minorEastAsia" w:hAnsi="Times New Roman" w:cs="Times New Roman" w:hint="eastAsia"/>
          <w:bCs/>
          <w:sz w:val="28"/>
          <w:szCs w:val="28"/>
        </w:rPr>
        <w:t>：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社团部组织自动化系大一新生一同开展社区志愿服务活动。依托社区志愿服务站，以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“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邻里守望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”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活动为主题，组织社区志愿服务队、文明单位志愿服务队和社会力量，开展家政服务、心理疏导、医疗保健、家电维修、文化娱乐和法律援助等多种志愿服务活动，进一步促进家庭关系和睦、邻里关系和谐，营造近邻胜过远亲的良好人际关系和团结友爱、互帮互助、文明祥和的良好氛围。</w:t>
      </w:r>
    </w:p>
    <w:p w:rsidR="00C80DF6" w:rsidRPr="00B55D57" w:rsidRDefault="00B45E33" w:rsidP="00B55D57">
      <w:pPr>
        <w:widowControl/>
        <w:ind w:firstLineChars="200" w:firstLine="560"/>
        <w:jc w:val="left"/>
        <w:rPr>
          <w:rFonts w:ascii="Times New Roman" w:eastAsiaTheme="minorEastAsia" w:hAnsi="Times New Roman" w:cs="Times New Roman"/>
          <w:bCs/>
          <w:sz w:val="28"/>
          <w:szCs w:val="28"/>
          <w:shd w:val="clear" w:color="auto" w:fill="FFFFFF"/>
        </w:rPr>
      </w:pP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开展关爱空巢老人志愿服务活动。实行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“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一对一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”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或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“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多对一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”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的服务模式，定期组织开展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“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生活照料、健康保健、心理抚慰、应急救助、文体健身、综合服务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”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等各类志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愿关爱帮扶活动。开展关爱残障人士志愿服务活动。紧贴残障人士的愿望和需求，以生活救助、潜能开发、缺陷补偿等为重点，鼓励和支持助残志愿者与残疾人结成长期固定的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“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一帮一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”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、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“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多帮一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”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帮扶关系，开展家政服务、康复医疗、残疾预防、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lastRenderedPageBreak/>
        <w:t>教育、就业、扶贫开发、文化体育、法律维权、无障碍环境等方面的志愿服务活动。</w:t>
      </w:r>
    </w:p>
    <w:p w:rsidR="00C80DF6" w:rsidRPr="00B55D57" w:rsidRDefault="00B45E33">
      <w:pPr>
        <w:rPr>
          <w:rFonts w:ascii="Times New Roman" w:eastAsiaTheme="minorEastAsia" w:hAnsi="Times New Roman" w:cs="Times New Roman"/>
          <w:bCs/>
          <w:sz w:val="28"/>
          <w:szCs w:val="28"/>
        </w:rPr>
      </w:pP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四、活动时间</w:t>
      </w:r>
      <w:r w:rsidR="00B55D57">
        <w:rPr>
          <w:rFonts w:ascii="Times New Roman" w:eastAsiaTheme="minorEastAsia" w:hAnsi="Times New Roman" w:cs="Times New Roman" w:hint="eastAsia"/>
          <w:bCs/>
          <w:sz w:val="28"/>
          <w:szCs w:val="28"/>
        </w:rPr>
        <w:t>：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2019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年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12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月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18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日</w:t>
      </w:r>
      <w:r w:rsidRPr="00B55D57">
        <w:rPr>
          <w:rFonts w:ascii="Times New Roman" w:eastAsiaTheme="minorEastAsia" w:hAnsi="Times New Roman" w:cs="Times New Roman"/>
          <w:bCs/>
          <w:sz w:val="28"/>
          <w:szCs w:val="28"/>
        </w:rPr>
        <w:t>13:00</w:t>
      </w:r>
    </w:p>
    <w:p w:rsidR="00C80DF6" w:rsidRPr="00B55D57" w:rsidRDefault="00B45E33">
      <w:pPr>
        <w:rPr>
          <w:rFonts w:ascii="Times New Roman" w:eastAsiaTheme="minorEastAsia" w:hAnsi="Times New Roman" w:cs="Times New Roman"/>
          <w:bCs/>
          <w:sz w:val="28"/>
          <w:szCs w:val="28"/>
        </w:rPr>
      </w:pP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五、活动地点</w:t>
      </w:r>
      <w:r w:rsidR="00B55D57">
        <w:rPr>
          <w:rFonts w:ascii="Times New Roman" w:eastAsiaTheme="minorEastAsia" w:hAnsi="Times New Roman" w:cs="Times New Roman" w:hint="eastAsia"/>
          <w:bCs/>
          <w:sz w:val="28"/>
          <w:szCs w:val="28"/>
        </w:rPr>
        <w:t>：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北敬业</w:t>
      </w:r>
      <w:bookmarkStart w:id="0" w:name="_GoBack"/>
      <w:bookmarkEnd w:id="0"/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社区</w:t>
      </w:r>
    </w:p>
    <w:p w:rsidR="00C80DF6" w:rsidRPr="00B55D57" w:rsidRDefault="00B45E33">
      <w:pPr>
        <w:rPr>
          <w:rFonts w:ascii="Times New Roman" w:eastAsiaTheme="minorEastAsia" w:hAnsi="Times New Roman" w:cs="Times New Roman"/>
          <w:bCs/>
          <w:sz w:val="28"/>
          <w:szCs w:val="28"/>
        </w:rPr>
      </w:pP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六、活动人员</w:t>
      </w:r>
      <w:r w:rsidR="00B55D57">
        <w:rPr>
          <w:rFonts w:ascii="Times New Roman" w:eastAsiaTheme="minorEastAsia" w:hAnsi="Times New Roman" w:cs="Times New Roman" w:hint="eastAsia"/>
          <w:bCs/>
          <w:sz w:val="28"/>
          <w:szCs w:val="28"/>
        </w:rPr>
        <w:t>：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自动化系大一每班二人</w:t>
      </w:r>
    </w:p>
    <w:p w:rsidR="00C80DF6" w:rsidRPr="00B55D57" w:rsidRDefault="00B45E33">
      <w:pPr>
        <w:rPr>
          <w:rFonts w:ascii="Times New Roman" w:eastAsiaTheme="minorEastAsia" w:hAnsi="Times New Roman" w:cs="Times New Roman"/>
          <w:sz w:val="28"/>
          <w:szCs w:val="28"/>
        </w:rPr>
      </w:pP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七、活动背景</w:t>
      </w:r>
      <w:r w:rsidR="00B55D57">
        <w:rPr>
          <w:rFonts w:ascii="Times New Roman" w:eastAsiaTheme="minorEastAsia" w:hAnsi="Times New Roman" w:cs="Times New Roman" w:hint="eastAsia"/>
          <w:bCs/>
          <w:sz w:val="28"/>
          <w:szCs w:val="28"/>
        </w:rPr>
        <w:t>：</w:t>
      </w:r>
      <w:r w:rsidRPr="00B55D57">
        <w:rPr>
          <w:rFonts w:ascii="Times New Roman" w:eastAsiaTheme="minorEastAsia" w:hAnsiTheme="minorEastAsia" w:cs="Times New Roman"/>
          <w:sz w:val="28"/>
          <w:szCs w:val="28"/>
        </w:rPr>
        <w:t>志愿服务是人类文明的重要标志，是连接不同文明的重要纽带，是精神文明建设的重要内容。</w:t>
      </w:r>
    </w:p>
    <w:p w:rsidR="00C80DF6" w:rsidRPr="00B55D57" w:rsidRDefault="00B45E33" w:rsidP="00B55D57">
      <w:pPr>
        <w:ind w:firstLineChars="200" w:firstLine="560"/>
        <w:rPr>
          <w:rFonts w:ascii="Times New Roman" w:eastAsiaTheme="minorEastAsia" w:hAnsi="Times New Roman" w:cs="Times New Roman"/>
          <w:bCs/>
          <w:sz w:val="28"/>
          <w:szCs w:val="28"/>
        </w:rPr>
      </w:pPr>
      <w:r w:rsidRPr="00B55D57">
        <w:rPr>
          <w:rFonts w:ascii="Times New Roman" w:eastAsiaTheme="minorEastAsia" w:hAnsiTheme="minorEastAsia" w:cs="Times New Roman"/>
          <w:sz w:val="28"/>
          <w:szCs w:val="28"/>
        </w:rPr>
        <w:t>青年志愿服务不仅是汇集社会资源、激发社会活力、扩大社会参与、创新社会治理、维护社会稳定、促进社会和谐的重要力量，也是培育青年自觉践行社会主义核心价值观、传递社会关爱、促进社会文明的有效途径。</w:t>
      </w:r>
    </w:p>
    <w:p w:rsidR="00C80DF6" w:rsidRPr="00B55D57" w:rsidRDefault="00B45E33">
      <w:pPr>
        <w:rPr>
          <w:rFonts w:ascii="Times New Roman" w:eastAsiaTheme="minorEastAsia" w:hAnsi="Times New Roman" w:cs="Times New Roman"/>
          <w:bCs/>
          <w:sz w:val="28"/>
          <w:szCs w:val="28"/>
        </w:rPr>
      </w:pP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八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、活动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意义</w:t>
      </w:r>
      <w:r w:rsidR="00B55D57">
        <w:rPr>
          <w:rFonts w:ascii="Times New Roman" w:eastAsiaTheme="minorEastAsia" w:hAnsi="Times New Roman" w:cs="Times New Roman" w:hint="eastAsia"/>
          <w:bCs/>
          <w:sz w:val="28"/>
          <w:szCs w:val="28"/>
        </w:rPr>
        <w:t>：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对志愿者个人而言，志愿活动具有以下积极作用，一是奉献社会。志愿者通过参与志愿工作，有机会为社会出力，尽一份公民责任和义务。二是丰富生活体验。志愿者利用闲余时间，参与一些有意义的工作和活动，既可扩大自己的生活圈子，更可亲身体验社会的人和事，加深对社会的认识，这对志愿者自身的成就和提高是十分有益的。三是提供</w:t>
      </w:r>
      <w:r w:rsidRPr="00B55D57">
        <w:rPr>
          <w:rFonts w:ascii="Times New Roman" w:eastAsiaTheme="minorEastAsia" w:hAnsiTheme="minorEastAsia" w:cs="Times New Roman"/>
          <w:bCs/>
          <w:sz w:val="28"/>
          <w:szCs w:val="28"/>
        </w:rPr>
        <w:t>学习的机会。志愿者在参与志愿工作的过程中，除了可以帮助人以外，更可培养自己的组织及领导能力。学习新知识、增强自信心及学会与人相处等。大学生志愿服务活动是高校思想政治教育的重要载体，也是大学生参与社会实践的重要方式。</w:t>
      </w:r>
    </w:p>
    <w:p w:rsidR="00C80DF6" w:rsidRPr="00B55D57" w:rsidRDefault="00B45E33" w:rsidP="00B55D57">
      <w:pPr>
        <w:rPr>
          <w:rFonts w:ascii="Times New Roman" w:eastAsiaTheme="minorEastAsia" w:hAnsi="Times New Roman" w:cs="Times New Roman"/>
          <w:sz w:val="28"/>
          <w:szCs w:val="28"/>
        </w:rPr>
      </w:pPr>
      <w:r w:rsidRPr="00B55D57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 w:rsidR="00B55D57">
        <w:rPr>
          <w:rFonts w:ascii="Times New Roman" w:eastAsiaTheme="minorEastAsia" w:hAnsi="Times New Roman" w:cs="Times New Roman" w:hint="eastAsia"/>
          <w:sz w:val="28"/>
          <w:szCs w:val="28"/>
        </w:rPr>
        <w:t xml:space="preserve">                                     </w:t>
      </w:r>
      <w:r w:rsidRPr="00B55D57">
        <w:rPr>
          <w:rFonts w:ascii="Times New Roman" w:eastAsiaTheme="minorEastAsia" w:hAnsi="Times New Roman" w:cs="Times New Roman"/>
          <w:sz w:val="28"/>
          <w:szCs w:val="28"/>
        </w:rPr>
        <w:t>——</w:t>
      </w:r>
      <w:r w:rsidRPr="00B55D57">
        <w:rPr>
          <w:rFonts w:ascii="Times New Roman" w:eastAsiaTheme="minorEastAsia" w:hAnsiTheme="minorEastAsia" w:cs="Times New Roman"/>
          <w:sz w:val="28"/>
          <w:szCs w:val="28"/>
        </w:rPr>
        <w:t>自动化系团总支</w:t>
      </w:r>
      <w:r w:rsidRPr="00B55D57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</w:p>
    <w:p w:rsidR="00C80DF6" w:rsidRDefault="00B45E33">
      <w:pPr>
        <w:jc w:val="right"/>
        <w:rPr>
          <w:rFonts w:ascii="宋体" w:eastAsia="宋体" w:hAnsi="宋体"/>
          <w:b/>
          <w:sz w:val="32"/>
          <w:szCs w:val="32"/>
        </w:rPr>
      </w:pPr>
      <w:r w:rsidRPr="00B55D57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 w:rsidRPr="00B55D57">
        <w:rPr>
          <w:rFonts w:ascii="Times New Roman" w:eastAsiaTheme="minorEastAsia" w:hAnsi="Times New Roman" w:cs="Times New Roman"/>
          <w:sz w:val="28"/>
          <w:szCs w:val="28"/>
        </w:rPr>
        <w:t>201</w:t>
      </w:r>
      <w:r w:rsidRPr="00B55D57">
        <w:rPr>
          <w:rFonts w:ascii="Times New Roman" w:eastAsiaTheme="minorEastAsia" w:hAnsi="Times New Roman" w:cs="Times New Roman"/>
          <w:sz w:val="28"/>
          <w:szCs w:val="28"/>
        </w:rPr>
        <w:t>9</w:t>
      </w:r>
      <w:r w:rsidRPr="00B55D57">
        <w:rPr>
          <w:rFonts w:ascii="Times New Roman" w:eastAsiaTheme="minorEastAsia" w:hAnsiTheme="minorEastAsia" w:cs="Times New Roman"/>
          <w:sz w:val="28"/>
          <w:szCs w:val="28"/>
        </w:rPr>
        <w:t>年</w:t>
      </w:r>
      <w:r w:rsidRPr="00B55D57">
        <w:rPr>
          <w:rFonts w:ascii="Times New Roman" w:eastAsiaTheme="minorEastAsia" w:hAnsi="Times New Roman" w:cs="Times New Roman"/>
          <w:sz w:val="28"/>
          <w:szCs w:val="28"/>
        </w:rPr>
        <w:t>1</w:t>
      </w:r>
      <w:r w:rsidRPr="00B55D57">
        <w:rPr>
          <w:rFonts w:ascii="Times New Roman" w:eastAsiaTheme="minorEastAsia" w:hAnsi="Times New Roman" w:cs="Times New Roman"/>
          <w:sz w:val="28"/>
          <w:szCs w:val="28"/>
        </w:rPr>
        <w:t>0</w:t>
      </w:r>
      <w:r w:rsidRPr="00B55D57">
        <w:rPr>
          <w:rFonts w:ascii="Times New Roman" w:eastAsiaTheme="minorEastAsia" w:hAnsiTheme="minorEastAsia" w:cs="Times New Roman"/>
          <w:sz w:val="28"/>
          <w:szCs w:val="28"/>
        </w:rPr>
        <w:t>月</w:t>
      </w:r>
      <w:r w:rsidRPr="00B55D57">
        <w:rPr>
          <w:rFonts w:ascii="Times New Roman" w:eastAsiaTheme="minorEastAsia" w:hAnsi="Times New Roman" w:cs="Times New Roman"/>
          <w:sz w:val="28"/>
          <w:szCs w:val="28"/>
        </w:rPr>
        <w:t>1</w:t>
      </w:r>
      <w:r w:rsidRPr="00B55D57">
        <w:rPr>
          <w:rFonts w:ascii="Times New Roman" w:eastAsiaTheme="minorEastAsia" w:hAnsi="Times New Roman" w:cs="Times New Roman"/>
          <w:sz w:val="28"/>
          <w:szCs w:val="28"/>
        </w:rPr>
        <w:t>6</w:t>
      </w:r>
      <w:r w:rsidRPr="00B55D57">
        <w:rPr>
          <w:rFonts w:ascii="Times New Roman" w:eastAsiaTheme="minorEastAsia" w:hAnsiTheme="minorEastAsia" w:cs="Times New Roman"/>
          <w:sz w:val="28"/>
          <w:szCs w:val="28"/>
        </w:rPr>
        <w:t>日</w:t>
      </w:r>
    </w:p>
    <w:sectPr w:rsidR="00C80DF6" w:rsidSect="00C80D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5E33" w:rsidRDefault="00B45E33" w:rsidP="00B55D57">
      <w:r>
        <w:separator/>
      </w:r>
    </w:p>
  </w:endnote>
  <w:endnote w:type="continuationSeparator" w:id="0">
    <w:p w:rsidR="00B45E33" w:rsidRDefault="00B45E33" w:rsidP="00B55D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微软雅黑"/>
    <w:charset w:val="86"/>
    <w:family w:val="auto"/>
    <w:pitch w:val="default"/>
    <w:sig w:usb0="00000000" w:usb1="00000000" w:usb2="00000016" w:usb3="00000000" w:csb0="0004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5E33" w:rsidRDefault="00B45E33" w:rsidP="00B55D57">
      <w:r>
        <w:separator/>
      </w:r>
    </w:p>
  </w:footnote>
  <w:footnote w:type="continuationSeparator" w:id="0">
    <w:p w:rsidR="00B45E33" w:rsidRDefault="00B45E33" w:rsidP="00B55D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BreakWrappedTables/>
    <w:doNotWrapTextWithPunct/>
    <w:doNotUseEastAsianBreakRules/>
    <w:useFELayout/>
  </w:compat>
  <w:rsids>
    <w:rsidRoot w:val="00C80DF6"/>
    <w:rsid w:val="00B45E33"/>
    <w:rsid w:val="00B55D57"/>
    <w:rsid w:val="00C80DF6"/>
    <w:rsid w:val="1DB11735"/>
    <w:rsid w:val="58713D7E"/>
    <w:rsid w:val="711130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 w:qFormat="1"/>
    <w:lsdException w:name="caption" w:semiHidden="1" w:unhideWhenUsed="1" w:qFormat="1"/>
    <w:lsdException w:name="annotation reference" w:uiPriority="99" w:qFormat="1"/>
    <w:lsdException w:name="Title" w:qFormat="1"/>
    <w:lsdException w:name="Default Paragraph Font" w:uiPriority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qFormat="1"/>
    <w:lsdException w:name="annotation subject" w:uiPriority="99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uiPriority="9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80DF6"/>
    <w:pPr>
      <w:widowControl w:val="0"/>
      <w:jc w:val="both"/>
    </w:pPr>
    <w:rPr>
      <w:rFonts w:ascii="等线" w:eastAsia="等线" w:hAnsi="等线" w:cs="宋体"/>
      <w:kern w:val="2"/>
      <w:sz w:val="21"/>
      <w:szCs w:val="22"/>
    </w:rPr>
  </w:style>
  <w:style w:type="paragraph" w:styleId="3">
    <w:name w:val="heading 3"/>
    <w:basedOn w:val="a"/>
    <w:next w:val="a"/>
    <w:qFormat/>
    <w:rsid w:val="00C80DF6"/>
    <w:pPr>
      <w:spacing w:beforeAutospacing="1" w:afterAutospacing="1"/>
      <w:jc w:val="left"/>
      <w:outlineLvl w:val="2"/>
    </w:pPr>
    <w:rPr>
      <w:rFonts w:ascii="宋体" w:eastAsia="宋体" w:hAnsi="宋体" w:hint="eastAsia"/>
      <w:b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qFormat/>
    <w:rsid w:val="00C80DF6"/>
    <w:pPr>
      <w:jc w:val="left"/>
    </w:pPr>
  </w:style>
  <w:style w:type="paragraph" w:styleId="a4">
    <w:name w:val="Balloon Text"/>
    <w:basedOn w:val="a"/>
    <w:link w:val="Char0"/>
    <w:uiPriority w:val="99"/>
    <w:qFormat/>
    <w:rsid w:val="00C80DF6"/>
    <w:rPr>
      <w:sz w:val="18"/>
      <w:szCs w:val="18"/>
    </w:rPr>
  </w:style>
  <w:style w:type="paragraph" w:styleId="a5">
    <w:name w:val="annotation subject"/>
    <w:basedOn w:val="a3"/>
    <w:next w:val="a3"/>
    <w:link w:val="Char1"/>
    <w:uiPriority w:val="99"/>
    <w:qFormat/>
    <w:rsid w:val="00C80DF6"/>
    <w:rPr>
      <w:b/>
      <w:bCs/>
    </w:rPr>
  </w:style>
  <w:style w:type="character" w:styleId="a6">
    <w:name w:val="Hyperlink"/>
    <w:basedOn w:val="a0"/>
    <w:qFormat/>
    <w:rsid w:val="00C80DF6"/>
    <w:rPr>
      <w:color w:val="0000FF"/>
      <w:u w:val="single"/>
    </w:rPr>
  </w:style>
  <w:style w:type="character" w:styleId="a7">
    <w:name w:val="annotation reference"/>
    <w:basedOn w:val="a0"/>
    <w:uiPriority w:val="99"/>
    <w:qFormat/>
    <w:rsid w:val="00C80DF6"/>
    <w:rPr>
      <w:sz w:val="21"/>
      <w:szCs w:val="21"/>
    </w:rPr>
  </w:style>
  <w:style w:type="paragraph" w:customStyle="1" w:styleId="ListParagraph1b4ab3fa-2fb6-471e-ad85-486a832428cc">
    <w:name w:val="List Paragraph_1b4ab3fa-2fb6-471e-ad85-486a832428cc"/>
    <w:basedOn w:val="a"/>
    <w:uiPriority w:val="34"/>
    <w:qFormat/>
    <w:rsid w:val="00C80DF6"/>
    <w:pPr>
      <w:ind w:firstLineChars="200" w:firstLine="420"/>
    </w:pPr>
  </w:style>
  <w:style w:type="character" w:customStyle="1" w:styleId="Char">
    <w:name w:val="批注文字 Char"/>
    <w:basedOn w:val="a0"/>
    <w:link w:val="a3"/>
    <w:uiPriority w:val="99"/>
    <w:qFormat/>
    <w:rsid w:val="00C80DF6"/>
  </w:style>
  <w:style w:type="character" w:customStyle="1" w:styleId="Char1">
    <w:name w:val="批注主题 Char"/>
    <w:basedOn w:val="Char"/>
    <w:link w:val="a5"/>
    <w:uiPriority w:val="99"/>
    <w:qFormat/>
    <w:rsid w:val="00C80DF6"/>
    <w:rPr>
      <w:b/>
      <w:bCs/>
    </w:rPr>
  </w:style>
  <w:style w:type="character" w:customStyle="1" w:styleId="Char0">
    <w:name w:val="批注框文本 Char"/>
    <w:basedOn w:val="a0"/>
    <w:link w:val="a4"/>
    <w:uiPriority w:val="99"/>
    <w:qFormat/>
    <w:rsid w:val="00C80DF6"/>
    <w:rPr>
      <w:sz w:val="18"/>
      <w:szCs w:val="18"/>
    </w:rPr>
  </w:style>
  <w:style w:type="paragraph" w:styleId="a8">
    <w:name w:val="header"/>
    <w:basedOn w:val="a"/>
    <w:link w:val="Char2"/>
    <w:rsid w:val="00B55D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8"/>
    <w:rsid w:val="00B55D57"/>
    <w:rPr>
      <w:rFonts w:ascii="等线" w:eastAsia="等线" w:hAnsi="等线" w:cs="宋体"/>
      <w:kern w:val="2"/>
      <w:sz w:val="18"/>
      <w:szCs w:val="18"/>
    </w:rPr>
  </w:style>
  <w:style w:type="paragraph" w:styleId="a9">
    <w:name w:val="footer"/>
    <w:basedOn w:val="a"/>
    <w:link w:val="Char3"/>
    <w:rsid w:val="00B55D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9"/>
    <w:rsid w:val="00B55D57"/>
    <w:rPr>
      <w:rFonts w:ascii="等线" w:eastAsia="等线" w:hAnsi="等线" w:cs="宋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3</Pages>
  <Words>206</Words>
  <Characters>1176</Characters>
  <Application>Microsoft Office Word</Application>
  <DocSecurity>0</DocSecurity>
  <Lines>9</Lines>
  <Paragraphs>2</Paragraphs>
  <ScaleCrop>false</ScaleCrop>
  <Company>Sky123.Org</Company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914342087@qq.com</dc:creator>
  <cp:lastModifiedBy>Administrator</cp:lastModifiedBy>
  <cp:revision>59</cp:revision>
  <dcterms:created xsi:type="dcterms:W3CDTF">2017-05-12T02:50:00Z</dcterms:created>
  <dcterms:modified xsi:type="dcterms:W3CDTF">2020-05-18T10:44:00Z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