
<file path=[Content_Types].xml><?xml version="1.0" encoding="utf-8"?>
<Types xmlns="http://schemas.openxmlformats.org/package/2006/content-types">
  <Default Extension="gif" ContentType="image/gif"/>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2022-2023学年度国家奖学金获得者事迹展示—朱宇廷</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2024-03-23 19:50</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bdr w:val="none" w:color="auto" w:sz="0" w:space="0"/>
        </w:rPr>
        <w:drawing>
          <wp:inline distT="0" distB="0" distL="114300" distR="114300">
            <wp:extent cx="6096000" cy="1057275"/>
            <wp:effectExtent l="0" t="0" r="0" b="9525"/>
            <wp:docPr id="49" name="图片 4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4"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spacing w:val="7"/>
          <w:kern w:val="0"/>
          <w:sz w:val="24"/>
          <w:szCs w:val="24"/>
          <w:bdr w:val="none" w:color="auto" w:sz="0" w:space="0"/>
          <w:lang w:val="en-US" w:eastAsia="zh-CN" w:bidi="ar"/>
        </w:rPr>
        <w:drawing>
          <wp:inline distT="0" distB="0" distL="114300" distR="114300">
            <wp:extent cx="266700" cy="276225"/>
            <wp:effectExtent l="0" t="0" r="0" b="0"/>
            <wp:docPr id="50" name="图片 4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5" descr="IMG_257"/>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266700" cy="276225"/>
            <wp:effectExtent l="0" t="0" r="0" b="0"/>
            <wp:docPr id="51" name="图片 46"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6" descr="IMG_258"/>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0"/>
          <w:szCs w:val="20"/>
          <w:bdr w:val="none" w:color="auto" w:sz="0" w:space="0"/>
          <w:lang w:val="en-US" w:eastAsia="zh-CN" w:bidi="ar"/>
        </w:rPr>
        <w:t> 为深入学习贯彻党的二十大精神，进一步落实“立德树人”根本任务，扎实推进我院“三全育人”，突出资助育人工作成效，引导激励广大学生奋发自强、立志成才，学生处决定对2022-2023学年度国家奖学金获得者进行事迹展示，鼓励广大学子展现青春力量，争当时代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drawing>
          <wp:inline distT="0" distB="0" distL="114300" distR="114300">
            <wp:extent cx="5325745" cy="2673350"/>
            <wp:effectExtent l="0" t="0" r="8255" b="8890"/>
            <wp:docPr id="59" name="图片 47"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7" descr="IMG_259"/>
                    <pic:cNvPicPr>
                      <a:picLocks noChangeAspect="1"/>
                    </pic:cNvPicPr>
                  </pic:nvPicPr>
                  <pic:blipFill>
                    <a:blip r:embed="rId6"/>
                    <a:stretch>
                      <a:fillRect/>
                    </a:stretch>
                  </pic:blipFill>
                  <pic:spPr>
                    <a:xfrm>
                      <a:off x="0" y="0"/>
                      <a:ext cx="5325745" cy="26733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20"/>
          <w:szCs w:val="20"/>
          <w:bdr w:val="none" w:color="auto" w:sz="0" w:space="0"/>
        </w:rPr>
        <w:t>一、学生个人简介</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0" name="图片 48"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8" name="图片 49"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9"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朱宇廷，男，汉族，共青团员，辽宁石化职业技术学院机械技术系化工装备技术专业学生。现任机械技术系学生会副主席，化机2232班舍务委员。</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5270500" cy="6157595"/>
            <wp:effectExtent l="0" t="0" r="2540" b="14605"/>
            <wp:docPr id="63" name="图片 63" descr="68b9ac0087c8543f0b90be2611f66e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68b9ac0087c8543f0b90be2611f66efd"/>
                    <pic:cNvPicPr>
                      <a:picLocks noChangeAspect="1"/>
                    </pic:cNvPicPr>
                  </pic:nvPicPr>
                  <pic:blipFill>
                    <a:blip r:embed="rId8"/>
                    <a:stretch>
                      <a:fillRect/>
                    </a:stretch>
                  </pic:blipFill>
                  <pic:spPr>
                    <a:xfrm>
                      <a:off x="0" y="0"/>
                      <a:ext cx="5270500" cy="6157595"/>
                    </a:xfrm>
                    <a:prstGeom prst="rect">
                      <a:avLst/>
                    </a:prstGeom>
                  </pic:spPr>
                </pic:pic>
              </a:graphicData>
            </a:graphic>
          </wp:inline>
        </w:drawing>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1" name="图片 50"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0"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二、在校期间获奖情况</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2" name="图片 51"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1"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6" name="图片 5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2"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2023.10获得国家奖学金；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2023.09在2023年全国职业院校技能大赛高职组新材料智能生产与检测赛项比赛中获得团体二等奖；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2023.08《奶酪棒柄缺失智能检测及自动剔除系统研发》 在“建行杯”辽宁省第九届“互联网+”大学生创新创业大赛中获得铜奖；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2023.08《全地形无人驾驶车》在“建行杯”辽宁省第九届“互联网+”大学生创新创业大赛中获得铜奖；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2023.08《“净”享无烟工况—智能变频烟雾净化机》在“建行杯”辽宁省第九届“互联网+”大学生创新创业大赛中获得铜奖；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2023.08第十六届“挑战杯”辽宁省大学生课外学术科技作品竞赛科技发明制作 A 类三等奖（创视科技-以机器视觉之眼,拓智造升级之路）；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2023.08第十六届“挑战杯”辽宁省大学生课外学术科技作品竞赛科技发明制作 B类三等奖（智造单元中软体机器人设计）；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2023.09在辽宁石化职业技术学院”两优一先”评选中获得“三好学生”；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2023.09在辽宁石化职业技术学院”两优两先”评选中获得“优秀团员”；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2023.10在辽宁石化职业技术学院阳光校园平台打卡活动中获得“先进个人奖”；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2023.11在辽宁石化职业技术学院开展的中科杯“青春筑梦 强国有我”知识竞赛活动中获得学生组“优秀奖”；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2023.09在辽宁石化职业技术学院“芳华九月，不负‘师’光”活动中获得“优秀作品奖”；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2023.05在辽宁石化职业技术学院机械技术系2022-2023年度中获得“优秀学生干部”；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268595" cy="7392670"/>
            <wp:effectExtent l="0" t="0" r="4445" b="13970"/>
            <wp:docPr id="64" name="图片 64" descr="4ce7967599592b909bbfcb64e8c63c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4ce7967599592b909bbfcb64e8c63c92"/>
                    <pic:cNvPicPr>
                      <a:picLocks noChangeAspect="1"/>
                    </pic:cNvPicPr>
                  </pic:nvPicPr>
                  <pic:blipFill>
                    <a:blip r:embed="rId9"/>
                    <a:stretch>
                      <a:fillRect/>
                    </a:stretch>
                  </pic:blipFill>
                  <pic:spPr>
                    <a:xfrm>
                      <a:off x="0" y="0"/>
                      <a:ext cx="5268595" cy="7392670"/>
                    </a:xfrm>
                    <a:prstGeom prst="rect">
                      <a:avLst/>
                    </a:prstGeom>
                  </pic:spPr>
                </pic:pic>
              </a:graphicData>
            </a:graphic>
          </wp:inline>
        </w:drawing>
      </w:r>
      <w:r>
        <w:rPr>
          <w:bdr w:val="none" w:color="auto" w:sz="0" w:space="0"/>
        </w:rPr>
        <w:drawing>
          <wp:inline distT="0" distB="0" distL="114300" distR="114300">
            <wp:extent cx="304800" cy="304800"/>
            <wp:effectExtent l="0" t="0" r="0" b="0"/>
            <wp:docPr id="52" name="图片 53"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3" descr="IMG_26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三、大学感悟</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5" name="图片 5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4"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57" name="图片 55"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IMG_26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大学生活过去一年了，在那逝去的一年时光里，让我认识到一个真正优秀的大学生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大学是一个美好的地方，在这里每天吸取着知识的芳香，还有那醉人的书本和老师。以前，我的老师总是教我们一定要上一次大学，大学一定会改变着你，会让你变的不一样。因为大学里让你学到的并不仅仅是知识，更加能够丰富你的见识和扩展你的视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rPr>
          <w:bdr w:val="none" w:color="auto" w:sz="0" w:space="0"/>
        </w:rPr>
        <w:t>大学，是梦开始的地方；为了不使这个梦在毕业时落空：那我们就要用一种认终为始的心态去规划与度过大学生活。大学也是我们人生中最集中的可以扬长避短的时期，早可以尽情折腾的时期，所以如果谁的大学默默无闻了，平平淡淡了，那他就没有真正的理解大学的含义与作用。因为一旦失去青春的激情，便永远也找不到了，所以大学生活在人生中只是一段非常关键的阶段，我们可以学到很多，这将会是我们人生的一笔财富。珍惜大学生活，大学生活值得珍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四、致远方</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single" w:color="D90000" w:sz="4" w:space="9"/>
          <w:left w:val="single" w:color="D90000" w:sz="4" w:space="9"/>
          <w:bottom w:val="single" w:color="D90000" w:sz="4" w:space="9"/>
          <w:right w:val="single" w:color="D90000" w:sz="4" w:space="9"/>
        </w:pBdr>
        <w:spacing w:before="0" w:beforeAutospacing="0" w:after="0" w:afterAutospacing="0"/>
        <w:ind w:left="0" w:right="0" w:firstLine="420"/>
        <w:jc w:val="left"/>
        <w:rPr>
          <w:rFonts w:ascii="Microsoft YaHei UI" w:hAnsi="Microsoft YaHei UI" w:eastAsia="Microsoft YaHei UI" w:cs="Microsoft YaHei UI"/>
          <w:spacing w:val="7"/>
        </w:rPr>
      </w:pPr>
      <w:r>
        <w:rPr>
          <w:rFonts w:hint="eastAsia" w:ascii="Microsoft YaHei UI" w:hAnsi="Microsoft YaHei UI" w:eastAsia="Microsoft YaHei UI" w:cs="Microsoft YaHei UI"/>
          <w:spacing w:val="7"/>
          <w:bdr w:val="none" w:color="auto" w:sz="0" w:space="0"/>
        </w:rPr>
        <w:t>“宝剑锋从磨砺出,梅花香自苦寒来”我们最终都要远行，最终都要跟稚嫩的自己告别。也许路途有点艰辛，有点孤独但熬过了痛苦，我们才能得以成长。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spacing w:val="7"/>
          <w:bdr w:val="none" w:color="auto" w:sz="0" w:space="0"/>
        </w:rPr>
        <w:drawing>
          <wp:inline distT="0" distB="0" distL="114300" distR="114300">
            <wp:extent cx="304800" cy="304800"/>
            <wp:effectExtent l="0" t="0" r="0" b="0"/>
            <wp:docPr id="54" name="图片 56"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6" descr="IMG_268"/>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B7735DC"/>
    <w:rsid w:val="2A7356B5"/>
    <w:rsid w:val="44197845"/>
    <w:rsid w:val="53D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2024-06-13T11:48:56Z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0FABFEBEDDE1418C84ED54C1A1AB5114_13</vt:lpwstr>
  </property>
</Properties>
</file>