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2"/>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4DB8BEA9">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分析检验技术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6382"/>
      <w:bookmarkStart w:id="2" w:name="_Toc6321"/>
      <w:bookmarkStart w:id="3" w:name="_Toc26516"/>
      <w:bookmarkStart w:id="4" w:name="_Toc33"/>
      <w:bookmarkStart w:id="5" w:name="_Toc28827"/>
      <w:bookmarkStart w:id="6" w:name="_Toc26524"/>
      <w:bookmarkStart w:id="7" w:name="_Toc28939"/>
      <w:bookmarkStart w:id="8" w:name="_Toc28314"/>
      <w:r>
        <w:t>辽宁石化职业技术学院课程标准制订指导性意见</w:t>
      </w:r>
      <w:bookmarkEnd w:id="0"/>
      <w:bookmarkEnd w:id="1"/>
      <w:bookmarkEnd w:id="2"/>
      <w:bookmarkEnd w:id="3"/>
      <w:bookmarkEnd w:id="4"/>
      <w:bookmarkEnd w:id="5"/>
      <w:bookmarkEnd w:id="6"/>
      <w:bookmarkEnd w:id="7"/>
      <w:bookmarkEnd w:id="8"/>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4D13EB89">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0DCC5D2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TOC \o "1-1" \h \u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_Toc20832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《无机化学》课程标准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_Toc20832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4528C5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_Toc32413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《实验室安全技术》课程标准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_Toc32413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A83FC9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_Toc23075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《有机化学》课程标准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_Toc23075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491583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_Toc2893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《化学分析技术》课程标准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035E36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_Toc9297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《仪器分析技术》课程标准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_Toc9297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1F9793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_Toc11440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《分析检验样品制备技术》课程标准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_Toc11440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FDCF23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_Toc20095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《典型工业原料与产品分析（无机）》课程标准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_Toc20095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22F7FB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_Toc22716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《典型工业原料与产品分析（有机）》课程标准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_Toc22716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750341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_Toc18875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highlight w:val="none"/>
          <w:lang w:val="en-US" w:eastAsia="zh-CN"/>
        </w:rPr>
        <w:t>《环境监测技术》课程标准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_Toc18875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BB5A81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_Toc27525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《化工单元操作技术》课程标准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_Toc27525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EEF933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_Toc31745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《食品分析技术》课程标准</w:t>
      </w:r>
      <w:bookmarkStart w:id="109" w:name="_GoBack"/>
      <w:bookmarkEnd w:id="109"/>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_Toc31745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CA6EA4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_Toc11375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《药物检验技术》课程标准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_Toc11375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47F0D2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_Toc27440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《油品分析技术》课程标准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_Toc27440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F20257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_Toc7614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《精细化学品分析技术》课程标准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_Toc7614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C36C9A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_Toc23767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w:t>
      </w:r>
      <w:r>
        <w:rPr>
          <w:rFonts w:hint="eastAsia" w:ascii="宋体" w:hAnsi="宋体" w:eastAsia="宋体" w:cs="宋体"/>
          <w:sz w:val="24"/>
          <w:szCs w:val="24"/>
        </w:rPr>
        <w:t>分析检验的质量保证与认证</w:t>
      </w:r>
      <w:r>
        <w:rPr>
          <w:rFonts w:hint="eastAsia" w:ascii="宋体" w:hAnsi="宋体" w:eastAsia="宋体" w:cs="宋体"/>
          <w:sz w:val="24"/>
          <w:szCs w:val="24"/>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_Toc23767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51C183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_Toc29106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《常用分析仪器维护》课程标准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_Toc29106 \h </w:instrText>
      </w:r>
      <w:r>
        <w:rPr>
          <w:rFonts w:hint="eastAsia" w:ascii="宋体" w:hAnsi="宋体" w:eastAsia="宋体" w:cs="宋体"/>
          <w:sz w:val="24"/>
          <w:szCs w:val="24"/>
        </w:rPr>
        <w:fldChar w:fldCharType="separate"/>
      </w:r>
      <w:r>
        <w:rPr>
          <w:rFonts w:hint="eastAsia" w:ascii="宋体" w:hAnsi="宋体" w:eastAsia="宋体" w:cs="宋体"/>
          <w:sz w:val="24"/>
          <w:szCs w:val="24"/>
        </w:rPr>
        <w:t>102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E1A624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_Toc31068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《煤质检验技术》课程标准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_Toc31068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09A95C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_Toc6560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《计量与标准化基础》课程标准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_Toc6560 \h </w:instrText>
      </w:r>
      <w:r>
        <w:rPr>
          <w:rFonts w:hint="eastAsia" w:ascii="宋体" w:hAnsi="宋体" w:eastAsia="宋体" w:cs="宋体"/>
          <w:sz w:val="24"/>
          <w:szCs w:val="24"/>
        </w:rPr>
        <w:fldChar w:fldCharType="separate"/>
      </w:r>
      <w:r>
        <w:rPr>
          <w:rFonts w:hint="eastAsia" w:ascii="宋体" w:hAnsi="宋体" w:eastAsia="宋体" w:cs="宋体"/>
          <w:sz w:val="24"/>
          <w:szCs w:val="24"/>
        </w:rPr>
        <w:t>115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002FCE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_Toc13629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《商品检验概论》课程标准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_Toc13629 \h </w:instrText>
      </w:r>
      <w:r>
        <w:rPr>
          <w:rFonts w:hint="eastAsia" w:ascii="宋体" w:hAnsi="宋体" w:eastAsia="宋体" w:cs="宋体"/>
          <w:sz w:val="24"/>
          <w:szCs w:val="24"/>
        </w:rPr>
        <w:fldChar w:fldCharType="separate"/>
      </w:r>
      <w:r>
        <w:rPr>
          <w:rFonts w:hint="eastAsia" w:ascii="宋体" w:hAnsi="宋体" w:eastAsia="宋体" w:cs="宋体"/>
          <w:sz w:val="24"/>
          <w:szCs w:val="24"/>
        </w:rPr>
        <w:t>121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D7BB6D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_Toc18078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《微生物基础与检验技术》课程标准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_Toc18078 \h </w:instrText>
      </w:r>
      <w:r>
        <w:rPr>
          <w:rFonts w:hint="eastAsia" w:ascii="宋体" w:hAnsi="宋体" w:eastAsia="宋体" w:cs="宋体"/>
          <w:sz w:val="24"/>
          <w:szCs w:val="24"/>
        </w:rPr>
        <w:fldChar w:fldCharType="separate"/>
      </w:r>
      <w:r>
        <w:rPr>
          <w:rFonts w:hint="eastAsia" w:ascii="宋体" w:hAnsi="宋体" w:eastAsia="宋体" w:cs="宋体"/>
          <w:sz w:val="24"/>
          <w:szCs w:val="24"/>
        </w:rPr>
        <w:t>127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7A92A4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_Toc6528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《微生物基础与检验技术》课程标准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_Toc6528 \h </w:instrText>
      </w:r>
      <w:r>
        <w:rPr>
          <w:rFonts w:hint="eastAsia" w:ascii="宋体" w:hAnsi="宋体" w:eastAsia="宋体" w:cs="宋体"/>
          <w:sz w:val="24"/>
          <w:szCs w:val="24"/>
        </w:rPr>
        <w:fldChar w:fldCharType="separate"/>
      </w:r>
      <w:r>
        <w:rPr>
          <w:rFonts w:hint="eastAsia" w:ascii="宋体" w:hAnsi="宋体" w:eastAsia="宋体" w:cs="宋体"/>
          <w:sz w:val="24"/>
          <w:szCs w:val="24"/>
        </w:rPr>
        <w:t>133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3803AE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_Toc12475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《现代分析测试技术》课程标准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_Toc12475 \h </w:instrText>
      </w:r>
      <w:r>
        <w:rPr>
          <w:rFonts w:hint="eastAsia" w:ascii="宋体" w:hAnsi="宋体" w:eastAsia="宋体" w:cs="宋体"/>
          <w:sz w:val="24"/>
          <w:szCs w:val="24"/>
        </w:rPr>
        <w:fldChar w:fldCharType="separate"/>
      </w:r>
      <w:r>
        <w:rPr>
          <w:rFonts w:hint="eastAsia" w:ascii="宋体" w:hAnsi="宋体" w:eastAsia="宋体" w:cs="宋体"/>
          <w:sz w:val="24"/>
          <w:szCs w:val="24"/>
        </w:rPr>
        <w:t>139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FE5230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_Toc3219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《化学软件应用技术》课程标准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_Toc3219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08B3AD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_Toc24801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《在线分析系统工程技术》课程标准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_Toc24801 \h </w:instrText>
      </w:r>
      <w:r>
        <w:rPr>
          <w:rFonts w:hint="eastAsia" w:ascii="宋体" w:hAnsi="宋体" w:eastAsia="宋体" w:cs="宋体"/>
          <w:sz w:val="24"/>
          <w:szCs w:val="24"/>
        </w:rPr>
        <w:fldChar w:fldCharType="separate"/>
      </w:r>
      <w:r>
        <w:rPr>
          <w:rFonts w:hint="eastAsia" w:ascii="宋体" w:hAnsi="宋体" w:eastAsia="宋体" w:cs="宋体"/>
          <w:sz w:val="24"/>
          <w:szCs w:val="24"/>
        </w:rPr>
        <w:t>150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000C70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_Toc1827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《技能考证实训》课程标准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_Toc1827 \h </w:instrText>
      </w:r>
      <w:r>
        <w:rPr>
          <w:rFonts w:hint="eastAsia" w:ascii="宋体" w:hAnsi="宋体" w:eastAsia="宋体" w:cs="宋体"/>
          <w:sz w:val="24"/>
          <w:szCs w:val="24"/>
        </w:rPr>
        <w:fldChar w:fldCharType="separate"/>
      </w:r>
      <w:r>
        <w:rPr>
          <w:rFonts w:hint="eastAsia" w:ascii="宋体" w:hAnsi="宋体" w:eastAsia="宋体" w:cs="宋体"/>
          <w:sz w:val="24"/>
          <w:szCs w:val="24"/>
        </w:rPr>
        <w:t>156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F18DBE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_Toc23245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基础</w:t>
      </w:r>
      <w:r>
        <w:rPr>
          <w:rFonts w:hint="eastAsia" w:ascii="宋体" w:hAnsi="宋体" w:eastAsia="宋体" w:cs="宋体"/>
          <w:sz w:val="24"/>
          <w:szCs w:val="24"/>
        </w:rPr>
        <w:t>化学实训》课程标准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_Toc23245 \h </w:instrText>
      </w:r>
      <w:r>
        <w:rPr>
          <w:rFonts w:hint="eastAsia" w:ascii="宋体" w:hAnsi="宋体" w:eastAsia="宋体" w:cs="宋体"/>
          <w:sz w:val="24"/>
          <w:szCs w:val="24"/>
        </w:rPr>
        <w:fldChar w:fldCharType="separate"/>
      </w:r>
      <w:r>
        <w:rPr>
          <w:rFonts w:hint="eastAsia" w:ascii="宋体" w:hAnsi="宋体" w:eastAsia="宋体" w:cs="宋体"/>
          <w:sz w:val="24"/>
          <w:szCs w:val="24"/>
        </w:rPr>
        <w:t>161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3B3DF2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_Toc15539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《单元操作与管路拆装实训》课程标准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_Toc15539 \h </w:instrText>
      </w:r>
      <w:r>
        <w:rPr>
          <w:rFonts w:hint="eastAsia" w:ascii="宋体" w:hAnsi="宋体" w:eastAsia="宋体" w:cs="宋体"/>
          <w:sz w:val="24"/>
          <w:szCs w:val="24"/>
        </w:rPr>
        <w:fldChar w:fldCharType="separate"/>
      </w:r>
      <w:r>
        <w:rPr>
          <w:rFonts w:hint="eastAsia" w:ascii="宋体" w:hAnsi="宋体" w:eastAsia="宋体" w:cs="宋体"/>
          <w:sz w:val="24"/>
          <w:szCs w:val="24"/>
        </w:rPr>
        <w:t>167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62B300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_Toc12226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《岗位实习/分析检验实训》课程标准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_Toc12226 \h </w:instrText>
      </w:r>
      <w:r>
        <w:rPr>
          <w:rFonts w:hint="eastAsia" w:ascii="宋体" w:hAnsi="宋体" w:eastAsia="宋体" w:cs="宋体"/>
          <w:sz w:val="24"/>
          <w:szCs w:val="24"/>
        </w:rPr>
        <w:fldChar w:fldCharType="separate"/>
      </w:r>
      <w:r>
        <w:rPr>
          <w:rFonts w:hint="eastAsia" w:ascii="宋体" w:hAnsi="宋体" w:eastAsia="宋体" w:cs="宋体"/>
          <w:sz w:val="24"/>
          <w:szCs w:val="24"/>
        </w:rPr>
        <w:t>172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924A0F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_Toc15876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《岗位实习/分析检验实训》课程标准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_Toc15876 \h </w:instrText>
      </w:r>
      <w:r>
        <w:rPr>
          <w:rFonts w:hint="eastAsia" w:ascii="宋体" w:hAnsi="宋体" w:eastAsia="宋体" w:cs="宋体"/>
          <w:sz w:val="24"/>
          <w:szCs w:val="24"/>
        </w:rPr>
        <w:fldChar w:fldCharType="separate"/>
      </w:r>
      <w:r>
        <w:rPr>
          <w:rFonts w:hint="eastAsia" w:ascii="宋体" w:hAnsi="宋体" w:eastAsia="宋体" w:cs="宋体"/>
          <w:sz w:val="24"/>
          <w:szCs w:val="24"/>
        </w:rPr>
        <w:t>177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585EAFE">
      <w:pPr>
        <w:bidi w:val="0"/>
        <w:spacing w:line="360" w:lineRule="auto"/>
        <w:rPr>
          <w:rFonts w:hint="eastAsia"/>
          <w:lang w:val="en-US" w:eastAsia="zh-CN"/>
        </w:rPr>
      </w:pPr>
      <w:r>
        <w:rPr>
          <w:rFonts w:hint="eastAsia" w:ascii="宋体" w:hAnsi="宋体" w:eastAsia="宋体" w:cs="宋体"/>
          <w:sz w:val="24"/>
          <w:szCs w:val="24"/>
          <w:lang w:val="en-US" w:eastAsia="zh-CN"/>
        </w:rPr>
        <w:fldChar w:fldCharType="end"/>
      </w:r>
    </w:p>
    <w:p w14:paraId="3915CA17">
      <w:pPr>
        <w:pStyle w:val="2"/>
        <w:bidi w:val="0"/>
        <w:rPr>
          <w:rFonts w:hint="eastAsia"/>
        </w:rPr>
        <w:sectPr>
          <w:headerReference r:id="rId7" w:type="default"/>
          <w:footerReference r:id="rId8" w:type="default"/>
          <w:pgSz w:w="11906" w:h="16838"/>
          <w:pgMar w:top="1134" w:right="1134" w:bottom="1134" w:left="1134" w:header="283" w:footer="567" w:gutter="0"/>
          <w:pgNumType w:fmt="upperRoman"/>
          <w:cols w:space="0" w:num="1"/>
          <w:rtlGutter w:val="0"/>
          <w:docGrid w:type="lines" w:linePitch="312" w:charSpace="0"/>
        </w:sectPr>
      </w:pPr>
      <w:bookmarkStart w:id="9" w:name="_Toc28774518"/>
      <w:bookmarkStart w:id="10" w:name="_Toc20832"/>
    </w:p>
    <w:p w14:paraId="775A85B5">
      <w:pPr>
        <w:pStyle w:val="2"/>
        <w:bidi w:val="0"/>
      </w:pPr>
      <w:r>
        <w:rPr>
          <w:rFonts w:hint="eastAsia"/>
        </w:rPr>
        <w:t>《无机化学》课程标准</w:t>
      </w:r>
      <w:bookmarkEnd w:id="9"/>
      <w:bookmarkEnd w:id="10"/>
    </w:p>
    <w:p w14:paraId="66C85E4C">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460"/>
        <w:gridCol w:w="1724"/>
        <w:gridCol w:w="991"/>
        <w:gridCol w:w="1153"/>
        <w:gridCol w:w="3202"/>
      </w:tblGrid>
      <w:tr w14:paraId="5531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2FD6790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19" w:type="pct"/>
            <w:gridSpan w:val="3"/>
            <w:tcBorders>
              <w:top w:val="single" w:color="auto" w:sz="4" w:space="0"/>
              <w:left w:val="single" w:color="auto" w:sz="4" w:space="0"/>
              <w:bottom w:val="single" w:color="auto" w:sz="4" w:space="0"/>
              <w:right w:val="single" w:color="auto" w:sz="4" w:space="0"/>
            </w:tcBorders>
            <w:vAlign w:val="center"/>
          </w:tcPr>
          <w:p w14:paraId="51EDDF34">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无机化学</w:t>
            </w:r>
          </w:p>
        </w:tc>
        <w:tc>
          <w:tcPr>
            <w:tcW w:w="585" w:type="pct"/>
            <w:tcBorders>
              <w:top w:val="single" w:color="auto" w:sz="4" w:space="0"/>
              <w:left w:val="single" w:color="auto" w:sz="4" w:space="0"/>
              <w:bottom w:val="single" w:color="auto" w:sz="4" w:space="0"/>
              <w:right w:val="single" w:color="auto" w:sz="4" w:space="0"/>
            </w:tcBorders>
            <w:vAlign w:val="center"/>
          </w:tcPr>
          <w:p w14:paraId="2D98A9AE">
            <w:pPr>
              <w:pStyle w:val="16"/>
              <w:keepNext w:val="0"/>
              <w:keepLines w:val="0"/>
              <w:suppressLineNumbers w:val="0"/>
              <w:spacing w:before="0" w:beforeAutospacing="0" w:after="0" w:afterAutospacing="0"/>
              <w:ind w:left="0" w:right="-117"/>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24" w:type="pct"/>
            <w:tcBorders>
              <w:top w:val="single" w:color="auto" w:sz="4" w:space="0"/>
              <w:left w:val="single" w:color="auto" w:sz="4" w:space="0"/>
              <w:bottom w:val="single" w:color="auto" w:sz="4" w:space="0"/>
              <w:right w:val="single" w:color="auto" w:sz="4" w:space="0"/>
            </w:tcBorders>
            <w:vAlign w:val="center"/>
          </w:tcPr>
          <w:p w14:paraId="54B23F3E">
            <w:pPr>
              <w:pStyle w:val="16"/>
              <w:keepNext w:val="0"/>
              <w:keepLines w:val="0"/>
              <w:suppressLineNumbers w:val="0"/>
              <w:spacing w:before="0" w:beforeAutospacing="0" w:after="0" w:afterAutospacing="0"/>
              <w:ind w:left="0" w:right="-145"/>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yhjh23004</w:t>
            </w:r>
          </w:p>
        </w:tc>
      </w:tr>
      <w:tr w14:paraId="5DDB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bottom w:val="single" w:color="auto" w:sz="4" w:space="0"/>
              <w:right w:val="single" w:color="auto" w:sz="4" w:space="0"/>
            </w:tcBorders>
          </w:tcPr>
          <w:p w14:paraId="5613BF86">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建议学时</w:t>
            </w:r>
          </w:p>
        </w:tc>
        <w:tc>
          <w:tcPr>
            <w:tcW w:w="741" w:type="pct"/>
            <w:tcBorders>
              <w:top w:val="single" w:color="auto" w:sz="4" w:space="0"/>
              <w:left w:val="single" w:color="auto" w:sz="4" w:space="0"/>
              <w:bottom w:val="single" w:color="auto" w:sz="4" w:space="0"/>
              <w:right w:val="single" w:color="auto" w:sz="4" w:space="0"/>
            </w:tcBorders>
          </w:tcPr>
          <w:p w14:paraId="4EA75AF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52学时</w:t>
            </w:r>
          </w:p>
        </w:tc>
        <w:tc>
          <w:tcPr>
            <w:tcW w:w="875" w:type="pct"/>
            <w:tcBorders>
              <w:top w:val="single" w:color="auto" w:sz="4" w:space="0"/>
              <w:left w:val="single" w:color="auto" w:sz="4" w:space="0"/>
              <w:bottom w:val="single" w:color="auto" w:sz="4" w:space="0"/>
              <w:right w:val="single" w:color="auto" w:sz="4" w:space="0"/>
            </w:tcBorders>
          </w:tcPr>
          <w:p w14:paraId="05595CB2">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Arial Unicode MS"/>
                <w:b/>
                <w:bCs/>
                <w:color w:val="auto"/>
                <w:kern w:val="0"/>
                <w:szCs w:val="21"/>
                <w:highlight w:val="none"/>
              </w:rPr>
              <w:t>其中实践学时</w:t>
            </w:r>
          </w:p>
        </w:tc>
        <w:tc>
          <w:tcPr>
            <w:tcW w:w="501" w:type="pct"/>
            <w:tcBorders>
              <w:top w:val="single" w:color="auto" w:sz="4" w:space="0"/>
              <w:left w:val="single" w:color="auto" w:sz="4" w:space="0"/>
              <w:bottom w:val="single" w:color="auto" w:sz="4" w:space="0"/>
              <w:right w:val="single" w:color="auto" w:sz="4" w:space="0"/>
            </w:tcBorders>
          </w:tcPr>
          <w:p w14:paraId="5045DD8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0学时</w:t>
            </w:r>
          </w:p>
        </w:tc>
        <w:tc>
          <w:tcPr>
            <w:tcW w:w="585" w:type="pct"/>
            <w:tcBorders>
              <w:top w:val="single" w:color="auto" w:sz="4" w:space="0"/>
              <w:left w:val="single" w:color="auto" w:sz="4" w:space="0"/>
              <w:bottom w:val="single" w:color="auto" w:sz="4" w:space="0"/>
              <w:right w:val="single" w:color="auto" w:sz="4" w:space="0"/>
            </w:tcBorders>
            <w:vAlign w:val="center"/>
          </w:tcPr>
          <w:p w14:paraId="235034C0">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24" w:type="pct"/>
            <w:tcBorders>
              <w:top w:val="single" w:color="auto" w:sz="4" w:space="0"/>
              <w:left w:val="single" w:color="auto" w:sz="4" w:space="0"/>
              <w:bottom w:val="single" w:color="auto" w:sz="4" w:space="0"/>
              <w:right w:val="single" w:color="auto" w:sz="4" w:space="0"/>
            </w:tcBorders>
            <w:vAlign w:val="center"/>
          </w:tcPr>
          <w:p w14:paraId="57045FC6">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Theme="minorHAnsi" w:hAnsiTheme="minorHAnsi" w:eastAsiaTheme="minorEastAsia" w:cstheme="minorBidi"/>
                <w:color w:val="auto"/>
                <w:kern w:val="2"/>
                <w:sz w:val="21"/>
                <w:highlight w:val="none"/>
              </w:rPr>
              <w:t>4学分</w:t>
            </w:r>
          </w:p>
        </w:tc>
      </w:tr>
      <w:tr w14:paraId="0203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bottom w:val="single" w:color="auto" w:sz="4" w:space="0"/>
              <w:right w:val="single" w:color="auto" w:sz="4" w:space="0"/>
            </w:tcBorders>
          </w:tcPr>
          <w:p w14:paraId="36B5A1B2">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适用专业</w:t>
            </w:r>
          </w:p>
        </w:tc>
        <w:tc>
          <w:tcPr>
            <w:tcW w:w="4329" w:type="pct"/>
            <w:gridSpan w:val="5"/>
            <w:tcBorders>
              <w:top w:val="single" w:color="auto" w:sz="4" w:space="0"/>
              <w:left w:val="single" w:color="auto" w:sz="4" w:space="0"/>
              <w:bottom w:val="single" w:color="auto" w:sz="4" w:space="0"/>
              <w:right w:val="single" w:color="auto" w:sz="4" w:space="0"/>
            </w:tcBorders>
          </w:tcPr>
          <w:p w14:paraId="710904A0">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highlight w:val="none"/>
              </w:rPr>
            </w:pPr>
            <w:r>
              <w:rPr>
                <w:rFonts w:hint="eastAsia" w:asciiTheme="minorHAnsi" w:hAnsiTheme="minorHAnsi" w:eastAsiaTheme="minorEastAsia" w:cstheme="minorBidi"/>
                <w:color w:val="auto"/>
                <w:kern w:val="2"/>
                <w:sz w:val="21"/>
                <w:highlight w:val="none"/>
              </w:rPr>
              <w:t>分析检验技术</w:t>
            </w:r>
          </w:p>
        </w:tc>
      </w:tr>
      <w:tr w14:paraId="7417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55DDBE98">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课程类型</w:t>
            </w:r>
          </w:p>
        </w:tc>
        <w:tc>
          <w:tcPr>
            <w:tcW w:w="2119" w:type="pct"/>
            <w:gridSpan w:val="3"/>
            <w:tcBorders>
              <w:top w:val="single" w:color="auto" w:sz="4" w:space="0"/>
              <w:left w:val="single" w:color="auto" w:sz="4" w:space="0"/>
              <w:right w:val="single" w:color="auto" w:sz="4" w:space="0"/>
            </w:tcBorders>
            <w:vAlign w:val="center"/>
          </w:tcPr>
          <w:p w14:paraId="2D24749C">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w:t>
            </w:r>
            <w:r>
              <w:rPr>
                <w:rFonts w:hint="eastAsia" w:ascii="Arial" w:hAnsi="Arial" w:eastAsia="宋体" w:cs="Arial"/>
                <w:color w:val="auto"/>
                <w:highlight w:val="none"/>
              </w:rPr>
              <w:t>专业基础课</w:t>
            </w:r>
            <w:r>
              <w:rPr>
                <w:rFonts w:hint="eastAsia"/>
                <w:color w:val="auto"/>
                <w:highlight w:val="none"/>
              </w:rPr>
              <w:t>□专业核心课□专业选修课</w:t>
            </w:r>
          </w:p>
          <w:p w14:paraId="36E5A809">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□专业技能课</w:t>
            </w:r>
          </w:p>
        </w:tc>
        <w:tc>
          <w:tcPr>
            <w:tcW w:w="585" w:type="pct"/>
            <w:tcBorders>
              <w:top w:val="single" w:color="auto" w:sz="4" w:space="0"/>
              <w:left w:val="single" w:color="auto" w:sz="4" w:space="0"/>
              <w:bottom w:val="single" w:color="auto" w:sz="4" w:space="0"/>
              <w:right w:val="single" w:color="auto" w:sz="4" w:space="0"/>
            </w:tcBorders>
            <w:vAlign w:val="center"/>
          </w:tcPr>
          <w:p w14:paraId="236C3172">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课程性质</w:t>
            </w:r>
          </w:p>
        </w:tc>
        <w:tc>
          <w:tcPr>
            <w:tcW w:w="1624" w:type="pct"/>
            <w:tcBorders>
              <w:top w:val="single" w:color="auto" w:sz="4" w:space="0"/>
              <w:left w:val="single" w:color="auto" w:sz="4" w:space="0"/>
              <w:bottom w:val="single" w:color="auto" w:sz="4" w:space="0"/>
              <w:right w:val="single" w:color="auto" w:sz="4" w:space="0"/>
            </w:tcBorders>
            <w:vAlign w:val="center"/>
          </w:tcPr>
          <w:p w14:paraId="6C63488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color w:val="auto"/>
                <w:highlight w:val="none"/>
              </w:rPr>
              <w:t>☑</w:t>
            </w:r>
            <w:r>
              <w:rPr>
                <w:rFonts w:hint="eastAsia" w:ascii="宋体" w:hAnsi="宋体" w:eastAsia="宋体"/>
                <w:bCs/>
                <w:color w:val="auto"/>
                <w:sz w:val="21"/>
                <w:szCs w:val="21"/>
                <w:highlight w:val="none"/>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rPr>
              <w:t>理实一体</w:t>
            </w:r>
          </w:p>
          <w:p w14:paraId="21DB45F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□集中性实践环节</w:t>
            </w:r>
          </w:p>
        </w:tc>
      </w:tr>
      <w:tr w14:paraId="1188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51EC4DF5">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先修课程</w:t>
            </w:r>
          </w:p>
        </w:tc>
        <w:tc>
          <w:tcPr>
            <w:tcW w:w="4329" w:type="pct"/>
            <w:gridSpan w:val="5"/>
            <w:tcBorders>
              <w:top w:val="single" w:color="auto" w:sz="4" w:space="0"/>
              <w:left w:val="single" w:color="auto" w:sz="4" w:space="0"/>
              <w:right w:val="single" w:color="auto" w:sz="4" w:space="0"/>
            </w:tcBorders>
          </w:tcPr>
          <w:p w14:paraId="71778725">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Arial" w:hAnsi="Arial" w:eastAsia="宋体" w:cs="Arial"/>
                <w:color w:val="auto"/>
                <w:kern w:val="2"/>
                <w:sz w:val="21"/>
                <w:highlight w:val="none"/>
              </w:rPr>
              <w:t>高中化学</w:t>
            </w:r>
          </w:p>
        </w:tc>
      </w:tr>
      <w:tr w14:paraId="3050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3BB55B8E">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后续课程</w:t>
            </w:r>
          </w:p>
        </w:tc>
        <w:tc>
          <w:tcPr>
            <w:tcW w:w="4329" w:type="pct"/>
            <w:gridSpan w:val="5"/>
            <w:tcBorders>
              <w:top w:val="single" w:color="auto" w:sz="4" w:space="0"/>
              <w:left w:val="single" w:color="auto" w:sz="4" w:space="0"/>
              <w:right w:val="single" w:color="auto" w:sz="4" w:space="0"/>
            </w:tcBorders>
          </w:tcPr>
          <w:p w14:paraId="37862543">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highlight w:val="none"/>
                <w:lang w:val="en-US" w:eastAsia="zh-CN"/>
              </w:rPr>
            </w:pPr>
            <w:r>
              <w:rPr>
                <w:rFonts w:hint="eastAsia" w:ascii="Arial" w:hAnsi="Arial" w:eastAsia="宋体" w:cs="Arial"/>
                <w:color w:val="auto"/>
                <w:kern w:val="2"/>
                <w:sz w:val="21"/>
                <w:highlight w:val="none"/>
              </w:rPr>
              <w:t>仪器分析</w:t>
            </w:r>
            <w:r>
              <w:rPr>
                <w:rFonts w:hint="eastAsia" w:ascii="Arial" w:hAnsi="Arial" w:eastAsia="宋体" w:cs="Arial"/>
                <w:color w:val="auto"/>
                <w:kern w:val="2"/>
                <w:sz w:val="21"/>
                <w:highlight w:val="none"/>
                <w:lang w:val="en-US" w:eastAsia="zh-CN"/>
              </w:rPr>
              <w:t>技术</w:t>
            </w:r>
            <w:r>
              <w:rPr>
                <w:rFonts w:hint="eastAsia" w:ascii="Arial" w:hAnsi="Arial" w:eastAsia="宋体" w:cs="Arial"/>
                <w:color w:val="auto"/>
                <w:kern w:val="2"/>
                <w:sz w:val="21"/>
                <w:highlight w:val="none"/>
              </w:rPr>
              <w:t>、化学分析</w:t>
            </w:r>
            <w:r>
              <w:rPr>
                <w:rFonts w:hint="eastAsia" w:ascii="Arial" w:hAnsi="Arial" w:eastAsia="宋体" w:cs="Arial"/>
                <w:color w:val="auto"/>
                <w:kern w:val="2"/>
                <w:sz w:val="21"/>
                <w:highlight w:val="none"/>
                <w:lang w:val="en-US" w:eastAsia="zh-CN"/>
              </w:rPr>
              <w:t>技术</w:t>
            </w:r>
          </w:p>
        </w:tc>
      </w:tr>
      <w:tr w14:paraId="12E0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134869C0">
            <w:pPr>
              <w:keepNext w:val="0"/>
              <w:keepLines w:val="0"/>
              <w:suppressLineNumbers w:val="0"/>
              <w:spacing w:before="0" w:beforeAutospacing="0" w:after="0" w:afterAutospacing="0"/>
              <w:ind w:left="0" w:right="0"/>
              <w:jc w:val="center"/>
              <w:rPr>
                <w:rFonts w:hint="default"/>
                <w:b/>
                <w:color w:val="auto"/>
                <w:highlight w:val="none"/>
              </w:rPr>
            </w:pPr>
            <w:r>
              <w:rPr>
                <w:rFonts w:hint="eastAsia" w:ascii="Arial" w:hAnsi="Arial" w:eastAsia="宋体" w:cs="Arial"/>
                <w:b/>
                <w:color w:val="auto"/>
                <w:highlight w:val="none"/>
              </w:rPr>
              <w:t>选用</w:t>
            </w:r>
            <w:r>
              <w:rPr>
                <w:rFonts w:hint="default" w:ascii="Arial" w:hAnsi="Arial" w:eastAsia="宋体" w:cs="Arial"/>
                <w:b/>
                <w:color w:val="auto"/>
                <w:highlight w:val="none"/>
              </w:rPr>
              <w:t>教材</w:t>
            </w:r>
          </w:p>
        </w:tc>
        <w:tc>
          <w:tcPr>
            <w:tcW w:w="4329" w:type="pct"/>
            <w:gridSpan w:val="5"/>
            <w:tcBorders>
              <w:top w:val="single" w:color="auto" w:sz="4" w:space="0"/>
              <w:left w:val="single" w:color="auto" w:sz="4" w:space="0"/>
              <w:right w:val="single" w:color="auto" w:sz="4" w:space="0"/>
            </w:tcBorders>
          </w:tcPr>
          <w:p w14:paraId="1670BA37">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default" w:ascii="Arial" w:hAnsi="Arial" w:eastAsia="宋体" w:cs="Arial"/>
                <w:color w:val="auto"/>
                <w:highlight w:val="none"/>
              </w:rPr>
              <w:t>《</w:t>
            </w:r>
            <w:r>
              <w:rPr>
                <w:rFonts w:hint="eastAsia" w:ascii="Arial" w:hAnsi="Arial" w:eastAsia="宋体" w:cs="Arial"/>
                <w:color w:val="auto"/>
                <w:highlight w:val="none"/>
              </w:rPr>
              <w:t>无机化学</w:t>
            </w:r>
            <w:r>
              <w:rPr>
                <w:rFonts w:hint="default" w:ascii="Arial" w:hAnsi="Arial" w:eastAsia="宋体" w:cs="Arial"/>
                <w:color w:val="auto"/>
                <w:highlight w:val="none"/>
              </w:rPr>
              <w:t>》</w:t>
            </w:r>
            <w:r>
              <w:rPr>
                <w:rFonts w:hint="eastAsia" w:ascii="Arial" w:hAnsi="Arial" w:eastAsia="宋体" w:cs="Arial"/>
                <w:color w:val="auto"/>
                <w:highlight w:val="none"/>
              </w:rPr>
              <w:t>（第二版）、</w:t>
            </w:r>
            <w:r>
              <w:rPr>
                <w:rFonts w:hint="default" w:ascii="Arial" w:hAnsi="Arial" w:eastAsia="宋体" w:cs="Arial"/>
                <w:color w:val="auto"/>
                <w:highlight w:val="none"/>
              </w:rPr>
              <w:t>（</w:t>
            </w:r>
            <w:r>
              <w:rPr>
                <w:rFonts w:hint="eastAsia" w:ascii="Arial" w:hAnsi="Arial" w:eastAsia="宋体" w:cs="Arial"/>
                <w:color w:val="auto"/>
                <w:highlight w:val="none"/>
              </w:rPr>
              <w:t>高等职业教育化学教材编写组编（王英健主编），</w:t>
            </w:r>
          </w:p>
          <w:p w14:paraId="5C0DA784">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高等教育出版社、ISBN：9787040565003</w:t>
            </w:r>
            <w:r>
              <w:rPr>
                <w:rFonts w:hint="default" w:ascii="Arial" w:hAnsi="Arial" w:eastAsia="宋体" w:cs="Arial"/>
                <w:color w:val="auto"/>
                <w:highlight w:val="none"/>
              </w:rPr>
              <w:t>)</w:t>
            </w:r>
          </w:p>
        </w:tc>
      </w:tr>
      <w:tr w14:paraId="43E5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43B7E4D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制定人</w:t>
            </w:r>
          </w:p>
        </w:tc>
        <w:tc>
          <w:tcPr>
            <w:tcW w:w="2119" w:type="pct"/>
            <w:gridSpan w:val="3"/>
            <w:tcBorders>
              <w:top w:val="single" w:color="auto" w:sz="4" w:space="0"/>
              <w:left w:val="single" w:color="auto" w:sz="4" w:space="0"/>
              <w:right w:val="single" w:color="auto" w:sz="4" w:space="0"/>
            </w:tcBorders>
            <w:vAlign w:val="center"/>
          </w:tcPr>
          <w:p w14:paraId="00D37BE1">
            <w:pPr>
              <w:keepNext w:val="0"/>
              <w:keepLines w:val="0"/>
              <w:widowControl/>
              <w:suppressLineNumbers w:val="0"/>
              <w:spacing w:before="0" w:beforeAutospacing="0" w:after="0" w:afterAutospacing="0"/>
              <w:ind w:left="0" w:right="0"/>
              <w:jc w:val="center"/>
              <w:rPr>
                <w:rFonts w:hint="default"/>
                <w:color w:val="auto"/>
                <w:highlight w:val="none"/>
              </w:rPr>
            </w:pPr>
            <w:r>
              <w:rPr>
                <w:rFonts w:hint="eastAsia"/>
                <w:color w:val="auto"/>
                <w:highlight w:val="none"/>
              </w:rPr>
              <w:t>邵春雨</w:t>
            </w:r>
          </w:p>
        </w:tc>
        <w:tc>
          <w:tcPr>
            <w:tcW w:w="585" w:type="pct"/>
            <w:tcBorders>
              <w:top w:val="single" w:color="auto" w:sz="4" w:space="0"/>
              <w:left w:val="single" w:color="auto" w:sz="4" w:space="0"/>
              <w:bottom w:val="single" w:color="auto" w:sz="4" w:space="0"/>
              <w:right w:val="single" w:color="auto" w:sz="4" w:space="0"/>
            </w:tcBorders>
            <w:vAlign w:val="center"/>
          </w:tcPr>
          <w:p w14:paraId="4C4423C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制定时间</w:t>
            </w:r>
          </w:p>
        </w:tc>
        <w:tc>
          <w:tcPr>
            <w:tcW w:w="1624" w:type="pct"/>
            <w:tcBorders>
              <w:top w:val="single" w:color="auto" w:sz="4" w:space="0"/>
              <w:left w:val="single" w:color="auto" w:sz="4" w:space="0"/>
              <w:bottom w:val="single" w:color="auto" w:sz="4" w:space="0"/>
              <w:right w:val="single" w:color="auto" w:sz="4" w:space="0"/>
            </w:tcBorders>
            <w:vAlign w:val="center"/>
          </w:tcPr>
          <w:p w14:paraId="6D1E7119">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2025年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6453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5F319CF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审核人</w:t>
            </w:r>
          </w:p>
        </w:tc>
        <w:tc>
          <w:tcPr>
            <w:tcW w:w="2119" w:type="pct"/>
            <w:gridSpan w:val="3"/>
            <w:tcBorders>
              <w:top w:val="single" w:color="auto" w:sz="4" w:space="0"/>
              <w:left w:val="single" w:color="auto" w:sz="4" w:space="0"/>
              <w:right w:val="single" w:color="auto" w:sz="4" w:space="0"/>
            </w:tcBorders>
          </w:tcPr>
          <w:p w14:paraId="0D608ED9">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贾威</w:t>
            </w:r>
          </w:p>
        </w:tc>
        <w:tc>
          <w:tcPr>
            <w:tcW w:w="585" w:type="pct"/>
            <w:tcBorders>
              <w:top w:val="single" w:color="auto" w:sz="4" w:space="0"/>
              <w:left w:val="single" w:color="auto" w:sz="4" w:space="0"/>
              <w:bottom w:val="single" w:color="auto" w:sz="4" w:space="0"/>
              <w:right w:val="single" w:color="auto" w:sz="4" w:space="0"/>
            </w:tcBorders>
            <w:vAlign w:val="center"/>
          </w:tcPr>
          <w:p w14:paraId="4C54D4C0">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审核时间</w:t>
            </w:r>
          </w:p>
        </w:tc>
        <w:tc>
          <w:tcPr>
            <w:tcW w:w="1624" w:type="pct"/>
            <w:tcBorders>
              <w:top w:val="single" w:color="auto" w:sz="4" w:space="0"/>
              <w:left w:val="single" w:color="auto" w:sz="4" w:space="0"/>
              <w:bottom w:val="single" w:color="auto" w:sz="4" w:space="0"/>
              <w:right w:val="single" w:color="auto" w:sz="4" w:space="0"/>
            </w:tcBorders>
            <w:vAlign w:val="center"/>
          </w:tcPr>
          <w:p w14:paraId="6D72B33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23FDBFCD">
      <w:pPr>
        <w:pStyle w:val="3"/>
        <w:bidi w:val="0"/>
        <w:rPr>
          <w:rFonts w:hint="eastAsia"/>
        </w:rPr>
      </w:pPr>
      <w:r>
        <w:rPr>
          <w:rFonts w:hint="eastAsia"/>
        </w:rPr>
        <w:t>二、课程定位</w:t>
      </w:r>
    </w:p>
    <w:p w14:paraId="58B3DC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是分析检验技术专业必修的一门专业基础课程，是在高中化学基础上开设的一门理论的课程，对接专业人才培养目标，面向分析检验工作岗位，培养学生具备严谨细致、精准规范的职业素质，具备化学基本理论应用、物质组成和性质分析的能力，为后续仪器分析、化学分析等课程学习奠定基础的课程。同时，将课程思政内容融入课程核心内容体系，帮助学生树立正确的世界观、人生观、价值观。</w:t>
      </w:r>
    </w:p>
    <w:p w14:paraId="78704F62">
      <w:pPr>
        <w:pStyle w:val="3"/>
        <w:bidi w:val="0"/>
        <w:rPr>
          <w:rFonts w:hint="eastAsia"/>
        </w:rPr>
      </w:pPr>
      <w:r>
        <w:rPr>
          <w:rFonts w:hint="eastAsia"/>
        </w:rPr>
        <w:t>三、课程设计思路</w:t>
      </w:r>
    </w:p>
    <w:p w14:paraId="20C4819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首先，结合分析检验技术专业人才培养方案、化工质检行业需求，以“理论服务岗位”为核心确定教学内容：从分析检验岗位必备的“理论支撑能力”出发，聚焦“物质结构与性质”“化学反应基本规律”“常见元素及化合物的分析特性”等核心知识点，再融入行业对“定性判断逻辑、定量计算方法”的岗位刚需，确保理论内容紧密对接分析检验岗位的实际应用场景。关于教学形式，采用模块式授课，每模块以多媒体可视化精讲+板书拆解重点+岗位案例微练的形式开展；利用课外线上平台，如知识点题库、岗位理论案例库等延伸练习，强化理论与岗位的关联思维。同时采用教师构建理论体系，嵌入实际操作标准，在理论课中建立岗位实践认知。</w:t>
      </w:r>
    </w:p>
    <w:p w14:paraId="6561901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基于OBE教学理念”，构建“精准严谨、行业担当”的课程思政短链：每模块嵌入1-2个“微思政点”，如：讲解元素性质时融入我国稀土资源利用的科技创新故事；讲解定量计算时结合质检工程师“数据零误差”的职业操守等案例，实现专业知识与思政教育的自然渗透。</w:t>
      </w:r>
    </w:p>
    <w:p w14:paraId="4CE6C44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重视传统理论教学与岗位导向的融合，创新精讲模式，基础聚焦无机化学核心理论，确保知识体系完整；进阶对接分析检验岗位场景，强化理论的岗位转化能力。改革评价方式，弱化终结性考试占比，建立“随堂微测+模块案例作业+思政素养表现”的多维度过程考核体系，以掌握基础知识同时初步具备岗位思维的培养目标为导向。</w:t>
      </w:r>
    </w:p>
    <w:p w14:paraId="5C081356">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为适配分析检验岗位的理论需求，精准对接行业技术革新趋势，融入化学分析检验员证书的理论考核要点，重构教学模块，以培养“理论扎实、岗位适配”的分析检验技术人才为目标，在纯理论课中实现“课证”内容的有效衔接。</w:t>
      </w:r>
    </w:p>
    <w:p w14:paraId="2A44FF81">
      <w:pPr>
        <w:pStyle w:val="3"/>
        <w:bidi w:val="0"/>
        <w:rPr>
          <w:rFonts w:hint="eastAsia"/>
        </w:rPr>
      </w:pPr>
      <w:r>
        <w:rPr>
          <w:rFonts w:hint="eastAsia"/>
        </w:rPr>
        <w:t>四、课程目标</w:t>
      </w:r>
    </w:p>
    <w:p w14:paraId="340AC92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7073FD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A1</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掌握元素周期律的应用规律：掌握元素周期表中的关联关系，能依据元素周期律预判常见元素化合物的反应倾向，为分析检验中的物质定性提供理论依据。</w:t>
      </w:r>
    </w:p>
    <w:p w14:paraId="4FF65E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A2</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了解四大化学平衡体系的理论基础：掌握酸碱平衡、沉淀溶解平衡、配位平衡与氧化还原平衡的基本原理，包括酸碱质子理论、溶度积规则、配合物稳定常数、电极电势与能斯特方程等核心概念。 </w:t>
      </w:r>
    </w:p>
    <w:p w14:paraId="6412A7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A3</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熟悉无机化学中物质的计量关系：掌握摩尔质量、物质的量浓度等核心计量概念，能运用化学计量关系推导分析检验中的样品稀释、试剂用量等基础计算逻辑。</w:t>
      </w:r>
    </w:p>
    <w:p w14:paraId="3AA242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A4</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熟悉化学分析方法的定量规律：理解滴定分析法的基本原理（如滴定曲线、指示剂选择、终点判断）及误差来源，掌握缓冲溶液配制、溶度积计算、配位滴定条件控制等关键计算方法。  </w:t>
      </w:r>
    </w:p>
    <w:p w14:paraId="3A417F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A5</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掌握无机分析与实际生产生活相关联的理论知识与技能。 </w:t>
      </w:r>
    </w:p>
    <w:p w14:paraId="7469069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7D65DB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B1</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具备分析与解决问题的能力，能够运用四大平衡理论分析复杂化学体系（如多组分溶液、分步滴定体系），通过计算预测反应方向、设计分析方案，并解决实际检测问题（如水质硬度测定、金属离子含量分析）。  </w:t>
      </w:r>
    </w:p>
    <w:p w14:paraId="47A2F8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B2</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精通实验操作与数据处理能力，通过实验训练，掌握标准溶液的配制、滴定操作、仪器使用（如pH计、分光光度计）等基础技能，规范记录实验现象与数据，运用统计学方法处理结果并评估实验可靠性。  </w:t>
      </w:r>
    </w:p>
    <w:p w14:paraId="501361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B3</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掌握综合应用与创新能力，在复杂问题中灵活结合不同平衡体系（如氧化还原与配位反应的协同作用），理解化学反应的动态调控逻辑，初步具备改进分析方法或设计新实验路径的创新意识。</w:t>
      </w:r>
    </w:p>
    <w:p w14:paraId="3FFA1C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B4</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具备岗位场景的理论应用能力，能结合无机化学理论，快速识别分析检验岗位中常见样品（如工业废水、食品添加剂）的核心检测指标，初步判断检测所需的化学方法与试剂类型。</w:t>
      </w:r>
    </w:p>
    <w:p w14:paraId="79220B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B5</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掌握定性分析的推理能力，能依据元素化合物的理化性质，通过“特征反应现象+理论推导”的方式，对未知样品中的无机成分进行初步定性判断，形成清晰的分析推理思路。</w:t>
      </w:r>
    </w:p>
    <w:p w14:paraId="47AFFB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B6</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提升理论知识的迁移能力，能将无机化学中的核心规律（如周期律、平衡移动）迁移到新的分析场景中，解释不同检测条件对结果的影响，为优化检测方案提供理论依据。</w:t>
      </w:r>
    </w:p>
    <w:p w14:paraId="368EEC0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3BDE05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C1</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培养学生科学思维与批判性思维，通过案例讨论与实验反思，培养逻辑推理能力，能够基于理论对实验现象进行合理解释，识别数据异常并探究其根源。  </w:t>
      </w:r>
    </w:p>
    <w:p w14:paraId="4F75FA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C2</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培养学生严谨求实的科研态度，强化实验操作的规范意识，注重数据记录的客观性与完整性，树立“量”的概念和误差分析的重要性，为未来科研与工程实践奠定职业素养基础。  </w:t>
      </w:r>
    </w:p>
    <w:p w14:paraId="065723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C3</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培养学生协作与沟通能力，通过小组实验与案例分析，提升团队协作能力，能够清晰表达实验设计思路与结论，并撰写结构完整的实验报告。 </w:t>
      </w:r>
    </w:p>
    <w:p w14:paraId="705E25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C4</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 xml:space="preserve">培养学生的责任意识：理解无机化学理论在质量检测、环境监测中的应用价值，树立“用专业知识守护产品质量、环境安全”的职业责任感。 </w:t>
      </w:r>
    </w:p>
    <w:p w14:paraId="77E17E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C5</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培养学生的逻辑思辨素质：面对复杂样品的分析需求，能建立“理论依据-现象关联-结论推导”的严谨逻辑链，提升理性分析问题的素养。</w:t>
      </w:r>
    </w:p>
    <w:p w14:paraId="5B7A05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C6</w:t>
      </w:r>
      <w:r>
        <w:rPr>
          <w:rFonts w:hint="default" w:asciiTheme="minorEastAsia" w:hAnsiTheme="minorEastAsia" w:cstheme="minorEastAsia"/>
          <w:color w:val="auto"/>
          <w:sz w:val="24"/>
          <w:highlight w:val="none"/>
          <w:lang w:val="en-US"/>
        </w:rPr>
        <w:t xml:space="preserve">. </w:t>
      </w:r>
      <w:r>
        <w:rPr>
          <w:rFonts w:hint="eastAsia" w:asciiTheme="minorEastAsia" w:hAnsiTheme="minorEastAsia" w:cstheme="minorEastAsia"/>
          <w:color w:val="auto"/>
          <w:sz w:val="24"/>
          <w:highlight w:val="none"/>
        </w:rPr>
        <w:t>培养学生严谨细致的职业态度：在理论分析与逻辑推理中，养成“数据精准、推导规范”的思维习惯，契合分析检验岗位对“零误差”的职业要求。</w:t>
      </w:r>
    </w:p>
    <w:p w14:paraId="376FD7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46797D7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 职业道德：树立“严谨检测、数据唯实”的职业理念，遵守分析检验行业的职业道德规范，养成对检测结果负责的岗位行为准则；</w:t>
      </w:r>
    </w:p>
    <w:p w14:paraId="3DCE177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 工匠精神：培育“精准推导、分毫必究”的工匠精神，在理论计算与分析推理中杜绝敷衍、追求极致，契合质检岗位的精准要求；</w:t>
      </w:r>
    </w:p>
    <w:p w14:paraId="2666172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D3. 法治意识：增强行业规范意识，自觉遵守化学检验相关的法律法规（如《产品质量法》），树立合规分析、依法从业的观念；</w:t>
      </w:r>
    </w:p>
    <w:p w14:paraId="3593097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 社会责任：强化“以检护质、以知利民”的责任担当，理解无机化学分析在食品、环境等领域质量把控中的作用，树立为民生安全贡献专业能力的信念；</w:t>
      </w:r>
    </w:p>
    <w:p w14:paraId="64DFBD7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D5. 家国情怀：结合我国无机分析技术的发展案例（如国产检测试剂的自主研发），激发民族自豪感，培养“以专业助力行业自强”的使命意识；</w:t>
      </w:r>
    </w:p>
    <w:p w14:paraId="7674CC9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D6. 创新意识：鼓励突破传统分析思路，基于无机化学理论探索更高效的定性/定量分析方法，培养敢为人先的技术创新精神；</w:t>
      </w:r>
    </w:p>
    <w:p w14:paraId="623D0B2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D7. 生态文明：树立“绿色分析”理念，理解无机化学中环保试剂、微型分析的价值，践行节能减排、减少污染的生态责任。</w:t>
      </w:r>
    </w:p>
    <w:p w14:paraId="27F099E7">
      <w:pPr>
        <w:pStyle w:val="3"/>
        <w:bidi w:val="0"/>
        <w:rPr>
          <w:rFonts w:hint="eastAsia"/>
        </w:rPr>
      </w:pPr>
      <w:r>
        <w:rPr>
          <w:rFonts w:hint="eastAsia"/>
        </w:rPr>
        <w:t>五、课程内容和要求</w:t>
      </w:r>
    </w:p>
    <w:tbl>
      <w:tblPr>
        <w:tblStyle w:val="28"/>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1062"/>
        <w:gridCol w:w="1134"/>
        <w:gridCol w:w="1021"/>
        <w:gridCol w:w="1445"/>
        <w:gridCol w:w="532"/>
        <w:gridCol w:w="1636"/>
      </w:tblGrid>
      <w:tr w14:paraId="69A9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2" w:type="dxa"/>
            <w:vAlign w:val="center"/>
          </w:tcPr>
          <w:p w14:paraId="024BF9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学习情境（章）</w:t>
            </w:r>
          </w:p>
        </w:tc>
        <w:tc>
          <w:tcPr>
            <w:tcW w:w="1088" w:type="dxa"/>
            <w:vAlign w:val="center"/>
          </w:tcPr>
          <w:p w14:paraId="37A962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975" w:type="dxa"/>
            <w:vAlign w:val="center"/>
          </w:tcPr>
          <w:p w14:paraId="78288E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知识点(A)</w:t>
            </w:r>
          </w:p>
        </w:tc>
        <w:tc>
          <w:tcPr>
            <w:tcW w:w="1062" w:type="dxa"/>
            <w:vAlign w:val="center"/>
          </w:tcPr>
          <w:p w14:paraId="46E705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技能点(B)</w:t>
            </w:r>
          </w:p>
        </w:tc>
        <w:tc>
          <w:tcPr>
            <w:tcW w:w="1134" w:type="dxa"/>
            <w:vAlign w:val="center"/>
          </w:tcPr>
          <w:p w14:paraId="27BE38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素质目标(C)</w:t>
            </w:r>
          </w:p>
        </w:tc>
        <w:tc>
          <w:tcPr>
            <w:tcW w:w="1021" w:type="dxa"/>
            <w:vAlign w:val="center"/>
          </w:tcPr>
          <w:p w14:paraId="478F7B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思政元素(D)</w:t>
            </w:r>
          </w:p>
        </w:tc>
        <w:tc>
          <w:tcPr>
            <w:tcW w:w="1445" w:type="dxa"/>
            <w:vAlign w:val="center"/>
          </w:tcPr>
          <w:p w14:paraId="66918A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532" w:type="dxa"/>
            <w:vAlign w:val="center"/>
          </w:tcPr>
          <w:p w14:paraId="7877C62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1636" w:type="dxa"/>
            <w:vAlign w:val="center"/>
          </w:tcPr>
          <w:p w14:paraId="25F957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3DF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C4EC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第一章原子结构</w:t>
            </w:r>
          </w:p>
        </w:tc>
        <w:tc>
          <w:tcPr>
            <w:tcW w:w="1088" w:type="dxa"/>
            <w:vAlign w:val="center"/>
          </w:tcPr>
          <w:p w14:paraId="159D52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第一节、原子核外电子运动状态</w:t>
            </w:r>
          </w:p>
        </w:tc>
        <w:tc>
          <w:tcPr>
            <w:tcW w:w="975" w:type="dxa"/>
            <w:vAlign w:val="center"/>
          </w:tcPr>
          <w:p w14:paraId="4F620E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1062" w:type="dxa"/>
            <w:vAlign w:val="center"/>
          </w:tcPr>
          <w:p w14:paraId="7FDF74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3A81F67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26D8820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5B002D3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0D464F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F3114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78F0CB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3E26DC5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原子核外电子运动状态</w:t>
            </w:r>
          </w:p>
        </w:tc>
      </w:tr>
      <w:tr w14:paraId="2C01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23094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第一章原子结构</w:t>
            </w:r>
          </w:p>
        </w:tc>
        <w:tc>
          <w:tcPr>
            <w:tcW w:w="1088" w:type="dxa"/>
            <w:vAlign w:val="center"/>
          </w:tcPr>
          <w:p w14:paraId="11BDB3E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第二节、原子核外电子排布</w:t>
            </w:r>
          </w:p>
          <w:p w14:paraId="4CBE20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第三节、元素周期律</w:t>
            </w:r>
          </w:p>
        </w:tc>
        <w:tc>
          <w:tcPr>
            <w:tcW w:w="975" w:type="dxa"/>
            <w:vAlign w:val="center"/>
          </w:tcPr>
          <w:p w14:paraId="34F3E5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1062" w:type="dxa"/>
            <w:vAlign w:val="center"/>
          </w:tcPr>
          <w:p w14:paraId="0BCB05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0691BF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205D0D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360BAC9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8E87E6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CE29F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D179D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08915C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原子核外电子排布</w:t>
            </w:r>
          </w:p>
          <w:p w14:paraId="5DF8C74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元素周期律</w:t>
            </w:r>
          </w:p>
        </w:tc>
      </w:tr>
      <w:tr w14:paraId="1277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9866F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第二章、分子结构</w:t>
            </w:r>
          </w:p>
        </w:tc>
        <w:tc>
          <w:tcPr>
            <w:tcW w:w="1088" w:type="dxa"/>
            <w:vAlign w:val="center"/>
          </w:tcPr>
          <w:p w14:paraId="456946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第一节、化学键</w:t>
            </w:r>
          </w:p>
        </w:tc>
        <w:tc>
          <w:tcPr>
            <w:tcW w:w="975" w:type="dxa"/>
            <w:vAlign w:val="center"/>
          </w:tcPr>
          <w:p w14:paraId="72D1C2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1062" w:type="dxa"/>
            <w:vAlign w:val="center"/>
          </w:tcPr>
          <w:p w14:paraId="742111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33B9C3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789109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6C37C63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2BB278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F1968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3CCBB5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6E035F9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化学键</w:t>
            </w:r>
          </w:p>
        </w:tc>
      </w:tr>
      <w:tr w14:paraId="690C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1F115B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第二章、分子结构</w:t>
            </w:r>
          </w:p>
        </w:tc>
        <w:tc>
          <w:tcPr>
            <w:tcW w:w="1088" w:type="dxa"/>
            <w:vAlign w:val="center"/>
          </w:tcPr>
          <w:p w14:paraId="77FBCB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第二节、分子间作用力</w:t>
            </w:r>
          </w:p>
        </w:tc>
        <w:tc>
          <w:tcPr>
            <w:tcW w:w="975" w:type="dxa"/>
            <w:vAlign w:val="center"/>
          </w:tcPr>
          <w:p w14:paraId="11C622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1062" w:type="dxa"/>
            <w:vAlign w:val="center"/>
          </w:tcPr>
          <w:p w14:paraId="7922CC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471665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412D9D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5B59E72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305DF1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DF18C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69D38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587A5B4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分子间作用力</w:t>
            </w:r>
          </w:p>
        </w:tc>
      </w:tr>
      <w:tr w14:paraId="23D6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952" w:type="dxa"/>
            <w:vAlign w:val="center"/>
          </w:tcPr>
          <w:p w14:paraId="1D1527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第二章、分子结构</w:t>
            </w:r>
          </w:p>
        </w:tc>
        <w:tc>
          <w:tcPr>
            <w:tcW w:w="1088" w:type="dxa"/>
            <w:vAlign w:val="center"/>
          </w:tcPr>
          <w:p w14:paraId="4F8E6C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975" w:type="dxa"/>
            <w:vAlign w:val="center"/>
          </w:tcPr>
          <w:p w14:paraId="25F5BB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1062" w:type="dxa"/>
            <w:vAlign w:val="center"/>
          </w:tcPr>
          <w:p w14:paraId="5F1E84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30C6AB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50B427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173E210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5852F7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A5CEA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49AA05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695283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原子核外电子运动状态</w:t>
            </w:r>
          </w:p>
          <w:p w14:paraId="3BAA020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元素周期律</w:t>
            </w:r>
          </w:p>
          <w:p w14:paraId="1AA4156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分子间作用力</w:t>
            </w:r>
          </w:p>
        </w:tc>
      </w:tr>
      <w:tr w14:paraId="7CB1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54E88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1088" w:type="dxa"/>
            <w:vAlign w:val="center"/>
          </w:tcPr>
          <w:p w14:paraId="60D36E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第一节、化学反应速率</w:t>
            </w:r>
          </w:p>
        </w:tc>
        <w:tc>
          <w:tcPr>
            <w:tcW w:w="975" w:type="dxa"/>
            <w:vAlign w:val="center"/>
          </w:tcPr>
          <w:p w14:paraId="2A3FF6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72D05D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3E9036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3D9776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128A4B5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E7905A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6B21D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2A2E1A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45C39ED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化学反应速率</w:t>
            </w:r>
          </w:p>
        </w:tc>
      </w:tr>
      <w:tr w14:paraId="7220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0040B3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1088" w:type="dxa"/>
            <w:vAlign w:val="center"/>
          </w:tcPr>
          <w:p w14:paraId="4D3E2D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第一节、化学其反应速率影响因素</w:t>
            </w:r>
          </w:p>
        </w:tc>
        <w:tc>
          <w:tcPr>
            <w:tcW w:w="975" w:type="dxa"/>
            <w:vAlign w:val="center"/>
          </w:tcPr>
          <w:p w14:paraId="655B5E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7D3A94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4B68DC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10F0F2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74CDEC5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1AF1A9F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683AB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45CFC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7E61344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化学其反应速率影响因素</w:t>
            </w:r>
          </w:p>
        </w:tc>
      </w:tr>
      <w:tr w14:paraId="27BF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4C29E5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1088" w:type="dxa"/>
            <w:vAlign w:val="center"/>
          </w:tcPr>
          <w:p w14:paraId="7E48B5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第二节、化学平衡</w:t>
            </w:r>
          </w:p>
        </w:tc>
        <w:tc>
          <w:tcPr>
            <w:tcW w:w="975" w:type="dxa"/>
            <w:vAlign w:val="center"/>
          </w:tcPr>
          <w:p w14:paraId="465784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2689B4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0BE00E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2D8E26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0AE4347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FBDCA1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155B0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F5D8C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12D59B9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w:t>
            </w:r>
          </w:p>
        </w:tc>
      </w:tr>
      <w:tr w14:paraId="673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49AAD0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1088" w:type="dxa"/>
            <w:vAlign w:val="center"/>
          </w:tcPr>
          <w:p w14:paraId="391E28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第二节、化学平衡移动</w:t>
            </w:r>
          </w:p>
        </w:tc>
        <w:tc>
          <w:tcPr>
            <w:tcW w:w="975" w:type="dxa"/>
            <w:vAlign w:val="center"/>
          </w:tcPr>
          <w:p w14:paraId="55089C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466C6E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48DFB0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4871D9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4992EBC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46B1FC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2B41F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6339FD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42C3A8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化学平衡移动</w:t>
            </w:r>
          </w:p>
        </w:tc>
      </w:tr>
      <w:tr w14:paraId="6BA9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01DAA7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1088" w:type="dxa"/>
            <w:vAlign w:val="center"/>
          </w:tcPr>
          <w:p w14:paraId="3C4C49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975" w:type="dxa"/>
            <w:vAlign w:val="center"/>
          </w:tcPr>
          <w:p w14:paraId="55AEAF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2980FD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548125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7977F7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254E2A0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2ADF66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A65CD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7E92AB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12C2C2F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化学其反应速率影响因素</w:t>
            </w:r>
          </w:p>
          <w:p w14:paraId="5BC9E6D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w:t>
            </w:r>
          </w:p>
        </w:tc>
      </w:tr>
      <w:tr w14:paraId="7DEF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D221B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1088" w:type="dxa"/>
            <w:vAlign w:val="center"/>
          </w:tcPr>
          <w:p w14:paraId="107843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第一节弱电解质的解离平衡</w:t>
            </w:r>
          </w:p>
        </w:tc>
        <w:tc>
          <w:tcPr>
            <w:tcW w:w="975" w:type="dxa"/>
            <w:vAlign w:val="center"/>
          </w:tcPr>
          <w:p w14:paraId="70CAA5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292FF6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301F0A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31F023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51F8525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E7C196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4897C4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97193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652CACD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弱电解质的解离平衡</w:t>
            </w:r>
          </w:p>
        </w:tc>
      </w:tr>
      <w:tr w14:paraId="29A1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17481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1088" w:type="dxa"/>
            <w:vAlign w:val="center"/>
          </w:tcPr>
          <w:p w14:paraId="2D8A38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第二节水的解离和溶液的PH值；第三节缓冲溶液</w:t>
            </w:r>
          </w:p>
        </w:tc>
        <w:tc>
          <w:tcPr>
            <w:tcW w:w="975" w:type="dxa"/>
            <w:vAlign w:val="center"/>
          </w:tcPr>
          <w:p w14:paraId="2A9598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480192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7F51A3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79E77B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1064F1D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B9E230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080E1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2B5538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7A8C650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水的解离和溶液的PH值</w:t>
            </w:r>
          </w:p>
          <w:p w14:paraId="7F6D92B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缓冲溶液</w:t>
            </w:r>
          </w:p>
        </w:tc>
      </w:tr>
      <w:tr w14:paraId="57AA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48752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1088" w:type="dxa"/>
            <w:vAlign w:val="center"/>
          </w:tcPr>
          <w:p w14:paraId="368304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第四节盐类水解</w:t>
            </w:r>
          </w:p>
        </w:tc>
        <w:tc>
          <w:tcPr>
            <w:tcW w:w="975" w:type="dxa"/>
          </w:tcPr>
          <w:p w14:paraId="5B53C4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tcPr>
          <w:p w14:paraId="37A97D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7C2DEA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0879E3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6655DBB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6DB36F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70AFE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BDD86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4C6EF49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盐类水解</w:t>
            </w:r>
          </w:p>
        </w:tc>
      </w:tr>
      <w:tr w14:paraId="53AD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C91A4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1088" w:type="dxa"/>
            <w:vAlign w:val="center"/>
          </w:tcPr>
          <w:p w14:paraId="4A7260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第五节难溶电解质沉淀溶解平衡</w:t>
            </w:r>
          </w:p>
        </w:tc>
        <w:tc>
          <w:tcPr>
            <w:tcW w:w="975" w:type="dxa"/>
          </w:tcPr>
          <w:p w14:paraId="20DDF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tcPr>
          <w:p w14:paraId="7F6021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260484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1650BF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51B68BC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31DAE6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2E24B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2E8445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2367798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难溶电解质沉淀溶解平衡</w:t>
            </w:r>
          </w:p>
        </w:tc>
      </w:tr>
      <w:tr w14:paraId="733D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F1FB4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1088" w:type="dxa"/>
            <w:vAlign w:val="center"/>
          </w:tcPr>
          <w:p w14:paraId="1E68BD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975" w:type="dxa"/>
          </w:tcPr>
          <w:p w14:paraId="3336B5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tcPr>
          <w:p w14:paraId="54CF09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259FF5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04A9E1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3AD6350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6BC868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43A27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460970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1D86675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解离平衡</w:t>
            </w:r>
          </w:p>
          <w:p w14:paraId="41DF467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水解平衡</w:t>
            </w:r>
          </w:p>
          <w:p w14:paraId="732BD2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溶解平衡</w:t>
            </w:r>
          </w:p>
        </w:tc>
      </w:tr>
      <w:tr w14:paraId="116F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52" w:type="dxa"/>
            <w:vAlign w:val="center"/>
          </w:tcPr>
          <w:p w14:paraId="17809B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第一、二、三、四章</w:t>
            </w:r>
          </w:p>
        </w:tc>
        <w:tc>
          <w:tcPr>
            <w:tcW w:w="1088" w:type="dxa"/>
            <w:vAlign w:val="center"/>
          </w:tcPr>
          <w:p w14:paraId="3BE76D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期中考试</w:t>
            </w:r>
          </w:p>
        </w:tc>
        <w:tc>
          <w:tcPr>
            <w:tcW w:w="975" w:type="dxa"/>
            <w:vAlign w:val="center"/>
          </w:tcPr>
          <w:p w14:paraId="38679F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7A62A6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35927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4E4AD7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79FFBF9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364ED2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82C9A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523E8D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38CF1E1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原子核外电子运动状态</w:t>
            </w:r>
          </w:p>
          <w:p w14:paraId="7CC3123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元素周期律</w:t>
            </w:r>
          </w:p>
          <w:p w14:paraId="645E978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分子间作用力化学其反应速率影响因素</w:t>
            </w:r>
          </w:p>
          <w:p w14:paraId="44BDED3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化学平衡解离平衡</w:t>
            </w:r>
          </w:p>
          <w:p w14:paraId="4541FE0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水解平衡</w:t>
            </w:r>
          </w:p>
          <w:p w14:paraId="44D7449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溶解平衡</w:t>
            </w:r>
          </w:p>
        </w:tc>
      </w:tr>
      <w:tr w14:paraId="58D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C2949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第五章氧化环氧反应</w:t>
            </w:r>
          </w:p>
        </w:tc>
        <w:tc>
          <w:tcPr>
            <w:tcW w:w="1088" w:type="dxa"/>
            <w:vAlign w:val="center"/>
          </w:tcPr>
          <w:p w14:paraId="46ED3D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第一节氧化还原反应基本原理</w:t>
            </w:r>
          </w:p>
        </w:tc>
        <w:tc>
          <w:tcPr>
            <w:tcW w:w="975" w:type="dxa"/>
            <w:vAlign w:val="center"/>
          </w:tcPr>
          <w:p w14:paraId="165E2C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35EC56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46B118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12F7E2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3861227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1745F1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ACBC9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6FBE3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0852504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氧化还原反应基本原理</w:t>
            </w:r>
          </w:p>
        </w:tc>
      </w:tr>
      <w:tr w14:paraId="53D6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999FF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第五章氧化环氧反应</w:t>
            </w:r>
          </w:p>
        </w:tc>
        <w:tc>
          <w:tcPr>
            <w:tcW w:w="1088" w:type="dxa"/>
            <w:vAlign w:val="center"/>
          </w:tcPr>
          <w:p w14:paraId="73E98F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第二节原电池的基本概念</w:t>
            </w:r>
          </w:p>
        </w:tc>
        <w:tc>
          <w:tcPr>
            <w:tcW w:w="975" w:type="dxa"/>
            <w:vAlign w:val="center"/>
          </w:tcPr>
          <w:p w14:paraId="62299E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71B0D3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27AC16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0FE809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46D2D07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0952D3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3D203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3ACC9C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56AD5D0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原电池的基本概念</w:t>
            </w:r>
          </w:p>
        </w:tc>
      </w:tr>
      <w:tr w14:paraId="043A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56355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第五章氧化还原反应</w:t>
            </w:r>
          </w:p>
        </w:tc>
        <w:tc>
          <w:tcPr>
            <w:tcW w:w="1088" w:type="dxa"/>
            <w:vAlign w:val="center"/>
          </w:tcPr>
          <w:p w14:paraId="2EE6D0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第二节原电池和电极电势</w:t>
            </w:r>
          </w:p>
        </w:tc>
        <w:tc>
          <w:tcPr>
            <w:tcW w:w="975" w:type="dxa"/>
            <w:vAlign w:val="center"/>
          </w:tcPr>
          <w:p w14:paraId="67E55F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6588DF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4EECAA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6858BC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3B56E48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F8A2B5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F4127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719E79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67B41FF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原电池和电极电势</w:t>
            </w:r>
          </w:p>
        </w:tc>
      </w:tr>
      <w:tr w14:paraId="40BB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D4499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第五章氧化还原反应</w:t>
            </w:r>
          </w:p>
        </w:tc>
        <w:tc>
          <w:tcPr>
            <w:tcW w:w="1088" w:type="dxa"/>
            <w:vAlign w:val="center"/>
          </w:tcPr>
          <w:p w14:paraId="5BD121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975" w:type="dxa"/>
            <w:vAlign w:val="center"/>
          </w:tcPr>
          <w:p w14:paraId="00F6DC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197E21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16CDE2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738855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1AA2255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97F3BD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04C15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11D30F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6CDD100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氧化还原反应基本原理</w:t>
            </w:r>
          </w:p>
          <w:p w14:paraId="6910B34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原电池和电极电势</w:t>
            </w:r>
          </w:p>
        </w:tc>
      </w:tr>
      <w:tr w14:paraId="784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58A92E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1088" w:type="dxa"/>
            <w:vAlign w:val="center"/>
          </w:tcPr>
          <w:p w14:paraId="6D7006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第一节配位化合物概念命名</w:t>
            </w:r>
          </w:p>
        </w:tc>
        <w:tc>
          <w:tcPr>
            <w:tcW w:w="975" w:type="dxa"/>
            <w:vAlign w:val="center"/>
          </w:tcPr>
          <w:p w14:paraId="7DC588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1E2227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1F426C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523A1D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0CFC583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7D22F5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A9CD5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DB041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3DD039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配位化合物概念命名</w:t>
            </w:r>
          </w:p>
        </w:tc>
      </w:tr>
      <w:tr w14:paraId="7BC1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E3B00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1088" w:type="dxa"/>
            <w:vAlign w:val="center"/>
          </w:tcPr>
          <w:p w14:paraId="589908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第一节配位化合物分类以及应用</w:t>
            </w:r>
          </w:p>
        </w:tc>
        <w:tc>
          <w:tcPr>
            <w:tcW w:w="975" w:type="dxa"/>
            <w:vAlign w:val="center"/>
          </w:tcPr>
          <w:p w14:paraId="01EA60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vAlign w:val="center"/>
          </w:tcPr>
          <w:p w14:paraId="177ED6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vAlign w:val="center"/>
          </w:tcPr>
          <w:p w14:paraId="77EE3D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vAlign w:val="center"/>
          </w:tcPr>
          <w:p w14:paraId="09BF14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50705D6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1BCA2D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29338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64DBC2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5DC8CF3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配位化合物分类以及应用</w:t>
            </w:r>
          </w:p>
        </w:tc>
      </w:tr>
      <w:tr w14:paraId="5B9D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032EF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1088" w:type="dxa"/>
            <w:vAlign w:val="center"/>
          </w:tcPr>
          <w:p w14:paraId="5D0897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第二节配位平衡</w:t>
            </w:r>
          </w:p>
        </w:tc>
        <w:tc>
          <w:tcPr>
            <w:tcW w:w="975" w:type="dxa"/>
            <w:vAlign w:val="center"/>
          </w:tcPr>
          <w:p w14:paraId="2D99A1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tcPr>
          <w:p w14:paraId="79D337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371385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02FC67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2A34D32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7955F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81803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3C3831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52D8A0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配位平衡</w:t>
            </w:r>
          </w:p>
        </w:tc>
      </w:tr>
      <w:tr w14:paraId="604B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E034B4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1088" w:type="dxa"/>
            <w:vAlign w:val="center"/>
          </w:tcPr>
          <w:p w14:paraId="5F6BD5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第二节配位平衡</w:t>
            </w:r>
          </w:p>
        </w:tc>
        <w:tc>
          <w:tcPr>
            <w:tcW w:w="975" w:type="dxa"/>
            <w:vAlign w:val="center"/>
          </w:tcPr>
          <w:p w14:paraId="46E219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tcPr>
          <w:p w14:paraId="6B0B58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2D3F8D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7A2345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11D9D47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CB9394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62B6B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3AB770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2A6E309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配位平衡</w:t>
            </w:r>
          </w:p>
        </w:tc>
      </w:tr>
      <w:tr w14:paraId="73EE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3B753D3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1088" w:type="dxa"/>
            <w:vAlign w:val="center"/>
          </w:tcPr>
          <w:p w14:paraId="1BBB3F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975" w:type="dxa"/>
            <w:vAlign w:val="center"/>
          </w:tcPr>
          <w:p w14:paraId="796EB3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1062" w:type="dxa"/>
          </w:tcPr>
          <w:p w14:paraId="26DBF2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5EFD8F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4083F2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021A424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46CC5F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109C8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0F6769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0266430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配位化合物概念命名</w:t>
            </w:r>
          </w:p>
          <w:p w14:paraId="0D3CE37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配位平衡</w:t>
            </w:r>
          </w:p>
        </w:tc>
      </w:tr>
      <w:tr w14:paraId="72BB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BC4B0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14:paraId="73A868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总复习</w:t>
            </w:r>
          </w:p>
        </w:tc>
        <w:tc>
          <w:tcPr>
            <w:tcW w:w="975" w:type="dxa"/>
            <w:vAlign w:val="center"/>
          </w:tcPr>
          <w:p w14:paraId="1EB328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A1、A2、A3、A4、A5</w:t>
            </w:r>
          </w:p>
        </w:tc>
        <w:tc>
          <w:tcPr>
            <w:tcW w:w="1062" w:type="dxa"/>
          </w:tcPr>
          <w:p w14:paraId="5A258F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1134" w:type="dxa"/>
          </w:tcPr>
          <w:p w14:paraId="6E026C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1021" w:type="dxa"/>
          </w:tcPr>
          <w:p w14:paraId="6E0BF9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1445" w:type="dxa"/>
            <w:vAlign w:val="center"/>
          </w:tcPr>
          <w:p w14:paraId="76D1714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BF4C94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C66E3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532" w:type="dxa"/>
            <w:vAlign w:val="center"/>
          </w:tcPr>
          <w:p w14:paraId="722C9C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36" w:type="dxa"/>
            <w:vAlign w:val="center"/>
          </w:tcPr>
          <w:p w14:paraId="348F263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52E253DA">
      <w:pPr>
        <w:pStyle w:val="3"/>
        <w:bidi w:val="0"/>
        <w:rPr>
          <w:rFonts w:hint="eastAsia" w:ascii="黑体" w:hAnsi="黑体" w:eastAsia="黑体" w:cs="黑体"/>
          <w:color w:val="auto"/>
          <w:sz w:val="28"/>
          <w:szCs w:val="28"/>
          <w:highlight w:val="none"/>
        </w:rPr>
      </w:pPr>
      <w:r>
        <w:rPr>
          <w:rFonts w:hint="default" w:ascii="黑体" w:hAnsi="宋体" w:eastAsia="黑体" w:cs="黑体"/>
          <w:kern w:val="2"/>
          <w:sz w:val="28"/>
          <w:szCs w:val="28"/>
          <w:lang w:val="en-US" w:eastAsia="zh-CN" w:bidi="ar"/>
        </w:rPr>
        <w:t>六、</w:t>
      </w:r>
      <w:r>
        <w:rPr>
          <w:rFonts w:hint="eastAsia" w:ascii="黑体" w:hAnsi="黑体" w:eastAsia="黑体" w:cs="黑体"/>
          <w:color w:val="auto"/>
          <w:sz w:val="28"/>
          <w:szCs w:val="28"/>
          <w:highlight w:val="none"/>
        </w:rPr>
        <w:t>课程考核与评价</w:t>
      </w:r>
    </w:p>
    <w:p w14:paraId="4FB7BA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69BF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56802DB9">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1156" w:type="pct"/>
            <w:tcBorders>
              <w:left w:val="single" w:color="auto" w:sz="4" w:space="0"/>
              <w:right w:val="single" w:color="auto" w:sz="4" w:space="0"/>
            </w:tcBorders>
            <w:vAlign w:val="center"/>
          </w:tcPr>
          <w:p w14:paraId="0E66ED9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719" w:type="pct"/>
            <w:tcBorders>
              <w:left w:val="single" w:color="auto" w:sz="4" w:space="0"/>
              <w:right w:val="single" w:color="auto" w:sz="4" w:space="0"/>
            </w:tcBorders>
            <w:vAlign w:val="center"/>
          </w:tcPr>
          <w:p w14:paraId="1DB6B751">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1942" w:type="pct"/>
            <w:tcBorders>
              <w:left w:val="single" w:color="auto" w:sz="4" w:space="0"/>
              <w:right w:val="single" w:color="auto" w:sz="4" w:space="0"/>
            </w:tcBorders>
            <w:vAlign w:val="center"/>
          </w:tcPr>
          <w:p w14:paraId="05A36E01">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2064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vMerge w:val="restart"/>
            <w:tcBorders>
              <w:left w:val="single" w:color="auto" w:sz="4" w:space="0"/>
              <w:right w:val="single" w:color="auto" w:sz="4" w:space="0"/>
            </w:tcBorders>
            <w:vAlign w:val="center"/>
          </w:tcPr>
          <w:p w14:paraId="7E05833D">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823" w:type="pct"/>
            <w:tcBorders>
              <w:left w:val="single" w:color="auto" w:sz="4" w:space="0"/>
              <w:right w:val="single" w:color="auto" w:sz="4" w:space="0"/>
            </w:tcBorders>
            <w:vAlign w:val="center"/>
          </w:tcPr>
          <w:p w14:paraId="3488C92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1156" w:type="pct"/>
            <w:tcBorders>
              <w:left w:val="single" w:color="auto" w:sz="4" w:space="0"/>
              <w:right w:val="single" w:color="auto" w:sz="4" w:space="0"/>
            </w:tcBorders>
            <w:vAlign w:val="center"/>
          </w:tcPr>
          <w:p w14:paraId="7E9998BC">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719" w:type="pct"/>
            <w:tcBorders>
              <w:left w:val="single" w:color="auto" w:sz="4" w:space="0"/>
              <w:right w:val="single" w:color="auto" w:sz="4" w:space="0"/>
            </w:tcBorders>
            <w:vAlign w:val="center"/>
          </w:tcPr>
          <w:p w14:paraId="65854DA5">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eastAsia" w:ascii="Arial" w:hAnsi="Arial" w:eastAsia="宋体" w:cs="Arial"/>
                <w:color w:val="auto"/>
                <w:highlight w:val="none"/>
              </w:rPr>
              <w:t>10%</w:t>
            </w:r>
          </w:p>
        </w:tc>
        <w:tc>
          <w:tcPr>
            <w:tcW w:w="1942" w:type="pct"/>
            <w:tcBorders>
              <w:left w:val="single" w:color="auto" w:sz="4" w:space="0"/>
              <w:right w:val="single" w:color="auto" w:sz="4" w:space="0"/>
            </w:tcBorders>
            <w:vAlign w:val="center"/>
          </w:tcPr>
          <w:p w14:paraId="46009BC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制定出勤40%、作业20%、课堂表现30%占比进行过程评价</w:t>
            </w:r>
          </w:p>
        </w:tc>
      </w:tr>
      <w:tr w14:paraId="53AC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C6D780A">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823" w:type="pct"/>
            <w:tcBorders>
              <w:left w:val="single" w:color="auto" w:sz="4" w:space="0"/>
              <w:right w:val="single" w:color="auto" w:sz="4" w:space="0"/>
            </w:tcBorders>
            <w:vAlign w:val="center"/>
          </w:tcPr>
          <w:p w14:paraId="1EA2E41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1156" w:type="pct"/>
            <w:tcBorders>
              <w:left w:val="single" w:color="auto" w:sz="4" w:space="0"/>
              <w:right w:val="single" w:color="auto" w:sz="4" w:space="0"/>
            </w:tcBorders>
            <w:vAlign w:val="center"/>
          </w:tcPr>
          <w:p w14:paraId="6A13F7C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每教学单元的结课考核形式进行</w:t>
            </w:r>
          </w:p>
        </w:tc>
        <w:tc>
          <w:tcPr>
            <w:tcW w:w="719" w:type="pct"/>
            <w:tcBorders>
              <w:left w:val="single" w:color="auto" w:sz="4" w:space="0"/>
              <w:right w:val="single" w:color="auto" w:sz="4" w:space="0"/>
            </w:tcBorders>
            <w:vAlign w:val="center"/>
          </w:tcPr>
          <w:p w14:paraId="1B156F7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1942" w:type="pct"/>
            <w:tcBorders>
              <w:left w:val="single" w:color="auto" w:sz="4" w:space="0"/>
              <w:right w:val="single" w:color="auto" w:sz="4" w:space="0"/>
            </w:tcBorders>
            <w:vAlign w:val="center"/>
          </w:tcPr>
          <w:p w14:paraId="206166A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以随堂小测或提问考核的方式对单元的基本知识和重点内容进行考核</w:t>
            </w:r>
          </w:p>
        </w:tc>
      </w:tr>
      <w:tr w14:paraId="0E9E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1D4795C6">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823" w:type="pct"/>
            <w:tcBorders>
              <w:left w:val="single" w:color="auto" w:sz="4" w:space="0"/>
              <w:right w:val="single" w:color="auto" w:sz="4" w:space="0"/>
            </w:tcBorders>
            <w:vAlign w:val="center"/>
          </w:tcPr>
          <w:p w14:paraId="5E49916A">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1156" w:type="pct"/>
            <w:tcBorders>
              <w:left w:val="single" w:color="auto" w:sz="4" w:space="0"/>
              <w:right w:val="single" w:color="auto" w:sz="4" w:space="0"/>
            </w:tcBorders>
            <w:vAlign w:val="center"/>
          </w:tcPr>
          <w:p w14:paraId="475C6A1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期中考试</w:t>
            </w:r>
          </w:p>
        </w:tc>
        <w:tc>
          <w:tcPr>
            <w:tcW w:w="719" w:type="pct"/>
            <w:tcBorders>
              <w:left w:val="single" w:color="auto" w:sz="4" w:space="0"/>
              <w:right w:val="single" w:color="auto" w:sz="4" w:space="0"/>
            </w:tcBorders>
            <w:vAlign w:val="center"/>
          </w:tcPr>
          <w:p w14:paraId="3F5F0BB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20%</w:t>
            </w:r>
          </w:p>
        </w:tc>
        <w:tc>
          <w:tcPr>
            <w:tcW w:w="1942" w:type="pct"/>
            <w:tcBorders>
              <w:left w:val="single" w:color="auto" w:sz="4" w:space="0"/>
              <w:right w:val="single" w:color="auto" w:sz="4" w:space="0"/>
            </w:tcBorders>
            <w:vAlign w:val="center"/>
          </w:tcPr>
          <w:p w14:paraId="3C511BA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以大型单元为节点进行阶段性考核评价，对其进行试卷测试。</w:t>
            </w:r>
          </w:p>
        </w:tc>
      </w:tr>
      <w:tr w14:paraId="646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311890D">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823" w:type="pct"/>
            <w:tcBorders>
              <w:left w:val="single" w:color="auto" w:sz="4" w:space="0"/>
              <w:right w:val="single" w:color="auto" w:sz="4" w:space="0"/>
            </w:tcBorders>
            <w:vAlign w:val="center"/>
          </w:tcPr>
          <w:p w14:paraId="52C3757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1156" w:type="pct"/>
            <w:tcBorders>
              <w:left w:val="single" w:color="auto" w:sz="4" w:space="0"/>
              <w:right w:val="single" w:color="auto" w:sz="4" w:space="0"/>
            </w:tcBorders>
            <w:vAlign w:val="center"/>
          </w:tcPr>
          <w:p w14:paraId="2F7E237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以技能操作讲解，以及对无机化学实验的具体操作评价</w:t>
            </w:r>
          </w:p>
        </w:tc>
        <w:tc>
          <w:tcPr>
            <w:tcW w:w="719" w:type="pct"/>
            <w:tcBorders>
              <w:left w:val="single" w:color="auto" w:sz="4" w:space="0"/>
              <w:right w:val="single" w:color="auto" w:sz="4" w:space="0"/>
            </w:tcBorders>
            <w:vAlign w:val="center"/>
          </w:tcPr>
          <w:p w14:paraId="152420F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1942" w:type="pct"/>
            <w:tcBorders>
              <w:left w:val="single" w:color="auto" w:sz="4" w:space="0"/>
              <w:right w:val="single" w:color="auto" w:sz="4" w:space="0"/>
            </w:tcBorders>
            <w:vAlign w:val="center"/>
          </w:tcPr>
          <w:p w14:paraId="26108FA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以学生动手能力，对实验掌握程度进行具体评价，对评分标准优秀良好中等及格以及不及格。</w:t>
            </w:r>
          </w:p>
        </w:tc>
      </w:tr>
      <w:tr w14:paraId="3380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01E7A3A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1156" w:type="pct"/>
            <w:tcBorders>
              <w:left w:val="single" w:color="auto" w:sz="4" w:space="0"/>
              <w:right w:val="single" w:color="auto" w:sz="4" w:space="0"/>
            </w:tcBorders>
            <w:vAlign w:val="center"/>
          </w:tcPr>
          <w:p w14:paraId="2E7E0BA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719" w:type="pct"/>
            <w:tcBorders>
              <w:left w:val="single" w:color="auto" w:sz="4" w:space="0"/>
              <w:right w:val="single" w:color="auto" w:sz="4" w:space="0"/>
            </w:tcBorders>
            <w:vAlign w:val="center"/>
          </w:tcPr>
          <w:p w14:paraId="34927C5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50%</w:t>
            </w:r>
          </w:p>
        </w:tc>
        <w:tc>
          <w:tcPr>
            <w:tcW w:w="1942" w:type="pct"/>
            <w:tcBorders>
              <w:left w:val="single" w:color="auto" w:sz="4" w:space="0"/>
              <w:right w:val="single" w:color="auto" w:sz="4" w:space="0"/>
            </w:tcBorders>
            <w:vAlign w:val="center"/>
          </w:tcPr>
          <w:p w14:paraId="72B8B83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5926DE09">
      <w:pPr>
        <w:pStyle w:val="3"/>
        <w:bidi w:val="0"/>
        <w:rPr>
          <w:rFonts w:hint="eastAsia"/>
        </w:rPr>
      </w:pPr>
      <w:r>
        <w:rPr>
          <w:rFonts w:hint="eastAsia"/>
        </w:rPr>
        <w:t>七、课程实施与保障</w:t>
      </w:r>
    </w:p>
    <w:p w14:paraId="4320F34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78BEA7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机化学教学模式需兼顾知识传授、技能培养与思政育人，可通过多样化教学模式实现教学目标，首先通过传统讲授式教学模式，教师系统讲解无机分析化学的基本概念、原理和方法，如讲解酸碱滴定、氧化还原滴定等经典分析方法的理论基础和计算原理。或者翻转课堂模式，课前，学生通过观看教学视频、阅读文献等方式自主学习新知识，如预习分光光度法的原理和操作步骤；课中，教师组织学生进行小组讨论、实验操作、案例分析等活动，解答学生的疑问，引导学生深入理解知识，并通过实验操作强化技能掌握。这种模式将知识传授环节放在课外，课堂时间用于知识内化和能力提升，有助于提高学生的自主学习能力。除此之外还可以以探究式教学模式，线上线下混合式教学模式或者案例教学模式等方法提升学生的学习兴趣和应用能力 。</w:t>
      </w:r>
    </w:p>
    <w:p w14:paraId="28CB0B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(二)课程思政融入</w:t>
      </w:r>
    </w:p>
    <w:p w14:paraId="0F1765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过系列教学活动设计，在无机及分析化学课程中将课程思政有效地融入到了各个环节中。活动结束后，教师不仅对学生的知识应用进行了点评，还针对学生在完成任务中出现的错误进行了深入解析，明确指出了学生需要提升或完善的能力和素质目标。同时，建立以培养学生的创新思维、创新能力为目标的课程体系。</w:t>
      </w:r>
    </w:p>
    <w:p w14:paraId="0F9A4D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了培养学生的求真务实的工匠精神，在学生个人素质培养过程中，将课程思政元素深度融入各教学环节，实现价值引领与能力培养的有机统一。通过讲述“侯德榜制碱法”等科学家故事，激发学生的爱国情怀与创新精神；在小组讨论中，以“团队利益优先”的价值观引导学生学会沟通与责任担当；结合实验课中数据记录的严谨要求，渗透“求真务实”的科学精神与学术诚信意识。</w:t>
      </w:r>
    </w:p>
    <w:p w14:paraId="2DAA77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后，通过分析化学技术在环保、民生领域的应用案例，增强学生服务社会的使命感。这种将家国情怀、科学道德、社会责任等思政内核与教学实践紧密结合的方式，使学生在掌握专业知识的同时，塑造正确的价值观与职业品格。</w:t>
      </w:r>
    </w:p>
    <w:p w14:paraId="4F250C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00456E5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02A6BA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5144F1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专职教师在3人左右，期中专任教师为2人，企业指导教师为1人，应都具备双师素质资格，具有一定的实践经验，教学效果良好，职称和年龄结构合理。。</w:t>
      </w:r>
    </w:p>
    <w:p w14:paraId="5D006D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42F3B1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实施课程教学，校内应具备以下实训条件：多媒体专业教室，一体化教学空间，信息化教学设备以及简单实验操作实验室。</w:t>
      </w:r>
    </w:p>
    <w:p w14:paraId="746BAAA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4B865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0"/>
        <w:gridCol w:w="3386"/>
        <w:gridCol w:w="3738"/>
      </w:tblGrid>
      <w:tr w14:paraId="31C3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1" w:type="pct"/>
            <w:vAlign w:val="center"/>
          </w:tcPr>
          <w:p w14:paraId="11E94A6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硬件分类</w:t>
            </w:r>
          </w:p>
        </w:tc>
        <w:tc>
          <w:tcPr>
            <w:tcW w:w="1719" w:type="pct"/>
            <w:vAlign w:val="center"/>
          </w:tcPr>
          <w:p w14:paraId="3DD7EBCB">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具体配置及功能要求</w:t>
            </w:r>
          </w:p>
        </w:tc>
        <w:tc>
          <w:tcPr>
            <w:tcW w:w="1898" w:type="pct"/>
            <w:vAlign w:val="center"/>
          </w:tcPr>
          <w:p w14:paraId="1F7DA231">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数量以及规模要求</w:t>
            </w:r>
          </w:p>
        </w:tc>
      </w:tr>
      <w:tr w14:paraId="30B7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81" w:type="pct"/>
            <w:vAlign w:val="center"/>
          </w:tcPr>
          <w:p w14:paraId="431A4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多媒体专业教室</w:t>
            </w:r>
          </w:p>
        </w:tc>
        <w:tc>
          <w:tcPr>
            <w:tcW w:w="1719" w:type="pct"/>
            <w:vAlign w:val="center"/>
          </w:tcPr>
          <w:p w14:paraId="624E9C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配备高清投影仪、交互式电子白板、虚拟仿真软件运行设备，支持动画，实验模拟演示</w:t>
            </w:r>
          </w:p>
        </w:tc>
        <w:tc>
          <w:tcPr>
            <w:tcW w:w="1898" w:type="pct"/>
            <w:vAlign w:val="center"/>
          </w:tcPr>
          <w:p w14:paraId="7CC51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至少1间多媒体教室（容纳40-50人）</w:t>
            </w:r>
          </w:p>
        </w:tc>
      </w:tr>
      <w:tr w14:paraId="1C47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381" w:type="pct"/>
            <w:vAlign w:val="center"/>
          </w:tcPr>
          <w:p w14:paraId="7C27F6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一体化教学空间</w:t>
            </w:r>
          </w:p>
        </w:tc>
        <w:tc>
          <w:tcPr>
            <w:tcW w:w="1719" w:type="pct"/>
            <w:vAlign w:val="center"/>
          </w:tcPr>
          <w:p w14:paraId="24191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含理论研讨区（配展示屏）、岗位模拟区（配分析检验流程示意图），支持“理论+案例”同步教学</w:t>
            </w:r>
          </w:p>
        </w:tc>
        <w:tc>
          <w:tcPr>
            <w:tcW w:w="1898" w:type="pct"/>
            <w:vAlign w:val="center"/>
          </w:tcPr>
          <w:p w14:paraId="7203F1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至少1间教学做一体化实训室（容纳30人）</w:t>
            </w:r>
          </w:p>
        </w:tc>
      </w:tr>
      <w:tr w14:paraId="71BE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pct"/>
            <w:vAlign w:val="center"/>
          </w:tcPr>
          <w:p w14:paraId="00D990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信息化教学设备</w:t>
            </w:r>
          </w:p>
        </w:tc>
        <w:tc>
          <w:tcPr>
            <w:tcW w:w="1719" w:type="pct"/>
            <w:vAlign w:val="center"/>
          </w:tcPr>
          <w:p w14:paraId="35961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线上教学平台（支持虚拟实验、习题打卡）、移动授课终端</w:t>
            </w:r>
          </w:p>
        </w:tc>
        <w:tc>
          <w:tcPr>
            <w:tcW w:w="1898" w:type="pct"/>
            <w:vAlign w:val="center"/>
          </w:tcPr>
          <w:p w14:paraId="5A906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1套线上平台系统以及授课终端</w:t>
            </w:r>
          </w:p>
        </w:tc>
      </w:tr>
      <w:tr w14:paraId="2DAA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pct"/>
            <w:vAlign w:val="center"/>
          </w:tcPr>
          <w:p w14:paraId="2C2B7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分析仪器设备</w:t>
            </w:r>
          </w:p>
        </w:tc>
        <w:tc>
          <w:tcPr>
            <w:tcW w:w="1719" w:type="pct"/>
            <w:vAlign w:val="center"/>
          </w:tcPr>
          <w:p w14:paraId="1A40D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pH计、电子分析天平、滴定管、容量瓶等，用于理论关联实操演示</w:t>
            </w:r>
          </w:p>
        </w:tc>
        <w:tc>
          <w:tcPr>
            <w:tcW w:w="1898" w:type="pct"/>
            <w:vAlign w:val="center"/>
          </w:tcPr>
          <w:p w14:paraId="458F8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pH计≥5台、电子天平≥10台，玻璃仪器按需配齐</w:t>
            </w:r>
          </w:p>
        </w:tc>
      </w:tr>
      <w:tr w14:paraId="4749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pct"/>
            <w:vAlign w:val="center"/>
          </w:tcPr>
          <w:p w14:paraId="391991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安全保障设施</w:t>
            </w:r>
          </w:p>
        </w:tc>
        <w:tc>
          <w:tcPr>
            <w:tcW w:w="1719" w:type="pct"/>
            <w:vAlign w:val="center"/>
          </w:tcPr>
          <w:p w14:paraId="24F95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急救箱、洗眼器、通风橱、消防器材，适配实验及岗位操作安全需求</w:t>
            </w:r>
          </w:p>
        </w:tc>
        <w:tc>
          <w:tcPr>
            <w:tcW w:w="1898" w:type="pct"/>
            <w:vAlign w:val="center"/>
          </w:tcPr>
          <w:p w14:paraId="0D747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急救箱≥1个、洗眼器≥1台、通风橱≥2台</w:t>
            </w:r>
          </w:p>
        </w:tc>
      </w:tr>
    </w:tbl>
    <w:p w14:paraId="31D97B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5E1C6A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2739DF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教材与参考书籍。应选择内容系统、权威，符合教学大纲要求的教材，教材内容要准确阐述基本概念、原理和方法，有丰富的案例和习题，便于学生理解和巩固知识。提供相关的学术专著、专业期刊以及其他辅助教材，如《分析化学》《无机化学》等经典著作，帮助学生拓展知识面，深入了解学科前沿和应用领域。</w:t>
      </w:r>
    </w:p>
    <w:p w14:paraId="724992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多媒体资源。制作精美的PPT课件，内容简洁明了，图文并茂，结合动画、视频等元素，直观展示抽象的化学概念、原理和实验操作过程，提高教学效果。收集或制作相关的教学视频，如实验演示视频、课程讲解视频、化学史纪录片等。实验演示视频可让学生在课前预习或课后复习时更清晰地看到实验步骤和注意事项；课程讲解视频可用于学生自主学习或对课堂内容的补充强化；化学史纪录片能激发学生的学习兴趣，培养科学精神和人文素养。</w:t>
      </w:r>
    </w:p>
    <w:p w14:paraId="628339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7EEE2A0B">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线学习平台与资源。利用智慧职教、学习通等在线学习平台，发布教学资源，包括教学大纲、教学计划、课件、视频、作业、测试题等，方便学生随时随地学习。平台还应具备在线讨论、答疑、作业批改等功能，促进师生互动和学生之间的交流合作。设计丰富多样的作业和测试题，包括课后练习题、章节测试题、期中期末考试题等。题目要覆盖课程的各个知识点，有一定的难度梯度，能够全面考查学生对知识的掌握程度和应用能力。同时，要及时批改作业和反馈测试结果，帮助学生发现问题，改进学习。</w:t>
      </w:r>
    </w:p>
    <w:p w14:paraId="0B72E983">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30E3E5D">
      <w:pPr>
        <w:pStyle w:val="2"/>
        <w:bidi w:val="0"/>
        <w:rPr>
          <w:rFonts w:hint="eastAsia"/>
          <w:lang w:val="en-US" w:eastAsia="zh-CN"/>
        </w:rPr>
      </w:pPr>
      <w:bookmarkStart w:id="11" w:name="_Toc32413"/>
      <w:bookmarkStart w:id="12" w:name="_Toc429503451"/>
      <w:bookmarkStart w:id="13" w:name="_Toc1647031032"/>
      <w:r>
        <w:rPr>
          <w:rFonts w:hint="eastAsia"/>
          <w:lang w:val="en-US" w:eastAsia="zh-CN"/>
        </w:rPr>
        <w:t>《实验室安全技术》课程标准</w:t>
      </w:r>
      <w:bookmarkEnd w:id="11"/>
      <w:bookmarkEnd w:id="12"/>
      <w:bookmarkEnd w:id="13"/>
    </w:p>
    <w:p w14:paraId="791E2973">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425"/>
        <w:gridCol w:w="1724"/>
        <w:gridCol w:w="991"/>
        <w:gridCol w:w="1208"/>
        <w:gridCol w:w="3145"/>
      </w:tblGrid>
      <w:tr w14:paraId="08F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7030BAB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01" w:type="pct"/>
            <w:gridSpan w:val="3"/>
            <w:tcBorders>
              <w:top w:val="single" w:color="auto" w:sz="4" w:space="0"/>
              <w:left w:val="single" w:color="auto" w:sz="4" w:space="0"/>
              <w:bottom w:val="single" w:color="auto" w:sz="4" w:space="0"/>
              <w:right w:val="single" w:color="auto" w:sz="4" w:space="0"/>
            </w:tcBorders>
            <w:vAlign w:val="center"/>
          </w:tcPr>
          <w:p w14:paraId="7419769B">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实验室安全技术</w:t>
            </w:r>
          </w:p>
        </w:tc>
        <w:tc>
          <w:tcPr>
            <w:tcW w:w="613" w:type="pct"/>
            <w:tcBorders>
              <w:top w:val="single" w:color="auto" w:sz="4" w:space="0"/>
              <w:left w:val="single" w:color="auto" w:sz="4" w:space="0"/>
              <w:bottom w:val="single" w:color="auto" w:sz="4" w:space="0"/>
              <w:right w:val="single" w:color="auto" w:sz="4" w:space="0"/>
            </w:tcBorders>
            <w:vAlign w:val="center"/>
          </w:tcPr>
          <w:p w14:paraId="19D2E358">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596" w:type="pct"/>
            <w:tcBorders>
              <w:top w:val="single" w:color="auto" w:sz="4" w:space="0"/>
              <w:left w:val="single" w:color="auto" w:sz="4" w:space="0"/>
              <w:bottom w:val="single" w:color="auto" w:sz="4" w:space="0"/>
              <w:right w:val="single" w:color="auto" w:sz="4" w:space="0"/>
            </w:tcBorders>
            <w:vAlign w:val="center"/>
          </w:tcPr>
          <w:p w14:paraId="7F40B076">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yhfx23021</w:t>
            </w:r>
          </w:p>
        </w:tc>
      </w:tr>
      <w:tr w14:paraId="491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bottom w:val="single" w:color="auto" w:sz="4" w:space="0"/>
              <w:right w:val="single" w:color="auto" w:sz="4" w:space="0"/>
            </w:tcBorders>
          </w:tcPr>
          <w:p w14:paraId="52F54359">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723" w:type="pct"/>
            <w:tcBorders>
              <w:top w:val="single" w:color="auto" w:sz="4" w:space="0"/>
              <w:left w:val="single" w:color="auto" w:sz="4" w:space="0"/>
              <w:bottom w:val="single" w:color="auto" w:sz="4" w:space="0"/>
              <w:right w:val="single" w:color="auto" w:sz="4" w:space="0"/>
            </w:tcBorders>
          </w:tcPr>
          <w:p w14:paraId="0A336438">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26学时</w:t>
            </w:r>
          </w:p>
        </w:tc>
        <w:tc>
          <w:tcPr>
            <w:tcW w:w="875" w:type="pct"/>
            <w:tcBorders>
              <w:top w:val="single" w:color="auto" w:sz="4" w:space="0"/>
              <w:left w:val="single" w:color="auto" w:sz="4" w:space="0"/>
              <w:bottom w:val="single" w:color="auto" w:sz="4" w:space="0"/>
              <w:right w:val="single" w:color="auto" w:sz="4" w:space="0"/>
            </w:tcBorders>
          </w:tcPr>
          <w:p w14:paraId="310C4658">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01" w:type="pct"/>
            <w:tcBorders>
              <w:top w:val="single" w:color="auto" w:sz="4" w:space="0"/>
              <w:left w:val="single" w:color="auto" w:sz="4" w:space="0"/>
              <w:bottom w:val="single" w:color="auto" w:sz="4" w:space="0"/>
              <w:right w:val="single" w:color="auto" w:sz="4" w:space="0"/>
            </w:tcBorders>
          </w:tcPr>
          <w:p w14:paraId="4B947548">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26学时</w:t>
            </w:r>
          </w:p>
        </w:tc>
        <w:tc>
          <w:tcPr>
            <w:tcW w:w="613" w:type="pct"/>
            <w:tcBorders>
              <w:top w:val="single" w:color="auto" w:sz="4" w:space="0"/>
              <w:left w:val="single" w:color="auto" w:sz="4" w:space="0"/>
              <w:bottom w:val="single" w:color="auto" w:sz="4" w:space="0"/>
              <w:right w:val="single" w:color="auto" w:sz="4" w:space="0"/>
            </w:tcBorders>
            <w:vAlign w:val="center"/>
          </w:tcPr>
          <w:p w14:paraId="71F4271C">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596" w:type="pct"/>
            <w:tcBorders>
              <w:top w:val="single" w:color="auto" w:sz="4" w:space="0"/>
              <w:left w:val="single" w:color="auto" w:sz="4" w:space="0"/>
              <w:bottom w:val="single" w:color="auto" w:sz="4" w:space="0"/>
              <w:right w:val="single" w:color="auto" w:sz="4" w:space="0"/>
            </w:tcBorders>
            <w:vAlign w:val="center"/>
          </w:tcPr>
          <w:p w14:paraId="713C55F4">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7110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bottom w:val="single" w:color="auto" w:sz="4" w:space="0"/>
              <w:right w:val="single" w:color="auto" w:sz="4" w:space="0"/>
            </w:tcBorders>
          </w:tcPr>
          <w:p w14:paraId="1FACAF6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10" w:type="pct"/>
            <w:gridSpan w:val="5"/>
            <w:tcBorders>
              <w:top w:val="single" w:color="auto" w:sz="4" w:space="0"/>
              <w:left w:val="single" w:color="auto" w:sz="4" w:space="0"/>
              <w:bottom w:val="single" w:color="auto" w:sz="4" w:space="0"/>
              <w:right w:val="single" w:color="auto" w:sz="4" w:space="0"/>
            </w:tcBorders>
          </w:tcPr>
          <w:p w14:paraId="11FAABE6">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1F35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right w:val="single" w:color="auto" w:sz="4" w:space="0"/>
            </w:tcBorders>
            <w:vAlign w:val="center"/>
          </w:tcPr>
          <w:p w14:paraId="006EFBBA">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01" w:type="pct"/>
            <w:gridSpan w:val="3"/>
            <w:tcBorders>
              <w:top w:val="single" w:color="auto" w:sz="4" w:space="0"/>
              <w:left w:val="single" w:color="auto" w:sz="4" w:space="0"/>
              <w:right w:val="single" w:color="auto" w:sz="4" w:space="0"/>
            </w:tcBorders>
            <w:vAlign w:val="top"/>
          </w:tcPr>
          <w:p w14:paraId="1AAEFF40">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13" w:type="pct"/>
            <w:tcBorders>
              <w:top w:val="single" w:color="auto" w:sz="4" w:space="0"/>
              <w:left w:val="single" w:color="auto" w:sz="4" w:space="0"/>
              <w:bottom w:val="single" w:color="auto" w:sz="4" w:space="0"/>
              <w:right w:val="single" w:color="auto" w:sz="4" w:space="0"/>
            </w:tcBorders>
            <w:vAlign w:val="center"/>
          </w:tcPr>
          <w:p w14:paraId="27208BF5">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596" w:type="pct"/>
            <w:tcBorders>
              <w:top w:val="single" w:color="auto" w:sz="4" w:space="0"/>
              <w:left w:val="single" w:color="auto" w:sz="4" w:space="0"/>
              <w:bottom w:val="single" w:color="auto" w:sz="4" w:space="0"/>
              <w:right w:val="single" w:color="auto" w:sz="4" w:space="0"/>
            </w:tcBorders>
            <w:vAlign w:val="center"/>
          </w:tcPr>
          <w:p w14:paraId="15CC133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8049C5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4C8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right w:val="single" w:color="auto" w:sz="4" w:space="0"/>
            </w:tcBorders>
            <w:shd w:val="clear" w:color="auto" w:fill="auto"/>
            <w:vAlign w:val="center"/>
          </w:tcPr>
          <w:p w14:paraId="5B181B29">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10" w:type="pct"/>
            <w:gridSpan w:val="5"/>
            <w:tcBorders>
              <w:top w:val="single" w:color="auto" w:sz="4" w:space="0"/>
              <w:left w:val="single" w:color="auto" w:sz="4" w:space="0"/>
              <w:right w:val="single" w:color="auto" w:sz="4" w:space="0"/>
            </w:tcBorders>
            <w:vAlign w:val="top"/>
          </w:tcPr>
          <w:p w14:paraId="6E0093D0">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宋体" w:hAnsi="宋体" w:eastAsia="宋体"/>
                <w:color w:val="auto"/>
                <w:sz w:val="21"/>
                <w:szCs w:val="21"/>
                <w:highlight w:val="none"/>
                <w:lang w:val="en-US" w:eastAsia="zh-CN"/>
              </w:rPr>
              <w:t>无机化学、有机化学</w:t>
            </w:r>
          </w:p>
        </w:tc>
      </w:tr>
      <w:tr w14:paraId="6A1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right w:val="single" w:color="auto" w:sz="4" w:space="0"/>
            </w:tcBorders>
            <w:shd w:val="clear" w:color="auto" w:fill="auto"/>
            <w:vAlign w:val="center"/>
          </w:tcPr>
          <w:p w14:paraId="3B85B465">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10" w:type="pct"/>
            <w:gridSpan w:val="5"/>
            <w:tcBorders>
              <w:top w:val="single" w:color="auto" w:sz="4" w:space="0"/>
              <w:left w:val="single" w:color="auto" w:sz="4" w:space="0"/>
              <w:right w:val="single" w:color="auto" w:sz="4" w:space="0"/>
            </w:tcBorders>
            <w:vAlign w:val="top"/>
          </w:tcPr>
          <w:p w14:paraId="5E4DD1C1">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宋体" w:hAnsi="宋体" w:eastAsia="宋体"/>
                <w:color w:val="auto"/>
                <w:sz w:val="21"/>
                <w:szCs w:val="21"/>
                <w:highlight w:val="none"/>
                <w:lang w:val="en-US" w:eastAsia="zh-CN"/>
              </w:rPr>
              <w:t>化学分析、仪器分析</w:t>
            </w:r>
          </w:p>
        </w:tc>
      </w:tr>
      <w:tr w14:paraId="6957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right w:val="single" w:color="auto" w:sz="4" w:space="0"/>
            </w:tcBorders>
            <w:shd w:val="clear" w:color="auto" w:fill="auto"/>
            <w:vAlign w:val="center"/>
          </w:tcPr>
          <w:p w14:paraId="66DB272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310" w:type="pct"/>
            <w:gridSpan w:val="5"/>
            <w:tcBorders>
              <w:top w:val="single" w:color="auto" w:sz="4" w:space="0"/>
              <w:left w:val="single" w:color="auto" w:sz="4" w:space="0"/>
              <w:right w:val="single" w:color="auto" w:sz="4" w:space="0"/>
            </w:tcBorders>
            <w:shd w:val="clear" w:color="auto" w:fill="auto"/>
            <w:vAlign w:val="top"/>
          </w:tcPr>
          <w:p w14:paraId="00133970">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实验室安全技术</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李志刚</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化学工业出版社，2021，ISBN978-7-122-40348-3</w:t>
            </w:r>
            <w:r>
              <w:rPr>
                <w:rFonts w:hint="default" w:ascii="Arial" w:hAnsi="Arial" w:eastAsia="宋体" w:cs="Arial"/>
                <w:color w:val="auto"/>
                <w:highlight w:val="none"/>
              </w:rPr>
              <w:t>)</w:t>
            </w:r>
          </w:p>
        </w:tc>
      </w:tr>
      <w:tr w14:paraId="2E80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right w:val="single" w:color="auto" w:sz="4" w:space="0"/>
            </w:tcBorders>
            <w:vAlign w:val="center"/>
          </w:tcPr>
          <w:p w14:paraId="67E346EC">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01" w:type="pct"/>
            <w:gridSpan w:val="3"/>
            <w:tcBorders>
              <w:top w:val="single" w:color="auto" w:sz="4" w:space="0"/>
              <w:left w:val="single" w:color="auto" w:sz="4" w:space="0"/>
              <w:right w:val="single" w:color="auto" w:sz="4" w:space="0"/>
            </w:tcBorders>
            <w:vAlign w:val="top"/>
          </w:tcPr>
          <w:p w14:paraId="0747D6AE">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张跃东</w:t>
            </w:r>
          </w:p>
        </w:tc>
        <w:tc>
          <w:tcPr>
            <w:tcW w:w="613" w:type="pct"/>
            <w:tcBorders>
              <w:top w:val="single" w:color="auto" w:sz="4" w:space="0"/>
              <w:left w:val="single" w:color="auto" w:sz="4" w:space="0"/>
              <w:bottom w:val="single" w:color="auto" w:sz="4" w:space="0"/>
              <w:right w:val="single" w:color="auto" w:sz="4" w:space="0"/>
            </w:tcBorders>
            <w:vAlign w:val="center"/>
          </w:tcPr>
          <w:p w14:paraId="1D4BC6C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596" w:type="pct"/>
            <w:tcBorders>
              <w:top w:val="single" w:color="auto" w:sz="4" w:space="0"/>
              <w:left w:val="single" w:color="auto" w:sz="4" w:space="0"/>
              <w:bottom w:val="single" w:color="auto" w:sz="4" w:space="0"/>
              <w:right w:val="single" w:color="auto" w:sz="4" w:space="0"/>
            </w:tcBorders>
            <w:vAlign w:val="center"/>
          </w:tcPr>
          <w:p w14:paraId="72416723">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7AFA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9" w:type="pct"/>
            <w:tcBorders>
              <w:top w:val="single" w:color="auto" w:sz="4" w:space="0"/>
              <w:left w:val="single" w:color="auto" w:sz="4" w:space="0"/>
              <w:right w:val="single" w:color="auto" w:sz="4" w:space="0"/>
            </w:tcBorders>
            <w:vAlign w:val="center"/>
          </w:tcPr>
          <w:p w14:paraId="4D5C413A">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01" w:type="pct"/>
            <w:gridSpan w:val="3"/>
            <w:tcBorders>
              <w:top w:val="single" w:color="auto" w:sz="4" w:space="0"/>
              <w:left w:val="single" w:color="auto" w:sz="4" w:space="0"/>
              <w:right w:val="single" w:color="auto" w:sz="4" w:space="0"/>
            </w:tcBorders>
            <w:vAlign w:val="top"/>
          </w:tcPr>
          <w:p w14:paraId="70326714">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符荣</w:t>
            </w:r>
          </w:p>
        </w:tc>
        <w:tc>
          <w:tcPr>
            <w:tcW w:w="613" w:type="pct"/>
            <w:tcBorders>
              <w:top w:val="single" w:color="auto" w:sz="4" w:space="0"/>
              <w:left w:val="single" w:color="auto" w:sz="4" w:space="0"/>
              <w:bottom w:val="single" w:color="auto" w:sz="4" w:space="0"/>
              <w:right w:val="single" w:color="auto" w:sz="4" w:space="0"/>
            </w:tcBorders>
            <w:vAlign w:val="center"/>
          </w:tcPr>
          <w:p w14:paraId="472B5F9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596" w:type="pct"/>
            <w:tcBorders>
              <w:top w:val="single" w:color="auto" w:sz="4" w:space="0"/>
              <w:left w:val="single" w:color="auto" w:sz="4" w:space="0"/>
              <w:bottom w:val="single" w:color="auto" w:sz="4" w:space="0"/>
              <w:right w:val="single" w:color="auto" w:sz="4" w:space="0"/>
            </w:tcBorders>
            <w:vAlign w:val="center"/>
          </w:tcPr>
          <w:p w14:paraId="3DBCA32B">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4B81E067">
      <w:pPr>
        <w:pStyle w:val="3"/>
        <w:bidi w:val="0"/>
        <w:rPr>
          <w:rFonts w:hint="eastAsia"/>
          <w:lang w:val="en-US" w:eastAsia="zh-CN"/>
        </w:rPr>
      </w:pPr>
      <w:r>
        <w:rPr>
          <w:rFonts w:hint="eastAsia"/>
          <w:lang w:val="en-US" w:eastAsia="zh-CN"/>
        </w:rPr>
        <w:t>二、课程定位</w:t>
      </w:r>
    </w:p>
    <w:p w14:paraId="5008DA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本课程是分析检验技术专业</w:t>
      </w:r>
      <w:r>
        <w:rPr>
          <w:rFonts w:hint="default" w:asciiTheme="minorEastAsia" w:hAnsiTheme="minorEastAsia" w:eastAsiaTheme="minorEastAsia" w:cstheme="minorEastAsia"/>
          <w:color w:val="auto"/>
          <w:sz w:val="24"/>
          <w:szCs w:val="24"/>
          <w:highlight w:val="none"/>
          <w:lang w:eastAsia="zh-CN"/>
        </w:rPr>
        <w:t>选</w:t>
      </w:r>
      <w:r>
        <w:rPr>
          <w:rFonts w:hint="eastAsia" w:asciiTheme="minorEastAsia" w:hAnsiTheme="minorEastAsia" w:eastAsiaTheme="minorEastAsia" w:cstheme="minorEastAsia"/>
          <w:color w:val="auto"/>
          <w:sz w:val="24"/>
          <w:szCs w:val="24"/>
          <w:highlight w:val="none"/>
          <w:lang w:val="en-US" w:eastAsia="zh-CN"/>
        </w:rPr>
        <w:t>修的一门专业</w:t>
      </w:r>
      <w:r>
        <w:rPr>
          <w:rFonts w:hint="default" w:asciiTheme="minorEastAsia" w:hAnsiTheme="minorEastAsia" w:eastAsiaTheme="minorEastAsia" w:cstheme="minorEastAsia"/>
          <w:color w:val="auto"/>
          <w:sz w:val="24"/>
          <w:szCs w:val="24"/>
          <w:highlight w:val="none"/>
          <w:lang w:eastAsia="zh-CN"/>
        </w:rPr>
        <w:t>选修</w:t>
      </w:r>
      <w:r>
        <w:rPr>
          <w:rFonts w:hint="eastAsia" w:asciiTheme="minorEastAsia" w:hAnsiTheme="minorEastAsia" w:eastAsiaTheme="minorEastAsia" w:cstheme="minorEastAsia"/>
          <w:color w:val="auto"/>
          <w:sz w:val="24"/>
          <w:szCs w:val="24"/>
          <w:highlight w:val="none"/>
          <w:lang w:val="en-US" w:eastAsia="zh-CN"/>
        </w:rPr>
        <w:t>课程，是为学生能够安全顺利完成后续化学分析、仪器分析等课程开设的一门理论课程。教学内容的选取面向后续的实验内容，依据后续课程的学习任务和实验流程设置教学内容，引入国家相关法律法规，通过对《实验室安全技术》课程的学习，使学生掌握实验室必须的安全知识，完成学习考核合格后方可进入实验室开展学习。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7DD79906">
      <w:pPr>
        <w:pStyle w:val="3"/>
        <w:bidi w:val="0"/>
        <w:rPr>
          <w:rFonts w:hint="eastAsia"/>
          <w:lang w:val="en-US" w:eastAsia="zh-CN"/>
        </w:rPr>
      </w:pPr>
      <w:r>
        <w:rPr>
          <w:rFonts w:hint="eastAsia"/>
          <w:lang w:val="en-US" w:eastAsia="zh-CN"/>
        </w:rPr>
        <w:t>三、课程设计思路</w:t>
      </w:r>
    </w:p>
    <w:p w14:paraId="7022F8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w:t>
      </w:r>
      <w:r>
        <w:rPr>
          <w:rFonts w:hint="eastAsia" w:asciiTheme="minorEastAsia" w:hAnsiTheme="minorEastAsia" w:cstheme="minorEastAsia"/>
          <w:color w:val="auto"/>
          <w:sz w:val="24"/>
          <w:szCs w:val="24"/>
          <w:highlight w:val="none"/>
          <w:lang w:val="en-US" w:eastAsia="zh-CN"/>
        </w:rPr>
        <w:t>实验室安全要求</w:t>
      </w:r>
      <w:r>
        <w:rPr>
          <w:rFonts w:hint="eastAsia" w:asciiTheme="minorEastAsia" w:hAnsiTheme="minorEastAsia" w:eastAsiaTheme="minorEastAsia" w:cstheme="minorEastAsia"/>
          <w:color w:val="auto"/>
          <w:sz w:val="24"/>
          <w:szCs w:val="24"/>
          <w:highlight w:val="none"/>
          <w:lang w:val="en-US" w:eastAsia="zh-CN"/>
        </w:rPr>
        <w:t>及相关教材确定教学内容,从</w:t>
      </w:r>
      <w:r>
        <w:rPr>
          <w:rFonts w:hint="eastAsia" w:asciiTheme="minorEastAsia" w:hAnsiTheme="minorEastAsia" w:cstheme="minorEastAsia"/>
          <w:color w:val="auto"/>
          <w:sz w:val="24"/>
          <w:szCs w:val="24"/>
          <w:highlight w:val="none"/>
          <w:lang w:val="en-US" w:eastAsia="zh-CN"/>
        </w:rPr>
        <w:t>实验室安全</w:t>
      </w:r>
      <w:r>
        <w:rPr>
          <w:rFonts w:hint="eastAsia" w:asciiTheme="minorEastAsia" w:hAnsiTheme="minorEastAsia" w:eastAsiaTheme="minorEastAsia" w:cstheme="minorEastAsia"/>
          <w:color w:val="auto"/>
          <w:sz w:val="24"/>
          <w:szCs w:val="24"/>
          <w:highlight w:val="none"/>
          <w:lang w:val="en-US" w:eastAsia="zh-CN"/>
        </w:rPr>
        <w:t>出发，了解</w:t>
      </w:r>
      <w:r>
        <w:rPr>
          <w:rFonts w:hint="eastAsia" w:asciiTheme="minorEastAsia" w:hAnsiTheme="minorEastAsia" w:cstheme="minorEastAsia"/>
          <w:color w:val="auto"/>
          <w:sz w:val="24"/>
          <w:szCs w:val="24"/>
          <w:highlight w:val="none"/>
          <w:lang w:val="en-US" w:eastAsia="zh-CN"/>
        </w:rPr>
        <w:t>实验室安全的一般性知识；</w:t>
      </w:r>
      <w:r>
        <w:rPr>
          <w:rFonts w:hint="eastAsia" w:asciiTheme="minorEastAsia" w:hAnsiTheme="minorEastAsia" w:eastAsiaTheme="minorEastAsia" w:cstheme="minorEastAsia"/>
          <w:color w:val="auto"/>
          <w:sz w:val="24"/>
          <w:szCs w:val="24"/>
          <w:highlight w:val="none"/>
          <w:lang w:val="en-US" w:eastAsia="zh-CN"/>
        </w:rPr>
        <w:t>然后，掌握</w:t>
      </w:r>
      <w:r>
        <w:rPr>
          <w:rFonts w:hint="eastAsia" w:asciiTheme="minorEastAsia" w:hAnsiTheme="minorEastAsia" w:cstheme="minorEastAsia"/>
          <w:color w:val="auto"/>
          <w:sz w:val="24"/>
          <w:szCs w:val="24"/>
          <w:highlight w:val="none"/>
          <w:lang w:val="en-US" w:eastAsia="zh-CN"/>
        </w:rPr>
        <w:t>危险化学品、仪器设备、三废处理等具体操作的安全技术；</w:t>
      </w:r>
      <w:r>
        <w:rPr>
          <w:rFonts w:hint="eastAsia" w:asciiTheme="minorEastAsia" w:hAnsiTheme="minorEastAsia" w:eastAsiaTheme="minorEastAsia" w:cstheme="minorEastAsia"/>
          <w:color w:val="auto"/>
          <w:sz w:val="24"/>
          <w:szCs w:val="24"/>
          <w:highlight w:val="none"/>
          <w:lang w:val="en-US" w:eastAsia="zh-CN"/>
        </w:rPr>
        <w:t>最后，对</w:t>
      </w:r>
      <w:r>
        <w:rPr>
          <w:rFonts w:hint="eastAsia" w:asciiTheme="minorEastAsia" w:hAnsiTheme="minorEastAsia" w:cstheme="minorEastAsia"/>
          <w:color w:val="auto"/>
          <w:sz w:val="24"/>
          <w:szCs w:val="24"/>
          <w:highlight w:val="none"/>
          <w:lang w:val="en-US" w:eastAsia="zh-CN"/>
        </w:rPr>
        <w:t>安全事故的预防和应急救援能力进行培养</w:t>
      </w:r>
      <w:r>
        <w:rPr>
          <w:rFonts w:hint="eastAsia" w:asciiTheme="minorEastAsia" w:hAnsiTheme="minorEastAsia" w:eastAsiaTheme="minorEastAsia" w:cstheme="minorEastAsia"/>
          <w:color w:val="auto"/>
          <w:sz w:val="24"/>
          <w:szCs w:val="24"/>
          <w:highlight w:val="none"/>
          <w:lang w:val="en-US" w:eastAsia="zh-CN"/>
        </w:rPr>
        <w:t>。关于教学形式，主要通过多媒体、板书、教具等课堂授课。另外，团队</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课模式可发挥教师的特长，最大限度地拓宽学生知识面，推动</w:t>
      </w:r>
      <w:r>
        <w:rPr>
          <w:rFonts w:hint="eastAsia" w:asciiTheme="minorEastAsia" w:hAnsiTheme="minorEastAsia" w:cstheme="minorEastAsia"/>
          <w:color w:val="auto"/>
          <w:sz w:val="24"/>
          <w:szCs w:val="24"/>
          <w:highlight w:val="none"/>
          <w:lang w:val="en-US" w:eastAsia="zh-CN"/>
        </w:rPr>
        <w:t>专业选修</w:t>
      </w:r>
      <w:r>
        <w:rPr>
          <w:rFonts w:hint="eastAsia" w:asciiTheme="minorEastAsia" w:hAnsiTheme="minorEastAsia" w:eastAsiaTheme="minorEastAsia" w:cstheme="minorEastAsia"/>
          <w:color w:val="auto"/>
          <w:sz w:val="24"/>
          <w:szCs w:val="24"/>
          <w:highlight w:val="none"/>
          <w:lang w:val="en-US" w:eastAsia="zh-CN"/>
        </w:rPr>
        <w:t>类课程学科交叉能力的培养。通过教学评价，衡量授课内容是否能够满足学生学习要求、教学形式是否可以获得良好的学习效果，并不断完善课程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课方案。</w:t>
      </w:r>
    </w:p>
    <w:p w14:paraId="223052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“基于OBE教学理念”，构建了“</w:t>
      </w:r>
      <w:r>
        <w:rPr>
          <w:rFonts w:hint="eastAsia" w:asciiTheme="minorEastAsia" w:hAnsiTheme="minorEastAsia" w:cstheme="minorEastAsia"/>
          <w:color w:val="auto"/>
          <w:sz w:val="24"/>
          <w:szCs w:val="24"/>
          <w:highlight w:val="none"/>
          <w:lang w:val="en-US" w:eastAsia="zh-CN"/>
        </w:rPr>
        <w:t>一切为了人民</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总体国家安全观</w:t>
      </w:r>
      <w:r>
        <w:rPr>
          <w:rFonts w:hint="eastAsia" w:asciiTheme="minorEastAsia" w:hAnsiTheme="minorEastAsia" w:eastAsiaTheme="minorEastAsia" w:cstheme="minorEastAsia"/>
          <w:color w:val="auto"/>
          <w:sz w:val="24"/>
          <w:szCs w:val="24"/>
          <w:highlight w:val="none"/>
          <w:lang w:val="en-US" w:eastAsia="zh-CN"/>
        </w:rPr>
        <w:t>”的课程思政价值链</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结合</w:t>
      </w:r>
      <w:r>
        <w:rPr>
          <w:rFonts w:hint="eastAsia" w:asciiTheme="minorEastAsia" w:hAnsiTheme="minorEastAsia" w:cstheme="minorEastAsia"/>
          <w:color w:val="auto"/>
          <w:sz w:val="24"/>
          <w:szCs w:val="24"/>
          <w:highlight w:val="none"/>
          <w:lang w:val="en-US" w:eastAsia="zh-CN"/>
        </w:rPr>
        <w:t>任课教师及同行</w:t>
      </w:r>
      <w:r>
        <w:rPr>
          <w:rFonts w:hint="eastAsia" w:asciiTheme="minorEastAsia" w:hAnsiTheme="minorEastAsia" w:eastAsiaTheme="minorEastAsia" w:cstheme="minorEastAsia"/>
          <w:color w:val="auto"/>
          <w:sz w:val="24"/>
          <w:szCs w:val="24"/>
          <w:highlight w:val="none"/>
          <w:lang w:val="en-US" w:eastAsia="zh-CN"/>
        </w:rPr>
        <w:t>经历，将工匠精神传递给学生，促使专业知识与思政教育水乳交融。</w:t>
      </w:r>
    </w:p>
    <w:p w14:paraId="22CEDE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重视传统课堂教学与现代教学手段的结合，构筑全方位多视角的教学模式。改革评价方式，强化过程考核，建立多维度考核评价体系。注重知识传授、素质培养与</w:t>
      </w:r>
      <w:r>
        <w:rPr>
          <w:rFonts w:hint="eastAsia" w:asciiTheme="minorEastAsia" w:hAnsiTheme="minorEastAsia" w:cstheme="minorEastAsia"/>
          <w:color w:val="auto"/>
          <w:sz w:val="24"/>
          <w:szCs w:val="24"/>
          <w:highlight w:val="none"/>
          <w:lang w:val="en-US" w:eastAsia="zh-CN"/>
        </w:rPr>
        <w:t>安全防护</w:t>
      </w:r>
      <w:r>
        <w:rPr>
          <w:rFonts w:hint="eastAsia" w:asciiTheme="minorEastAsia" w:hAnsiTheme="minorEastAsia" w:eastAsiaTheme="minorEastAsia" w:cstheme="minorEastAsia"/>
          <w:color w:val="auto"/>
          <w:sz w:val="24"/>
          <w:szCs w:val="24"/>
          <w:highlight w:val="none"/>
          <w:lang w:val="en-US" w:eastAsia="zh-CN"/>
        </w:rPr>
        <w:t>能力提升与一体。</w:t>
      </w:r>
      <w:r>
        <w:rPr>
          <w:rFonts w:hint="eastAsia" w:asciiTheme="minorEastAsia" w:hAnsiTheme="minorEastAsia" w:cstheme="minorEastAsia"/>
          <w:color w:val="auto"/>
          <w:sz w:val="24"/>
          <w:szCs w:val="24"/>
          <w:highlight w:val="none"/>
          <w:lang w:val="en-US" w:eastAsia="zh-CN"/>
        </w:rPr>
        <w:t>通过教学及考核完成“实验室准入制度”的落地，为学生安全完成学习生涯乃至于职业生涯打下坚实基础。</w:t>
      </w:r>
    </w:p>
    <w:p w14:paraId="26168870">
      <w:pPr>
        <w:pStyle w:val="3"/>
        <w:bidi w:val="0"/>
        <w:rPr>
          <w:rFonts w:hint="eastAsia"/>
          <w:lang w:val="en-US" w:eastAsia="zh-CN"/>
        </w:rPr>
      </w:pPr>
      <w:r>
        <w:rPr>
          <w:rFonts w:hint="eastAsia"/>
          <w:lang w:val="en-US" w:eastAsia="zh-CN"/>
        </w:rPr>
        <w:t>四、课程目标</w:t>
      </w:r>
    </w:p>
    <w:p w14:paraId="103AAA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（一）知识目标</w:t>
      </w:r>
    </w:p>
    <w:p w14:paraId="113512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A1..了解实验室安全的重要意义，吸取实验室安全事故教训。</w:t>
      </w:r>
    </w:p>
    <w:p w14:paraId="1FBBDF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A2.对实验室安全有准确的认知，掌握实验室的安全标识、安全色。</w:t>
      </w:r>
    </w:p>
    <w:p w14:paraId="669B13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A3.掌握危险化学品的分类及安全防护技术；掌握实验室电气安全防护常识；掌握实验室仪器设备使用安全常识；掌握实验室“三废”处理常识；掌握实验室安全事故的预防与应急救护常识。</w:t>
      </w:r>
    </w:p>
    <w:p w14:paraId="32EBED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A4.了解实验室信息安全和管理常识；了解生物实验室安全防护常识。</w:t>
      </w:r>
    </w:p>
    <w:p w14:paraId="5AE69E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（二）能力目标</w:t>
      </w:r>
    </w:p>
    <w:p w14:paraId="740257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B1.能够辨识实验室安全标准和安全色。</w:t>
      </w:r>
    </w:p>
    <w:p w14:paraId="3C0171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B2.精通危险化学品防护、实验室电气安全防护、实验室仪器设备使用技术。</w:t>
      </w:r>
    </w:p>
    <w:p w14:paraId="170012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B3.能够完成实验室安全事故的预防和应急救援。</w:t>
      </w:r>
    </w:p>
    <w:p w14:paraId="7D4D57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B4.善于正确处理实验室“三废”。</w:t>
      </w:r>
    </w:p>
    <w:p w14:paraId="6B2B43C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（三）素质目标</w:t>
      </w:r>
    </w:p>
    <w:p w14:paraId="4BE5DA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C1.培养学生注重安全、珍惜生命的职业道德； </w:t>
      </w:r>
    </w:p>
    <w:p w14:paraId="2FB682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C2.培养学生积极进取，崇尚科学，实事求是，科学严谨的工作作风，理论联系实际的科学态度，辩证思维能力和创新精神。</w:t>
      </w:r>
    </w:p>
    <w:p w14:paraId="4B4FCA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C3.使学生树立正确的人生价值观，瑞正生活态度。</w:t>
      </w:r>
    </w:p>
    <w:p w14:paraId="55AC8A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bCs/>
          <w:color w:val="auto"/>
          <w:sz w:val="24"/>
          <w:szCs w:val="24"/>
          <w:highlight w:val="none"/>
          <w:lang w:val="en-US" w:eastAsia="zh-CN"/>
        </w:rPr>
        <w:t>（四）思政目标</w:t>
      </w:r>
    </w:p>
    <w:p w14:paraId="5A7775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D1.职业道德：树立“爱岗敬业、诚实守信、精益求精”的职业理念，遵守行业职业道德规范和岗位行为准则；​</w:t>
      </w:r>
    </w:p>
    <w:p w14:paraId="69B9FE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D2.工匠精神：培育“严谨细致、追求卓越、持之以恒”的工匠精神，杜绝敷衍了事、投机取巧的工作态度；​</w:t>
      </w:r>
    </w:p>
    <w:p w14:paraId="1960DA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D3.法治意识：增强法治观念，自觉遵守行业相关法律法规和规章制度，做到依法从业、合规操作；​</w:t>
      </w:r>
    </w:p>
    <w:p w14:paraId="5F5BFB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D4.社会责任：强化“科技报国、服务社会”的责任担当，理解所学专业在国家发展、行业进步中的作用，树立为行业发展和社会建设贡献力量的信念；​</w:t>
      </w:r>
    </w:p>
    <w:p w14:paraId="08C9E9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D5.生态文明：树立绿色发展理念，注重节能减排、环境保护，践行生态责任。</w:t>
      </w:r>
    </w:p>
    <w:p w14:paraId="2DB06300">
      <w:pPr>
        <w:pStyle w:val="3"/>
        <w:numPr>
          <w:ilvl w:val="0"/>
          <w:numId w:val="1"/>
        </w:numPr>
        <w:bidi w:val="0"/>
        <w:rPr>
          <w:rFonts w:hint="eastAsia"/>
          <w:lang w:val="en-US" w:eastAsia="zh-CN"/>
        </w:rPr>
      </w:pPr>
      <w:r>
        <w:rPr>
          <w:rFonts w:hint="eastAsia"/>
          <w:lang w:val="en-US" w:eastAsia="zh-CN"/>
        </w:rPr>
        <w:t>课程内容和要求</w:t>
      </w:r>
    </w:p>
    <w:p w14:paraId="6ECE34B9">
      <w:pPr>
        <w:rPr>
          <w:rFonts w:hint="eastAsia"/>
          <w:lang w:val="en-US" w:eastAsia="zh-CN"/>
        </w:rPr>
      </w:pPr>
      <w:r>
        <w:rPr>
          <w:rFonts w:hint="eastAsia"/>
          <w:lang w:val="en-US" w:eastAsia="zh-CN"/>
        </w:rPr>
        <w:br w:type="page"/>
      </w:r>
    </w:p>
    <w:p w14:paraId="76CB2293">
      <w:pPr>
        <w:rPr>
          <w:rFonts w:hint="eastAsia"/>
          <w:lang w:val="en-US" w:eastAsia="zh-CN"/>
        </w:rPr>
      </w:pPr>
    </w:p>
    <w:tbl>
      <w:tblPr>
        <w:tblStyle w:val="28"/>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595"/>
        <w:gridCol w:w="1059"/>
        <w:gridCol w:w="712"/>
        <w:gridCol w:w="747"/>
        <w:gridCol w:w="747"/>
        <w:gridCol w:w="1453"/>
        <w:gridCol w:w="479"/>
        <w:gridCol w:w="1176"/>
      </w:tblGrid>
      <w:tr w14:paraId="6471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E3BA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0" w:type="auto"/>
            <w:vAlign w:val="center"/>
          </w:tcPr>
          <w:p w14:paraId="4C3B53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1059" w:type="dxa"/>
            <w:vAlign w:val="center"/>
          </w:tcPr>
          <w:p w14:paraId="151C69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w:t>
            </w:r>
          </w:p>
          <w:p w14:paraId="7E15B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w:t>
            </w:r>
          </w:p>
        </w:tc>
        <w:tc>
          <w:tcPr>
            <w:tcW w:w="0" w:type="auto"/>
            <w:vAlign w:val="center"/>
          </w:tcPr>
          <w:p w14:paraId="3DE1C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w:t>
            </w:r>
          </w:p>
          <w:p w14:paraId="44333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p>
        </w:tc>
        <w:tc>
          <w:tcPr>
            <w:tcW w:w="0" w:type="auto"/>
            <w:vAlign w:val="center"/>
          </w:tcPr>
          <w:p w14:paraId="66F67F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w:t>
            </w:r>
          </w:p>
          <w:p w14:paraId="2E957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(C)</w:t>
            </w:r>
          </w:p>
        </w:tc>
        <w:tc>
          <w:tcPr>
            <w:tcW w:w="0" w:type="auto"/>
            <w:vAlign w:val="center"/>
          </w:tcPr>
          <w:p w14:paraId="3A05C5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w:t>
            </w:r>
          </w:p>
          <w:p w14:paraId="60BEA7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(D)</w:t>
            </w:r>
          </w:p>
        </w:tc>
        <w:tc>
          <w:tcPr>
            <w:tcW w:w="0" w:type="auto"/>
            <w:vAlign w:val="center"/>
          </w:tcPr>
          <w:p w14:paraId="14CFC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0" w:type="auto"/>
            <w:vAlign w:val="center"/>
          </w:tcPr>
          <w:p w14:paraId="727A3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1176" w:type="dxa"/>
            <w:vAlign w:val="center"/>
          </w:tcPr>
          <w:p w14:paraId="2F439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33C7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DDB6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项目一  实验室安全概述</w:t>
            </w:r>
          </w:p>
        </w:tc>
        <w:tc>
          <w:tcPr>
            <w:tcW w:w="0" w:type="auto"/>
            <w:vAlign w:val="center"/>
          </w:tcPr>
          <w:p w14:paraId="002E8CFC">
            <w:pPr>
              <w:keepNext w:val="0"/>
              <w:keepLines w:val="0"/>
              <w:suppressLineNumbers w:val="0"/>
              <w:snapToGrid w:val="0"/>
              <w:spacing w:before="0" w:beforeAutospacing="0" w:after="0" w:afterAutospacing="0"/>
              <w:ind w:left="0" w:leftChars="0" w:right="0" w:rightChars="0" w:firstLine="0" w:firstLineChars="0"/>
              <w:jc w:val="left"/>
              <w:rPr>
                <w:rFonts w:hint="default"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吸取实验室安全事故教训</w:t>
            </w:r>
          </w:p>
          <w:p w14:paraId="6B556DC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开展实验室安全教育</w:t>
            </w:r>
          </w:p>
          <w:p w14:paraId="58E6F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完善实验室安全管理机制</w:t>
            </w:r>
          </w:p>
        </w:tc>
        <w:tc>
          <w:tcPr>
            <w:tcW w:w="1059" w:type="dxa"/>
            <w:vAlign w:val="center"/>
          </w:tcPr>
          <w:p w14:paraId="6A244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A1</w:t>
            </w:r>
          </w:p>
        </w:tc>
        <w:tc>
          <w:tcPr>
            <w:tcW w:w="0" w:type="auto"/>
            <w:vAlign w:val="center"/>
          </w:tcPr>
          <w:p w14:paraId="73E8D0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p>
        </w:tc>
        <w:tc>
          <w:tcPr>
            <w:tcW w:w="0" w:type="auto"/>
            <w:vAlign w:val="center"/>
          </w:tcPr>
          <w:p w14:paraId="5641C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20AD4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1D99D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eastAsia="宋体" w:hAnsiTheme="minorEastAsia" w:cstheme="minorEastAsia"/>
                <w:color w:val="auto"/>
                <w:sz w:val="21"/>
                <w:szCs w:val="21"/>
                <w:highlight w:val="none"/>
                <w:lang w:val="en-US" w:eastAsia="zh-CN"/>
              </w:rPr>
            </w:pPr>
            <w:r>
              <w:rPr>
                <w:rFonts w:hint="eastAsia" w:ascii="Arial" w:hAnsi="Arial" w:eastAsia="宋体" w:cs="Arial"/>
                <w:color w:val="auto"/>
                <w:sz w:val="21"/>
                <w:szCs w:val="21"/>
                <w:highlight w:val="none"/>
                <w:lang w:val="en-US" w:eastAsia="zh-CN"/>
              </w:rPr>
              <w:t>C3</w:t>
            </w:r>
          </w:p>
        </w:tc>
        <w:tc>
          <w:tcPr>
            <w:tcW w:w="0" w:type="auto"/>
            <w:vAlign w:val="center"/>
          </w:tcPr>
          <w:p w14:paraId="5F5373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D1</w:t>
            </w:r>
          </w:p>
          <w:p w14:paraId="34938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D4</w:t>
            </w:r>
          </w:p>
        </w:tc>
        <w:tc>
          <w:tcPr>
            <w:tcW w:w="0" w:type="auto"/>
            <w:vAlign w:val="center"/>
          </w:tcPr>
          <w:p w14:paraId="0952E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77C51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26B96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vAlign w:val="center"/>
          </w:tcPr>
          <w:p w14:paraId="1FDC9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2</w:t>
            </w:r>
          </w:p>
        </w:tc>
        <w:tc>
          <w:tcPr>
            <w:tcW w:w="1176" w:type="dxa"/>
            <w:vAlign w:val="center"/>
          </w:tcPr>
          <w:p w14:paraId="1B620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重点内容</w:t>
            </w:r>
          </w:p>
        </w:tc>
      </w:tr>
      <w:tr w14:paraId="329E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F7540AC">
            <w:pPr>
              <w:keepNext w:val="0"/>
              <w:keepLines w:val="0"/>
              <w:suppressLineNumbers w:val="0"/>
              <w:snapToGrid w:val="0"/>
              <w:spacing w:before="0" w:beforeAutospacing="0" w:after="0" w:afterAutospacing="0"/>
              <w:ind w:left="0" w:right="0"/>
              <w:jc w:val="center"/>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项目二  实验室安全认知</w:t>
            </w:r>
          </w:p>
        </w:tc>
        <w:tc>
          <w:tcPr>
            <w:tcW w:w="0" w:type="auto"/>
            <w:vAlign w:val="center"/>
          </w:tcPr>
          <w:p w14:paraId="25184D1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辨识实验室安全标志</w:t>
            </w:r>
          </w:p>
          <w:p w14:paraId="237C3463">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辨识危险源</w:t>
            </w:r>
          </w:p>
          <w:p w14:paraId="79F50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做好实验室安全防护</w:t>
            </w:r>
          </w:p>
        </w:tc>
        <w:tc>
          <w:tcPr>
            <w:tcW w:w="1059" w:type="dxa"/>
            <w:shd w:val="clear" w:color="auto" w:fill="auto"/>
            <w:vAlign w:val="center"/>
          </w:tcPr>
          <w:p w14:paraId="19A6952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A2</w:t>
            </w:r>
          </w:p>
        </w:tc>
        <w:tc>
          <w:tcPr>
            <w:tcW w:w="0" w:type="auto"/>
            <w:shd w:val="clear" w:color="auto" w:fill="auto"/>
            <w:vAlign w:val="center"/>
          </w:tcPr>
          <w:p w14:paraId="628410B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3D7D145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0" w:type="auto"/>
            <w:shd w:val="clear" w:color="auto" w:fill="auto"/>
            <w:vAlign w:val="center"/>
          </w:tcPr>
          <w:p w14:paraId="129DE3F2">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30728ABF">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0" w:type="auto"/>
            <w:vAlign w:val="center"/>
          </w:tcPr>
          <w:p w14:paraId="78FC9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0" w:type="auto"/>
            <w:vAlign w:val="center"/>
          </w:tcPr>
          <w:p w14:paraId="50AF0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6F227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77A5A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1ED664E3">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1176" w:type="dxa"/>
            <w:vAlign w:val="center"/>
          </w:tcPr>
          <w:p w14:paraId="1EB45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重点内容</w:t>
            </w:r>
          </w:p>
        </w:tc>
      </w:tr>
      <w:tr w14:paraId="2AE3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2D6F24F">
            <w:pPr>
              <w:keepNext w:val="0"/>
              <w:keepLines w:val="0"/>
              <w:widowControl/>
              <w:suppressLineNumbers w:val="0"/>
              <w:snapToGrid w:val="0"/>
              <w:spacing w:before="0" w:beforeAutospacing="0" w:after="0" w:afterAutospacing="0"/>
              <w:ind w:left="0" w:right="0"/>
              <w:jc w:val="center"/>
              <w:textAlignment w:val="center"/>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项目三  危险化学品分类及安全防护技术</w:t>
            </w:r>
          </w:p>
        </w:tc>
        <w:tc>
          <w:tcPr>
            <w:tcW w:w="0" w:type="auto"/>
            <w:vAlign w:val="center"/>
          </w:tcPr>
          <w:p w14:paraId="42CD8FC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规范使用易燃易爆化学品</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任务二  规范使用氧化物和有机过氧化物</w:t>
            </w:r>
          </w:p>
          <w:p w14:paraId="36C4344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规范使用腐蚀性化学品</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任务四  规范使用有毒有害化学品</w:t>
            </w:r>
          </w:p>
          <w:p w14:paraId="68DFCCA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任务五  严格管理易制毒化学品和剧毒化学品</w:t>
            </w:r>
          </w:p>
        </w:tc>
        <w:tc>
          <w:tcPr>
            <w:tcW w:w="1059" w:type="dxa"/>
            <w:shd w:val="clear" w:color="auto" w:fill="auto"/>
            <w:vAlign w:val="center"/>
          </w:tcPr>
          <w:p w14:paraId="5633B165">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A2</w:t>
            </w:r>
          </w:p>
          <w:p w14:paraId="76359A8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0" w:type="auto"/>
            <w:shd w:val="clear" w:color="auto" w:fill="auto"/>
            <w:vAlign w:val="center"/>
          </w:tcPr>
          <w:p w14:paraId="29649B60">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0916EE63">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B5</w:t>
            </w:r>
          </w:p>
        </w:tc>
        <w:tc>
          <w:tcPr>
            <w:tcW w:w="0" w:type="auto"/>
            <w:shd w:val="clear" w:color="auto" w:fill="auto"/>
            <w:vAlign w:val="center"/>
          </w:tcPr>
          <w:p w14:paraId="61FBB808">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0AFF565">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0" w:type="auto"/>
            <w:vAlign w:val="center"/>
          </w:tcPr>
          <w:p w14:paraId="73A5AA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3B2FF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005CC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4CA2A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0" w:type="auto"/>
            <w:vAlign w:val="center"/>
          </w:tcPr>
          <w:p w14:paraId="45A3E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1DDDC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11BA8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277297C1">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1176" w:type="dxa"/>
            <w:vAlign w:val="center"/>
          </w:tcPr>
          <w:p w14:paraId="508E1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5F37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7203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项目四  实验室电气安全防护技术</w:t>
            </w:r>
          </w:p>
        </w:tc>
        <w:tc>
          <w:tcPr>
            <w:tcW w:w="0" w:type="auto"/>
            <w:vAlign w:val="center"/>
          </w:tcPr>
          <w:p w14:paraId="1CBC3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规范实验室安全用电管理</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任务二  检查常见用电故障</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任务三  消除静电安全隐患</w:t>
            </w:r>
          </w:p>
        </w:tc>
        <w:tc>
          <w:tcPr>
            <w:tcW w:w="1059" w:type="dxa"/>
            <w:shd w:val="clear" w:color="auto" w:fill="auto"/>
            <w:vAlign w:val="center"/>
          </w:tcPr>
          <w:p w14:paraId="7EF6506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A1、A3</w:t>
            </w:r>
          </w:p>
        </w:tc>
        <w:tc>
          <w:tcPr>
            <w:tcW w:w="0" w:type="auto"/>
            <w:shd w:val="clear" w:color="auto" w:fill="auto"/>
            <w:vAlign w:val="center"/>
          </w:tcPr>
          <w:p w14:paraId="5BA64FA7">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18CF842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60FBC2A2">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B5</w:t>
            </w:r>
          </w:p>
          <w:p w14:paraId="11EB467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B6</w:t>
            </w:r>
          </w:p>
        </w:tc>
        <w:tc>
          <w:tcPr>
            <w:tcW w:w="0" w:type="auto"/>
            <w:shd w:val="clear" w:color="auto" w:fill="auto"/>
            <w:vAlign w:val="center"/>
          </w:tcPr>
          <w:p w14:paraId="6E405C0C">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74BAFBA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0" w:type="auto"/>
            <w:vAlign w:val="center"/>
          </w:tcPr>
          <w:p w14:paraId="52C3E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60158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66DDC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0" w:type="auto"/>
            <w:vAlign w:val="center"/>
          </w:tcPr>
          <w:p w14:paraId="4D286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71BE0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31E441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4D89A1F4">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1176" w:type="dxa"/>
            <w:vAlign w:val="center"/>
          </w:tcPr>
          <w:p w14:paraId="68E3F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0BD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B242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项目五  生物实验室安全防护</w:t>
            </w:r>
          </w:p>
        </w:tc>
        <w:tc>
          <w:tcPr>
            <w:tcW w:w="0" w:type="auto"/>
            <w:vAlign w:val="center"/>
          </w:tcPr>
          <w:p w14:paraId="3BB7C1C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认识生物实验室安全</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任务二  规范使用生物实验室</w:t>
            </w:r>
          </w:p>
          <w:p w14:paraId="5D9A86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防范生物危害</w:t>
            </w:r>
          </w:p>
        </w:tc>
        <w:tc>
          <w:tcPr>
            <w:tcW w:w="1059" w:type="dxa"/>
            <w:shd w:val="clear" w:color="auto" w:fill="auto"/>
            <w:vAlign w:val="center"/>
          </w:tcPr>
          <w:p w14:paraId="55447954">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0" w:type="auto"/>
            <w:shd w:val="clear" w:color="auto" w:fill="auto"/>
            <w:vAlign w:val="center"/>
          </w:tcPr>
          <w:p w14:paraId="06806128">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4421016C">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6C00E7A8">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7F1CCE20">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B5</w:t>
            </w:r>
          </w:p>
          <w:p w14:paraId="5C29903B">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B6</w:t>
            </w:r>
          </w:p>
        </w:tc>
        <w:tc>
          <w:tcPr>
            <w:tcW w:w="0" w:type="auto"/>
            <w:shd w:val="clear" w:color="auto" w:fill="auto"/>
            <w:vAlign w:val="center"/>
          </w:tcPr>
          <w:p w14:paraId="2560DC7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7F633C2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6D32420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0" w:type="auto"/>
            <w:vAlign w:val="center"/>
          </w:tcPr>
          <w:p w14:paraId="0D7A4F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008AE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726FF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53C7F2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D4</w:t>
            </w:r>
          </w:p>
          <w:p w14:paraId="4D0E37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0" w:type="auto"/>
            <w:vAlign w:val="center"/>
          </w:tcPr>
          <w:p w14:paraId="17641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3498C6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26A17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5517FECF">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1176" w:type="dxa"/>
            <w:vAlign w:val="center"/>
          </w:tcPr>
          <w:p w14:paraId="1ECCE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49B9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0C47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项目六  实验室仪器设备使用安全技术</w:t>
            </w:r>
          </w:p>
        </w:tc>
        <w:tc>
          <w:tcPr>
            <w:tcW w:w="0" w:type="auto"/>
            <w:vAlign w:val="center"/>
          </w:tcPr>
          <w:p w14:paraId="66D19E0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规范使用实验室玻璃仪器</w:t>
            </w:r>
          </w:p>
          <w:p w14:paraId="68C41AA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规范使用常用仪器设备</w:t>
            </w:r>
          </w:p>
          <w:p w14:paraId="30D32AA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规范使用精密仪器设备</w:t>
            </w:r>
          </w:p>
          <w:p w14:paraId="57A88BE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任务四  规范使用特种仪器设备</w:t>
            </w:r>
          </w:p>
          <w:p w14:paraId="44898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任务五  规范管理实验室仪器设备</w:t>
            </w:r>
          </w:p>
        </w:tc>
        <w:tc>
          <w:tcPr>
            <w:tcW w:w="1059" w:type="dxa"/>
            <w:shd w:val="clear" w:color="auto" w:fill="auto"/>
            <w:vAlign w:val="center"/>
          </w:tcPr>
          <w:p w14:paraId="76974917">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0" w:type="auto"/>
            <w:shd w:val="clear" w:color="auto" w:fill="auto"/>
            <w:vAlign w:val="center"/>
          </w:tcPr>
          <w:p w14:paraId="46ADDD8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7D4E58E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6A285DC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0" w:type="auto"/>
            <w:shd w:val="clear" w:color="auto" w:fill="auto"/>
            <w:vAlign w:val="center"/>
          </w:tcPr>
          <w:p w14:paraId="2E394E1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w:t>
            </w:r>
          </w:p>
        </w:tc>
        <w:tc>
          <w:tcPr>
            <w:tcW w:w="0" w:type="auto"/>
            <w:vAlign w:val="center"/>
          </w:tcPr>
          <w:p w14:paraId="17592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6CC8F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20493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0" w:type="auto"/>
            <w:vAlign w:val="center"/>
          </w:tcPr>
          <w:p w14:paraId="46B70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021B9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1BE4F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4E0A190C">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1176" w:type="dxa"/>
            <w:vAlign w:val="center"/>
          </w:tcPr>
          <w:p w14:paraId="5D413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5D77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97C6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项目七  实验室“三废”处理</w:t>
            </w:r>
          </w:p>
        </w:tc>
        <w:tc>
          <w:tcPr>
            <w:tcW w:w="0" w:type="auto"/>
            <w:vAlign w:val="center"/>
          </w:tcPr>
          <w:p w14:paraId="5AA4D06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熟知实验室危险废物的安全标志</w:t>
            </w:r>
            <w:r>
              <w:rPr>
                <w:rFonts w:hint="eastAsia" w:ascii="Arial" w:hAnsi="宋体" w:eastAsia="宋体" w:cs="宋体"/>
                <w:i w:val="0"/>
                <w:iCs w:val="0"/>
                <w:color w:val="auto"/>
                <w:kern w:val="0"/>
                <w:sz w:val="21"/>
                <w:szCs w:val="21"/>
                <w:highlight w:val="none"/>
                <w:u w:val="none"/>
                <w:lang w:val="en-US" w:eastAsia="zh-CN" w:bidi="ar"/>
              </w:rPr>
              <w:br w:type="textWrapping"/>
            </w:r>
            <w:r>
              <w:rPr>
                <w:rFonts w:hint="eastAsia" w:ascii="Arial" w:hAnsi="Arial" w:eastAsia="宋体" w:cs="Arial"/>
                <w:color w:val="auto"/>
                <w:sz w:val="21"/>
                <w:szCs w:val="21"/>
                <w:highlight w:val="none"/>
                <w:lang w:val="en-US" w:eastAsia="zh-CN"/>
              </w:rPr>
              <w:t>任务二  规范处理实验室一般废物</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任务三  规范处理生物废物和放射性废物</w:t>
            </w:r>
          </w:p>
        </w:tc>
        <w:tc>
          <w:tcPr>
            <w:tcW w:w="1059" w:type="dxa"/>
            <w:shd w:val="clear" w:color="auto" w:fill="auto"/>
            <w:vAlign w:val="center"/>
          </w:tcPr>
          <w:p w14:paraId="64C3FF10">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A3</w:t>
            </w:r>
          </w:p>
          <w:p w14:paraId="6022051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0" w:type="auto"/>
            <w:shd w:val="clear" w:color="auto" w:fill="auto"/>
            <w:vAlign w:val="center"/>
          </w:tcPr>
          <w:p w14:paraId="1A2F7263">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5E7C41F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61DE6C8C">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7A3E2E97">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0" w:type="auto"/>
            <w:shd w:val="clear" w:color="auto" w:fill="auto"/>
            <w:vAlign w:val="center"/>
          </w:tcPr>
          <w:p w14:paraId="27A71F5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579F5DE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8FC4BB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0" w:type="auto"/>
            <w:vAlign w:val="center"/>
          </w:tcPr>
          <w:p w14:paraId="2C583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30744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5E8DF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0B75C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0" w:type="auto"/>
            <w:vAlign w:val="center"/>
          </w:tcPr>
          <w:p w14:paraId="05613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7777C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0A5A6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69C7C571">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1176" w:type="dxa"/>
            <w:vAlign w:val="center"/>
          </w:tcPr>
          <w:p w14:paraId="01C53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271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37DAA5C">
            <w:pPr>
              <w:keepNext w:val="0"/>
              <w:keepLines w:val="0"/>
              <w:widowControl/>
              <w:suppressLineNumbers w:val="0"/>
              <w:snapToGrid w:val="0"/>
              <w:spacing w:before="0" w:beforeAutospacing="0" w:after="0" w:afterAutospacing="0"/>
              <w:ind w:left="0" w:right="0"/>
              <w:jc w:val="center"/>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项目八  实验室安全事故的预防与应急救援</w:t>
            </w:r>
          </w:p>
        </w:tc>
        <w:tc>
          <w:tcPr>
            <w:tcW w:w="0" w:type="auto"/>
            <w:vAlign w:val="center"/>
          </w:tcPr>
          <w:p w14:paraId="4B6A2C6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开展实验室消防安全与逃生演练</w:t>
            </w:r>
          </w:p>
          <w:p w14:paraId="34FDF7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应急处理危险化学品的遗洒、泄露与灼伤</w:t>
            </w:r>
          </w:p>
          <w:p w14:paraId="27C6A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应急处理实验室其他安全事故</w:t>
            </w:r>
          </w:p>
        </w:tc>
        <w:tc>
          <w:tcPr>
            <w:tcW w:w="1059" w:type="dxa"/>
            <w:shd w:val="clear" w:color="auto" w:fill="auto"/>
            <w:vAlign w:val="center"/>
          </w:tcPr>
          <w:p w14:paraId="38BDB1B4">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0" w:type="auto"/>
            <w:shd w:val="clear" w:color="auto" w:fill="auto"/>
            <w:vAlign w:val="center"/>
          </w:tcPr>
          <w:p w14:paraId="32D8AF2B">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1AE3996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4053057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5F2C611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0" w:type="auto"/>
            <w:shd w:val="clear" w:color="auto" w:fill="auto"/>
            <w:vAlign w:val="center"/>
          </w:tcPr>
          <w:p w14:paraId="59E25AF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3FE8B44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74D0585F">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0" w:type="auto"/>
            <w:vAlign w:val="center"/>
          </w:tcPr>
          <w:p w14:paraId="6C905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7C2BD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160EA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361FD0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0" w:type="auto"/>
            <w:vAlign w:val="center"/>
          </w:tcPr>
          <w:p w14:paraId="02D71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57F58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39C9C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0" w:type="auto"/>
            <w:shd w:val="clear" w:color="auto" w:fill="auto"/>
            <w:vAlign w:val="center"/>
          </w:tcPr>
          <w:p w14:paraId="78E80C4F">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1176" w:type="dxa"/>
            <w:vAlign w:val="center"/>
          </w:tcPr>
          <w:p w14:paraId="113A5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20AB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9" w:type="dxa"/>
            <w:vAlign w:val="center"/>
          </w:tcPr>
          <w:p w14:paraId="7E87C2D3">
            <w:pPr>
              <w:keepNext w:val="0"/>
              <w:keepLines w:val="0"/>
              <w:widowControl/>
              <w:suppressLineNumbers w:val="0"/>
              <w:snapToGrid w:val="0"/>
              <w:spacing w:before="0" w:beforeAutospacing="0" w:after="0" w:afterAutospacing="0"/>
              <w:ind w:left="0" w:right="0"/>
              <w:jc w:val="center"/>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项目九  实验室信息安全与管理</w:t>
            </w:r>
          </w:p>
        </w:tc>
        <w:tc>
          <w:tcPr>
            <w:tcW w:w="2595" w:type="dxa"/>
            <w:vAlign w:val="center"/>
          </w:tcPr>
          <w:p w14:paraId="2C19935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保障实验室网络信息管理安全</w:t>
            </w:r>
          </w:p>
          <w:p w14:paraId="58A6E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提高实验室档案信息管理安全</w:t>
            </w:r>
          </w:p>
        </w:tc>
        <w:tc>
          <w:tcPr>
            <w:tcW w:w="1059" w:type="dxa"/>
            <w:shd w:val="clear" w:color="auto" w:fill="auto"/>
            <w:vAlign w:val="center"/>
          </w:tcPr>
          <w:p w14:paraId="7DEC0EAF">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712" w:type="dxa"/>
            <w:shd w:val="clear" w:color="auto" w:fill="auto"/>
            <w:vAlign w:val="center"/>
          </w:tcPr>
          <w:p w14:paraId="18CDC2A2">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B2</w:t>
            </w:r>
          </w:p>
        </w:tc>
        <w:tc>
          <w:tcPr>
            <w:tcW w:w="747" w:type="dxa"/>
            <w:shd w:val="clear" w:color="auto" w:fill="auto"/>
            <w:vAlign w:val="center"/>
          </w:tcPr>
          <w:p w14:paraId="1B38791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p>
        </w:tc>
        <w:tc>
          <w:tcPr>
            <w:tcW w:w="747" w:type="dxa"/>
            <w:vAlign w:val="center"/>
          </w:tcPr>
          <w:p w14:paraId="0208D5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0D8A7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31B05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1453" w:type="dxa"/>
            <w:vAlign w:val="center"/>
          </w:tcPr>
          <w:p w14:paraId="0FA64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22D39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579F8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479" w:type="dxa"/>
            <w:shd w:val="clear" w:color="auto" w:fill="auto"/>
            <w:vAlign w:val="center"/>
          </w:tcPr>
          <w:p w14:paraId="3D11D469">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1176" w:type="dxa"/>
            <w:vAlign w:val="center"/>
          </w:tcPr>
          <w:p w14:paraId="51EE3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拓展内容</w:t>
            </w:r>
          </w:p>
        </w:tc>
      </w:tr>
    </w:tbl>
    <w:p w14:paraId="548CB260">
      <w:pPr>
        <w:pStyle w:val="3"/>
        <w:bidi w:val="0"/>
        <w:rPr>
          <w:rFonts w:hint="eastAsia"/>
          <w:lang w:val="en-US" w:eastAsia="zh-CN"/>
        </w:rPr>
      </w:pPr>
      <w:r>
        <w:rPr>
          <w:rFonts w:hint="eastAsia"/>
          <w:lang w:val="en-US" w:eastAsia="zh-CN"/>
        </w:rPr>
        <w:t>六、课程考核与评价</w:t>
      </w:r>
    </w:p>
    <w:p w14:paraId="56D308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0"/>
        <w:gridCol w:w="1417"/>
        <w:gridCol w:w="3827"/>
      </w:tblGrid>
      <w:tr w14:paraId="20A2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45A3F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157" w:type="pct"/>
            <w:tcBorders>
              <w:left w:val="single" w:color="auto" w:sz="4" w:space="0"/>
              <w:right w:val="single" w:color="auto" w:sz="4" w:space="0"/>
            </w:tcBorders>
            <w:vAlign w:val="center"/>
          </w:tcPr>
          <w:p w14:paraId="7FF2D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719" w:type="pct"/>
            <w:tcBorders>
              <w:left w:val="single" w:color="auto" w:sz="4" w:space="0"/>
              <w:right w:val="single" w:color="auto" w:sz="4" w:space="0"/>
            </w:tcBorders>
            <w:vAlign w:val="center"/>
          </w:tcPr>
          <w:p w14:paraId="56BFF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1942" w:type="pct"/>
            <w:tcBorders>
              <w:left w:val="single" w:color="auto" w:sz="4" w:space="0"/>
              <w:right w:val="single" w:color="auto" w:sz="4" w:space="0"/>
            </w:tcBorders>
            <w:vAlign w:val="center"/>
          </w:tcPr>
          <w:p w14:paraId="3F045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1CC4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284A4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822" w:type="pct"/>
            <w:tcBorders>
              <w:left w:val="single" w:color="auto" w:sz="4" w:space="0"/>
              <w:right w:val="single" w:color="auto" w:sz="4" w:space="0"/>
            </w:tcBorders>
            <w:vAlign w:val="center"/>
          </w:tcPr>
          <w:p w14:paraId="4CED4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27048DFC">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586FF87B">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20%</w:t>
            </w:r>
          </w:p>
        </w:tc>
        <w:tc>
          <w:tcPr>
            <w:tcW w:w="1942" w:type="pct"/>
            <w:tcBorders>
              <w:left w:val="single" w:color="auto" w:sz="4" w:space="0"/>
              <w:right w:val="single" w:color="auto" w:sz="4" w:space="0"/>
            </w:tcBorders>
            <w:vAlign w:val="center"/>
          </w:tcPr>
          <w:p w14:paraId="162DBE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制定出勤制度和作业占比，及课堂提问占比进行过程评价</w:t>
            </w:r>
          </w:p>
        </w:tc>
      </w:tr>
      <w:tr w14:paraId="7B15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1B802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0E756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1157" w:type="pct"/>
            <w:tcBorders>
              <w:left w:val="single" w:color="auto" w:sz="4" w:space="0"/>
              <w:right w:val="single" w:color="auto" w:sz="4" w:space="0"/>
            </w:tcBorders>
            <w:vAlign w:val="center"/>
          </w:tcPr>
          <w:p w14:paraId="65F6EE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每教学单元的结课考核形式进行</w:t>
            </w:r>
          </w:p>
        </w:tc>
        <w:tc>
          <w:tcPr>
            <w:tcW w:w="719" w:type="pct"/>
            <w:tcBorders>
              <w:left w:val="single" w:color="auto" w:sz="4" w:space="0"/>
              <w:right w:val="single" w:color="auto" w:sz="4" w:space="0"/>
            </w:tcBorders>
            <w:vAlign w:val="center"/>
          </w:tcPr>
          <w:p w14:paraId="4C77D8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10%</w:t>
            </w:r>
          </w:p>
        </w:tc>
        <w:tc>
          <w:tcPr>
            <w:tcW w:w="1942" w:type="pct"/>
            <w:tcBorders>
              <w:left w:val="single" w:color="auto" w:sz="4" w:space="0"/>
              <w:right w:val="single" w:color="auto" w:sz="4" w:space="0"/>
            </w:tcBorders>
            <w:vAlign w:val="center"/>
          </w:tcPr>
          <w:p w14:paraId="19373B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以试卷或提问考核的方式对单元的基本知识和重点内容进行考核</w:t>
            </w:r>
          </w:p>
        </w:tc>
      </w:tr>
      <w:tr w14:paraId="2758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48602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1815D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1157" w:type="pct"/>
            <w:tcBorders>
              <w:left w:val="single" w:color="auto" w:sz="4" w:space="0"/>
              <w:right w:val="single" w:color="auto" w:sz="4" w:space="0"/>
            </w:tcBorders>
            <w:vAlign w:val="center"/>
          </w:tcPr>
          <w:p w14:paraId="11B2A3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以技能操作和零部件认知方式进行</w:t>
            </w:r>
          </w:p>
        </w:tc>
        <w:tc>
          <w:tcPr>
            <w:tcW w:w="719" w:type="pct"/>
            <w:tcBorders>
              <w:left w:val="single" w:color="auto" w:sz="4" w:space="0"/>
              <w:right w:val="single" w:color="auto" w:sz="4" w:space="0"/>
            </w:tcBorders>
            <w:vAlign w:val="center"/>
          </w:tcPr>
          <w:p w14:paraId="621819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20%</w:t>
            </w:r>
          </w:p>
        </w:tc>
        <w:tc>
          <w:tcPr>
            <w:tcW w:w="1942" w:type="pct"/>
            <w:tcBorders>
              <w:left w:val="single" w:color="auto" w:sz="4" w:space="0"/>
              <w:right w:val="single" w:color="auto" w:sz="4" w:space="0"/>
            </w:tcBorders>
            <w:vAlign w:val="center"/>
          </w:tcPr>
          <w:p w14:paraId="402933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以学生消防演练、心肺复苏动手能力和对安全标识认识的能力进行考核</w:t>
            </w:r>
          </w:p>
        </w:tc>
      </w:tr>
      <w:tr w14:paraId="09D6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4EE397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0D22C1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开卷期末考试</w:t>
            </w:r>
          </w:p>
        </w:tc>
        <w:tc>
          <w:tcPr>
            <w:tcW w:w="719" w:type="pct"/>
            <w:tcBorders>
              <w:left w:val="single" w:color="auto" w:sz="4" w:space="0"/>
              <w:right w:val="single" w:color="auto" w:sz="4" w:space="0"/>
            </w:tcBorders>
            <w:vAlign w:val="center"/>
          </w:tcPr>
          <w:p w14:paraId="462C7C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50%</w:t>
            </w:r>
          </w:p>
        </w:tc>
        <w:tc>
          <w:tcPr>
            <w:tcW w:w="1942" w:type="pct"/>
            <w:tcBorders>
              <w:left w:val="single" w:color="auto" w:sz="4" w:space="0"/>
              <w:right w:val="single" w:color="auto" w:sz="4" w:space="0"/>
            </w:tcBorders>
            <w:vAlign w:val="center"/>
          </w:tcPr>
          <w:p w14:paraId="754FFC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对课程进行总体考核，考试学生对基本知识和基本技能的掌握程度</w:t>
            </w:r>
          </w:p>
        </w:tc>
      </w:tr>
    </w:tbl>
    <w:p w14:paraId="78AD8EFB">
      <w:pPr>
        <w:pStyle w:val="3"/>
        <w:bidi w:val="0"/>
        <w:rPr>
          <w:rFonts w:hint="eastAsia"/>
          <w:lang w:val="en-US" w:eastAsia="zh-CN"/>
        </w:rPr>
      </w:pPr>
      <w:r>
        <w:rPr>
          <w:rFonts w:hint="eastAsia"/>
          <w:lang w:val="en-US" w:eastAsia="zh-CN"/>
        </w:rPr>
        <w:t>七、课程实施与保障</w:t>
      </w:r>
    </w:p>
    <w:p w14:paraId="744A5E6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698157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教学模式需要注重理论教学与实际相结合、项目导向教学、在线学习教学等方面。同时还需要注重以学生为中心的教学、情境化教学和多元化评价等方面。通过不断创新和优化教学模式和方法，可以更加有效地提高学生的学习效果和实践能力。</w:t>
      </w:r>
    </w:p>
    <w:p w14:paraId="722DE8A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00FD02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了“一切为了人民”、“总体国家安全观”的课程思政价值链；结合任课教师及同行经历，将工匠精神传递给学生，促使专业知识与思政教育水乳交融。融入产业行业发展形势政策，增强学生的学习动力；融入安全教育，提高学生安全意识和防御安全能力；融入国防教学，树立学生科技报国的志向。</w:t>
      </w:r>
    </w:p>
    <w:p w14:paraId="4BE8399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35E40E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78C460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Theme="minorEastAsia"/>
          <w:color w:val="auto"/>
          <w:highlight w:val="none"/>
          <w:lang w:val="en-US" w:eastAsia="zh-CN"/>
        </w:rPr>
      </w:pPr>
      <w:r>
        <w:rPr>
          <w:rFonts w:hint="default" w:ascii="宋体" w:hAnsi="宋体" w:eastAsiaTheme="minorEastAsia"/>
          <w:color w:val="auto"/>
          <w:sz w:val="24"/>
          <w:szCs w:val="24"/>
          <w:highlight w:val="none"/>
          <w:lang w:val="en-US" w:eastAsia="zh-CN"/>
        </w:rPr>
        <w:t>专职教师在</w:t>
      </w:r>
      <w:r>
        <w:rPr>
          <w:rFonts w:hint="eastAsia" w:ascii="宋体" w:hAnsi="宋体"/>
          <w:color w:val="auto"/>
          <w:sz w:val="24"/>
          <w:szCs w:val="24"/>
          <w:highlight w:val="none"/>
          <w:lang w:val="en-US" w:eastAsia="zh-CN"/>
        </w:rPr>
        <w:t>3</w:t>
      </w:r>
      <w:r>
        <w:rPr>
          <w:rFonts w:hint="default" w:ascii="宋体" w:hAnsi="宋体" w:eastAsiaTheme="minorEastAsia"/>
          <w:color w:val="auto"/>
          <w:sz w:val="24"/>
          <w:szCs w:val="24"/>
          <w:highlight w:val="none"/>
          <w:lang w:val="en-US" w:eastAsia="zh-CN"/>
        </w:rPr>
        <w:t>人左右，其中专职教师</w:t>
      </w:r>
      <w:r>
        <w:rPr>
          <w:rFonts w:hint="eastAsia" w:ascii="宋体" w:hAnsi="宋体"/>
          <w:color w:val="auto"/>
          <w:sz w:val="24"/>
          <w:szCs w:val="24"/>
          <w:highlight w:val="none"/>
          <w:lang w:val="en-US" w:eastAsia="zh-CN"/>
        </w:rPr>
        <w:t>2</w:t>
      </w:r>
      <w:r>
        <w:rPr>
          <w:rFonts w:hint="default" w:ascii="宋体" w:hAnsi="宋体" w:eastAsiaTheme="minorEastAsia"/>
          <w:color w:val="auto"/>
          <w:sz w:val="24"/>
          <w:szCs w:val="24"/>
          <w:highlight w:val="none"/>
          <w:lang w:val="en-US" w:eastAsia="zh-CN"/>
        </w:rPr>
        <w:t>人，来自企业的兼职教师</w:t>
      </w:r>
      <w:r>
        <w:rPr>
          <w:rFonts w:hint="eastAsia" w:ascii="宋体" w:hAnsi="宋体"/>
          <w:color w:val="auto"/>
          <w:sz w:val="24"/>
          <w:szCs w:val="24"/>
          <w:highlight w:val="none"/>
          <w:lang w:val="en-US" w:eastAsia="zh-CN"/>
        </w:rPr>
        <w:t>1</w:t>
      </w:r>
      <w:r>
        <w:rPr>
          <w:rFonts w:hint="default" w:ascii="宋体" w:hAnsi="宋体" w:eastAsiaTheme="minorEastAsia"/>
          <w:color w:val="auto"/>
          <w:sz w:val="24"/>
          <w:szCs w:val="24"/>
          <w:highlight w:val="none"/>
          <w:lang w:val="en-US" w:eastAsia="zh-CN"/>
        </w:rPr>
        <w:t>人。应具备双师素质资格，具有一定的实践经验，教学效果良好，职称和年龄结构合理。</w:t>
      </w:r>
    </w:p>
    <w:p w14:paraId="755DB0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0DA93E3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textAlignment w:val="auto"/>
        <w:rPr>
          <w:rFonts w:hint="default"/>
          <w:color w:val="auto"/>
          <w:highlight w:val="none"/>
          <w:lang w:val="en-US" w:eastAsia="zh-CN"/>
        </w:rPr>
      </w:pPr>
      <w:r>
        <w:rPr>
          <w:rFonts w:hint="default"/>
          <w:color w:val="auto"/>
          <w:sz w:val="24"/>
          <w:szCs w:val="24"/>
          <w:highlight w:val="none"/>
          <w:lang w:val="en-US" w:eastAsia="zh-CN"/>
        </w:rPr>
        <w:t>实施课程教学，校内应具备以下实训条件：</w:t>
      </w:r>
    </w:p>
    <w:p w14:paraId="23FEB2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Regular" w:hAnsi="Times New Roman Regular" w:cs="Times New Roman Regular"/>
          <w:b/>
          <w:color w:val="auto"/>
          <w:szCs w:val="21"/>
          <w:highlight w:val="none"/>
        </w:rPr>
      </w:pPr>
      <w:r>
        <w:rPr>
          <w:rFonts w:hint="default" w:ascii="Times New Roman Regular" w:hAnsi="Times New Roman Regular" w:cs="Times New Roman Regular"/>
          <w:b/>
          <w:color w:val="auto"/>
          <w:szCs w:val="21"/>
          <w:highlight w:val="none"/>
        </w:rPr>
        <w:t>《</w:t>
      </w:r>
      <w:r>
        <w:rPr>
          <w:rFonts w:hint="eastAsia" w:ascii="Times New Roman Regular" w:hAnsi="Times New Roman Regular" w:cs="Times New Roman Regular"/>
          <w:b/>
          <w:color w:val="auto"/>
          <w:szCs w:val="21"/>
          <w:highlight w:val="none"/>
          <w:lang w:val="en-US" w:eastAsia="zh-CN"/>
        </w:rPr>
        <w:t>实验室安全技术</w:t>
      </w:r>
      <w:r>
        <w:rPr>
          <w:rFonts w:hint="default" w:ascii="Times New Roman Regular" w:hAnsi="Times New Roman Regular" w:cs="Times New Roman Regular"/>
          <w:b/>
          <w:color w:val="auto"/>
          <w:szCs w:val="21"/>
          <w:highlight w:val="none"/>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779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412D77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cs="Times New Roman Regular"/>
                <w:b/>
                <w:bCs/>
                <w:color w:val="auto"/>
                <w:sz w:val="21"/>
                <w:szCs w:val="21"/>
                <w:highlight w:val="none"/>
              </w:rPr>
              <w:t>序号</w:t>
            </w:r>
          </w:p>
        </w:tc>
        <w:tc>
          <w:tcPr>
            <w:tcW w:w="1253" w:type="pct"/>
            <w:noWrap w:val="0"/>
            <w:vAlign w:val="center"/>
          </w:tcPr>
          <w:p w14:paraId="0EEAB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cs="Times New Roman Regular"/>
                <w:b/>
                <w:bCs/>
                <w:color w:val="auto"/>
                <w:sz w:val="21"/>
                <w:szCs w:val="21"/>
                <w:highlight w:val="none"/>
              </w:rPr>
              <w:t>名称</w:t>
            </w:r>
          </w:p>
        </w:tc>
        <w:tc>
          <w:tcPr>
            <w:tcW w:w="1465" w:type="pct"/>
            <w:noWrap w:val="0"/>
            <w:vAlign w:val="center"/>
          </w:tcPr>
          <w:p w14:paraId="44366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cs="Times New Roman Regular"/>
                <w:b/>
                <w:bCs/>
                <w:color w:val="auto"/>
                <w:sz w:val="21"/>
                <w:szCs w:val="21"/>
                <w:highlight w:val="none"/>
              </w:rPr>
              <w:t>基本配置要求</w:t>
            </w:r>
          </w:p>
        </w:tc>
        <w:tc>
          <w:tcPr>
            <w:tcW w:w="852" w:type="pct"/>
            <w:noWrap w:val="0"/>
            <w:vAlign w:val="center"/>
          </w:tcPr>
          <w:p w14:paraId="2716F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cs="Times New Roman Regular"/>
                <w:b/>
                <w:bCs/>
                <w:color w:val="auto"/>
                <w:sz w:val="21"/>
                <w:szCs w:val="21"/>
                <w:highlight w:val="none"/>
              </w:rPr>
              <w:t>场地大小/m</w:t>
            </w:r>
            <w:r>
              <w:rPr>
                <w:rFonts w:hint="default" w:ascii="Times New Roman Regular" w:hAnsi="Times New Roman Regular" w:cs="Times New Roman Regular"/>
                <w:b/>
                <w:bCs/>
                <w:color w:val="auto"/>
                <w:sz w:val="21"/>
                <w:szCs w:val="21"/>
                <w:highlight w:val="none"/>
                <w:vertAlign w:val="superscript"/>
              </w:rPr>
              <w:t>2</w:t>
            </w:r>
          </w:p>
        </w:tc>
        <w:tc>
          <w:tcPr>
            <w:tcW w:w="940" w:type="pct"/>
            <w:noWrap w:val="0"/>
            <w:vAlign w:val="center"/>
          </w:tcPr>
          <w:p w14:paraId="22580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cs="Times New Roman Regular"/>
                <w:b/>
                <w:bCs/>
                <w:color w:val="auto"/>
                <w:sz w:val="21"/>
                <w:szCs w:val="21"/>
                <w:highlight w:val="none"/>
              </w:rPr>
              <w:t>功能说明</w:t>
            </w:r>
          </w:p>
        </w:tc>
      </w:tr>
      <w:tr w14:paraId="4865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64D2C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w:t>
            </w:r>
          </w:p>
        </w:tc>
        <w:tc>
          <w:tcPr>
            <w:tcW w:w="1253" w:type="pct"/>
            <w:noWrap w:val="0"/>
            <w:vAlign w:val="center"/>
          </w:tcPr>
          <w:p w14:paraId="766F7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电脑</w:t>
            </w:r>
          </w:p>
        </w:tc>
        <w:tc>
          <w:tcPr>
            <w:tcW w:w="1465" w:type="pct"/>
            <w:noWrap w:val="0"/>
            <w:vAlign w:val="center"/>
          </w:tcPr>
          <w:p w14:paraId="4DD7A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1台</w:t>
            </w:r>
          </w:p>
        </w:tc>
        <w:tc>
          <w:tcPr>
            <w:tcW w:w="852" w:type="pct"/>
            <w:noWrap w:val="0"/>
            <w:vAlign w:val="center"/>
          </w:tcPr>
          <w:p w14:paraId="27937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eastAsiaTheme="minorEastAsia"/>
                <w:color w:val="auto"/>
                <w:sz w:val="21"/>
                <w:szCs w:val="21"/>
                <w:highlight w:val="none"/>
                <w:lang w:val="en-US" w:eastAsia="zh-CN"/>
              </w:rPr>
            </w:pPr>
          </w:p>
        </w:tc>
        <w:tc>
          <w:tcPr>
            <w:tcW w:w="940" w:type="pct"/>
            <w:vMerge w:val="restart"/>
            <w:noWrap w:val="0"/>
            <w:vAlign w:val="center"/>
          </w:tcPr>
          <w:p w14:paraId="30A94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动画、课件</w:t>
            </w:r>
          </w:p>
        </w:tc>
      </w:tr>
      <w:tr w14:paraId="05D4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0E8C2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2</w:t>
            </w:r>
          </w:p>
        </w:tc>
        <w:tc>
          <w:tcPr>
            <w:tcW w:w="1253" w:type="pct"/>
            <w:noWrap w:val="0"/>
            <w:vAlign w:val="center"/>
          </w:tcPr>
          <w:p w14:paraId="7C4B4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投影仪</w:t>
            </w:r>
          </w:p>
        </w:tc>
        <w:tc>
          <w:tcPr>
            <w:tcW w:w="1465" w:type="pct"/>
            <w:noWrap w:val="0"/>
            <w:vAlign w:val="center"/>
          </w:tcPr>
          <w:p w14:paraId="60C63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1台</w:t>
            </w:r>
          </w:p>
        </w:tc>
        <w:tc>
          <w:tcPr>
            <w:tcW w:w="852" w:type="pct"/>
            <w:noWrap w:val="0"/>
            <w:vAlign w:val="center"/>
          </w:tcPr>
          <w:p w14:paraId="3A178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p>
        </w:tc>
        <w:tc>
          <w:tcPr>
            <w:tcW w:w="940" w:type="pct"/>
            <w:vMerge w:val="continue"/>
            <w:noWrap w:val="0"/>
            <w:vAlign w:val="center"/>
          </w:tcPr>
          <w:p w14:paraId="0B675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p>
        </w:tc>
      </w:tr>
      <w:tr w14:paraId="053C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391E9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3</w:t>
            </w:r>
          </w:p>
        </w:tc>
        <w:tc>
          <w:tcPr>
            <w:tcW w:w="1253" w:type="pct"/>
            <w:noWrap w:val="0"/>
            <w:vAlign w:val="center"/>
          </w:tcPr>
          <w:p w14:paraId="3B7CA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屏幕</w:t>
            </w:r>
          </w:p>
        </w:tc>
        <w:tc>
          <w:tcPr>
            <w:tcW w:w="1465" w:type="pct"/>
            <w:noWrap w:val="0"/>
            <w:vAlign w:val="center"/>
          </w:tcPr>
          <w:p w14:paraId="64DB7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1个</w:t>
            </w:r>
          </w:p>
        </w:tc>
        <w:tc>
          <w:tcPr>
            <w:tcW w:w="852" w:type="pct"/>
            <w:noWrap w:val="0"/>
            <w:vAlign w:val="center"/>
          </w:tcPr>
          <w:p w14:paraId="2E751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p>
        </w:tc>
        <w:tc>
          <w:tcPr>
            <w:tcW w:w="940" w:type="pct"/>
            <w:vMerge w:val="continue"/>
            <w:noWrap w:val="0"/>
            <w:vAlign w:val="center"/>
          </w:tcPr>
          <w:p w14:paraId="3C97C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p>
        </w:tc>
      </w:tr>
      <w:tr w14:paraId="4223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0BF20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4</w:t>
            </w:r>
          </w:p>
        </w:tc>
        <w:tc>
          <w:tcPr>
            <w:tcW w:w="1253" w:type="pct"/>
            <w:noWrap w:val="0"/>
            <w:vAlign w:val="center"/>
          </w:tcPr>
          <w:p w14:paraId="04B5D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黑板</w:t>
            </w:r>
          </w:p>
        </w:tc>
        <w:tc>
          <w:tcPr>
            <w:tcW w:w="1465" w:type="pct"/>
            <w:noWrap w:val="0"/>
            <w:vAlign w:val="center"/>
          </w:tcPr>
          <w:p w14:paraId="50D98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1块</w:t>
            </w:r>
          </w:p>
        </w:tc>
        <w:tc>
          <w:tcPr>
            <w:tcW w:w="852" w:type="pct"/>
            <w:noWrap w:val="0"/>
            <w:vAlign w:val="center"/>
          </w:tcPr>
          <w:p w14:paraId="59733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p>
        </w:tc>
        <w:tc>
          <w:tcPr>
            <w:tcW w:w="940" w:type="pct"/>
            <w:noWrap w:val="0"/>
            <w:vAlign w:val="center"/>
          </w:tcPr>
          <w:p w14:paraId="755F3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板书</w:t>
            </w:r>
          </w:p>
        </w:tc>
      </w:tr>
    </w:tbl>
    <w:p w14:paraId="499C40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通过以上硬件环境的配备和完善，可以为学生提供一个良好的学习环境，确保</w:t>
      </w:r>
      <w:r>
        <w:rPr>
          <w:rFonts w:hint="eastAsia" w:ascii="宋体" w:hAnsi="宋体"/>
          <w:color w:val="auto"/>
          <w:sz w:val="24"/>
          <w:szCs w:val="24"/>
          <w:highlight w:val="none"/>
          <w:lang w:val="en-US" w:eastAsia="zh-CN"/>
        </w:rPr>
        <w:t>实验室安全技术</w:t>
      </w:r>
      <w:r>
        <w:rPr>
          <w:rFonts w:hint="default" w:ascii="宋体" w:hAnsi="宋体"/>
          <w:color w:val="auto"/>
          <w:sz w:val="24"/>
          <w:szCs w:val="24"/>
          <w:highlight w:val="none"/>
          <w:lang w:val="en-US" w:eastAsia="zh-CN"/>
        </w:rPr>
        <w:t>的顺利开展，同时也有助于提高学生的实践动手能力和创新意识。</w:t>
      </w:r>
    </w:p>
    <w:p w14:paraId="0A616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282F0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16CB01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教材与参考书籍：选择权威、系统的线上资源教材，内容涵盖实验室设施、仪器和设备，最新的研究进展和安全案例分析等，方便学生深入学习和研究。</w:t>
      </w:r>
    </w:p>
    <w:p w14:paraId="0D6A4F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487179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电子课件：制作精美的PPT课件，包含丰富的图片、动画和视频，直观地展示微生物基础的原理、方法和操作流程；设计互动性的课件，包含问题、案例和讨论等环节，激发学生的学习兴趣和积极性。</w:t>
      </w:r>
    </w:p>
    <w:p w14:paraId="581DF2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5AB27D53">
      <w:pPr>
        <w:keepNext w:val="0"/>
        <w:keepLines w:val="0"/>
        <w:pageBreakBefore w:val="0"/>
        <w:widowControl w:val="0"/>
        <w:tabs>
          <w:tab w:val="left" w:pos="224"/>
        </w:tabs>
        <w:kinsoku/>
        <w:wordWrap/>
        <w:overflowPunct/>
        <w:topLinePunct w:val="0"/>
        <w:autoSpaceDE/>
        <w:autoSpaceDN/>
        <w:bidi w:val="0"/>
        <w:adjustRightInd/>
        <w:snapToGrid/>
        <w:spacing w:line="440" w:lineRule="atLeast"/>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网络教学资源：收集和整理相关的网络教学资源，如微生物基础的最新研究进展、案例分析、专家讲座等，丰富学生的学习内容；建立与相关课程或专业的网络链接，方便学生进行跨学科或跨专业的学习和交流；利用社交媒体或移动应用等平台，推送学习资源和信息，提高学生的学习效率和便捷性。</w:t>
      </w:r>
    </w:p>
    <w:p w14:paraId="265CA0A8">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09706B0D">
      <w:pPr>
        <w:pStyle w:val="2"/>
        <w:bidi w:val="0"/>
        <w:rPr>
          <w:rFonts w:hint="eastAsia"/>
          <w:lang w:val="en-US" w:eastAsia="zh-CN"/>
        </w:rPr>
      </w:pPr>
      <w:bookmarkStart w:id="14" w:name="_Toc727924316"/>
      <w:bookmarkStart w:id="15" w:name="_Toc971963390"/>
      <w:bookmarkStart w:id="16" w:name="_Toc23075"/>
      <w:r>
        <w:rPr>
          <w:rFonts w:hint="eastAsia"/>
          <w:lang w:val="en-US" w:eastAsia="zh-CN"/>
        </w:rPr>
        <w:t>《有机化学》课程标准</w:t>
      </w:r>
      <w:bookmarkEnd w:id="14"/>
      <w:bookmarkEnd w:id="15"/>
      <w:bookmarkEnd w:id="16"/>
    </w:p>
    <w:p w14:paraId="1386B55F">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36"/>
        <w:gridCol w:w="1724"/>
        <w:gridCol w:w="989"/>
        <w:gridCol w:w="1172"/>
        <w:gridCol w:w="3183"/>
      </w:tblGrid>
      <w:tr w14:paraId="55FE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6D87762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rPr>
            </w:pPr>
            <w:r>
              <w:rPr>
                <w:rFonts w:hint="eastAsia" w:ascii="宋体" w:hAnsi="宋体" w:eastAsia="宋体"/>
                <w:b/>
                <w:bCs/>
                <w:color w:val="auto"/>
                <w:sz w:val="21"/>
                <w:szCs w:val="21"/>
              </w:rPr>
              <w:t>课程名称</w:t>
            </w:r>
          </w:p>
        </w:tc>
        <w:tc>
          <w:tcPr>
            <w:tcW w:w="2055" w:type="pct"/>
            <w:gridSpan w:val="3"/>
            <w:tcBorders>
              <w:top w:val="single" w:color="auto" w:sz="4" w:space="0"/>
              <w:left w:val="single" w:color="auto" w:sz="4" w:space="0"/>
              <w:bottom w:val="single" w:color="auto" w:sz="4" w:space="0"/>
              <w:right w:val="single" w:color="auto" w:sz="4" w:space="0"/>
            </w:tcBorders>
            <w:vAlign w:val="center"/>
          </w:tcPr>
          <w:p w14:paraId="40A72183">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有机化学</w:t>
            </w:r>
          </w:p>
        </w:tc>
        <w:tc>
          <w:tcPr>
            <w:tcW w:w="595" w:type="pct"/>
            <w:tcBorders>
              <w:top w:val="single" w:color="auto" w:sz="4" w:space="0"/>
              <w:left w:val="single" w:color="auto" w:sz="4" w:space="0"/>
              <w:bottom w:val="single" w:color="auto" w:sz="4" w:space="0"/>
              <w:right w:val="single" w:color="auto" w:sz="4" w:space="0"/>
            </w:tcBorders>
            <w:vAlign w:val="center"/>
          </w:tcPr>
          <w:p w14:paraId="44A8A8C1">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rPr>
            </w:pPr>
            <w:r>
              <w:rPr>
                <w:rFonts w:hint="eastAsia" w:ascii="宋体" w:hAnsi="宋体" w:eastAsia="宋体"/>
                <w:b/>
                <w:bCs/>
                <w:color w:val="auto"/>
                <w:sz w:val="21"/>
                <w:szCs w:val="21"/>
              </w:rPr>
              <w:t>课程编码</w:t>
            </w:r>
          </w:p>
        </w:tc>
        <w:tc>
          <w:tcPr>
            <w:tcW w:w="1613" w:type="pct"/>
            <w:tcBorders>
              <w:top w:val="single" w:color="auto" w:sz="4" w:space="0"/>
              <w:left w:val="single" w:color="auto" w:sz="4" w:space="0"/>
              <w:bottom w:val="single" w:color="auto" w:sz="4" w:space="0"/>
              <w:right w:val="single" w:color="auto" w:sz="4" w:space="0"/>
            </w:tcBorders>
            <w:vAlign w:val="center"/>
          </w:tcPr>
          <w:p w14:paraId="1AB73C55">
            <w:pPr>
              <w:pStyle w:val="16"/>
              <w:keepNext w:val="0"/>
              <w:keepLines w:val="0"/>
              <w:suppressLineNumbers w:val="0"/>
              <w:spacing w:before="0" w:beforeAutospacing="0" w:after="0" w:afterAutospacing="0"/>
              <w:ind w:left="0" w:right="-145"/>
              <w:jc w:val="center"/>
              <w:rPr>
                <w:rFonts w:hint="default" w:ascii="宋体" w:hAnsi="宋体" w:eastAsia="宋体"/>
                <w:color w:val="FF0000"/>
                <w:sz w:val="21"/>
                <w:szCs w:val="21"/>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yhjh23001</w:t>
            </w:r>
          </w:p>
        </w:tc>
      </w:tr>
      <w:tr w14:paraId="48B6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bottom w:val="single" w:color="auto" w:sz="4" w:space="0"/>
              <w:right w:val="single" w:color="auto" w:sz="4" w:space="0"/>
            </w:tcBorders>
          </w:tcPr>
          <w:p w14:paraId="2236B0AD">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678" w:type="pct"/>
            <w:tcBorders>
              <w:top w:val="single" w:color="auto" w:sz="4" w:space="0"/>
              <w:left w:val="single" w:color="auto" w:sz="4" w:space="0"/>
              <w:bottom w:val="single" w:color="auto" w:sz="4" w:space="0"/>
              <w:right w:val="single" w:color="auto" w:sz="4" w:space="0"/>
            </w:tcBorders>
          </w:tcPr>
          <w:p w14:paraId="7CDDF497">
            <w:pPr>
              <w:keepNext w:val="0"/>
              <w:keepLines w:val="0"/>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64学时</w:t>
            </w:r>
          </w:p>
        </w:tc>
        <w:tc>
          <w:tcPr>
            <w:tcW w:w="875" w:type="pct"/>
            <w:tcBorders>
              <w:top w:val="single" w:color="auto" w:sz="4" w:space="0"/>
              <w:left w:val="single" w:color="auto" w:sz="4" w:space="0"/>
              <w:bottom w:val="single" w:color="auto" w:sz="4" w:space="0"/>
              <w:right w:val="single" w:color="auto" w:sz="4" w:space="0"/>
            </w:tcBorders>
          </w:tcPr>
          <w:p w14:paraId="78C6C942">
            <w:pPr>
              <w:keepNext w:val="0"/>
              <w:keepLines w:val="0"/>
              <w:suppressLineNumbers w:val="0"/>
              <w:spacing w:before="0" w:beforeAutospacing="0" w:after="0" w:afterAutospacing="0"/>
              <w:ind w:left="0" w:right="0"/>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1" w:type="pct"/>
            <w:tcBorders>
              <w:top w:val="single" w:color="auto" w:sz="4" w:space="0"/>
              <w:left w:val="single" w:color="auto" w:sz="4" w:space="0"/>
              <w:bottom w:val="single" w:color="auto" w:sz="4" w:space="0"/>
              <w:right w:val="single" w:color="auto" w:sz="4" w:space="0"/>
            </w:tcBorders>
          </w:tcPr>
          <w:p w14:paraId="68300760">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4学时</w:t>
            </w:r>
          </w:p>
        </w:tc>
        <w:tc>
          <w:tcPr>
            <w:tcW w:w="595" w:type="pct"/>
            <w:tcBorders>
              <w:top w:val="single" w:color="auto" w:sz="4" w:space="0"/>
              <w:left w:val="single" w:color="auto" w:sz="4" w:space="0"/>
              <w:bottom w:val="single" w:color="auto" w:sz="4" w:space="0"/>
              <w:right w:val="single" w:color="auto" w:sz="4" w:space="0"/>
            </w:tcBorders>
            <w:vAlign w:val="center"/>
          </w:tcPr>
          <w:p w14:paraId="1CB7744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rPr>
            </w:pPr>
            <w:r>
              <w:rPr>
                <w:rFonts w:hint="eastAsia" w:ascii="宋体" w:hAnsi="宋体" w:eastAsia="宋体"/>
                <w:b/>
                <w:bCs/>
                <w:color w:val="auto"/>
                <w:sz w:val="21"/>
                <w:szCs w:val="21"/>
              </w:rPr>
              <w:t>学分</w:t>
            </w:r>
          </w:p>
        </w:tc>
        <w:tc>
          <w:tcPr>
            <w:tcW w:w="1613" w:type="pct"/>
            <w:tcBorders>
              <w:top w:val="single" w:color="auto" w:sz="4" w:space="0"/>
              <w:left w:val="single" w:color="auto" w:sz="4" w:space="0"/>
              <w:bottom w:val="single" w:color="auto" w:sz="4" w:space="0"/>
              <w:right w:val="single" w:color="auto" w:sz="4" w:space="0"/>
            </w:tcBorders>
            <w:vAlign w:val="center"/>
          </w:tcPr>
          <w:p w14:paraId="193AE132">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2569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bottom w:val="single" w:color="auto" w:sz="4" w:space="0"/>
              <w:right w:val="single" w:color="auto" w:sz="4" w:space="0"/>
            </w:tcBorders>
          </w:tcPr>
          <w:p w14:paraId="4378221C">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65" w:type="pct"/>
            <w:gridSpan w:val="5"/>
            <w:tcBorders>
              <w:top w:val="single" w:color="auto" w:sz="4" w:space="0"/>
              <w:left w:val="single" w:color="auto" w:sz="4" w:space="0"/>
              <w:bottom w:val="single" w:color="auto" w:sz="4" w:space="0"/>
              <w:right w:val="single" w:color="auto" w:sz="4" w:space="0"/>
            </w:tcBorders>
          </w:tcPr>
          <w:p w14:paraId="302304B9">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分析检验技术</w:t>
            </w:r>
          </w:p>
        </w:tc>
      </w:tr>
      <w:tr w14:paraId="3AE2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57A1A691">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055" w:type="pct"/>
            <w:gridSpan w:val="3"/>
            <w:tcBorders>
              <w:top w:val="single" w:color="auto" w:sz="4" w:space="0"/>
              <w:left w:val="single" w:color="auto" w:sz="4" w:space="0"/>
              <w:right w:val="single" w:color="auto" w:sz="4" w:space="0"/>
            </w:tcBorders>
            <w:vAlign w:val="top"/>
          </w:tcPr>
          <w:p w14:paraId="5A1FC222">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kern w:val="2"/>
                <w:sz w:val="21"/>
                <w:szCs w:val="24"/>
                <w:lang w:val="en-US" w:eastAsia="zh-CN" w:bidi="ar-SA"/>
              </w:rPr>
            </w:pPr>
            <w:r>
              <w:rPr>
                <w:rFonts w:hint="default" w:ascii="Arial" w:hAnsi="Arial" w:eastAsia="宋体" w:cs="Arial"/>
              </w:rPr>
              <w:fldChar w:fldCharType="begin"/>
            </w:r>
            <w:r>
              <w:rPr>
                <w:rFonts w:hint="default"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hint="default" w:ascii="Arial" w:hAnsi="Arial" w:eastAsia="宋体" w:cs="Arial"/>
              </w:rPr>
              <w:instrText xml:space="preserve">)</w:instrText>
            </w:r>
            <w:r>
              <w:rPr>
                <w:rFonts w:hint="default"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95" w:type="pct"/>
            <w:tcBorders>
              <w:top w:val="single" w:color="auto" w:sz="4" w:space="0"/>
              <w:left w:val="single" w:color="auto" w:sz="4" w:space="0"/>
              <w:bottom w:val="single" w:color="auto" w:sz="4" w:space="0"/>
              <w:right w:val="single" w:color="auto" w:sz="4" w:space="0"/>
            </w:tcBorders>
            <w:vAlign w:val="center"/>
          </w:tcPr>
          <w:p w14:paraId="229501BD">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13" w:type="pct"/>
            <w:tcBorders>
              <w:top w:val="single" w:color="auto" w:sz="4" w:space="0"/>
              <w:left w:val="single" w:color="auto" w:sz="4" w:space="0"/>
              <w:bottom w:val="single" w:color="auto" w:sz="4" w:space="0"/>
              <w:right w:val="single" w:color="auto" w:sz="4" w:space="0"/>
            </w:tcBorders>
            <w:vAlign w:val="center"/>
          </w:tcPr>
          <w:p w14:paraId="59F9B09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E467894">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7B6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shd w:val="clear" w:color="auto" w:fill="auto"/>
            <w:vAlign w:val="center"/>
          </w:tcPr>
          <w:p w14:paraId="6582EFAE">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65" w:type="pct"/>
            <w:gridSpan w:val="5"/>
            <w:tcBorders>
              <w:top w:val="single" w:color="auto" w:sz="4" w:space="0"/>
              <w:left w:val="single" w:color="auto" w:sz="4" w:space="0"/>
              <w:right w:val="single" w:color="auto" w:sz="4" w:space="0"/>
            </w:tcBorders>
            <w:vAlign w:val="top"/>
          </w:tcPr>
          <w:p w14:paraId="0D2605CB">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无机化学</w:t>
            </w:r>
          </w:p>
        </w:tc>
      </w:tr>
      <w:tr w14:paraId="43B1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shd w:val="clear" w:color="auto" w:fill="auto"/>
            <w:vAlign w:val="center"/>
          </w:tcPr>
          <w:p w14:paraId="12290803">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65" w:type="pct"/>
            <w:gridSpan w:val="5"/>
            <w:tcBorders>
              <w:top w:val="single" w:color="auto" w:sz="4" w:space="0"/>
              <w:left w:val="single" w:color="auto" w:sz="4" w:space="0"/>
              <w:right w:val="single" w:color="auto" w:sz="4" w:space="0"/>
            </w:tcBorders>
            <w:vAlign w:val="top"/>
          </w:tcPr>
          <w:p w14:paraId="749B51ED">
            <w:pPr>
              <w:pStyle w:val="16"/>
              <w:keepNext w:val="0"/>
              <w:keepLines w:val="0"/>
              <w:suppressLineNumbers w:val="0"/>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化学分析技术 典型工业原料与产品分析</w:t>
            </w:r>
          </w:p>
          <w:p w14:paraId="1E1CC6A3">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Theme="minorHAnsi" w:hAnsiTheme="minorHAnsi" w:eastAsiaTheme="minorEastAsia" w:cstheme="minorBidi"/>
                <w:color w:val="auto"/>
                <w:kern w:val="2"/>
                <w:sz w:val="21"/>
                <w:szCs w:val="24"/>
                <w:lang w:val="en-US" w:eastAsia="zh-CN" w:bidi="ar-SA"/>
              </w:rPr>
              <w:t>（有机）</w:t>
            </w:r>
          </w:p>
        </w:tc>
      </w:tr>
      <w:tr w14:paraId="2A5B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shd w:val="clear" w:color="auto" w:fill="auto"/>
            <w:vAlign w:val="center"/>
          </w:tcPr>
          <w:p w14:paraId="6FC21631">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hint="default" w:ascii="Arial" w:hAnsi="Arial" w:eastAsia="宋体" w:cs="Arial"/>
                <w:b/>
              </w:rPr>
              <w:t>教材</w:t>
            </w:r>
          </w:p>
        </w:tc>
        <w:tc>
          <w:tcPr>
            <w:tcW w:w="4265" w:type="pct"/>
            <w:gridSpan w:val="5"/>
            <w:tcBorders>
              <w:top w:val="single" w:color="auto" w:sz="4" w:space="0"/>
              <w:left w:val="single" w:color="auto" w:sz="4" w:space="0"/>
              <w:right w:val="single" w:color="auto" w:sz="4" w:space="0"/>
            </w:tcBorders>
            <w:shd w:val="clear" w:color="auto" w:fill="auto"/>
            <w:vAlign w:val="top"/>
          </w:tcPr>
          <w:p w14:paraId="0D4AC3DA">
            <w:pPr>
              <w:keepNext w:val="0"/>
              <w:keepLines w:val="0"/>
              <w:suppressLineNumbers w:val="0"/>
              <w:spacing w:before="0" w:beforeAutospacing="0" w:after="0" w:afterAutospacing="0"/>
              <w:ind w:left="0" w:right="0"/>
              <w:rPr>
                <w:rFonts w:hint="default" w:ascii="Arial" w:hAnsi="Arial" w:eastAsia="宋体" w:cs="Arial"/>
                <w:kern w:val="2"/>
                <w:sz w:val="21"/>
                <w:szCs w:val="24"/>
                <w:lang w:val="en-US" w:eastAsia="zh-CN" w:bidi="ar-SA"/>
              </w:rPr>
            </w:pPr>
            <w:r>
              <w:rPr>
                <w:rFonts w:hint="default" w:ascii="Arial" w:hAnsi="Arial" w:eastAsia="宋体" w:cs="Arial"/>
                <w:highlight w:val="none"/>
              </w:rPr>
              <w:t>《</w:t>
            </w:r>
            <w:r>
              <w:rPr>
                <w:rFonts w:hint="eastAsia" w:ascii="Arial" w:hAnsi="Arial" w:eastAsia="宋体" w:cs="Arial"/>
                <w:highlight w:val="none"/>
                <w:lang w:val="en-US" w:eastAsia="zh-CN"/>
              </w:rPr>
              <w:t>有机化学</w:t>
            </w:r>
            <w:r>
              <w:rPr>
                <w:rFonts w:hint="default" w:ascii="Arial" w:hAnsi="Arial" w:eastAsia="宋体" w:cs="Arial"/>
                <w:highlight w:val="none"/>
              </w:rPr>
              <w:t>》</w:t>
            </w:r>
            <w:r>
              <w:rPr>
                <w:rFonts w:hint="eastAsia" w:ascii="Arial" w:hAnsi="Arial" w:eastAsia="宋体" w:cs="Arial"/>
                <w:highlight w:val="none"/>
                <w:lang w:val="en-US" w:eastAsia="zh-CN"/>
              </w:rPr>
              <w:t>张法庆</w:t>
            </w:r>
            <w:r>
              <w:rPr>
                <w:rFonts w:hint="eastAsia" w:ascii="Arial" w:hAnsi="Arial" w:eastAsia="宋体" w:cs="Arial"/>
                <w:highlight w:val="none"/>
              </w:rPr>
              <w:t>，</w:t>
            </w:r>
            <w:r>
              <w:rPr>
                <w:rFonts w:hint="eastAsia" w:ascii="Arial" w:hAnsi="Arial" w:eastAsia="宋体" w:cs="Arial"/>
                <w:highlight w:val="none"/>
                <w:lang w:val="en-US" w:eastAsia="zh-CN"/>
              </w:rPr>
              <w:t>化学工业出版社，2020，978-7-122-36417-3</w:t>
            </w:r>
          </w:p>
        </w:tc>
      </w:tr>
      <w:tr w14:paraId="267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0E685A6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055" w:type="pct"/>
            <w:gridSpan w:val="3"/>
            <w:tcBorders>
              <w:top w:val="single" w:color="auto" w:sz="4" w:space="0"/>
              <w:left w:val="single" w:color="auto" w:sz="4" w:space="0"/>
              <w:right w:val="single" w:color="auto" w:sz="4" w:space="0"/>
            </w:tcBorders>
            <w:vAlign w:val="top"/>
          </w:tcPr>
          <w:p w14:paraId="19B2FBCC">
            <w:pPr>
              <w:keepNext w:val="0"/>
              <w:keepLines w:val="0"/>
              <w:widowControl/>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王晓伊</w:t>
            </w:r>
          </w:p>
        </w:tc>
        <w:tc>
          <w:tcPr>
            <w:tcW w:w="595" w:type="pct"/>
            <w:tcBorders>
              <w:top w:val="single" w:color="auto" w:sz="4" w:space="0"/>
              <w:left w:val="single" w:color="auto" w:sz="4" w:space="0"/>
              <w:bottom w:val="single" w:color="auto" w:sz="4" w:space="0"/>
              <w:right w:val="single" w:color="auto" w:sz="4" w:space="0"/>
            </w:tcBorders>
            <w:vAlign w:val="center"/>
          </w:tcPr>
          <w:p w14:paraId="2E1D48B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13" w:type="pct"/>
            <w:tcBorders>
              <w:top w:val="single" w:color="auto" w:sz="4" w:space="0"/>
              <w:left w:val="single" w:color="auto" w:sz="4" w:space="0"/>
              <w:bottom w:val="single" w:color="auto" w:sz="4" w:space="0"/>
              <w:right w:val="single" w:color="auto" w:sz="4" w:space="0"/>
            </w:tcBorders>
            <w:vAlign w:val="center"/>
          </w:tcPr>
          <w:p w14:paraId="32DF5BC5">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7D1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136AC98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055" w:type="pct"/>
            <w:gridSpan w:val="3"/>
            <w:tcBorders>
              <w:top w:val="single" w:color="auto" w:sz="4" w:space="0"/>
              <w:left w:val="single" w:color="auto" w:sz="4" w:space="0"/>
              <w:right w:val="single" w:color="auto" w:sz="4" w:space="0"/>
            </w:tcBorders>
            <w:vAlign w:val="top"/>
          </w:tcPr>
          <w:p w14:paraId="3C371DC2">
            <w:pPr>
              <w:keepNext w:val="0"/>
              <w:keepLines w:val="0"/>
              <w:widowControl/>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贾威</w:t>
            </w:r>
          </w:p>
        </w:tc>
        <w:tc>
          <w:tcPr>
            <w:tcW w:w="595" w:type="pct"/>
            <w:tcBorders>
              <w:top w:val="single" w:color="auto" w:sz="4" w:space="0"/>
              <w:left w:val="single" w:color="auto" w:sz="4" w:space="0"/>
              <w:bottom w:val="single" w:color="auto" w:sz="4" w:space="0"/>
              <w:right w:val="single" w:color="auto" w:sz="4" w:space="0"/>
            </w:tcBorders>
            <w:vAlign w:val="center"/>
          </w:tcPr>
          <w:p w14:paraId="2DA574A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13" w:type="pct"/>
            <w:tcBorders>
              <w:top w:val="single" w:color="auto" w:sz="4" w:space="0"/>
              <w:left w:val="single" w:color="auto" w:sz="4" w:space="0"/>
              <w:bottom w:val="single" w:color="auto" w:sz="4" w:space="0"/>
              <w:right w:val="single" w:color="auto" w:sz="4" w:space="0"/>
            </w:tcBorders>
            <w:vAlign w:val="center"/>
          </w:tcPr>
          <w:p w14:paraId="22E255E3">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6A385AF0">
      <w:pPr>
        <w:pStyle w:val="3"/>
        <w:bidi w:val="0"/>
        <w:rPr>
          <w:rFonts w:hint="eastAsia"/>
          <w:lang w:val="en-US" w:eastAsia="zh-CN"/>
        </w:rPr>
      </w:pPr>
      <w:r>
        <w:rPr>
          <w:rFonts w:hint="eastAsia"/>
          <w:lang w:val="en-US" w:eastAsia="zh-CN"/>
        </w:rPr>
        <w:t>二、课程定位</w:t>
      </w:r>
    </w:p>
    <w:p w14:paraId="77C9A8FB">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课程是辽宁石化职业技术学院分析检验技术专业必修的一门专业基础课程，是在无机化学等先修课程基础上开设的理论与实践深度融合的核心筑基课程。课程紧密对接专业人才培养目标，精准面向石油化工、精细化工等领域的分析检验相关工作岗位，包括原料检验、过程控制检验、成品质量检测、污染物监测等岗位群需求。</w:t>
      </w:r>
    </w:p>
    <w:p w14:paraId="230C9DFE">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以培养高素质技术技能人才为核心，致力于提升学生的科学文化水平，塑造良好的人文素养、严谨的科学素养、基础的数字素养，强化精益求精的职业道德、勇于探索的创新意识和爱岗敬业的职业素质。通过课程学习，使学生系统掌握分析检验技术专业的基础理论知识和核心技术技能，具备从事石化及精细化工产品分析检测、数据处理与结果判定、检验仪器维护与校准、质量控制与管理辅助等工作的核心能力，为后续《工业分析技术》《仪器分析》等专业核心课程的学习筑牢根基。</w:t>
      </w:r>
    </w:p>
    <w:p w14:paraId="4F10D3BF">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Theme="minorEastAsia" w:hAnsiTheme="minorEastAsia" w:eastAsiaTheme="minorEastAsia" w:cstheme="minorEastAsia"/>
          <w:kern w:val="2"/>
          <w:sz w:val="24"/>
          <w:szCs w:val="24"/>
          <w:lang w:val="en-US" w:eastAsia="zh-CN" w:bidi="ar-SA"/>
        </w:rPr>
        <w:t>同时，课程深度融入课程思政元素，结合石化行业“三老四严”的优良传统和分析检验工作“精准严谨、实事求是”的职业准则，引导学生树立正确的世界观、人生观、价值观，培养学生的责任担当意识和家国情怀，助力学生成长为符合行业发展和区域经济建设需求的高素质分析检验技术人才。</w:t>
      </w:r>
    </w:p>
    <w:p w14:paraId="7B980EB3">
      <w:pPr>
        <w:pStyle w:val="3"/>
        <w:bidi w:val="0"/>
        <w:rPr>
          <w:rFonts w:hint="eastAsia"/>
          <w:lang w:val="en-US" w:eastAsia="zh-CN"/>
        </w:rPr>
      </w:pPr>
      <w:r>
        <w:rPr>
          <w:rFonts w:hint="eastAsia"/>
          <w:lang w:val="en-US" w:eastAsia="zh-CN"/>
        </w:rPr>
        <w:t>三、课程设计思路</w:t>
      </w:r>
    </w:p>
    <w:p w14:paraId="36A04A3E">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pPr>
      <w:r>
        <w:rPr>
          <w:rFonts w:ascii="宋体" w:hAnsi="宋体" w:eastAsia="宋体" w:cs="宋体"/>
          <w:kern w:val="0"/>
          <w:sz w:val="24"/>
          <w:szCs w:val="24"/>
          <w:lang w:val="en-US" w:eastAsia="zh-CN" w:bidi="ar"/>
        </w:rPr>
        <w:t>本课程设计以OBE教学理念为核心，紧密对接辽宁石化职业技术学院分析检验技术专业人才培养方案，立足现代化学工业领域发展需求，结合专业教材核心内容，围绕“岗课赛证”融通目标，构建“知识传授、素质培养、创新能力提升”三位一体的教学体系，精准匹配精细化工、区域化工、医药及新材料产业的分析检验岗位新需求，助力培养多样化、创新型、具备竞争力的高素质复合型新工科高职技能人才。</w:t>
      </w:r>
    </w:p>
    <w:p w14:paraId="214227C6">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ascii="宋体" w:hAnsi="宋体" w:eastAsia="宋体" w:cs="宋体"/>
          <w:b w:val="0"/>
          <w:bCs w:val="0"/>
          <w:kern w:val="0"/>
          <w:sz w:val="24"/>
          <w:szCs w:val="24"/>
          <w:lang w:val="en-US" w:eastAsia="zh-CN" w:bidi="ar"/>
        </w:rPr>
      </w:pPr>
      <w:r>
        <w:rPr>
          <w:rFonts w:ascii="宋体" w:hAnsi="宋体" w:eastAsia="宋体" w:cs="宋体"/>
          <w:b w:val="0"/>
          <w:bCs w:val="0"/>
          <w:kern w:val="0"/>
          <w:sz w:val="24"/>
          <w:szCs w:val="24"/>
          <w:lang w:val="en-US" w:eastAsia="zh-CN" w:bidi="ar"/>
        </w:rPr>
        <w:t>重视传统课堂与现代教学手段的深度融合，构筑全方位多视角教学模式。一是采用“分层次、课内外相结合”的模块化教学，针对理论难点与实践重点分类设计教学模块：理论部分（如电子效应、立体化学、反应机理等抽象内容），通过多媒体动画演示、分子模型直观展示、板书分步推演等课堂授课方式，降低理解难度；实践部分依托合成实验、企业参观等形式，强化理论与实操的衔接，提升学生对工业场景下分析检验工作的认知。二是推行团队授课模式，充分发挥不同研究方向教师的专业特长，拓宽学生知识面边界，重点强化有机化学在生命科学、新材料等学科交叉领域的应用讲解，提升学生获取前沿科学与技术的能力。三是深化“产学研创”融合模式，联动企业搭建实践教学平台，将企业真实分析检验案例、生产工艺中的有机化学应用问题引入课堂，推动教学与产业实际深度对接。</w:t>
      </w:r>
    </w:p>
    <w:p w14:paraId="3C1E94A9">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ascii="宋体" w:hAnsi="宋体" w:eastAsia="宋体" w:cs="宋体"/>
          <w:b w:val="0"/>
          <w:bCs w:val="0"/>
          <w:kern w:val="0"/>
          <w:sz w:val="24"/>
          <w:szCs w:val="24"/>
          <w:lang w:val="en-US" w:eastAsia="zh-CN" w:bidi="ar"/>
        </w:rPr>
      </w:pPr>
      <w:r>
        <w:rPr>
          <w:rFonts w:ascii="宋体" w:hAnsi="宋体" w:eastAsia="宋体" w:cs="宋体"/>
          <w:b w:val="0"/>
          <w:bCs w:val="0"/>
          <w:kern w:val="0"/>
          <w:sz w:val="24"/>
          <w:szCs w:val="24"/>
          <w:lang w:val="en-US" w:eastAsia="zh-CN" w:bidi="ar"/>
        </w:rPr>
        <w:t>构建“科技自强”与“绿色制药/化工”双向赋能的课程思政价值链，推动专业知识与思政教育水乳交融。一方面，挖掘中国科学家的原始创新故事，将屠呦呦从青蒿中提取青蒿素拯救数百万生命、黄鸣龙改进还原反应推动甾体药物工业化等案例融入课堂教学，传递科学家孜孜不倦、勇于探索、爱国奉献的精神，厚植学生的家国情怀与责任担当。另一方面，结合现代药物合成与精细化工领域的原子经济性、绿色催化等案例，讲解绿色化学理念在分析检验与化工生产中的实践应用，传递创新精神与工匠精神，引导学生树立符合国家“绿色发展”战略的职业理念。</w:t>
      </w:r>
    </w:p>
    <w:p w14:paraId="28CCC238">
      <w:pPr>
        <w:keepNext w:val="0"/>
        <w:keepLines w:val="0"/>
        <w:pageBreakBefore w:val="0"/>
        <w:widowControl/>
        <w:suppressLineNumbers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ascii="宋体" w:hAnsi="宋体" w:eastAsia="宋体" w:cs="宋体"/>
          <w:kern w:val="0"/>
          <w:sz w:val="24"/>
          <w:szCs w:val="24"/>
          <w:lang w:val="en-US" w:eastAsia="zh-CN" w:bidi="ar"/>
        </w:rPr>
        <w:t>建立多维度、过程化的教学评价体系，以评价倒逼教学质量提升。评价内容涵盖三大核心模块：一是理论考试，重点考核有机化合物结构与性质、反应机理等核心理论知识的掌握程度；二是实验操作考核，聚焦合成、分离、鉴定等实操技能，检验学生的动手能力与规范操作水平；三是文献调研与合成路线设计报告考核，评估学生的自主学习、逻辑分析及创新设计能力。通过强化过程考核，弱化单一结果评价，全面衡量授课内容的适配性与教学形式的有效性，并根据评价结果动态优化授课方案，确保教学目标与人才培养目标精准契合。</w:t>
      </w:r>
    </w:p>
    <w:p w14:paraId="091C8D6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10A1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掌握有机化合物的结构、性质、分类及命名规则。</w:t>
      </w:r>
    </w:p>
    <w:p w14:paraId="569C31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理解有机化学中的基本反应类型，如取代反应、加成反应、消除反应等。</w:t>
      </w:r>
    </w:p>
    <w:p w14:paraId="4C1F46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了解常见有机化合物的制备方法和应用。</w:t>
      </w:r>
    </w:p>
    <w:p w14:paraId="524BEB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掌握有机化学实验的基本操作技能和实验原理。</w:t>
      </w:r>
    </w:p>
    <w:p w14:paraId="7FDA75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了解有机化学在医药、材料、能源等领域的应用前景。</w:t>
      </w:r>
    </w:p>
    <w:p w14:paraId="1B855A5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5BA41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能够运用所学知识对有机化合物的结构和性质进行分析和判断。</w:t>
      </w:r>
    </w:p>
    <w:p w14:paraId="5B48FA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能够设计简单的有机合成路线，并进行实验操作。</w:t>
      </w:r>
    </w:p>
    <w:p w14:paraId="0E3C74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w:t>
      </w:r>
      <w:r>
        <w:rPr>
          <w:rFonts w:hint="eastAsia" w:asciiTheme="minorEastAsia" w:hAnsiTheme="minorEastAsia" w:eastAsiaTheme="minorEastAsia" w:cstheme="minorEastAsia"/>
          <w:sz w:val="24"/>
          <w:szCs w:val="24"/>
          <w:highlight w:val="none"/>
          <w:lang w:val="en-US" w:eastAsia="zh-CN"/>
        </w:rPr>
        <w:t>.能够正确使用有机化学实验仪器，完成实验任务。</w:t>
      </w:r>
    </w:p>
    <w:p w14:paraId="07EE32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w:t>
      </w:r>
      <w:r>
        <w:rPr>
          <w:rFonts w:hint="eastAsia" w:asciiTheme="minorEastAsia" w:hAnsiTheme="minorEastAsia" w:eastAsiaTheme="minorEastAsia" w:cstheme="minorEastAsia"/>
          <w:sz w:val="24"/>
          <w:szCs w:val="24"/>
          <w:highlight w:val="none"/>
          <w:lang w:val="en-US" w:eastAsia="zh-CN"/>
        </w:rPr>
        <w:t>.能够对实验结果进行分析和总结，撰写实验报告。</w:t>
      </w:r>
    </w:p>
    <w:p w14:paraId="6F52B1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lang w:val="en-US" w:eastAsia="zh-CN"/>
        </w:rPr>
        <w:t>.能够查阅有机化学相关文献，获取和整理信息。</w:t>
      </w:r>
    </w:p>
    <w:p w14:paraId="4EF168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5BEA7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1.培养学生严谨的科学态度和实事求是的工作作风。</w:t>
      </w:r>
    </w:p>
    <w:p w14:paraId="07B005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2.培养学生团队协作精神和沟通能力。</w:t>
      </w:r>
    </w:p>
    <w:p w14:paraId="39C1C3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培养学生创新思维和实践能力。</w:t>
      </w:r>
    </w:p>
    <w:p w14:paraId="296589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培养学生安全意识和环保意识。</w:t>
      </w:r>
    </w:p>
    <w:p w14:paraId="0BA7F6A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279403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34BB70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5C42D5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69D153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4AD471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8896D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097D62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5C77B842">
      <w:pPr>
        <w:pStyle w:val="3"/>
        <w:bidi w:val="0"/>
        <w:rPr>
          <w:rFonts w:hint="eastAsia"/>
          <w:lang w:val="en-US" w:eastAsia="zh-CN"/>
        </w:rPr>
      </w:pPr>
      <w:r>
        <w:rPr>
          <w:rFonts w:hint="eastAsia"/>
          <w:lang w:val="en-US" w:eastAsia="zh-CN"/>
        </w:rPr>
        <w:t>五、课程内容和要求</w:t>
      </w:r>
    </w:p>
    <w:tbl>
      <w:tblPr>
        <w:tblStyle w:val="28"/>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440"/>
        <w:gridCol w:w="763"/>
        <w:gridCol w:w="763"/>
        <w:gridCol w:w="879"/>
        <w:gridCol w:w="879"/>
        <w:gridCol w:w="1114"/>
        <w:gridCol w:w="516"/>
        <w:gridCol w:w="1599"/>
      </w:tblGrid>
      <w:tr w14:paraId="7AA9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66" w:type="pct"/>
            <w:vAlign w:val="center"/>
          </w:tcPr>
          <w:p w14:paraId="69D6B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学习情境</w:t>
            </w:r>
          </w:p>
          <w:p w14:paraId="15E38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（章）</w:t>
            </w:r>
          </w:p>
        </w:tc>
        <w:tc>
          <w:tcPr>
            <w:tcW w:w="1235" w:type="pct"/>
            <w:vAlign w:val="center"/>
          </w:tcPr>
          <w:p w14:paraId="3B182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工作任务（节）</w:t>
            </w:r>
          </w:p>
        </w:tc>
        <w:tc>
          <w:tcPr>
            <w:tcW w:w="386" w:type="pct"/>
            <w:vAlign w:val="center"/>
          </w:tcPr>
          <w:p w14:paraId="1C390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知识点(A)</w:t>
            </w:r>
          </w:p>
        </w:tc>
        <w:tc>
          <w:tcPr>
            <w:tcW w:w="386" w:type="pct"/>
            <w:vAlign w:val="center"/>
          </w:tcPr>
          <w:p w14:paraId="3400D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技能点(B)</w:t>
            </w:r>
          </w:p>
        </w:tc>
        <w:tc>
          <w:tcPr>
            <w:tcW w:w="445" w:type="pct"/>
            <w:vAlign w:val="center"/>
          </w:tcPr>
          <w:p w14:paraId="7DBD2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素质目标(C)</w:t>
            </w:r>
          </w:p>
        </w:tc>
        <w:tc>
          <w:tcPr>
            <w:tcW w:w="445" w:type="pct"/>
            <w:vAlign w:val="center"/>
          </w:tcPr>
          <w:p w14:paraId="0D4D4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思政元素(D)</w:t>
            </w:r>
          </w:p>
        </w:tc>
        <w:tc>
          <w:tcPr>
            <w:tcW w:w="564" w:type="pct"/>
            <w:vAlign w:val="center"/>
          </w:tcPr>
          <w:p w14:paraId="1F82C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对应培养规格支撑要点</w:t>
            </w:r>
          </w:p>
        </w:tc>
        <w:tc>
          <w:tcPr>
            <w:tcW w:w="261" w:type="pct"/>
            <w:vAlign w:val="center"/>
          </w:tcPr>
          <w:p w14:paraId="7706B8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学时</w:t>
            </w:r>
          </w:p>
        </w:tc>
        <w:tc>
          <w:tcPr>
            <w:tcW w:w="809" w:type="pct"/>
            <w:vAlign w:val="center"/>
          </w:tcPr>
          <w:p w14:paraId="6BE8A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65A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66" w:type="pct"/>
            <w:vAlign w:val="center"/>
          </w:tcPr>
          <w:p w14:paraId="0324B5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第一章绪论</w:t>
            </w:r>
          </w:p>
        </w:tc>
        <w:tc>
          <w:tcPr>
            <w:tcW w:w="1235" w:type="pct"/>
            <w:vAlign w:val="center"/>
          </w:tcPr>
          <w:p w14:paraId="345EB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1-1有机化学与有机化合物；1-2有机物的特点；1-3共价键；1-4有机酸碱的概念；1-5有机物的分类；</w:t>
            </w:r>
          </w:p>
        </w:tc>
        <w:tc>
          <w:tcPr>
            <w:tcW w:w="386" w:type="pct"/>
            <w:vAlign w:val="center"/>
          </w:tcPr>
          <w:p w14:paraId="1B006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86" w:type="pct"/>
            <w:vAlign w:val="center"/>
          </w:tcPr>
          <w:p w14:paraId="43693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45" w:type="pct"/>
            <w:vAlign w:val="center"/>
          </w:tcPr>
          <w:p w14:paraId="6BF135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445" w:type="pct"/>
            <w:vAlign w:val="center"/>
          </w:tcPr>
          <w:p w14:paraId="4DB3D5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D1、D2</w:t>
            </w:r>
          </w:p>
        </w:tc>
        <w:tc>
          <w:tcPr>
            <w:tcW w:w="564" w:type="pct"/>
            <w:vAlign w:val="center"/>
          </w:tcPr>
          <w:p w14:paraId="394590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5B6FC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3770BE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48DE6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09" w:type="pct"/>
            <w:vAlign w:val="center"/>
          </w:tcPr>
          <w:p w14:paraId="33E56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核心内容：有机化学与有机化合物的特点。</w:t>
            </w:r>
          </w:p>
          <w:p w14:paraId="2B797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重点内容：有机酸碱的概念。</w:t>
            </w:r>
          </w:p>
          <w:p w14:paraId="1D777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拓展内容：有机物的分类。</w:t>
            </w:r>
          </w:p>
        </w:tc>
      </w:tr>
      <w:tr w14:paraId="460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66" w:type="pct"/>
            <w:vAlign w:val="center"/>
          </w:tcPr>
          <w:p w14:paraId="14A222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第二章烷烃</w:t>
            </w:r>
          </w:p>
        </w:tc>
        <w:tc>
          <w:tcPr>
            <w:tcW w:w="1235" w:type="pct"/>
            <w:vAlign w:val="center"/>
          </w:tcPr>
          <w:p w14:paraId="1DD86A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2-1烷烃的通式、同系列和构造异构；2-2烷烃的结构；2-3烷烃的命名；2-4烷烃的物理性质；2-5烷烃的化学性质；2-6烷烃的来源与用途</w:t>
            </w:r>
          </w:p>
        </w:tc>
        <w:tc>
          <w:tcPr>
            <w:tcW w:w="386" w:type="pct"/>
            <w:vAlign w:val="center"/>
          </w:tcPr>
          <w:p w14:paraId="2DCE1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86" w:type="pct"/>
            <w:vAlign w:val="center"/>
          </w:tcPr>
          <w:p w14:paraId="13A74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45" w:type="pct"/>
            <w:vAlign w:val="center"/>
          </w:tcPr>
          <w:p w14:paraId="4E240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445" w:type="pct"/>
            <w:vAlign w:val="center"/>
          </w:tcPr>
          <w:p w14:paraId="03838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D1、D2</w:t>
            </w:r>
          </w:p>
        </w:tc>
        <w:tc>
          <w:tcPr>
            <w:tcW w:w="564" w:type="pct"/>
            <w:vAlign w:val="center"/>
          </w:tcPr>
          <w:p w14:paraId="5012B3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34DC99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1625A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24555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09" w:type="pct"/>
            <w:vAlign w:val="center"/>
          </w:tcPr>
          <w:p w14:paraId="380A5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核心内容：烷烃的通式、同系列和构造异构</w:t>
            </w:r>
          </w:p>
          <w:p w14:paraId="6B4B5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重点内容：烷烃的结构和命名。</w:t>
            </w:r>
          </w:p>
          <w:p w14:paraId="1ECB81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拓展内容：烷烃的化学性质。</w:t>
            </w:r>
          </w:p>
        </w:tc>
      </w:tr>
      <w:tr w14:paraId="478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66" w:type="pct"/>
            <w:vAlign w:val="center"/>
          </w:tcPr>
          <w:p w14:paraId="6AC0E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第三章烯烃和二烯烃</w:t>
            </w:r>
          </w:p>
        </w:tc>
        <w:tc>
          <w:tcPr>
            <w:tcW w:w="1235" w:type="pct"/>
            <w:vAlign w:val="center"/>
          </w:tcPr>
          <w:p w14:paraId="5091A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3-1烯烃</w:t>
            </w:r>
          </w:p>
          <w:p w14:paraId="3CBBEE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3-2二烯烃</w:t>
            </w:r>
          </w:p>
        </w:tc>
        <w:tc>
          <w:tcPr>
            <w:tcW w:w="386" w:type="pct"/>
            <w:vAlign w:val="center"/>
          </w:tcPr>
          <w:p w14:paraId="0AF90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86" w:type="pct"/>
            <w:vAlign w:val="center"/>
          </w:tcPr>
          <w:p w14:paraId="63D0CD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45" w:type="pct"/>
            <w:vAlign w:val="center"/>
          </w:tcPr>
          <w:p w14:paraId="07893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445" w:type="pct"/>
            <w:vAlign w:val="center"/>
          </w:tcPr>
          <w:p w14:paraId="2872C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D1、D2</w:t>
            </w:r>
          </w:p>
        </w:tc>
        <w:tc>
          <w:tcPr>
            <w:tcW w:w="564" w:type="pct"/>
            <w:vAlign w:val="center"/>
          </w:tcPr>
          <w:p w14:paraId="644C5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08CC6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29EA9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0250B8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09" w:type="pct"/>
            <w:vAlign w:val="center"/>
          </w:tcPr>
          <w:p w14:paraId="1BA8F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核心内容：共轭二烯烃的结构。</w:t>
            </w:r>
          </w:p>
          <w:p w14:paraId="1B448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重点内容：共轭效应。</w:t>
            </w:r>
          </w:p>
          <w:p w14:paraId="16603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拓展内容：1,2-与1,4-加成反应。</w:t>
            </w:r>
          </w:p>
        </w:tc>
      </w:tr>
      <w:tr w14:paraId="07D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66" w:type="pct"/>
            <w:vAlign w:val="center"/>
          </w:tcPr>
          <w:p w14:paraId="7DAAA6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第四章炔烃</w:t>
            </w:r>
          </w:p>
        </w:tc>
        <w:tc>
          <w:tcPr>
            <w:tcW w:w="1235" w:type="pct"/>
            <w:vAlign w:val="center"/>
          </w:tcPr>
          <w:p w14:paraId="585462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3-1炔烃的通式与同分异构</w:t>
            </w:r>
          </w:p>
        </w:tc>
        <w:tc>
          <w:tcPr>
            <w:tcW w:w="386" w:type="pct"/>
            <w:vAlign w:val="center"/>
          </w:tcPr>
          <w:p w14:paraId="7F37B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w:t>
            </w:r>
          </w:p>
        </w:tc>
        <w:tc>
          <w:tcPr>
            <w:tcW w:w="386" w:type="pct"/>
            <w:vAlign w:val="center"/>
          </w:tcPr>
          <w:p w14:paraId="080B0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45" w:type="pct"/>
            <w:vAlign w:val="center"/>
          </w:tcPr>
          <w:p w14:paraId="2A271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w:t>
            </w:r>
          </w:p>
        </w:tc>
        <w:tc>
          <w:tcPr>
            <w:tcW w:w="445" w:type="pct"/>
            <w:vAlign w:val="center"/>
          </w:tcPr>
          <w:p w14:paraId="348A4B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D3、D4、D5</w:t>
            </w:r>
          </w:p>
        </w:tc>
        <w:tc>
          <w:tcPr>
            <w:tcW w:w="564" w:type="pct"/>
            <w:vAlign w:val="center"/>
          </w:tcPr>
          <w:p w14:paraId="31A4B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1E75E1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6378BC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5EA11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09" w:type="pct"/>
            <w:vAlign w:val="center"/>
          </w:tcPr>
          <w:p w14:paraId="4D71C0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核心内容：炔烃的系统命名。</w:t>
            </w:r>
          </w:p>
          <w:p w14:paraId="21179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w:t>
            </w:r>
            <w:r>
              <w:rPr>
                <w:rFonts w:hint="default" w:ascii="宋体" w:hAnsi="Segoe UI" w:eastAsia="宋体" w:cs="Segoe UI"/>
                <w:i w:val="0"/>
                <w:iCs w:val="0"/>
                <w:caps w:val="0"/>
                <w:color w:val="0F1115"/>
                <w:spacing w:val="0"/>
                <w:sz w:val="21"/>
                <w:szCs w:val="21"/>
                <w:shd w:val="clear" w:fill="FFFFFF"/>
              </w:rPr>
              <w:t>炔烃的系统结构</w:t>
            </w:r>
            <w:r>
              <w:rPr>
                <w:rFonts w:hint="eastAsia" w:ascii="宋体" w:hAnsi="Segoe UI" w:eastAsia="宋体" w:cs="Segoe UI"/>
                <w:i w:val="0"/>
                <w:iCs w:val="0"/>
                <w:caps w:val="0"/>
                <w:color w:val="0F1115"/>
                <w:spacing w:val="0"/>
                <w:sz w:val="21"/>
                <w:szCs w:val="21"/>
                <w:shd w:val="clear" w:fill="FFFFFF"/>
                <w:lang w:eastAsia="zh-CN"/>
              </w:rPr>
              <w:t>。</w:t>
            </w:r>
          </w:p>
          <w:p w14:paraId="4946F0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拓展内容：同分异构。</w:t>
            </w:r>
          </w:p>
        </w:tc>
      </w:tr>
      <w:tr w14:paraId="65A1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66" w:type="pct"/>
            <w:vAlign w:val="center"/>
          </w:tcPr>
          <w:p w14:paraId="01113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第五章脂环烃</w:t>
            </w:r>
          </w:p>
        </w:tc>
        <w:tc>
          <w:tcPr>
            <w:tcW w:w="1235" w:type="pct"/>
            <w:vAlign w:val="center"/>
          </w:tcPr>
          <w:p w14:paraId="3C925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5-1脂环烃的分类与构造异构</w:t>
            </w:r>
          </w:p>
        </w:tc>
        <w:tc>
          <w:tcPr>
            <w:tcW w:w="386" w:type="pct"/>
            <w:vAlign w:val="center"/>
          </w:tcPr>
          <w:p w14:paraId="28953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0A182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160C9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1F44C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D3、D4、D5</w:t>
            </w:r>
          </w:p>
        </w:tc>
        <w:tc>
          <w:tcPr>
            <w:tcW w:w="564" w:type="pct"/>
            <w:vAlign w:val="center"/>
          </w:tcPr>
          <w:p w14:paraId="71AE43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3CD1F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22F4F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424A32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09" w:type="pct"/>
            <w:vAlign w:val="center"/>
          </w:tcPr>
          <w:p w14:paraId="0BC8B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核心内容：脂环烃的命名。</w:t>
            </w:r>
          </w:p>
          <w:p w14:paraId="3FB57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重点内容：脂环烃的分类。</w:t>
            </w:r>
          </w:p>
          <w:p w14:paraId="684F4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拓展内容：环烷烃的稳定性。</w:t>
            </w:r>
          </w:p>
        </w:tc>
      </w:tr>
      <w:tr w14:paraId="5B9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66" w:type="pct"/>
            <w:vAlign w:val="center"/>
          </w:tcPr>
          <w:p w14:paraId="323F76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第六章芳香烃</w:t>
            </w:r>
          </w:p>
        </w:tc>
        <w:tc>
          <w:tcPr>
            <w:tcW w:w="1235" w:type="pct"/>
            <w:vAlign w:val="center"/>
          </w:tcPr>
          <w:p w14:paraId="4774E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6-1芳烃的分类与命名；6-2苯的结构；6-3单环芳烃的物理性质；6-4单环芳烃的化学性质；6-5苯环上亲电反应的定位规则；6-6稠环芳烃；6-7芳烃的来源</w:t>
            </w:r>
          </w:p>
        </w:tc>
        <w:tc>
          <w:tcPr>
            <w:tcW w:w="386" w:type="pct"/>
            <w:vAlign w:val="center"/>
          </w:tcPr>
          <w:p w14:paraId="3ADCD6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4D3FA6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696AB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3EE23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D3、D4、D5</w:t>
            </w:r>
          </w:p>
        </w:tc>
        <w:tc>
          <w:tcPr>
            <w:tcW w:w="564" w:type="pct"/>
            <w:vAlign w:val="center"/>
          </w:tcPr>
          <w:p w14:paraId="6ECD1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0757B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1BD16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19AD7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809" w:type="pct"/>
            <w:vAlign w:val="center"/>
          </w:tcPr>
          <w:p w14:paraId="25B88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核心内容：芳烃的分类与命名。</w:t>
            </w:r>
          </w:p>
          <w:p w14:paraId="1D9063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重点内容：芳烃的性质。</w:t>
            </w:r>
          </w:p>
          <w:p w14:paraId="5BA39F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拓展内容：苯环上亲电反应的定位规则。</w:t>
            </w:r>
          </w:p>
        </w:tc>
      </w:tr>
      <w:tr w14:paraId="0727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466" w:type="pct"/>
            <w:vAlign w:val="center"/>
          </w:tcPr>
          <w:p w14:paraId="149D7C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第七章卤代烃</w:t>
            </w:r>
          </w:p>
        </w:tc>
        <w:tc>
          <w:tcPr>
            <w:tcW w:w="1235" w:type="pct"/>
            <w:vAlign w:val="center"/>
          </w:tcPr>
          <w:p w14:paraId="072EB4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7-1卤代烃的分类与命名；7-2卤代烃的制法；7-3卤代烃的物理性质；7-4卤代烃的化学性质；7-5亲核取代反应机理；7-6卤代烯烃和卤代芳烃；7-7重要的卤代烃；</w:t>
            </w:r>
          </w:p>
        </w:tc>
        <w:tc>
          <w:tcPr>
            <w:tcW w:w="386" w:type="pct"/>
            <w:vAlign w:val="center"/>
          </w:tcPr>
          <w:p w14:paraId="19AAA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0DA1D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572467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345F6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64" w:type="pct"/>
            <w:vAlign w:val="center"/>
          </w:tcPr>
          <w:p w14:paraId="70A2B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1BD7C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4BB00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692E2C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09" w:type="pct"/>
            <w:vAlign w:val="center"/>
          </w:tcPr>
          <w:p w14:paraId="6D914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核心内容：卤代烃的分类与命名。</w:t>
            </w:r>
          </w:p>
          <w:p w14:paraId="4FBF77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重点内容：卤代烃的化学性质。</w:t>
            </w:r>
          </w:p>
          <w:p w14:paraId="758BF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拓展内容：核取代反应机理。</w:t>
            </w:r>
          </w:p>
        </w:tc>
      </w:tr>
      <w:tr w14:paraId="458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466" w:type="pct"/>
            <w:vAlign w:val="center"/>
          </w:tcPr>
          <w:p w14:paraId="2DDF1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第八章醇酚醚</w:t>
            </w:r>
          </w:p>
        </w:tc>
        <w:tc>
          <w:tcPr>
            <w:tcW w:w="1235" w:type="pct"/>
            <w:vAlign w:val="center"/>
          </w:tcPr>
          <w:p w14:paraId="50CB5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8-1醇；8-2酚；</w:t>
            </w:r>
          </w:p>
          <w:p w14:paraId="46383F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8-3醚；8-4硫醇和硫醚</w:t>
            </w:r>
          </w:p>
        </w:tc>
        <w:tc>
          <w:tcPr>
            <w:tcW w:w="386" w:type="pct"/>
            <w:vAlign w:val="center"/>
          </w:tcPr>
          <w:p w14:paraId="194D7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50FC5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24EDA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4344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64" w:type="pct"/>
            <w:vAlign w:val="center"/>
          </w:tcPr>
          <w:p w14:paraId="05DC1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693D8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4FCB0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5975C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809" w:type="pct"/>
            <w:vAlign w:val="center"/>
          </w:tcPr>
          <w:p w14:paraId="2C8D8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核心内容：醇、酚、醚的命名、结构与化学性质。</w:t>
            </w:r>
          </w:p>
          <w:p w14:paraId="7F09B4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重点内容：醇的弱酸性、亲核取代与氧化。</w:t>
            </w:r>
          </w:p>
          <w:p w14:paraId="20B88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拓展内容：酚的酸性及芳环上的亲电取代；醚的生成与断裂。</w:t>
            </w:r>
          </w:p>
        </w:tc>
      </w:tr>
      <w:tr w14:paraId="723F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66" w:type="pct"/>
            <w:vAlign w:val="center"/>
          </w:tcPr>
          <w:p w14:paraId="304BA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第九章醛和酮</w:t>
            </w:r>
          </w:p>
        </w:tc>
        <w:tc>
          <w:tcPr>
            <w:tcW w:w="1235" w:type="pct"/>
            <w:vAlign w:val="center"/>
          </w:tcPr>
          <w:p w14:paraId="56E89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9-1醛酮的分类和命名；9-2多官能团化合物的命名；9-3醛酮的制备；9-4醛酮的物理性质9-5醛酮的化学性质；9-6重要的醛酮</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386" w:type="pct"/>
            <w:vAlign w:val="center"/>
          </w:tcPr>
          <w:p w14:paraId="6EDA21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4B3C7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0FA57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51777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64" w:type="pct"/>
            <w:vAlign w:val="center"/>
          </w:tcPr>
          <w:p w14:paraId="39A6D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61F38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02DD0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6CC95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09" w:type="pct"/>
            <w:vAlign w:val="center"/>
          </w:tcPr>
          <w:p w14:paraId="462B5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核心内容：醛、酮的命名、结构</w:t>
            </w:r>
          </w:p>
          <w:p w14:paraId="65408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重点内容：亲核加成反应</w:t>
            </w:r>
          </w:p>
          <w:p w14:paraId="403B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拓展内容：醛、酮的氧化还原反应。</w:t>
            </w:r>
          </w:p>
        </w:tc>
      </w:tr>
      <w:tr w14:paraId="3B32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466" w:type="pct"/>
            <w:vAlign w:val="center"/>
          </w:tcPr>
          <w:p w14:paraId="6607A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第十章羧酸及衍生物</w:t>
            </w:r>
          </w:p>
        </w:tc>
        <w:tc>
          <w:tcPr>
            <w:tcW w:w="1235" w:type="pct"/>
            <w:vAlign w:val="center"/>
          </w:tcPr>
          <w:p w14:paraId="5AE30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10-1羧酸</w:t>
            </w:r>
            <w:r>
              <w:rPr>
                <w:rFonts w:hint="eastAsia" w:ascii="宋体" w:hAnsi="宋体" w:eastAsia="宋体" w:cs="宋体"/>
                <w:color w:val="000000" w:themeColor="text1"/>
                <w:sz w:val="21"/>
                <w:szCs w:val="21"/>
                <w:highlight w:val="none"/>
                <w:lang w:val="en-US" w:eastAsia="zh-CN"/>
                <w14:textFill>
                  <w14:solidFill>
                    <w14:schemeClr w14:val="tx1"/>
                  </w14:solidFill>
                </w14:textFill>
              </w:rPr>
              <w:t>；10-2羧酸衍生物</w:t>
            </w:r>
          </w:p>
        </w:tc>
        <w:tc>
          <w:tcPr>
            <w:tcW w:w="386" w:type="pct"/>
            <w:vAlign w:val="center"/>
          </w:tcPr>
          <w:p w14:paraId="5A80CD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1BAF7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41B80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2EE901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64" w:type="pct"/>
            <w:vAlign w:val="center"/>
          </w:tcPr>
          <w:p w14:paraId="11377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791A64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37D7A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03EC09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09" w:type="pct"/>
            <w:vAlign w:val="center"/>
          </w:tcPr>
          <w:p w14:paraId="64DCF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核心内容：羧酸及其衍生物的命名、结构。</w:t>
            </w:r>
          </w:p>
          <w:p w14:paraId="2C86F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重点内容：羧酸及其衍生物的化学性质。</w:t>
            </w:r>
          </w:p>
          <w:p w14:paraId="7290DB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拓展内容：羧酸的酸性及衍生物的水解、醇解、氨解等酰基亲核取代反应机理。</w:t>
            </w:r>
          </w:p>
        </w:tc>
      </w:tr>
      <w:tr w14:paraId="21C6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466" w:type="pct"/>
            <w:vAlign w:val="center"/>
          </w:tcPr>
          <w:p w14:paraId="1248C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第十一章含氮化合物</w:t>
            </w:r>
          </w:p>
        </w:tc>
        <w:tc>
          <w:tcPr>
            <w:tcW w:w="1235" w:type="pct"/>
            <w:vAlign w:val="center"/>
          </w:tcPr>
          <w:p w14:paraId="78B8A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11-1硝基化合物；11-2胺</w:t>
            </w:r>
            <w:r>
              <w:rPr>
                <w:rFonts w:hint="eastAsia" w:ascii="宋体" w:hAnsi="宋体" w:eastAsia="宋体" w:cs="宋体"/>
                <w:color w:val="000000" w:themeColor="text1"/>
                <w:sz w:val="21"/>
                <w:szCs w:val="21"/>
                <w:highlight w:val="none"/>
                <w:lang w:val="en-US" w:eastAsia="zh-CN"/>
                <w14:textFill>
                  <w14:solidFill>
                    <w14:schemeClr w14:val="tx1"/>
                  </w14:solidFill>
                </w14:textFill>
              </w:rPr>
              <w:t>；11-3重氮化合物和偶氮化合物；11-4腈</w:t>
            </w:r>
          </w:p>
        </w:tc>
        <w:tc>
          <w:tcPr>
            <w:tcW w:w="386" w:type="pct"/>
            <w:vAlign w:val="center"/>
          </w:tcPr>
          <w:p w14:paraId="67030F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A3、A5</w:t>
            </w:r>
          </w:p>
        </w:tc>
        <w:tc>
          <w:tcPr>
            <w:tcW w:w="386" w:type="pct"/>
            <w:vAlign w:val="center"/>
          </w:tcPr>
          <w:p w14:paraId="586873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B1、B5</w:t>
            </w:r>
          </w:p>
        </w:tc>
        <w:tc>
          <w:tcPr>
            <w:tcW w:w="445" w:type="pct"/>
            <w:vAlign w:val="center"/>
          </w:tcPr>
          <w:p w14:paraId="24DE0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w:t>
            </w:r>
          </w:p>
        </w:tc>
        <w:tc>
          <w:tcPr>
            <w:tcW w:w="445" w:type="pct"/>
            <w:vAlign w:val="center"/>
          </w:tcPr>
          <w:p w14:paraId="5D3603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64" w:type="pct"/>
            <w:vAlign w:val="center"/>
          </w:tcPr>
          <w:p w14:paraId="026C6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75FF7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51FA0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6D5D59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09" w:type="pct"/>
            <w:vAlign w:val="center"/>
          </w:tcPr>
          <w:p w14:paraId="131FE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核心内容：硝基化合物、胺的分类、命名。</w:t>
            </w:r>
          </w:p>
          <w:p w14:paraId="6F984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重点内容：硝基化合物、胺的主要性质。</w:t>
            </w:r>
          </w:p>
          <w:p w14:paraId="0E8B7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拓展内容：胺的碱性、烷基化、酰基化及与亚硝酸的反应。</w:t>
            </w:r>
          </w:p>
        </w:tc>
      </w:tr>
      <w:tr w14:paraId="034F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466" w:type="pct"/>
            <w:vAlign w:val="center"/>
          </w:tcPr>
          <w:p w14:paraId="74F0E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实验</w:t>
            </w:r>
          </w:p>
        </w:tc>
        <w:tc>
          <w:tcPr>
            <w:tcW w:w="1235" w:type="pct"/>
            <w:vAlign w:val="center"/>
          </w:tcPr>
          <w:p w14:paraId="6EDDB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蒸馏操作</w:t>
            </w:r>
          </w:p>
        </w:tc>
        <w:tc>
          <w:tcPr>
            <w:tcW w:w="386" w:type="pct"/>
            <w:vAlign w:val="center"/>
          </w:tcPr>
          <w:p w14:paraId="630E9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A45</w:t>
            </w:r>
          </w:p>
        </w:tc>
        <w:tc>
          <w:tcPr>
            <w:tcW w:w="386" w:type="pct"/>
            <w:vAlign w:val="center"/>
          </w:tcPr>
          <w:p w14:paraId="59465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B3、B4、B5</w:t>
            </w:r>
          </w:p>
        </w:tc>
        <w:tc>
          <w:tcPr>
            <w:tcW w:w="445" w:type="pct"/>
            <w:vAlign w:val="center"/>
          </w:tcPr>
          <w:p w14:paraId="6DD2D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C1、C2、C3、C4</w:t>
            </w:r>
          </w:p>
        </w:tc>
        <w:tc>
          <w:tcPr>
            <w:tcW w:w="445" w:type="pct"/>
            <w:vAlign w:val="center"/>
          </w:tcPr>
          <w:p w14:paraId="270A3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D6、D7</w:t>
            </w:r>
          </w:p>
        </w:tc>
        <w:tc>
          <w:tcPr>
            <w:tcW w:w="564" w:type="pct"/>
            <w:vAlign w:val="center"/>
          </w:tcPr>
          <w:p w14:paraId="5FDB9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素质目标1、2、4、7</w:t>
            </w:r>
          </w:p>
          <w:p w14:paraId="38B24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知识目标1、2、3</w:t>
            </w:r>
          </w:p>
          <w:p w14:paraId="433CD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stheme="minorEastAsia"/>
                <w:color w:val="000000" w:themeColor="text1"/>
                <w:sz w:val="21"/>
                <w:szCs w:val="21"/>
                <w:highlight w:val="none"/>
                <w:lang w:val="en-US" w:eastAsia="zh-CN"/>
                <w14:textFill>
                  <w14:solidFill>
                    <w14:schemeClr w14:val="tx1"/>
                  </w14:solidFill>
                </w14:textFill>
              </w:rPr>
              <w:t>能力目标1、2</w:t>
            </w:r>
          </w:p>
        </w:tc>
        <w:tc>
          <w:tcPr>
            <w:tcW w:w="261" w:type="pct"/>
            <w:vAlign w:val="center"/>
          </w:tcPr>
          <w:p w14:paraId="4DA69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09" w:type="pct"/>
            <w:vAlign w:val="center"/>
          </w:tcPr>
          <w:p w14:paraId="532CB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核心内容：蒸馏仪器及安装。</w:t>
            </w:r>
          </w:p>
          <w:p w14:paraId="3B8CAA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重点内容：蒸馏的规范操作。</w:t>
            </w:r>
          </w:p>
          <w:p w14:paraId="2A9E0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拓展内容：其他有机混合物的蒸馏</w:t>
            </w:r>
          </w:p>
        </w:tc>
      </w:tr>
    </w:tbl>
    <w:p w14:paraId="3A32A4A3">
      <w:pPr>
        <w:pStyle w:val="3"/>
        <w:bidi w:val="0"/>
        <w:rPr>
          <w:rFonts w:hint="eastAsia"/>
          <w:lang w:val="en-US" w:eastAsia="zh-CN"/>
        </w:rPr>
      </w:pPr>
      <w:r>
        <w:rPr>
          <w:rFonts w:hint="default"/>
          <w:lang w:val="en-US" w:eastAsia="zh-CN"/>
        </w:rPr>
        <w:t>六、</w:t>
      </w:r>
      <w:r>
        <w:rPr>
          <w:rFonts w:hint="eastAsia"/>
          <w:lang w:val="en-US" w:eastAsia="zh-CN"/>
        </w:rPr>
        <w:t>课程考核与评价</w:t>
      </w:r>
    </w:p>
    <w:p w14:paraId="27028F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21C4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7B0DA0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3873D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764F3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51BD64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9D1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3D1AF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685C7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3EFD722A">
            <w:pPr>
              <w:keepNext w:val="0"/>
              <w:keepLines w:val="0"/>
              <w:suppressLineNumbers w:val="0"/>
              <w:spacing w:before="0" w:beforeAutospacing="0" w:after="0" w:afterAutospacing="0"/>
              <w:ind w:left="0" w:right="0"/>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719" w:type="pct"/>
            <w:tcBorders>
              <w:left w:val="single" w:color="auto" w:sz="4" w:space="0"/>
              <w:right w:val="single" w:color="auto" w:sz="4" w:space="0"/>
            </w:tcBorders>
            <w:shd w:val="clear" w:color="auto" w:fill="auto"/>
            <w:vAlign w:val="center"/>
          </w:tcPr>
          <w:p w14:paraId="1F381DE3">
            <w:pPr>
              <w:keepNext w:val="0"/>
              <w:keepLines w:val="0"/>
              <w:suppressLineNumbers w:val="0"/>
              <w:spacing w:before="0" w:beforeAutospacing="0" w:after="0" w:afterAutospacing="0"/>
              <w:ind w:left="0" w:right="0"/>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30%</w:t>
            </w:r>
          </w:p>
        </w:tc>
        <w:tc>
          <w:tcPr>
            <w:tcW w:w="1942" w:type="pct"/>
            <w:tcBorders>
              <w:left w:val="single" w:color="auto" w:sz="4" w:space="0"/>
              <w:right w:val="single" w:color="auto" w:sz="4" w:space="0"/>
            </w:tcBorders>
            <w:vAlign w:val="center"/>
          </w:tcPr>
          <w:p w14:paraId="15B0438F">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10C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3390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1705DF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1157" w:type="pct"/>
            <w:tcBorders>
              <w:left w:val="single" w:color="auto" w:sz="4" w:space="0"/>
              <w:right w:val="single" w:color="auto" w:sz="4" w:space="0"/>
            </w:tcBorders>
            <w:vAlign w:val="center"/>
          </w:tcPr>
          <w:p w14:paraId="2EC628E4">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719" w:type="pct"/>
            <w:tcBorders>
              <w:left w:val="single" w:color="auto" w:sz="4" w:space="0"/>
              <w:right w:val="single" w:color="auto" w:sz="4" w:space="0"/>
            </w:tcBorders>
            <w:vAlign w:val="center"/>
          </w:tcPr>
          <w:p w14:paraId="2E10574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6DD99E6D">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2237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AE21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6D20C3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1157" w:type="pct"/>
            <w:tcBorders>
              <w:left w:val="single" w:color="auto" w:sz="4" w:space="0"/>
              <w:right w:val="single" w:color="auto" w:sz="4" w:space="0"/>
            </w:tcBorders>
            <w:vAlign w:val="center"/>
          </w:tcPr>
          <w:p w14:paraId="05644421">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以实验操作方式进行</w:t>
            </w:r>
          </w:p>
        </w:tc>
        <w:tc>
          <w:tcPr>
            <w:tcW w:w="719" w:type="pct"/>
            <w:tcBorders>
              <w:left w:val="single" w:color="auto" w:sz="4" w:space="0"/>
              <w:right w:val="single" w:color="auto" w:sz="4" w:space="0"/>
            </w:tcBorders>
            <w:vAlign w:val="center"/>
          </w:tcPr>
          <w:p w14:paraId="1FDCC63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1942" w:type="pct"/>
            <w:tcBorders>
              <w:left w:val="single" w:color="auto" w:sz="4" w:space="0"/>
              <w:right w:val="single" w:color="auto" w:sz="4" w:space="0"/>
            </w:tcBorders>
            <w:vAlign w:val="center"/>
          </w:tcPr>
          <w:p w14:paraId="7744CE47">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以学生动手能力和实验报告书写进行考核。</w:t>
            </w:r>
          </w:p>
        </w:tc>
      </w:tr>
      <w:tr w14:paraId="007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0478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1157" w:type="pct"/>
            <w:tcBorders>
              <w:left w:val="single" w:color="auto" w:sz="4" w:space="0"/>
              <w:right w:val="single" w:color="auto" w:sz="4" w:space="0"/>
            </w:tcBorders>
            <w:vAlign w:val="center"/>
          </w:tcPr>
          <w:p w14:paraId="79E8D89A">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719" w:type="pct"/>
            <w:tcBorders>
              <w:left w:val="single" w:color="auto" w:sz="4" w:space="0"/>
              <w:right w:val="single" w:color="auto" w:sz="4" w:space="0"/>
            </w:tcBorders>
            <w:vAlign w:val="center"/>
          </w:tcPr>
          <w:p w14:paraId="30B677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1942" w:type="pct"/>
            <w:tcBorders>
              <w:left w:val="single" w:color="auto" w:sz="4" w:space="0"/>
              <w:right w:val="single" w:color="auto" w:sz="4" w:space="0"/>
            </w:tcBorders>
            <w:vAlign w:val="center"/>
          </w:tcPr>
          <w:p w14:paraId="71E889AC">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对课程进行总体考核，考查学生对基本知识和基本技能的掌握程度，依据</w:t>
            </w:r>
            <w:r>
              <w:rPr>
                <w:rFonts w:hint="eastAsia" w:ascii="Arial" w:hAnsi="Arial" w:eastAsia="宋体" w:cs="Arial"/>
                <w:color w:val="000000" w:themeColor="text1"/>
                <w14:textFill>
                  <w14:solidFill>
                    <w14:schemeClr w14:val="tx1"/>
                  </w14:solidFill>
                </w14:textFill>
              </w:rPr>
              <w:t>学生在期末考试中的得分情况</w:t>
            </w:r>
            <w:r>
              <w:rPr>
                <w:rFonts w:hint="eastAsia" w:ascii="Arial" w:hAnsi="Arial" w:eastAsia="宋体" w:cs="Arial"/>
                <w:color w:val="000000" w:themeColor="text1"/>
                <w:lang w:eastAsia="zh-CN"/>
                <w14:textFill>
                  <w14:solidFill>
                    <w14:schemeClr w14:val="tx1"/>
                  </w14:solidFill>
                </w14:textFill>
              </w:rPr>
              <w:t>。</w:t>
            </w:r>
          </w:p>
        </w:tc>
      </w:tr>
    </w:tbl>
    <w:p w14:paraId="70C646B0">
      <w:pPr>
        <w:pStyle w:val="3"/>
        <w:bidi w:val="0"/>
        <w:rPr>
          <w:rFonts w:hint="eastAsia"/>
          <w:lang w:val="en-US" w:eastAsia="zh-CN"/>
        </w:rPr>
      </w:pPr>
      <w:r>
        <w:rPr>
          <w:rFonts w:hint="eastAsia"/>
          <w:lang w:val="en-US" w:eastAsia="zh-CN"/>
        </w:rPr>
        <w:t>七、课程实施与保障</w:t>
      </w:r>
    </w:p>
    <w:p w14:paraId="37CAF37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55066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3B92891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28880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1EB414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为了培养学生的求真务实的工匠精神，鼓励学生对实验数据进行深入分析，不放过任何一个细节。可通过组织实地考察和企业参观等活动，让学生更加直观地了解有机化学在实际生产中的应用。</w:t>
      </w:r>
    </w:p>
    <w:p w14:paraId="08DA92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2CA0F4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3FD58B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EB62E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B6BC6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专职教师在3人左右，其中专职教师2人，来自企业的兼职教师1人。应具备双师素质资格，具有一定的实践经验，教学效果良好，职称和年龄结构合理。</w:t>
      </w:r>
    </w:p>
    <w:p w14:paraId="71DEA9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2F68DA1">
      <w:pP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br w:type="page"/>
      </w:r>
    </w:p>
    <w:p w14:paraId="703E0F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r>
        <w:rPr>
          <w:rFonts w:hint="eastAsia" w:ascii="Times New Roman Regular" w:hAnsi="Times New Roman Regular" w:cs="Times New Roman Regular"/>
          <w:b/>
          <w:sz w:val="24"/>
          <w:szCs w:val="24"/>
          <w:lang w:val="en-US" w:eastAsia="zh-CN"/>
        </w:rPr>
        <w:t>基础化学</w:t>
      </w:r>
      <w:r>
        <w:rPr>
          <w:rFonts w:hint="default" w:ascii="Times New Roman Regular" w:hAnsi="Times New Roman Regular" w:cs="Times New Roman Regular"/>
          <w:b/>
          <w:sz w:val="24"/>
          <w:szCs w:val="24"/>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22AB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1FFF3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序号</w:t>
            </w:r>
          </w:p>
        </w:tc>
        <w:tc>
          <w:tcPr>
            <w:tcW w:w="1253" w:type="pct"/>
            <w:noWrap w:val="0"/>
            <w:vAlign w:val="top"/>
          </w:tcPr>
          <w:p w14:paraId="26B5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名称</w:t>
            </w:r>
          </w:p>
        </w:tc>
        <w:tc>
          <w:tcPr>
            <w:tcW w:w="1465" w:type="pct"/>
            <w:noWrap w:val="0"/>
            <w:vAlign w:val="top"/>
          </w:tcPr>
          <w:p w14:paraId="6E86F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基本配置要求</w:t>
            </w:r>
          </w:p>
        </w:tc>
        <w:tc>
          <w:tcPr>
            <w:tcW w:w="852" w:type="pct"/>
            <w:noWrap w:val="0"/>
            <w:vAlign w:val="top"/>
          </w:tcPr>
          <w:p w14:paraId="747C0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场地大小/m</w:t>
            </w:r>
            <w:r>
              <w:rPr>
                <w:rFonts w:hint="default" w:ascii="Times New Roman Regular" w:hAnsi="Times New Roman Regular" w:cs="Times New Roman Regular"/>
                <w:sz w:val="21"/>
                <w:szCs w:val="21"/>
                <w:vertAlign w:val="superscript"/>
              </w:rPr>
              <w:t>2</w:t>
            </w:r>
          </w:p>
        </w:tc>
        <w:tc>
          <w:tcPr>
            <w:tcW w:w="940" w:type="pct"/>
            <w:noWrap w:val="0"/>
            <w:vAlign w:val="top"/>
          </w:tcPr>
          <w:p w14:paraId="0B1EB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功能说明</w:t>
            </w:r>
          </w:p>
        </w:tc>
      </w:tr>
      <w:tr w14:paraId="08F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599EA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sz w:val="21"/>
                <w:szCs w:val="21"/>
              </w:rPr>
            </w:pPr>
            <w:r>
              <w:rPr>
                <w:rFonts w:hint="eastAsia"/>
                <w:sz w:val="21"/>
                <w:szCs w:val="21"/>
                <w:lang w:val="en-US" w:eastAsia="zh-CN"/>
              </w:rPr>
              <w:t>1</w:t>
            </w:r>
          </w:p>
        </w:tc>
        <w:tc>
          <w:tcPr>
            <w:tcW w:w="1253" w:type="pct"/>
            <w:noWrap w:val="0"/>
            <w:vAlign w:val="top"/>
          </w:tcPr>
          <w:p w14:paraId="215AB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eastAsia"/>
                <w:sz w:val="21"/>
                <w:szCs w:val="21"/>
                <w:lang w:val="en-US" w:eastAsia="zh-CN"/>
              </w:rPr>
              <w:t>多媒体教室</w:t>
            </w:r>
          </w:p>
        </w:tc>
        <w:tc>
          <w:tcPr>
            <w:tcW w:w="1465" w:type="pct"/>
            <w:noWrap w:val="0"/>
            <w:vAlign w:val="top"/>
          </w:tcPr>
          <w:p w14:paraId="13A44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eastAsia"/>
                <w:sz w:val="21"/>
                <w:szCs w:val="21"/>
              </w:rPr>
              <w:t>投影仪、音响设备、电脑、白板等</w:t>
            </w:r>
          </w:p>
        </w:tc>
        <w:tc>
          <w:tcPr>
            <w:tcW w:w="852" w:type="pct"/>
            <w:noWrap w:val="0"/>
            <w:vAlign w:val="top"/>
          </w:tcPr>
          <w:p w14:paraId="00BAE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eastAsia"/>
                <w:sz w:val="21"/>
                <w:szCs w:val="21"/>
                <w:lang w:val="en-US" w:eastAsia="zh-CN"/>
              </w:rPr>
              <w:t>20</w:t>
            </w:r>
          </w:p>
        </w:tc>
        <w:tc>
          <w:tcPr>
            <w:tcW w:w="940" w:type="pct"/>
            <w:noWrap w:val="0"/>
            <w:vAlign w:val="top"/>
          </w:tcPr>
          <w:p w14:paraId="5079B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eastAsia"/>
                <w:sz w:val="21"/>
                <w:szCs w:val="21"/>
              </w:rPr>
              <w:t>理论教学、视频播放、课件讲解等常规教学活动</w:t>
            </w:r>
          </w:p>
        </w:tc>
      </w:tr>
      <w:tr w14:paraId="79E7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61682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2</w:t>
            </w:r>
          </w:p>
        </w:tc>
        <w:tc>
          <w:tcPr>
            <w:tcW w:w="1253" w:type="pct"/>
            <w:noWrap w:val="0"/>
            <w:vAlign w:val="top"/>
          </w:tcPr>
          <w:p w14:paraId="158EE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电脑</w:t>
            </w:r>
          </w:p>
        </w:tc>
        <w:tc>
          <w:tcPr>
            <w:tcW w:w="1465" w:type="pct"/>
            <w:noWrap w:val="0"/>
            <w:vAlign w:val="top"/>
          </w:tcPr>
          <w:p w14:paraId="6EA61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52" w:type="pct"/>
            <w:noWrap w:val="0"/>
            <w:vAlign w:val="top"/>
          </w:tcPr>
          <w:p w14:paraId="49651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p>
        </w:tc>
        <w:tc>
          <w:tcPr>
            <w:tcW w:w="940" w:type="pct"/>
            <w:vMerge w:val="restart"/>
            <w:noWrap w:val="0"/>
            <w:vAlign w:val="top"/>
          </w:tcPr>
          <w:p w14:paraId="4478B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动画、课件</w:t>
            </w:r>
          </w:p>
        </w:tc>
      </w:tr>
      <w:tr w14:paraId="12D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15DAB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3</w:t>
            </w:r>
          </w:p>
        </w:tc>
        <w:tc>
          <w:tcPr>
            <w:tcW w:w="1253" w:type="pct"/>
            <w:noWrap w:val="0"/>
            <w:vAlign w:val="top"/>
          </w:tcPr>
          <w:p w14:paraId="36F9E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投影仪</w:t>
            </w:r>
          </w:p>
        </w:tc>
        <w:tc>
          <w:tcPr>
            <w:tcW w:w="1465" w:type="pct"/>
            <w:noWrap w:val="0"/>
            <w:vAlign w:val="top"/>
          </w:tcPr>
          <w:p w14:paraId="15EB4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1台</w:t>
            </w:r>
          </w:p>
        </w:tc>
        <w:tc>
          <w:tcPr>
            <w:tcW w:w="852" w:type="pct"/>
            <w:noWrap w:val="0"/>
            <w:vAlign w:val="top"/>
          </w:tcPr>
          <w:p w14:paraId="285239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p>
        </w:tc>
        <w:tc>
          <w:tcPr>
            <w:tcW w:w="940" w:type="pct"/>
            <w:vMerge w:val="continue"/>
            <w:noWrap w:val="0"/>
            <w:vAlign w:val="top"/>
          </w:tcPr>
          <w:p w14:paraId="33053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p>
        </w:tc>
      </w:tr>
      <w:tr w14:paraId="3A66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5EED4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4</w:t>
            </w:r>
          </w:p>
        </w:tc>
        <w:tc>
          <w:tcPr>
            <w:tcW w:w="1253" w:type="pct"/>
            <w:noWrap w:val="0"/>
            <w:vAlign w:val="top"/>
          </w:tcPr>
          <w:p w14:paraId="2EE41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屏幕</w:t>
            </w:r>
          </w:p>
        </w:tc>
        <w:tc>
          <w:tcPr>
            <w:tcW w:w="1465" w:type="pct"/>
            <w:noWrap w:val="0"/>
            <w:vAlign w:val="top"/>
          </w:tcPr>
          <w:p w14:paraId="7504D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1个</w:t>
            </w:r>
          </w:p>
        </w:tc>
        <w:tc>
          <w:tcPr>
            <w:tcW w:w="852" w:type="pct"/>
            <w:noWrap w:val="0"/>
            <w:vAlign w:val="top"/>
          </w:tcPr>
          <w:p w14:paraId="079FE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p>
        </w:tc>
        <w:tc>
          <w:tcPr>
            <w:tcW w:w="940" w:type="pct"/>
            <w:vMerge w:val="continue"/>
            <w:noWrap w:val="0"/>
            <w:vAlign w:val="top"/>
          </w:tcPr>
          <w:p w14:paraId="61DE0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p>
        </w:tc>
      </w:tr>
      <w:tr w14:paraId="536B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top"/>
          </w:tcPr>
          <w:p w14:paraId="216F6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Regular" w:hAnsi="Times New Roman Regular" w:cs="Times New Roman Regular" w:eastAsiaTheme="minorEastAsia"/>
                <w:sz w:val="21"/>
                <w:szCs w:val="21"/>
                <w:lang w:eastAsia="zh-CN"/>
              </w:rPr>
            </w:pPr>
            <w:r>
              <w:rPr>
                <w:rFonts w:hint="eastAsia" w:ascii="Times New Roman Regular" w:hAnsi="Times New Roman Regular" w:cs="Times New Roman Regular"/>
                <w:sz w:val="21"/>
                <w:szCs w:val="21"/>
                <w:lang w:val="en-US" w:eastAsia="zh-CN"/>
              </w:rPr>
              <w:t>5</w:t>
            </w:r>
          </w:p>
        </w:tc>
        <w:tc>
          <w:tcPr>
            <w:tcW w:w="1253" w:type="pct"/>
            <w:noWrap w:val="0"/>
            <w:vAlign w:val="top"/>
          </w:tcPr>
          <w:p w14:paraId="7C6E0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黑板</w:t>
            </w:r>
          </w:p>
        </w:tc>
        <w:tc>
          <w:tcPr>
            <w:tcW w:w="1465" w:type="pct"/>
            <w:noWrap w:val="0"/>
            <w:vAlign w:val="top"/>
          </w:tcPr>
          <w:p w14:paraId="08999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1块</w:t>
            </w:r>
          </w:p>
        </w:tc>
        <w:tc>
          <w:tcPr>
            <w:tcW w:w="852" w:type="pct"/>
            <w:noWrap w:val="0"/>
            <w:vAlign w:val="top"/>
          </w:tcPr>
          <w:p w14:paraId="7C8C0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p>
        </w:tc>
        <w:tc>
          <w:tcPr>
            <w:tcW w:w="940" w:type="pct"/>
            <w:noWrap w:val="0"/>
            <w:vAlign w:val="top"/>
          </w:tcPr>
          <w:p w14:paraId="2B12E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板书</w:t>
            </w:r>
          </w:p>
        </w:tc>
      </w:tr>
    </w:tbl>
    <w:p w14:paraId="2C0F62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通过以上硬件环境的配备和完善，可以为学生提供一个良好的学习环境，确保</w:t>
      </w:r>
      <w:r>
        <w:rPr>
          <w:rFonts w:hint="eastAsia" w:ascii="宋体" w:hAnsi="宋体"/>
          <w:color w:val="auto"/>
          <w:sz w:val="24"/>
          <w:szCs w:val="24"/>
          <w:lang w:val="en-US" w:eastAsia="zh-CN"/>
        </w:rPr>
        <w:t>基础化学</w:t>
      </w:r>
      <w:r>
        <w:rPr>
          <w:rFonts w:hint="default" w:ascii="宋体" w:hAnsi="宋体"/>
          <w:color w:val="auto"/>
          <w:sz w:val="24"/>
          <w:szCs w:val="24"/>
          <w:lang w:val="en-US" w:eastAsia="zh-CN"/>
        </w:rPr>
        <w:t>课程的顺利开展，同时也有助于提高学生的实践动手能力和创新意识。</w:t>
      </w:r>
    </w:p>
    <w:p w14:paraId="546B0B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076B8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6223A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教材与参考书籍：选择权威、系统的教材，内容系统全面。涵盖有机化学的基本理论、反应机理、结构与性质等内容，难度适中，适合大多数高校的有机化学课程。</w:t>
      </w:r>
    </w:p>
    <w:p w14:paraId="436F1D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447EA9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电子课件：制作精美的PPT课件，包含丰富的图片、动画和视频，直观地展示有机化合物的结构；设计互动性的课件，包含问题、案例和讨论等环节，激发学生的学习兴趣和积极性。</w:t>
      </w:r>
    </w:p>
    <w:p w14:paraId="687008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5EBA0E6C">
      <w:pPr>
        <w:keepNext w:val="0"/>
        <w:keepLines w:val="0"/>
        <w:pageBreakBefore w:val="0"/>
        <w:widowControl w:val="0"/>
        <w:tabs>
          <w:tab w:val="left" w:pos="749"/>
        </w:tabs>
        <w:kinsoku/>
        <w:wordWrap/>
        <w:overflowPunct/>
        <w:topLinePunct w:val="0"/>
        <w:autoSpaceDE/>
        <w:autoSpaceDN/>
        <w:bidi w:val="0"/>
        <w:spacing w:line="440" w:lineRule="exact"/>
        <w:jc w:val="left"/>
        <w:textAlignment w:val="auto"/>
        <w:rPr>
          <w:rFonts w:hint="eastAsia" w:ascii="宋体" w:hAnsi="宋体" w:eastAsia="宋体" w:cs="宋体"/>
          <w:sz w:val="24"/>
          <w:szCs w:val="24"/>
          <w:lang w:val="en-US" w:eastAsia="zh-CN"/>
        </w:rPr>
        <w:sectPr>
          <w:footerReference r:id="rId9" w:type="default"/>
          <w:pgSz w:w="11906" w:h="16838"/>
          <w:pgMar w:top="1134" w:right="1134" w:bottom="1134" w:left="1134" w:header="283" w:footer="567" w:gutter="0"/>
          <w:pgNumType w:fmt="decimal" w:start="1"/>
          <w:cols w:space="0" w:num="1"/>
          <w:rtlGutter w:val="0"/>
          <w:docGrid w:type="lines" w:linePitch="312" w:charSpace="0"/>
        </w:sectPr>
      </w:pPr>
      <w:r>
        <w:rPr>
          <w:rFonts w:hint="eastAsia" w:ascii="宋体" w:hAnsi="宋体" w:eastAsia="宋体" w:cs="宋体"/>
          <w:sz w:val="24"/>
          <w:szCs w:val="24"/>
          <w:lang w:val="en-US" w:eastAsia="zh-CN"/>
        </w:rPr>
        <w:t>网络教学资源：推荐一些有机化学领域的学术期刊，如《有机化学》《化学通报》等，帮助学生了解学科前沿。提供一些化学科普书籍、网站和公众号，如《科学美国人》《化学世界》等，拓宽学生的知识面。</w:t>
      </w:r>
    </w:p>
    <w:p w14:paraId="170778F1">
      <w:pPr>
        <w:pStyle w:val="2"/>
        <w:bidi w:val="0"/>
        <w:rPr>
          <w:rFonts w:hint="eastAsia"/>
          <w:lang w:val="en-US" w:eastAsia="zh-CN"/>
        </w:rPr>
      </w:pPr>
      <w:bookmarkStart w:id="17" w:name="_Toc2893"/>
      <w:r>
        <w:rPr>
          <w:rFonts w:hint="eastAsia"/>
          <w:lang w:val="en-US" w:eastAsia="zh-CN"/>
        </w:rPr>
        <w:t>《化学分析技术》课程标准</w:t>
      </w:r>
      <w:bookmarkEnd w:id="17"/>
    </w:p>
    <w:p w14:paraId="002BE84F">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17AE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A5E9A80">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480275F9">
            <w:pPr>
              <w:widowControl/>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化学分析技术</w:t>
            </w:r>
          </w:p>
        </w:tc>
        <w:tc>
          <w:tcPr>
            <w:tcW w:w="975" w:type="dxa"/>
            <w:tcBorders>
              <w:top w:val="single" w:color="auto" w:sz="4" w:space="0"/>
              <w:left w:val="single" w:color="auto" w:sz="4" w:space="0"/>
              <w:bottom w:val="single" w:color="auto" w:sz="4" w:space="0"/>
              <w:right w:val="single" w:color="auto" w:sz="4" w:space="0"/>
            </w:tcBorders>
            <w:vAlign w:val="center"/>
          </w:tcPr>
          <w:p w14:paraId="3BD92B93">
            <w:pPr>
              <w:widowControl/>
              <w:spacing w:before="0" w:beforeAutospacing="0" w:after="0" w:afterAutospacing="0"/>
              <w:ind w:right="-117"/>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29F770AE">
            <w:pPr>
              <w:widowControl/>
              <w:spacing w:before="0" w:beforeAutospacing="0" w:after="0" w:afterAutospacing="0"/>
              <w:jc w:val="center"/>
              <w:rPr>
                <w:rFonts w:hint="default" w:ascii="宋体" w:hAnsi="宋体" w:eastAsia="宋体" w:cs="Arial Unicode MS"/>
                <w:color w:val="FF0000"/>
                <w:kern w:val="0"/>
                <w:sz w:val="21"/>
                <w:szCs w:val="21"/>
                <w:lang w:val="en-US" w:eastAsia="zh-CN" w:bidi="ar-SA"/>
              </w:rPr>
            </w:pPr>
            <w:r>
              <w:rPr>
                <w:rFonts w:hint="eastAsia" w:ascii="宋体" w:hAnsi="宋体" w:eastAsia="宋体" w:cs="宋体"/>
                <w:color w:val="auto"/>
                <w:kern w:val="2"/>
                <w:sz w:val="21"/>
                <w:szCs w:val="24"/>
                <w:lang w:val="en-US" w:eastAsia="zh-CN" w:bidi="ar-SA"/>
              </w:rPr>
              <w:t>yhfx2301001</w:t>
            </w:r>
          </w:p>
        </w:tc>
      </w:tr>
      <w:tr w14:paraId="0985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D874558">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建议学时</w:t>
            </w:r>
          </w:p>
        </w:tc>
        <w:tc>
          <w:tcPr>
            <w:tcW w:w="1461" w:type="dxa"/>
            <w:tcBorders>
              <w:top w:val="single" w:color="auto" w:sz="4" w:space="0"/>
              <w:left w:val="single" w:color="auto" w:sz="4" w:space="0"/>
              <w:bottom w:val="single" w:color="auto" w:sz="4" w:space="0"/>
              <w:right w:val="single" w:color="auto" w:sz="4" w:space="0"/>
            </w:tcBorders>
          </w:tcPr>
          <w:p w14:paraId="45C7BDA0">
            <w:pPr>
              <w:jc w:val="center"/>
              <w:rPr>
                <w:rFonts w:hint="eastAsia" w:ascii="宋体" w:hAnsi="宋体" w:eastAsia="宋体" w:cs="宋体"/>
                <w:lang w:val="en-US" w:eastAsia="zh-CN"/>
              </w:rPr>
            </w:pPr>
            <w:r>
              <w:rPr>
                <w:rFonts w:hint="eastAsia" w:ascii="宋体" w:hAnsi="宋体" w:eastAsia="宋体" w:cs="宋体"/>
                <w:lang w:val="en-US" w:eastAsia="zh-CN"/>
              </w:rPr>
              <w:t>128学时</w:t>
            </w:r>
          </w:p>
        </w:tc>
        <w:tc>
          <w:tcPr>
            <w:tcW w:w="1595" w:type="dxa"/>
            <w:tcBorders>
              <w:top w:val="single" w:color="auto" w:sz="4" w:space="0"/>
              <w:left w:val="single" w:color="auto" w:sz="4" w:space="0"/>
              <w:bottom w:val="single" w:color="auto" w:sz="4" w:space="0"/>
              <w:right w:val="single" w:color="auto" w:sz="4" w:space="0"/>
            </w:tcBorders>
          </w:tcPr>
          <w:p w14:paraId="5B2641A7">
            <w:pPr>
              <w:jc w:val="both"/>
              <w:rPr>
                <w:rFonts w:hint="eastAsia" w:ascii="宋体" w:hAnsi="宋体" w:eastAsia="宋体" w:cs="宋体"/>
                <w:lang w:val="en-US" w:eastAsia="zh-CN"/>
              </w:rPr>
            </w:pPr>
            <w:r>
              <w:rPr>
                <w:rFonts w:hint="eastAsia" w:ascii="宋体" w:hAnsi="宋体" w:eastAsia="宋体" w:cs="宋体"/>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6A62961B">
            <w:pPr>
              <w:jc w:val="center"/>
              <w:rPr>
                <w:rFonts w:hint="eastAsia" w:ascii="宋体" w:hAnsi="宋体" w:eastAsia="宋体" w:cs="宋体"/>
                <w:lang w:val="en-US" w:eastAsia="zh-CN"/>
              </w:rPr>
            </w:pPr>
            <w:r>
              <w:rPr>
                <w:rFonts w:hint="eastAsia" w:ascii="宋体" w:hAnsi="宋体" w:eastAsia="宋体" w:cs="宋体"/>
                <w:lang w:val="en-US" w:eastAsia="zh-CN"/>
              </w:rPr>
              <w:t>64学时</w:t>
            </w:r>
          </w:p>
        </w:tc>
        <w:tc>
          <w:tcPr>
            <w:tcW w:w="975" w:type="dxa"/>
            <w:tcBorders>
              <w:top w:val="single" w:color="auto" w:sz="4" w:space="0"/>
              <w:left w:val="single" w:color="auto" w:sz="4" w:space="0"/>
              <w:bottom w:val="single" w:color="auto" w:sz="4" w:space="0"/>
              <w:right w:val="single" w:color="auto" w:sz="4" w:space="0"/>
            </w:tcBorders>
            <w:vAlign w:val="center"/>
          </w:tcPr>
          <w:p w14:paraId="13CBE274">
            <w:pPr>
              <w:widowControl/>
              <w:spacing w:before="0" w:beforeAutospacing="0" w:after="0" w:afterAutospacing="0"/>
              <w:ind w:left="-105" w:leftChars="-50" w:right="-105" w:rightChars="-5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1C86BD49">
            <w:pPr>
              <w:widowControl/>
              <w:spacing w:before="0" w:beforeAutospacing="0" w:after="0" w:afterAutospacing="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4"/>
                <w:lang w:val="en-US" w:eastAsia="zh-CN" w:bidi="ar-SA"/>
              </w:rPr>
              <w:t>6学分</w:t>
            </w:r>
          </w:p>
        </w:tc>
      </w:tr>
      <w:tr w14:paraId="590F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1FC58FC">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05483D5A">
            <w:pPr>
              <w:widowControl/>
              <w:spacing w:before="0" w:beforeAutospacing="0" w:after="0" w:afterAutospacing="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分析检验技术</w:t>
            </w:r>
          </w:p>
        </w:tc>
      </w:tr>
      <w:tr w14:paraId="14F9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3286016">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课程类型</w:t>
            </w:r>
          </w:p>
        </w:tc>
        <w:tc>
          <w:tcPr>
            <w:tcW w:w="3971" w:type="dxa"/>
            <w:gridSpan w:val="3"/>
            <w:tcBorders>
              <w:top w:val="single" w:color="auto" w:sz="4" w:space="0"/>
              <w:left w:val="single" w:color="auto" w:sz="4" w:space="0"/>
              <w:right w:val="single" w:color="auto" w:sz="4" w:space="0"/>
            </w:tcBorders>
            <w:vAlign w:val="top"/>
          </w:tcPr>
          <w:p w14:paraId="273F6A8A">
            <w:pPr>
              <w:widowControl/>
              <w:jc w:val="left"/>
              <w:rPr>
                <w:rFonts w:hint="eastAsia" w:ascii="宋体" w:hAnsi="宋体" w:eastAsia="宋体" w:cs="宋体"/>
                <w:kern w:val="2"/>
                <w:sz w:val="21"/>
                <w:szCs w:val="24"/>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EQ \o\ac(□</w:instrText>
            </w:r>
            <w:r>
              <w:rPr>
                <w:rFonts w:hint="eastAsia" w:ascii="宋体" w:hAnsi="宋体" w:eastAsia="宋体" w:cs="宋体"/>
                <w:lang w:eastAsia="zh-CN"/>
              </w:rPr>
              <w:instrText xml:space="preserve">,</w:instrText>
            </w:r>
            <w:r>
              <w:rPr>
                <w:rFonts w:hint="eastAsia" w:ascii="宋体" w:hAnsi="宋体" w:eastAsia="宋体" w:cs="宋体"/>
                <w:position w:val="2"/>
                <w:sz w:val="13"/>
                <w:lang w:eastAsia="zh-CN"/>
              </w:rPr>
              <w:instrText xml:space="preserve">√</w:instrText>
            </w:r>
            <w:r>
              <w:rPr>
                <w:rFonts w:hint="eastAsia" w:ascii="宋体" w:hAnsi="宋体" w:eastAsia="宋体" w:cs="宋体"/>
              </w:rPr>
              <w:instrText xml:space="preserve">)</w:instrText>
            </w:r>
            <w:r>
              <w:rPr>
                <w:rFonts w:hint="eastAsia" w:ascii="宋体" w:hAnsi="宋体" w:eastAsia="宋体" w:cs="宋体"/>
              </w:rPr>
              <w:fldChar w:fldCharType="end"/>
            </w:r>
            <w:r>
              <w:rPr>
                <w:rFonts w:hint="eastAsia" w:ascii="宋体" w:hAnsi="宋体" w:eastAsia="宋体" w:cs="宋体"/>
                <w:lang w:val="en-US" w:eastAsia="zh-CN"/>
              </w:rPr>
              <w:t>专业基础课</w:t>
            </w:r>
            <w:r>
              <w:rPr>
                <w:rFonts w:hint="eastAsia" w:ascii="宋体" w:hAnsi="宋体" w:eastAsia="宋体" w:cs="宋体"/>
              </w:rPr>
              <w:t>□</w:t>
            </w:r>
            <w:r>
              <w:rPr>
                <w:rFonts w:hint="eastAsia" w:ascii="宋体" w:hAnsi="宋体" w:eastAsia="宋体" w:cs="宋体"/>
                <w:lang w:val="en-US" w:eastAsia="zh-CN"/>
              </w:rPr>
              <w:t>专业核心课</w:t>
            </w:r>
            <w:r>
              <w:rPr>
                <w:rFonts w:hint="eastAsia" w:ascii="宋体" w:hAnsi="宋体" w:eastAsia="宋体" w:cs="宋体"/>
              </w:rPr>
              <w:t>□</w:t>
            </w:r>
            <w:r>
              <w:rPr>
                <w:rFonts w:hint="eastAsia" w:ascii="宋体" w:hAnsi="宋体" w:eastAsia="宋体" w:cs="宋体"/>
                <w:lang w:val="en-US" w:eastAsia="zh-CN"/>
              </w:rPr>
              <w:t>专业选修课</w:t>
            </w:r>
            <w:r>
              <w:rPr>
                <w:rFonts w:hint="eastAsia" w:ascii="宋体" w:hAnsi="宋体" w:eastAsia="宋体" w:cs="宋体"/>
              </w:rPr>
              <w:t>□</w:t>
            </w:r>
            <w:r>
              <w:rPr>
                <w:rFonts w:hint="eastAsia" w:ascii="宋体" w:hAnsi="宋体" w:eastAsia="宋体" w:cs="宋体"/>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586DBE1A">
            <w:pPr>
              <w:widowControl/>
              <w:spacing w:before="0" w:beforeAutospacing="0" w:after="0" w:afterAutospacing="0"/>
              <w:ind w:left="-105" w:leftChars="-50" w:right="-105" w:rightChars="-50"/>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13C3F4FF">
            <w:pPr>
              <w:widowControl/>
              <w:spacing w:before="0" w:beforeAutospacing="0" w:after="0" w:afterAutospacing="0"/>
              <w:ind w:left="-105" w:leftChars="-50" w:right="-105" w:rightChars="-50"/>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EQ \o\ac(□)</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bCs/>
                <w:color w:val="auto"/>
                <w:kern w:val="0"/>
                <w:sz w:val="21"/>
                <w:szCs w:val="21"/>
                <w:lang w:val="en-US" w:eastAsia="zh-CN" w:bidi="ar-SA"/>
              </w:rPr>
              <w:t>理论课</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EQ \o\ac(□,</w:instrText>
            </w:r>
            <w:r>
              <w:rPr>
                <w:rFonts w:hint="eastAsia" w:ascii="宋体" w:hAnsi="宋体" w:eastAsia="宋体" w:cs="宋体"/>
                <w:color w:val="auto"/>
                <w:kern w:val="0"/>
                <w:position w:val="2"/>
                <w:sz w:val="13"/>
                <w:szCs w:val="24"/>
                <w:lang w:val="en-US" w:eastAsia="zh-CN" w:bidi="ar-SA"/>
              </w:rPr>
              <w:instrText xml:space="preserve">√</w:instrText>
            </w:r>
            <w:r>
              <w:rPr>
                <w:rFonts w:hint="eastAsia" w:ascii="宋体" w:hAnsi="宋体" w:eastAsia="宋体" w:cs="宋体"/>
                <w:color w:val="auto"/>
                <w:kern w:val="0"/>
                <w:sz w:val="24"/>
                <w:szCs w:val="24"/>
                <w:lang w:val="en-US" w:eastAsia="zh-CN" w:bidi="ar-SA"/>
              </w:rPr>
              <w:instrText xml:space="preserve">)</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bCs/>
                <w:color w:val="auto"/>
                <w:kern w:val="0"/>
                <w:sz w:val="21"/>
                <w:szCs w:val="21"/>
                <w:lang w:val="en-US" w:eastAsia="zh-CN" w:bidi="ar-SA"/>
              </w:rPr>
              <w:t>理实一体</w:t>
            </w:r>
          </w:p>
          <w:p w14:paraId="722C10AA">
            <w:pPr>
              <w:widowControl/>
              <w:spacing w:before="0" w:beforeAutospacing="0" w:after="0" w:afterAutospacing="0"/>
              <w:ind w:left="-105" w:leftChars="-50" w:right="-105" w:rightChars="-5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□集中性实践环节</w:t>
            </w:r>
          </w:p>
        </w:tc>
      </w:tr>
      <w:tr w14:paraId="0F5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9437B90">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先修课程</w:t>
            </w:r>
          </w:p>
        </w:tc>
        <w:tc>
          <w:tcPr>
            <w:tcW w:w="7998" w:type="dxa"/>
            <w:gridSpan w:val="5"/>
            <w:tcBorders>
              <w:top w:val="single" w:color="auto" w:sz="4" w:space="0"/>
              <w:left w:val="single" w:color="auto" w:sz="4" w:space="0"/>
              <w:right w:val="single" w:color="auto" w:sz="4" w:space="0"/>
            </w:tcBorders>
            <w:vAlign w:val="top"/>
          </w:tcPr>
          <w:p w14:paraId="39EFC843">
            <w:pPr>
              <w:widowControl/>
              <w:spacing w:before="0" w:beforeAutospacing="0" w:after="0" w:afterAutospacing="0"/>
              <w:ind w:left="-105" w:leftChars="-50" w:right="-105" w:rightChars="-5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1"/>
                <w:szCs w:val="21"/>
                <w:lang w:val="en-US" w:eastAsia="zh-CN" w:bidi="ar-SA"/>
              </w:rPr>
              <w:t>基础化学</w:t>
            </w:r>
          </w:p>
        </w:tc>
      </w:tr>
      <w:tr w14:paraId="44F2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1A67023">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后续课程</w:t>
            </w:r>
          </w:p>
        </w:tc>
        <w:tc>
          <w:tcPr>
            <w:tcW w:w="7998" w:type="dxa"/>
            <w:gridSpan w:val="5"/>
            <w:tcBorders>
              <w:top w:val="single" w:color="auto" w:sz="4" w:space="0"/>
              <w:left w:val="single" w:color="auto" w:sz="4" w:space="0"/>
              <w:right w:val="single" w:color="auto" w:sz="4" w:space="0"/>
            </w:tcBorders>
            <w:vAlign w:val="top"/>
          </w:tcPr>
          <w:p w14:paraId="572400EA">
            <w:pPr>
              <w:widowControl/>
              <w:spacing w:before="0" w:beforeAutospacing="0" w:after="0" w:afterAutospacing="0"/>
              <w:ind w:left="-105" w:leftChars="-50" w:right="-105" w:rightChars="-5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1"/>
                <w:szCs w:val="21"/>
                <w:lang w:val="en-US" w:eastAsia="zh-CN" w:bidi="ar-SA"/>
              </w:rPr>
              <w:t>典型工业原料与产品分析（有机）、典型工业原料与产品分析（无机）、药物检验技术、食品分析技术、油品分析技术、环境监测技术等</w:t>
            </w:r>
          </w:p>
        </w:tc>
      </w:tr>
      <w:tr w14:paraId="09C4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1D94F3D">
            <w:pPr>
              <w:jc w:val="center"/>
              <w:rPr>
                <w:rFonts w:hint="eastAsia" w:ascii="Calibri" w:hAnsi="Calibri" w:eastAsia="宋体" w:cs="Times New Roman"/>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57611315">
            <w:pPr>
              <w:snapToGrid w:val="0"/>
              <w:jc w:val="center"/>
              <w:rPr>
                <w:rFonts w:hint="eastAsia" w:ascii="宋体" w:hAnsi="宋体" w:eastAsia="宋体" w:cs="宋体"/>
                <w:kern w:val="2"/>
                <w:sz w:val="21"/>
                <w:szCs w:val="24"/>
                <w:lang w:val="en-US" w:eastAsia="zh-CN" w:bidi="ar-SA"/>
              </w:rPr>
            </w:pPr>
            <w:r>
              <w:rPr>
                <w:rFonts w:hint="eastAsia" w:ascii="宋体" w:hAnsi="宋体" w:eastAsia="宋体" w:cs="宋体"/>
              </w:rPr>
              <w:t>《</w:t>
            </w:r>
            <w:r>
              <w:rPr>
                <w:rFonts w:hint="eastAsia" w:ascii="宋体" w:hAnsi="宋体" w:eastAsia="宋体" w:cs="宋体"/>
                <w:lang w:val="en-US" w:eastAsia="zh-CN"/>
              </w:rPr>
              <w:t>化学分析技术</w:t>
            </w:r>
            <w:r>
              <w:rPr>
                <w:rFonts w:hint="eastAsia" w:ascii="宋体" w:hAnsi="宋体" w:eastAsia="宋体" w:cs="宋体"/>
              </w:rPr>
              <w:t>》（</w:t>
            </w:r>
            <w:r>
              <w:rPr>
                <w:rFonts w:hint="eastAsia" w:ascii="宋体" w:hAnsi="宋体" w:eastAsia="宋体" w:cs="宋体"/>
                <w:lang w:val="en-US" w:eastAsia="zh-CN"/>
              </w:rPr>
              <w:t>王新</w:t>
            </w:r>
            <w:r>
              <w:rPr>
                <w:rFonts w:hint="eastAsia" w:ascii="宋体" w:hAnsi="宋体" w:eastAsia="宋体" w:cs="宋体"/>
              </w:rPr>
              <w:t>，</w:t>
            </w:r>
            <w:r>
              <w:rPr>
                <w:rFonts w:hint="eastAsia" w:ascii="宋体" w:hAnsi="宋体" w:eastAsia="宋体" w:cs="宋体"/>
                <w:lang w:eastAsia="zh-CN"/>
              </w:rPr>
              <w:t>化</w:t>
            </w:r>
            <w:r>
              <w:rPr>
                <w:rFonts w:hint="eastAsia" w:ascii="宋体" w:hAnsi="宋体" w:eastAsia="宋体" w:cs="宋体"/>
                <w:color w:val="auto"/>
                <w:kern w:val="0"/>
                <w:sz w:val="21"/>
                <w:szCs w:val="21"/>
                <w:lang w:val="en-US" w:eastAsia="zh-CN" w:bidi="ar-SA"/>
              </w:rPr>
              <w:t>学工业出版社，2023.09，ISBN978-7-122-43407-4)</w:t>
            </w:r>
          </w:p>
        </w:tc>
      </w:tr>
      <w:tr w14:paraId="5F72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839CC81">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制定人</w:t>
            </w:r>
          </w:p>
        </w:tc>
        <w:tc>
          <w:tcPr>
            <w:tcW w:w="3971" w:type="dxa"/>
            <w:gridSpan w:val="3"/>
            <w:tcBorders>
              <w:top w:val="single" w:color="auto" w:sz="4" w:space="0"/>
              <w:left w:val="single" w:color="auto" w:sz="4" w:space="0"/>
              <w:right w:val="single" w:color="auto" w:sz="4" w:space="0"/>
            </w:tcBorders>
            <w:vAlign w:val="top"/>
          </w:tcPr>
          <w:p w14:paraId="47834F50">
            <w:pPr>
              <w:widowControl/>
              <w:jc w:val="center"/>
              <w:rPr>
                <w:rFonts w:hint="eastAsia" w:ascii="Calibri" w:hAnsi="Calibri" w:eastAsia="宋体" w:cs="Times New Roman"/>
                <w:lang w:val="en-US" w:eastAsia="zh-CN"/>
              </w:rPr>
            </w:pPr>
            <w:r>
              <w:rPr>
                <w:rFonts w:hint="eastAsia" w:ascii="Calibri" w:hAnsi="Calibri" w:eastAsia="宋体" w:cs="Times New Roman"/>
                <w:lang w:val="en-US" w:eastAsia="zh-CN"/>
              </w:rPr>
              <w:t>王新</w:t>
            </w:r>
          </w:p>
        </w:tc>
        <w:tc>
          <w:tcPr>
            <w:tcW w:w="975" w:type="dxa"/>
            <w:tcBorders>
              <w:top w:val="single" w:color="auto" w:sz="4" w:space="0"/>
              <w:left w:val="single" w:color="auto" w:sz="4" w:space="0"/>
              <w:bottom w:val="single" w:color="auto" w:sz="4" w:space="0"/>
              <w:right w:val="single" w:color="auto" w:sz="4" w:space="0"/>
            </w:tcBorders>
            <w:vAlign w:val="center"/>
          </w:tcPr>
          <w:p w14:paraId="1B2AAD94">
            <w:pPr>
              <w:widowControl/>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23F93738">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2025年07月</w:t>
            </w:r>
          </w:p>
        </w:tc>
      </w:tr>
      <w:tr w14:paraId="33F0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1421F8F">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审核人</w:t>
            </w:r>
          </w:p>
        </w:tc>
        <w:tc>
          <w:tcPr>
            <w:tcW w:w="3971" w:type="dxa"/>
            <w:gridSpan w:val="3"/>
            <w:tcBorders>
              <w:top w:val="single" w:color="auto" w:sz="4" w:space="0"/>
              <w:left w:val="single" w:color="auto" w:sz="4" w:space="0"/>
              <w:right w:val="single" w:color="auto" w:sz="4" w:space="0"/>
            </w:tcBorders>
            <w:vAlign w:val="top"/>
          </w:tcPr>
          <w:p w14:paraId="31731C47">
            <w:pPr>
              <w:widowControl/>
              <w:jc w:val="center"/>
              <w:rPr>
                <w:rFonts w:hint="eastAsia" w:ascii="Calibri" w:hAnsi="Calibri" w:eastAsia="宋体" w:cs="Times New Roman"/>
                <w:lang w:eastAsia="zh-CN"/>
              </w:rPr>
            </w:pPr>
            <w:r>
              <w:rPr>
                <w:rFonts w:hint="eastAsia" w:ascii="Calibri" w:hAnsi="Calibri" w:eastAsia="宋体" w:cs="Times New Roman"/>
                <w:lang w:eastAsia="zh-CN"/>
              </w:rPr>
              <w:t>符荣</w:t>
            </w:r>
          </w:p>
        </w:tc>
        <w:tc>
          <w:tcPr>
            <w:tcW w:w="975" w:type="dxa"/>
            <w:tcBorders>
              <w:top w:val="single" w:color="auto" w:sz="4" w:space="0"/>
              <w:left w:val="single" w:color="auto" w:sz="4" w:space="0"/>
              <w:bottom w:val="single" w:color="auto" w:sz="4" w:space="0"/>
              <w:right w:val="single" w:color="auto" w:sz="4" w:space="0"/>
            </w:tcBorders>
            <w:vAlign w:val="center"/>
          </w:tcPr>
          <w:p w14:paraId="7B756551">
            <w:pPr>
              <w:widowControl/>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05B7676B">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2025年08月</w:t>
            </w:r>
          </w:p>
        </w:tc>
      </w:tr>
    </w:tbl>
    <w:p w14:paraId="2C45A644">
      <w:pPr>
        <w:pStyle w:val="3"/>
        <w:bidi w:val="0"/>
        <w:rPr>
          <w:rFonts w:hint="eastAsia"/>
          <w:lang w:val="en-US" w:eastAsia="zh-CN"/>
        </w:rPr>
      </w:pPr>
      <w:r>
        <w:rPr>
          <w:rFonts w:hint="eastAsia"/>
          <w:lang w:val="en-US" w:eastAsia="zh-CN"/>
        </w:rPr>
        <w:t>二、课程定位</w:t>
      </w:r>
    </w:p>
    <w:p w14:paraId="1520DF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本课程是分析检验技术专业必修的一门专业基础课程，是在《基础化学》基础上开设的一门理论+实践的课程，对接专业人才培养目标，面向分析检验工作岗位，</w:t>
      </w:r>
      <w:r>
        <w:rPr>
          <w:rFonts w:hint="default" w:ascii="宋体" w:hAnsi="宋体" w:eastAsia="宋体" w:cs="宋体"/>
          <w:sz w:val="24"/>
          <w:szCs w:val="24"/>
          <w:lang w:val="en-US" w:eastAsia="zh-CN"/>
        </w:rPr>
        <w:t>使学生建立起严格的“量”的概念和严谨的科学作风</w:t>
      </w:r>
      <w:r>
        <w:rPr>
          <w:rFonts w:hint="eastAsia" w:ascii="宋体" w:hAnsi="宋体" w:eastAsia="宋体" w:cs="宋体"/>
          <w:sz w:val="24"/>
          <w:szCs w:val="24"/>
          <w:lang w:val="en-US" w:eastAsia="zh-CN"/>
        </w:rPr>
        <w:t>，培养学生具备</w:t>
      </w:r>
      <w:r>
        <w:rPr>
          <w:rFonts w:hint="default" w:ascii="宋体" w:hAnsi="宋体" w:eastAsia="宋体" w:cs="宋体"/>
          <w:sz w:val="24"/>
          <w:szCs w:val="24"/>
          <w:lang w:val="en-US" w:eastAsia="zh-CN"/>
        </w:rPr>
        <w:t>运用化学分析的知识解决实际问题的能力，具备良好的职业道德</w:t>
      </w:r>
      <w:r>
        <w:rPr>
          <w:rFonts w:hint="eastAsia" w:ascii="宋体" w:hAnsi="宋体" w:eastAsia="宋体" w:cs="宋体"/>
          <w:sz w:val="24"/>
          <w:szCs w:val="24"/>
          <w:lang w:val="en-US" w:eastAsia="zh-CN"/>
        </w:rPr>
        <w:t>素质，具备</w:t>
      </w:r>
      <w:r>
        <w:rPr>
          <w:rFonts w:hint="default" w:ascii="宋体" w:hAnsi="宋体" w:eastAsia="宋体" w:cs="宋体"/>
          <w:sz w:val="24"/>
          <w:szCs w:val="24"/>
          <w:lang w:val="en-US" w:eastAsia="zh-CN"/>
        </w:rPr>
        <w:t>较强的理论知识和实践操作</w:t>
      </w:r>
      <w:r>
        <w:rPr>
          <w:rFonts w:hint="eastAsia" w:ascii="宋体" w:hAnsi="宋体" w:eastAsia="宋体" w:cs="宋体"/>
          <w:sz w:val="24"/>
          <w:szCs w:val="24"/>
          <w:lang w:val="en-US" w:eastAsia="zh-CN"/>
        </w:rPr>
        <w:t>能力，为后续专业课程学习奠定基础的课程。同时，将课程思政内容融入课程核心内容体系，帮助学生树立正确的世界观、人生观、价值观。</w:t>
      </w:r>
    </w:p>
    <w:p w14:paraId="09A686D1">
      <w:pPr>
        <w:pStyle w:val="3"/>
        <w:bidi w:val="0"/>
        <w:rPr>
          <w:rFonts w:hint="eastAsia"/>
          <w:lang w:val="en-US" w:eastAsia="zh-CN"/>
        </w:rPr>
      </w:pPr>
      <w:r>
        <w:rPr>
          <w:rFonts w:hint="eastAsia"/>
          <w:lang w:val="en-US" w:eastAsia="zh-CN"/>
        </w:rPr>
        <w:t>三、课程设计思路</w:t>
      </w:r>
    </w:p>
    <w:p w14:paraId="23159D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根据人才培养方案、分析检验领域及相关教材确定教学内容。以典型工作任务为载体，按照检验检测岗位能力需求及学生的认知能力，由预备知识的训练到标准溶液的制备再到样品的测定，最后学生依据国家标准、行业标准自己设计检测方案，并进行实验。层层递进，逐步提高。</w:t>
      </w:r>
    </w:p>
    <w:p w14:paraId="5E334C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教学形式，理论部分主要通过多媒体、板书、教具等课堂授课，实践部分主要通过实践操作、观看视频影像资料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7ED60C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OBE教学理念”，构建了“爱岗敬业”、“爱国主义”的课程思政价值链，利用学习平台及时上传国家的相关政策、爱国主义典型案例等素材等，将立德树人与课程思政有机融合于线上资源中，将中国科学家以及行业工程师的经历，将爱国精神和工匠精神传递给学生，促使专业知识与思政教育水乳交融，实现教育与育人的双赢。</w:t>
      </w:r>
    </w:p>
    <w:p w14:paraId="21EDAA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于一体。为适应新一轮科技革命和产业变革趋势，紧紧围绕国家“中国制造2025”战略和区域发展需要，精准对接行业岗位新需求，及时将化学检验员考核标准，结合"1+X"证书认证标准和技能大赛的考核内容融入教学中，推进集书证融通、赛课融通，培养出能紧跟技术发展、适应岗位工作的高技能人才。</w:t>
      </w:r>
    </w:p>
    <w:p w14:paraId="2BCB2A22">
      <w:pPr>
        <w:pStyle w:val="3"/>
        <w:bidi w:val="0"/>
        <w:rPr>
          <w:rFonts w:hint="eastAsia"/>
          <w:lang w:val="en-US" w:eastAsia="zh-CN"/>
        </w:rPr>
      </w:pPr>
      <w:r>
        <w:rPr>
          <w:rFonts w:hint="eastAsia"/>
          <w:lang w:val="en-US" w:eastAsia="zh-CN"/>
        </w:rPr>
        <w:t>四、课程目标</w:t>
      </w:r>
    </w:p>
    <w:p w14:paraId="57D87B1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知识目标</w:t>
      </w:r>
    </w:p>
    <w:p w14:paraId="0C38F2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1了解分析检验工作环境及要求，了解实验室安全环保常识，掌握化验室仪器、试剂、用水、用电设备的安全知识，了解各种分析检验用具的种类、规格、型号等，掌握各种分析检验工具的规范操作，了解分析检验工作的基本程序；</w:t>
      </w:r>
    </w:p>
    <w:p w14:paraId="370698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A2掌握一般溶液、标准溶液的制备、贮存方法及相关计算；</w:t>
      </w:r>
    </w:p>
    <w:p w14:paraId="1B9802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bookmarkStart w:id="18" w:name="_Toc291505176"/>
      <w:r>
        <w:rPr>
          <w:rFonts w:hint="default" w:ascii="宋体" w:hAnsi="宋体" w:eastAsia="宋体" w:cs="宋体"/>
          <w:sz w:val="24"/>
          <w:szCs w:val="24"/>
          <w:lang w:val="en-US" w:eastAsia="zh-CN"/>
        </w:rPr>
        <w:t>A</w:t>
      </w:r>
      <w:bookmarkEnd w:id="18"/>
      <w:r>
        <w:rPr>
          <w:rFonts w:hint="default" w:ascii="宋体" w:hAnsi="宋体" w:eastAsia="宋体" w:cs="宋体"/>
          <w:sz w:val="24"/>
          <w:szCs w:val="24"/>
          <w:lang w:val="en-US" w:eastAsia="zh-CN"/>
        </w:rPr>
        <w:t>3了解分析检验数据处理的基本内容，掌握有效数字的修约规则和运算规则，掌握分析结果的计算方法，掌握提高分析结果准确度的基本措施；</w:t>
      </w:r>
    </w:p>
    <w:p w14:paraId="24FD42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A4掌握酸碱滴定、配位滴定、氧化还原滴定、沉淀滴定法的基本原理，各种滴定方法应用条件、注意事项及相关计算；</w:t>
      </w:r>
    </w:p>
    <w:p w14:paraId="68DF49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A5掌握重量分析法的原理，理解沉淀的形成、条件选择，掌握重量分析法测定物质含量的条件、注意事项及有关仪器的规范操作。</w:t>
      </w:r>
    </w:p>
    <w:p w14:paraId="0B1C97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能力目标</w:t>
      </w:r>
    </w:p>
    <w:p w14:paraId="4C8958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B1</w:t>
      </w:r>
      <w:r>
        <w:rPr>
          <w:rFonts w:hint="eastAsia" w:ascii="宋体" w:hAnsi="宋体" w:eastAsia="宋体" w:cs="宋体"/>
          <w:sz w:val="24"/>
          <w:szCs w:val="24"/>
          <w:lang w:val="en-US" w:eastAsia="zh-CN"/>
        </w:rPr>
        <w:t>善用</w:t>
      </w:r>
      <w:r>
        <w:rPr>
          <w:rFonts w:hint="default" w:ascii="宋体" w:hAnsi="宋体" w:eastAsia="宋体" w:cs="宋体"/>
          <w:sz w:val="24"/>
          <w:szCs w:val="24"/>
          <w:lang w:val="en-US" w:eastAsia="zh-CN"/>
        </w:rPr>
        <w:t>分析检验用具；</w:t>
      </w:r>
    </w:p>
    <w:p w14:paraId="56ECBA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bookmarkStart w:id="19" w:name="_Toc291505178"/>
      <w:r>
        <w:rPr>
          <w:rFonts w:hint="default" w:ascii="宋体" w:hAnsi="宋体" w:eastAsia="宋体" w:cs="宋体"/>
          <w:sz w:val="24"/>
          <w:szCs w:val="24"/>
          <w:lang w:val="en-US" w:eastAsia="zh-CN"/>
        </w:rPr>
        <w:t>B2</w:t>
      </w:r>
      <w:r>
        <w:rPr>
          <w:rFonts w:hint="eastAsia" w:ascii="宋体" w:hAnsi="宋体" w:eastAsia="宋体" w:cs="宋体"/>
          <w:sz w:val="24"/>
          <w:szCs w:val="24"/>
          <w:lang w:val="en-US" w:eastAsia="zh-CN"/>
        </w:rPr>
        <w:t>精通</w:t>
      </w:r>
      <w:r>
        <w:rPr>
          <w:rFonts w:hint="default" w:ascii="宋体" w:hAnsi="宋体" w:eastAsia="宋体" w:cs="宋体"/>
          <w:sz w:val="24"/>
          <w:szCs w:val="24"/>
          <w:lang w:val="en-US" w:eastAsia="zh-CN"/>
        </w:rPr>
        <w:t>无机化合物成分进行分析和检验；</w:t>
      </w:r>
      <w:bookmarkEnd w:id="19"/>
    </w:p>
    <w:p w14:paraId="61F72E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B3</w:t>
      </w:r>
      <w:r>
        <w:rPr>
          <w:rFonts w:hint="eastAsia" w:ascii="宋体" w:hAnsi="宋体" w:eastAsia="宋体" w:cs="宋体"/>
          <w:sz w:val="24"/>
          <w:szCs w:val="24"/>
          <w:lang w:val="en-US" w:eastAsia="zh-CN"/>
        </w:rPr>
        <w:t>精通</w:t>
      </w:r>
      <w:r>
        <w:rPr>
          <w:rFonts w:hint="default" w:ascii="宋体" w:hAnsi="宋体" w:eastAsia="宋体" w:cs="宋体"/>
          <w:sz w:val="24"/>
          <w:szCs w:val="24"/>
          <w:lang w:val="en-US" w:eastAsia="zh-CN"/>
        </w:rPr>
        <w:t>正确配制一般溶液和标准溶液，并进行正确的贮存；</w:t>
      </w:r>
    </w:p>
    <w:p w14:paraId="0C2EB0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B4</w:t>
      </w:r>
      <w:r>
        <w:rPr>
          <w:rFonts w:hint="eastAsia" w:ascii="宋体" w:hAnsi="宋体" w:eastAsia="宋体" w:cs="宋体"/>
          <w:sz w:val="24"/>
          <w:szCs w:val="24"/>
          <w:lang w:val="en-US" w:eastAsia="zh-CN"/>
        </w:rPr>
        <w:t>精通</w:t>
      </w:r>
      <w:r>
        <w:rPr>
          <w:rFonts w:hint="default" w:ascii="宋体" w:hAnsi="宋体" w:eastAsia="宋体" w:cs="宋体"/>
          <w:sz w:val="24"/>
          <w:szCs w:val="24"/>
          <w:lang w:val="en-US" w:eastAsia="zh-CN"/>
        </w:rPr>
        <w:t>规范记录分析检验数据，能正确填写检验报告和进行数据处理，能正确评价检验结果，分析误差产生的原因；</w:t>
      </w:r>
    </w:p>
    <w:p w14:paraId="3986ED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B5</w:t>
      </w:r>
      <w:r>
        <w:rPr>
          <w:rFonts w:hint="eastAsia" w:ascii="宋体" w:hAnsi="宋体" w:eastAsia="宋体" w:cs="宋体"/>
          <w:sz w:val="24"/>
          <w:szCs w:val="24"/>
          <w:lang w:val="en-US" w:eastAsia="zh-CN"/>
        </w:rPr>
        <w:t>善用</w:t>
      </w:r>
      <w:r>
        <w:rPr>
          <w:rFonts w:hint="default" w:ascii="宋体" w:hAnsi="宋体" w:eastAsia="宋体" w:cs="宋体"/>
          <w:sz w:val="24"/>
          <w:szCs w:val="24"/>
          <w:lang w:val="en-US" w:eastAsia="zh-CN"/>
        </w:rPr>
        <w:t>酸碱滴定法、配位滴定法、氧化还原滴定法、沉淀滴定法及重量分析方法进行物质含量的测定。</w:t>
      </w:r>
    </w:p>
    <w:p w14:paraId="6C2BF6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rPr>
      </w:pPr>
      <w:r>
        <w:rPr>
          <w:rFonts w:hint="default" w:ascii="宋体" w:hAnsi="宋体" w:eastAsia="宋体" w:cs="宋体"/>
          <w:sz w:val="24"/>
          <w:szCs w:val="24"/>
          <w:lang w:val="en-US" w:eastAsia="zh-CN"/>
        </w:rPr>
        <w:t>B6</w:t>
      </w:r>
      <w:r>
        <w:rPr>
          <w:rFonts w:hint="eastAsia" w:ascii="宋体" w:hAnsi="宋体" w:eastAsia="宋体" w:cs="宋体"/>
          <w:sz w:val="24"/>
          <w:szCs w:val="24"/>
          <w:lang w:val="en-US" w:eastAsia="zh-CN"/>
        </w:rPr>
        <w:t>善用</w:t>
      </w:r>
      <w:r>
        <w:rPr>
          <w:rFonts w:hint="default" w:ascii="宋体" w:hAnsi="宋体" w:eastAsia="宋体" w:cs="宋体"/>
          <w:sz w:val="24"/>
          <w:szCs w:val="24"/>
          <w:lang w:val="en-US" w:eastAsia="zh-CN"/>
        </w:rPr>
        <w:t>所学理论知识、实践方法，在分析测定过程中能及时发现出现的各种问题，并能对问题进行独</w:t>
      </w:r>
      <w:r>
        <w:rPr>
          <w:rFonts w:hint="default" w:ascii="Times New Roman" w:hAnsi="Times New Roman" w:eastAsia="宋体" w:cs="Times New Roman"/>
          <w:sz w:val="24"/>
          <w:szCs w:val="24"/>
        </w:rPr>
        <w:t>立判断，提出合理的解决方案。</w:t>
      </w:r>
    </w:p>
    <w:p w14:paraId="4273C10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（三）素质目标</w:t>
      </w:r>
    </w:p>
    <w:p w14:paraId="0E0812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C1</w:t>
      </w:r>
      <w:r>
        <w:rPr>
          <w:rFonts w:hint="eastAsia" w:ascii="宋体" w:hAnsi="宋体" w:eastAsia="宋体" w:cs="宋体"/>
          <w:sz w:val="24"/>
          <w:szCs w:val="24"/>
          <w:lang w:val="en-US" w:eastAsia="zh-CN"/>
        </w:rPr>
        <w:t>培养学生</w:t>
      </w:r>
      <w:r>
        <w:rPr>
          <w:rFonts w:hint="default" w:ascii="宋体" w:hAnsi="宋体" w:eastAsia="宋体" w:cs="宋体"/>
          <w:sz w:val="24"/>
          <w:szCs w:val="24"/>
          <w:lang w:val="en-US" w:eastAsia="zh-CN"/>
        </w:rPr>
        <w:t>具有主动参与、积极进取、探究科学的学习态度和思想意识；</w:t>
      </w:r>
    </w:p>
    <w:p w14:paraId="71EFC2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C2</w:t>
      </w:r>
      <w:r>
        <w:rPr>
          <w:rFonts w:hint="eastAsia" w:ascii="宋体" w:hAnsi="宋体" w:eastAsia="宋体" w:cs="宋体"/>
          <w:sz w:val="24"/>
          <w:szCs w:val="24"/>
          <w:lang w:val="en-US" w:eastAsia="zh-CN"/>
        </w:rPr>
        <w:t>培养学生</w:t>
      </w:r>
      <w:r>
        <w:rPr>
          <w:rFonts w:hint="default" w:ascii="宋体" w:hAnsi="宋体" w:eastAsia="宋体" w:cs="宋体"/>
          <w:sz w:val="24"/>
          <w:szCs w:val="24"/>
          <w:lang w:val="en-US" w:eastAsia="zh-CN"/>
        </w:rPr>
        <w:t>具有理论联系实际，实事求是、一丝不苟的科学态度；</w:t>
      </w:r>
    </w:p>
    <w:p w14:paraId="567AE3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C3</w:t>
      </w:r>
      <w:r>
        <w:rPr>
          <w:rFonts w:hint="eastAsia" w:ascii="宋体" w:hAnsi="宋体" w:eastAsia="宋体" w:cs="宋体"/>
          <w:sz w:val="24"/>
          <w:szCs w:val="24"/>
          <w:lang w:val="en-US" w:eastAsia="zh-CN"/>
        </w:rPr>
        <w:t>培养学生</w:t>
      </w:r>
      <w:r>
        <w:rPr>
          <w:rFonts w:hint="default" w:ascii="宋体" w:hAnsi="宋体" w:eastAsia="宋体" w:cs="宋体"/>
          <w:sz w:val="24"/>
          <w:szCs w:val="24"/>
          <w:lang w:val="en-US" w:eastAsia="zh-CN"/>
        </w:rPr>
        <w:t>具备安全、节约、环保意识和规范操作意识；</w:t>
      </w:r>
    </w:p>
    <w:p w14:paraId="275500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C4</w:t>
      </w:r>
      <w:r>
        <w:rPr>
          <w:rFonts w:hint="eastAsia" w:ascii="宋体" w:hAnsi="宋体" w:eastAsia="宋体" w:cs="宋体"/>
          <w:sz w:val="24"/>
          <w:szCs w:val="24"/>
          <w:lang w:val="en-US" w:eastAsia="zh-CN"/>
        </w:rPr>
        <w:t>培养学生</w:t>
      </w:r>
      <w:r>
        <w:rPr>
          <w:rFonts w:hint="default" w:ascii="宋体" w:hAnsi="宋体" w:eastAsia="宋体" w:cs="宋体"/>
          <w:sz w:val="24"/>
          <w:szCs w:val="24"/>
          <w:lang w:val="en-US" w:eastAsia="zh-CN"/>
        </w:rPr>
        <w:t>具备良好的职业道德和正确的思维方式；</w:t>
      </w:r>
    </w:p>
    <w:p w14:paraId="5D3DCE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C5</w:t>
      </w:r>
      <w:r>
        <w:rPr>
          <w:rFonts w:hint="eastAsia" w:ascii="宋体" w:hAnsi="宋体" w:eastAsia="宋体" w:cs="宋体"/>
          <w:sz w:val="24"/>
          <w:szCs w:val="24"/>
          <w:lang w:val="en-US" w:eastAsia="zh-CN"/>
        </w:rPr>
        <w:t>培养学生</w:t>
      </w:r>
      <w:r>
        <w:rPr>
          <w:rFonts w:hint="default" w:ascii="宋体" w:hAnsi="宋体" w:eastAsia="宋体" w:cs="宋体"/>
          <w:sz w:val="24"/>
          <w:szCs w:val="24"/>
          <w:lang w:val="en-US" w:eastAsia="zh-CN"/>
        </w:rPr>
        <w:t>具有良好的团队合作精神与竞争意识；</w:t>
      </w:r>
    </w:p>
    <w:p w14:paraId="7D97EB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C6</w:t>
      </w:r>
      <w:r>
        <w:rPr>
          <w:rFonts w:hint="eastAsia" w:ascii="宋体" w:hAnsi="宋体" w:eastAsia="宋体" w:cs="宋体"/>
          <w:sz w:val="24"/>
          <w:szCs w:val="24"/>
          <w:lang w:val="en-US" w:eastAsia="zh-CN"/>
        </w:rPr>
        <w:t>培养学生</w:t>
      </w:r>
      <w:r>
        <w:rPr>
          <w:rFonts w:hint="default" w:ascii="宋体" w:hAnsi="宋体" w:eastAsia="宋体" w:cs="宋体"/>
          <w:sz w:val="24"/>
          <w:szCs w:val="24"/>
          <w:lang w:val="en-US" w:eastAsia="zh-CN"/>
        </w:rPr>
        <w:t>具备创新意识和解决实际问题的能力。</w:t>
      </w:r>
    </w:p>
    <w:p w14:paraId="0BD1170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yellow"/>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思政</w:t>
      </w:r>
      <w:r>
        <w:rPr>
          <w:rFonts w:hint="eastAsia" w:ascii="宋体" w:hAnsi="宋体" w:eastAsia="宋体" w:cs="宋体"/>
          <w:b/>
          <w:bCs/>
          <w:sz w:val="24"/>
          <w:szCs w:val="24"/>
          <w:highlight w:val="none"/>
        </w:rPr>
        <w:t>目标</w:t>
      </w:r>
    </w:p>
    <w:p w14:paraId="753504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D1.</w:t>
      </w:r>
      <w:r>
        <w:rPr>
          <w:rFonts w:hint="eastAsia" w:ascii="宋体" w:hAnsi="宋体" w:eastAsia="宋体" w:cs="宋体"/>
          <w:sz w:val="24"/>
          <w:szCs w:val="24"/>
          <w:highlight w:val="none"/>
        </w:rPr>
        <w:t>职业道德：树立“爱岗敬业、诚实守信、精益求精”的职业理念，遵守行业职业道德规范和岗位行为准则；​</w:t>
      </w:r>
    </w:p>
    <w:p w14:paraId="199CC9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D2.</w:t>
      </w:r>
      <w:r>
        <w:rPr>
          <w:rFonts w:hint="eastAsia" w:ascii="宋体" w:hAnsi="宋体" w:eastAsia="宋体" w:cs="宋体"/>
          <w:sz w:val="24"/>
          <w:szCs w:val="24"/>
          <w:highlight w:val="none"/>
        </w:rPr>
        <w:t>工匠精神：培育“严谨细致、追求卓越、持之以恒”的工匠精神，杜绝敷衍了事、投机取巧的工作态度；​</w:t>
      </w:r>
    </w:p>
    <w:p w14:paraId="62F5A8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D3.</w:t>
      </w:r>
      <w:r>
        <w:rPr>
          <w:rFonts w:hint="eastAsia" w:ascii="宋体" w:hAnsi="宋体" w:eastAsia="宋体" w:cs="宋体"/>
          <w:sz w:val="24"/>
          <w:szCs w:val="24"/>
          <w:highlight w:val="none"/>
        </w:rPr>
        <w:t>法治意识：增强法治观念，自觉遵守行业相关法律法规和规章制度，做到依法从业、合规操作；​</w:t>
      </w:r>
    </w:p>
    <w:p w14:paraId="475AAD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D4.</w:t>
      </w:r>
      <w:r>
        <w:rPr>
          <w:rFonts w:hint="eastAsia" w:ascii="宋体" w:hAnsi="宋体" w:eastAsia="宋体" w:cs="宋体"/>
          <w:sz w:val="24"/>
          <w:szCs w:val="24"/>
          <w:highlight w:val="none"/>
        </w:rPr>
        <w:t>社会责任：强化“科技报国、服务社会”的责任担当，理解所学专业在国家发展、行业进步中的作用，树立为行业发展和社会建设贡献力量的信念；​</w:t>
      </w:r>
    </w:p>
    <w:p w14:paraId="2C7741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D5.</w:t>
      </w:r>
      <w:r>
        <w:rPr>
          <w:rFonts w:hint="eastAsia" w:ascii="宋体" w:hAnsi="宋体" w:eastAsia="宋体" w:cs="宋体"/>
          <w:sz w:val="24"/>
          <w:szCs w:val="24"/>
          <w:highlight w:val="none"/>
        </w:rPr>
        <w:t>家国情怀：结合行业发展历程和国家重大工程案例，激发民族自豪感和爱国热情，培养“强国有我”的使命意识；​</w:t>
      </w:r>
    </w:p>
    <w:p w14:paraId="39B1DD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D6.</w:t>
      </w:r>
      <w:r>
        <w:rPr>
          <w:rFonts w:hint="eastAsia" w:ascii="宋体" w:hAnsi="宋体" w:eastAsia="宋体" w:cs="宋体"/>
          <w:sz w:val="24"/>
          <w:szCs w:val="24"/>
          <w:highlight w:val="none"/>
        </w:rPr>
        <w:t>创新意识：鼓励突破思维定势，勇于探索新技术、新方法，培养敢为人先、勇于担当的创新精神；​</w:t>
      </w:r>
    </w:p>
    <w:p w14:paraId="1C0229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D7.</w:t>
      </w:r>
      <w:r>
        <w:rPr>
          <w:rFonts w:hint="eastAsia" w:ascii="宋体" w:hAnsi="宋体" w:eastAsia="宋体" w:cs="宋体"/>
          <w:sz w:val="24"/>
          <w:szCs w:val="24"/>
          <w:highlight w:val="none"/>
        </w:rPr>
        <w:t>生态文明：树立绿色发展理念，在实践操作中注重节能减排、环境保护，践行生态责任。</w:t>
      </w:r>
    </w:p>
    <w:p w14:paraId="3AFFB782">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848"/>
        <w:gridCol w:w="986"/>
        <w:gridCol w:w="992"/>
        <w:gridCol w:w="1092"/>
        <w:gridCol w:w="1092"/>
        <w:gridCol w:w="1552"/>
        <w:gridCol w:w="442"/>
        <w:gridCol w:w="536"/>
      </w:tblGrid>
      <w:tr w14:paraId="57E3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65" w:type="pct"/>
            <w:vAlign w:val="center"/>
          </w:tcPr>
          <w:p w14:paraId="5F01730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w:t>
            </w:r>
          </w:p>
          <w:p w14:paraId="12A5E47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（章）</w:t>
            </w:r>
          </w:p>
        </w:tc>
        <w:tc>
          <w:tcPr>
            <w:tcW w:w="939" w:type="pct"/>
            <w:vAlign w:val="center"/>
          </w:tcPr>
          <w:p w14:paraId="27853A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1" w:type="pct"/>
            <w:vAlign w:val="center"/>
          </w:tcPr>
          <w:p w14:paraId="08D4739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3170BF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504" w:type="pct"/>
            <w:vAlign w:val="center"/>
          </w:tcPr>
          <w:p w14:paraId="18A4EA9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0E74238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55" w:type="pct"/>
            <w:vAlign w:val="center"/>
          </w:tcPr>
          <w:p w14:paraId="5F870A2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5F9293D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555" w:type="pct"/>
            <w:vAlign w:val="center"/>
          </w:tcPr>
          <w:p w14:paraId="31ACFE5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4A70230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788" w:type="pct"/>
            <w:vAlign w:val="center"/>
          </w:tcPr>
          <w:p w14:paraId="2EB2A98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25" w:type="pct"/>
            <w:vAlign w:val="center"/>
          </w:tcPr>
          <w:p w14:paraId="79DB167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73" w:type="pct"/>
            <w:vAlign w:val="center"/>
          </w:tcPr>
          <w:p w14:paraId="1C3984D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AC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restart"/>
            <w:vAlign w:val="center"/>
          </w:tcPr>
          <w:p w14:paraId="5C38237F">
            <w:pPr>
              <w:keepNext/>
              <w:snapToGrid w:val="0"/>
              <w:ind w:left="0" w:leftChars="0" w:right="0" w:rightChars="0" w:firstLine="0" w:firstLineChars="0"/>
              <w:jc w:val="left"/>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情境一、</w:t>
            </w:r>
            <w:r>
              <w:rPr>
                <w:rFonts w:hint="default" w:ascii="Times New Roman" w:hAnsi="Times New Roman" w:eastAsia="宋体" w:cs="Times New Roman"/>
                <w:color w:val="000000"/>
                <w:sz w:val="21"/>
                <w:lang w:val="en-US" w:eastAsia="zh-CN"/>
              </w:rPr>
              <w:t>分析检验前的准备</w:t>
            </w:r>
          </w:p>
        </w:tc>
        <w:tc>
          <w:tcPr>
            <w:tcW w:w="939" w:type="pct"/>
            <w:shd w:val="clear" w:color="auto" w:fill="auto"/>
            <w:vAlign w:val="center"/>
          </w:tcPr>
          <w:p w14:paraId="70A315FA">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课程导论</w:t>
            </w:r>
          </w:p>
          <w:p w14:paraId="26BE0145">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情境1-1</w:t>
            </w:r>
            <w:r>
              <w:rPr>
                <w:rFonts w:hint="default" w:ascii="Times New Roman" w:hAnsi="Times New Roman" w:eastAsia="宋体" w:cs="Times New Roman"/>
                <w:color w:val="000000"/>
                <w:sz w:val="21"/>
                <w:lang w:val="en-US" w:eastAsia="zh-CN"/>
              </w:rPr>
              <w:t>认领、洗涤及干燥分析仪器</w:t>
            </w:r>
          </w:p>
        </w:tc>
        <w:tc>
          <w:tcPr>
            <w:tcW w:w="491" w:type="pct"/>
            <w:shd w:val="clear" w:color="auto" w:fill="auto"/>
            <w:vAlign w:val="center"/>
          </w:tcPr>
          <w:p w14:paraId="177F2A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A1</w:t>
            </w:r>
          </w:p>
        </w:tc>
        <w:tc>
          <w:tcPr>
            <w:tcW w:w="504" w:type="pct"/>
            <w:shd w:val="clear" w:color="auto" w:fill="auto"/>
            <w:vAlign w:val="center"/>
          </w:tcPr>
          <w:p w14:paraId="77B89F9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B1</w:t>
            </w:r>
          </w:p>
        </w:tc>
        <w:tc>
          <w:tcPr>
            <w:tcW w:w="555" w:type="pct"/>
            <w:shd w:val="clear" w:color="auto" w:fill="auto"/>
            <w:vAlign w:val="center"/>
          </w:tcPr>
          <w:p w14:paraId="2D4BAB0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FF0000"/>
                <w:kern w:val="2"/>
                <w:sz w:val="21"/>
                <w:szCs w:val="24"/>
                <w:highlight w:val="none"/>
                <w:lang w:val="en-US" w:eastAsia="zh-CN" w:bidi="ar-SA"/>
              </w:rPr>
            </w:pPr>
            <w:r>
              <w:rPr>
                <w:rFonts w:hint="eastAsia" w:ascii="Times New Roman" w:hAnsi="宋体" w:eastAsia="宋体" w:cs="宋体"/>
                <w:color w:val="auto"/>
                <w:sz w:val="21"/>
                <w:szCs w:val="24"/>
                <w:highlight w:val="none"/>
                <w:lang w:val="en-US" w:eastAsia="zh-CN"/>
              </w:rPr>
              <w:t>C1C4</w:t>
            </w:r>
          </w:p>
        </w:tc>
        <w:tc>
          <w:tcPr>
            <w:tcW w:w="555" w:type="pct"/>
            <w:shd w:val="clear" w:color="auto" w:fill="auto"/>
            <w:vAlign w:val="center"/>
          </w:tcPr>
          <w:p w14:paraId="614331C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D1D4</w:t>
            </w:r>
          </w:p>
        </w:tc>
        <w:tc>
          <w:tcPr>
            <w:tcW w:w="788" w:type="pct"/>
            <w:vAlign w:val="center"/>
          </w:tcPr>
          <w:p w14:paraId="4AD33B3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370638D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1B1658B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能力目标24678</w:t>
            </w:r>
          </w:p>
        </w:tc>
        <w:tc>
          <w:tcPr>
            <w:tcW w:w="225" w:type="pct"/>
            <w:vAlign w:val="center"/>
          </w:tcPr>
          <w:p w14:paraId="4BFD348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4</w:t>
            </w:r>
          </w:p>
        </w:tc>
        <w:tc>
          <w:tcPr>
            <w:tcW w:w="273" w:type="pct"/>
            <w:vAlign w:val="center"/>
          </w:tcPr>
          <w:p w14:paraId="0E21392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1340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5479859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06BEF410">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情境1-2</w:t>
            </w:r>
            <w:r>
              <w:rPr>
                <w:rFonts w:hint="default" w:ascii="Times New Roman" w:hAnsi="Times New Roman" w:eastAsia="宋体" w:cs="Times New Roman"/>
                <w:color w:val="000000"/>
                <w:sz w:val="21"/>
                <w:lang w:val="en-US" w:eastAsia="zh-CN"/>
              </w:rPr>
              <w:t>练习使用电子分析天平</w:t>
            </w:r>
          </w:p>
        </w:tc>
        <w:tc>
          <w:tcPr>
            <w:tcW w:w="491" w:type="pct"/>
            <w:vAlign w:val="center"/>
          </w:tcPr>
          <w:p w14:paraId="3AA1373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A1</w:t>
            </w:r>
          </w:p>
        </w:tc>
        <w:tc>
          <w:tcPr>
            <w:tcW w:w="504" w:type="pct"/>
            <w:vAlign w:val="center"/>
          </w:tcPr>
          <w:p w14:paraId="21B44EB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B1</w:t>
            </w:r>
          </w:p>
        </w:tc>
        <w:tc>
          <w:tcPr>
            <w:tcW w:w="555" w:type="pct"/>
            <w:vAlign w:val="center"/>
          </w:tcPr>
          <w:p w14:paraId="4E246DA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5BD713D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082166F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D1D2D3</w:t>
            </w:r>
          </w:p>
        </w:tc>
        <w:tc>
          <w:tcPr>
            <w:tcW w:w="788" w:type="pct"/>
            <w:vAlign w:val="center"/>
          </w:tcPr>
          <w:p w14:paraId="35770C7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6BA2622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7E7E506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444BED1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1D0B7A1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3B72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5CF1938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2ACFB92E">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情境1-3</w:t>
            </w:r>
            <w:r>
              <w:rPr>
                <w:rFonts w:hint="default" w:ascii="Times New Roman" w:hAnsi="Times New Roman" w:eastAsia="宋体" w:cs="Times New Roman"/>
                <w:color w:val="000000"/>
                <w:sz w:val="21"/>
                <w:lang w:val="en-US" w:eastAsia="zh-CN"/>
              </w:rPr>
              <w:t>配制一般溶液</w:t>
            </w:r>
          </w:p>
        </w:tc>
        <w:tc>
          <w:tcPr>
            <w:tcW w:w="491" w:type="pct"/>
            <w:vAlign w:val="center"/>
          </w:tcPr>
          <w:p w14:paraId="2D1D302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A1A2</w:t>
            </w:r>
          </w:p>
        </w:tc>
        <w:tc>
          <w:tcPr>
            <w:tcW w:w="504" w:type="pct"/>
            <w:vAlign w:val="center"/>
          </w:tcPr>
          <w:p w14:paraId="40EF947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B1B3</w:t>
            </w:r>
          </w:p>
        </w:tc>
        <w:tc>
          <w:tcPr>
            <w:tcW w:w="555" w:type="pct"/>
            <w:shd w:val="clear" w:color="auto" w:fill="auto"/>
            <w:vAlign w:val="center"/>
          </w:tcPr>
          <w:p w14:paraId="256BF12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970DED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178ED3C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42E2ADB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D4D7</w:t>
            </w:r>
          </w:p>
        </w:tc>
        <w:tc>
          <w:tcPr>
            <w:tcW w:w="788" w:type="pct"/>
            <w:vAlign w:val="center"/>
          </w:tcPr>
          <w:p w14:paraId="729DD4B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06DA46C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1921F69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64C1A2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27BF9E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036B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7A5298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080C22B9">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情境1-4</w:t>
            </w:r>
            <w:r>
              <w:rPr>
                <w:rFonts w:hint="default" w:ascii="Times New Roman" w:hAnsi="Times New Roman" w:eastAsia="宋体" w:cs="Times New Roman"/>
                <w:color w:val="000000"/>
                <w:sz w:val="21"/>
                <w:lang w:val="en-US" w:eastAsia="zh-CN"/>
              </w:rPr>
              <w:t>分析检验数据处理</w:t>
            </w:r>
          </w:p>
        </w:tc>
        <w:tc>
          <w:tcPr>
            <w:tcW w:w="491" w:type="pct"/>
            <w:vAlign w:val="center"/>
          </w:tcPr>
          <w:p w14:paraId="1750521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A3</w:t>
            </w:r>
          </w:p>
        </w:tc>
        <w:tc>
          <w:tcPr>
            <w:tcW w:w="504" w:type="pct"/>
            <w:vAlign w:val="center"/>
          </w:tcPr>
          <w:p w14:paraId="5CFD2A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B4</w:t>
            </w:r>
          </w:p>
        </w:tc>
        <w:tc>
          <w:tcPr>
            <w:tcW w:w="555" w:type="pct"/>
            <w:shd w:val="clear" w:color="auto" w:fill="auto"/>
            <w:vAlign w:val="center"/>
          </w:tcPr>
          <w:p w14:paraId="5543129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32404AA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45C298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204D29C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w:t>
            </w:r>
          </w:p>
        </w:tc>
        <w:tc>
          <w:tcPr>
            <w:tcW w:w="788" w:type="pct"/>
            <w:shd w:val="clear" w:color="auto" w:fill="auto"/>
            <w:vAlign w:val="center"/>
          </w:tcPr>
          <w:p w14:paraId="243493F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3A3C79B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396B4BE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61F58F2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304EB0E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668A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798600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202495A3">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情境1-5</w:t>
            </w:r>
            <w:r>
              <w:rPr>
                <w:rFonts w:hint="default" w:ascii="Times New Roman" w:hAnsi="Times New Roman" w:eastAsia="宋体" w:cs="Times New Roman"/>
                <w:color w:val="000000"/>
                <w:sz w:val="21"/>
                <w:lang w:val="en-US" w:eastAsia="zh-CN"/>
              </w:rPr>
              <w:t>滴定分析仪器基本操作</w:t>
            </w:r>
          </w:p>
        </w:tc>
        <w:tc>
          <w:tcPr>
            <w:tcW w:w="491" w:type="pct"/>
            <w:vAlign w:val="center"/>
          </w:tcPr>
          <w:p w14:paraId="369F0BA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A1</w:t>
            </w:r>
          </w:p>
        </w:tc>
        <w:tc>
          <w:tcPr>
            <w:tcW w:w="504" w:type="pct"/>
            <w:shd w:val="clear" w:color="auto" w:fill="auto"/>
            <w:vAlign w:val="center"/>
          </w:tcPr>
          <w:p w14:paraId="6E8A6AE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B1</w:t>
            </w:r>
          </w:p>
        </w:tc>
        <w:tc>
          <w:tcPr>
            <w:tcW w:w="555" w:type="pct"/>
            <w:shd w:val="clear" w:color="auto" w:fill="auto"/>
            <w:vAlign w:val="center"/>
          </w:tcPr>
          <w:p w14:paraId="5DC6C85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E78F6E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02E05D6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653B91B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w:t>
            </w:r>
          </w:p>
        </w:tc>
        <w:tc>
          <w:tcPr>
            <w:tcW w:w="788" w:type="pct"/>
            <w:shd w:val="clear" w:color="auto" w:fill="auto"/>
            <w:vAlign w:val="center"/>
          </w:tcPr>
          <w:p w14:paraId="308198C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6BF84A5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72A82D8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0BAD4B1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57B2AD3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5DDE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2DF11AC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4F659A5A">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情境1-6</w:t>
            </w:r>
            <w:r>
              <w:rPr>
                <w:rFonts w:hint="default" w:ascii="Times New Roman" w:hAnsi="Times New Roman" w:eastAsia="宋体" w:cs="Times New Roman"/>
                <w:color w:val="000000"/>
                <w:sz w:val="21"/>
                <w:lang w:val="en-US" w:eastAsia="zh-CN"/>
              </w:rPr>
              <w:t>滴定终点的练习</w:t>
            </w:r>
          </w:p>
        </w:tc>
        <w:tc>
          <w:tcPr>
            <w:tcW w:w="491" w:type="pct"/>
            <w:vAlign w:val="center"/>
          </w:tcPr>
          <w:p w14:paraId="74B60DA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A1A2</w:t>
            </w:r>
          </w:p>
        </w:tc>
        <w:tc>
          <w:tcPr>
            <w:tcW w:w="504" w:type="pct"/>
            <w:shd w:val="clear" w:color="auto" w:fill="auto"/>
            <w:vAlign w:val="center"/>
          </w:tcPr>
          <w:p w14:paraId="671F4E9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B1B2</w:t>
            </w:r>
          </w:p>
        </w:tc>
        <w:tc>
          <w:tcPr>
            <w:tcW w:w="555" w:type="pct"/>
            <w:shd w:val="clear" w:color="auto" w:fill="auto"/>
            <w:vAlign w:val="center"/>
          </w:tcPr>
          <w:p w14:paraId="145F18C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4FA5EC9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22C70D1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5F65CB6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D4D7</w:t>
            </w:r>
          </w:p>
        </w:tc>
        <w:tc>
          <w:tcPr>
            <w:tcW w:w="788" w:type="pct"/>
            <w:shd w:val="clear" w:color="auto" w:fill="auto"/>
            <w:vAlign w:val="center"/>
          </w:tcPr>
          <w:p w14:paraId="61CB544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28D3EB9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29455A5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12BF14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C9480C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3E14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2DC2352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15340A82">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情境1-7</w:t>
            </w:r>
            <w:r>
              <w:rPr>
                <w:rFonts w:hint="default" w:ascii="Times New Roman" w:hAnsi="Times New Roman" w:eastAsia="宋体" w:cs="Times New Roman"/>
                <w:color w:val="000000"/>
                <w:sz w:val="21"/>
                <w:lang w:val="en-US" w:eastAsia="zh-CN"/>
              </w:rPr>
              <w:t>校准滴定分析仪器</w:t>
            </w:r>
          </w:p>
        </w:tc>
        <w:tc>
          <w:tcPr>
            <w:tcW w:w="491" w:type="pct"/>
            <w:vAlign w:val="center"/>
          </w:tcPr>
          <w:p w14:paraId="62C4DB6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A1</w:t>
            </w:r>
          </w:p>
        </w:tc>
        <w:tc>
          <w:tcPr>
            <w:tcW w:w="504" w:type="pct"/>
            <w:shd w:val="clear" w:color="auto" w:fill="auto"/>
            <w:vAlign w:val="center"/>
          </w:tcPr>
          <w:p w14:paraId="6AE1EEC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B1</w:t>
            </w:r>
          </w:p>
        </w:tc>
        <w:tc>
          <w:tcPr>
            <w:tcW w:w="555" w:type="pct"/>
            <w:shd w:val="clear" w:color="auto" w:fill="auto"/>
            <w:vAlign w:val="center"/>
          </w:tcPr>
          <w:p w14:paraId="1C87B86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76FAC9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2BC8A9A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249DDE4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w:t>
            </w:r>
          </w:p>
        </w:tc>
        <w:tc>
          <w:tcPr>
            <w:tcW w:w="788" w:type="pct"/>
            <w:shd w:val="clear" w:color="auto" w:fill="auto"/>
            <w:vAlign w:val="center"/>
          </w:tcPr>
          <w:p w14:paraId="68D123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5C9BB8F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38ED2FC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57635BB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590E67C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6FEF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0E446D0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724FDCA2">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情境1-8</w:t>
            </w:r>
            <w:r>
              <w:rPr>
                <w:rFonts w:hint="default" w:ascii="Times New Roman" w:hAnsi="Times New Roman" w:eastAsia="宋体" w:cs="Times New Roman"/>
                <w:color w:val="000000"/>
                <w:sz w:val="21"/>
                <w:lang w:val="en-US" w:eastAsia="zh-CN"/>
              </w:rPr>
              <w:t>直接法配制标准溶液</w:t>
            </w:r>
          </w:p>
        </w:tc>
        <w:tc>
          <w:tcPr>
            <w:tcW w:w="491" w:type="pct"/>
            <w:vAlign w:val="center"/>
          </w:tcPr>
          <w:p w14:paraId="1E88C74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A1A2</w:t>
            </w:r>
          </w:p>
        </w:tc>
        <w:tc>
          <w:tcPr>
            <w:tcW w:w="504" w:type="pct"/>
            <w:shd w:val="clear" w:color="auto" w:fill="auto"/>
            <w:vAlign w:val="center"/>
          </w:tcPr>
          <w:p w14:paraId="3248DA0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B1B2</w:t>
            </w:r>
          </w:p>
        </w:tc>
        <w:tc>
          <w:tcPr>
            <w:tcW w:w="555" w:type="pct"/>
            <w:shd w:val="clear" w:color="auto" w:fill="auto"/>
            <w:vAlign w:val="center"/>
          </w:tcPr>
          <w:p w14:paraId="27D6C57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8838F6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4E26ECD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55467D3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D4D7</w:t>
            </w:r>
          </w:p>
        </w:tc>
        <w:tc>
          <w:tcPr>
            <w:tcW w:w="788" w:type="pct"/>
            <w:shd w:val="clear" w:color="auto" w:fill="auto"/>
            <w:vAlign w:val="center"/>
          </w:tcPr>
          <w:p w14:paraId="06140C0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素质目标234</w:t>
            </w:r>
          </w:p>
          <w:p w14:paraId="7C64BFF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知识目标234567</w:t>
            </w:r>
          </w:p>
          <w:p w14:paraId="54B5856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能力目标24678</w:t>
            </w:r>
          </w:p>
        </w:tc>
        <w:tc>
          <w:tcPr>
            <w:tcW w:w="225" w:type="pct"/>
            <w:shd w:val="clear" w:color="auto" w:fill="auto"/>
            <w:vAlign w:val="center"/>
          </w:tcPr>
          <w:p w14:paraId="54FFBB5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1FC8F3F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4885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restart"/>
            <w:vAlign w:val="center"/>
          </w:tcPr>
          <w:p w14:paraId="22AD8A62">
            <w:pPr>
              <w:keepNext/>
              <w:snapToGrid w:val="0"/>
              <w:ind w:left="0" w:leftChars="0" w:right="0" w:rightChars="0" w:firstLine="0" w:firstLineChars="0"/>
              <w:jc w:val="left"/>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情境二、</w:t>
            </w:r>
            <w:r>
              <w:rPr>
                <w:rFonts w:hint="default" w:ascii="Times New Roman" w:hAnsi="Times New Roman" w:eastAsia="宋体" w:cs="Times New Roman"/>
                <w:color w:val="000000"/>
                <w:sz w:val="21"/>
                <w:lang w:val="en-US" w:eastAsia="zh-CN"/>
              </w:rPr>
              <w:t>酸碱滴定分析技术</w:t>
            </w:r>
          </w:p>
        </w:tc>
        <w:tc>
          <w:tcPr>
            <w:tcW w:w="939" w:type="pct"/>
            <w:shd w:val="clear" w:color="auto" w:fill="auto"/>
            <w:vAlign w:val="center"/>
          </w:tcPr>
          <w:p w14:paraId="382051FD">
            <w:pPr>
              <w:keepNext/>
              <w:snapToGrid w:val="0"/>
              <w:ind w:left="0" w:leftChars="0" w:right="0" w:rightChars="0" w:firstLine="0" w:firstLineChars="0"/>
              <w:jc w:val="left"/>
              <w:rPr>
                <w:rFonts w:hint="eastAsia" w:ascii="Times New Roman" w:hAnsi="Calibri" w:eastAsia="宋体" w:cs="Times New Roman"/>
                <w:kern w:val="2"/>
                <w:sz w:val="21"/>
                <w:szCs w:val="24"/>
                <w:lang w:val="en-US" w:eastAsia="zh-CN" w:bidi="ar-SA"/>
              </w:rPr>
            </w:pPr>
            <w:r>
              <w:rPr>
                <w:rFonts w:hint="eastAsia" w:ascii="Times New Roman" w:hAnsi="Times New Roman" w:eastAsia="宋体" w:cs="Times New Roman"/>
                <w:color w:val="000000"/>
                <w:sz w:val="21"/>
                <w:lang w:val="en-US" w:eastAsia="zh-CN"/>
              </w:rPr>
              <w:t>情境2-1</w:t>
            </w:r>
            <w:r>
              <w:rPr>
                <w:rFonts w:hint="default" w:ascii="Times New Roman" w:hAnsi="Times New Roman" w:eastAsia="宋体" w:cs="Times New Roman"/>
                <w:color w:val="000000"/>
                <w:sz w:val="21"/>
                <w:lang w:val="en-US" w:eastAsia="zh-CN"/>
              </w:rPr>
              <w:t>NaOH标准滴定溶液的制备</w:t>
            </w:r>
          </w:p>
        </w:tc>
        <w:tc>
          <w:tcPr>
            <w:tcW w:w="491" w:type="pct"/>
            <w:vAlign w:val="center"/>
          </w:tcPr>
          <w:p w14:paraId="0842A81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2E72391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B1B3B4</w:t>
            </w:r>
          </w:p>
          <w:p w14:paraId="5725974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B5</w:t>
            </w:r>
          </w:p>
        </w:tc>
        <w:tc>
          <w:tcPr>
            <w:tcW w:w="555" w:type="pct"/>
            <w:shd w:val="clear" w:color="auto" w:fill="auto"/>
            <w:vAlign w:val="center"/>
          </w:tcPr>
          <w:p w14:paraId="76C0E06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E979CE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00AA050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3474374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D4D5D7</w:t>
            </w:r>
          </w:p>
        </w:tc>
        <w:tc>
          <w:tcPr>
            <w:tcW w:w="788" w:type="pct"/>
            <w:vMerge w:val="restart"/>
            <w:vAlign w:val="center"/>
          </w:tcPr>
          <w:p w14:paraId="6BAB045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4EF898E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406456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6445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5591DD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4EB2D407">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情境2-2-1</w:t>
            </w:r>
            <w:r>
              <w:rPr>
                <w:rFonts w:hint="default" w:ascii="Times New Roman" w:hAnsi="Times New Roman" w:eastAsia="宋体" w:cs="Times New Roman"/>
                <w:color w:val="000000"/>
                <w:sz w:val="21"/>
                <w:lang w:val="en-US" w:eastAsia="zh-CN"/>
              </w:rPr>
              <w:t>氮肥中氮含量的测定</w:t>
            </w:r>
          </w:p>
        </w:tc>
        <w:tc>
          <w:tcPr>
            <w:tcW w:w="491" w:type="pct"/>
            <w:vAlign w:val="center"/>
          </w:tcPr>
          <w:p w14:paraId="693DA2D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65632FB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2F800FF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2FA843C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52D067B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48ABD57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7981788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5767C18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71943EE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62835D3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2D91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6F69D56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41F81086">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情境2-2-2</w:t>
            </w:r>
            <w:r>
              <w:rPr>
                <w:rFonts w:hint="default" w:ascii="Times New Roman" w:hAnsi="Times New Roman" w:eastAsia="宋体" w:cs="Times New Roman"/>
                <w:color w:val="000000"/>
                <w:sz w:val="21"/>
                <w:lang w:val="en-US" w:eastAsia="zh-CN"/>
              </w:rPr>
              <w:t>氮肥中氮含量的测定</w:t>
            </w:r>
          </w:p>
        </w:tc>
        <w:tc>
          <w:tcPr>
            <w:tcW w:w="491" w:type="pct"/>
            <w:vAlign w:val="center"/>
          </w:tcPr>
          <w:p w14:paraId="7C3F84B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637D9A6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143288D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4493888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40A4FCC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7BFD7E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7BEF1BC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52CC78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49D6311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0C2A033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3AA1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2BEF13D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259AE422">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情境2-3</w:t>
            </w:r>
            <w:r>
              <w:rPr>
                <w:rFonts w:hint="default" w:ascii="Times New Roman" w:hAnsi="Times New Roman" w:eastAsia="宋体" w:cs="Times New Roman"/>
                <w:color w:val="000000"/>
                <w:sz w:val="21"/>
                <w:lang w:val="en-US" w:eastAsia="zh-CN"/>
              </w:rPr>
              <w:t>食醋中总酸度的测定</w:t>
            </w:r>
          </w:p>
        </w:tc>
        <w:tc>
          <w:tcPr>
            <w:tcW w:w="491" w:type="pct"/>
            <w:vAlign w:val="center"/>
          </w:tcPr>
          <w:p w14:paraId="4CC0D4D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47FEAE3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620F71E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5B155CB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378A73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1A0039A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5AE7239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3F4A424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3513F28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78930E8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520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52E6600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7F64D824">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情境2-4</w:t>
            </w:r>
            <w:r>
              <w:rPr>
                <w:rFonts w:hint="default" w:ascii="Times New Roman" w:hAnsi="Times New Roman" w:eastAsia="宋体" w:cs="Times New Roman"/>
                <w:color w:val="000000"/>
                <w:sz w:val="21"/>
                <w:lang w:val="en-US" w:eastAsia="zh-CN"/>
              </w:rPr>
              <w:t>HCl标准滴定溶液的制备</w:t>
            </w:r>
          </w:p>
        </w:tc>
        <w:tc>
          <w:tcPr>
            <w:tcW w:w="491" w:type="pct"/>
            <w:vAlign w:val="center"/>
          </w:tcPr>
          <w:p w14:paraId="2394234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5484E18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44B401A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6D5AB8B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6923694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3559867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331477A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2CF5A49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7ACDC75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69121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674D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114BCD4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44AFEE6A">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情境2-5</w:t>
            </w:r>
            <w:r>
              <w:rPr>
                <w:rFonts w:hint="default" w:ascii="Times New Roman" w:hAnsi="Times New Roman" w:eastAsia="宋体" w:cs="Times New Roman"/>
                <w:color w:val="000000"/>
                <w:sz w:val="21"/>
                <w:lang w:val="en-US" w:eastAsia="zh-CN"/>
              </w:rPr>
              <w:t>混合碱含量的测定</w:t>
            </w:r>
          </w:p>
        </w:tc>
        <w:tc>
          <w:tcPr>
            <w:tcW w:w="491" w:type="pct"/>
            <w:vAlign w:val="center"/>
          </w:tcPr>
          <w:p w14:paraId="7854D80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4AEFE38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2E56C37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37D612A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D056DA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230193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67F882F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1172890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0F1953E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56F90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1FF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584F8D7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184AA779">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情境2-6</w:t>
            </w:r>
            <w:r>
              <w:rPr>
                <w:rFonts w:hint="eastAsia" w:ascii="Times New Roman" w:hAnsi="Times New Roman" w:eastAsia="宋体" w:cs="Times New Roman"/>
                <w:color w:val="000000"/>
                <w:kern w:val="2"/>
                <w:sz w:val="21"/>
                <w:szCs w:val="24"/>
                <w:lang w:val="en-US" w:eastAsia="zh-CN" w:bidi="ar-SA"/>
              </w:rPr>
              <w:t>蛋壳中碳酸钙含量的测定</w:t>
            </w:r>
          </w:p>
        </w:tc>
        <w:tc>
          <w:tcPr>
            <w:tcW w:w="491" w:type="pct"/>
            <w:vAlign w:val="center"/>
          </w:tcPr>
          <w:p w14:paraId="2D87286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6DFE8D1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2957A7C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2E07783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0244D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4D0D450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485BA6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D4D5D6</w:t>
            </w:r>
          </w:p>
        </w:tc>
        <w:tc>
          <w:tcPr>
            <w:tcW w:w="788" w:type="pct"/>
            <w:vMerge w:val="continue"/>
            <w:vAlign w:val="center"/>
          </w:tcPr>
          <w:p w14:paraId="7BE1720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125E75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E8200A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拓展内容</w:t>
            </w:r>
          </w:p>
        </w:tc>
      </w:tr>
      <w:tr w14:paraId="5A38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5" w:type="pct"/>
            <w:vAlign w:val="center"/>
          </w:tcPr>
          <w:p w14:paraId="7495ABB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操作考核</w:t>
            </w:r>
          </w:p>
        </w:tc>
        <w:tc>
          <w:tcPr>
            <w:tcW w:w="939" w:type="pct"/>
            <w:shd w:val="clear" w:color="auto" w:fill="auto"/>
            <w:vAlign w:val="center"/>
          </w:tcPr>
          <w:p w14:paraId="4FCEB82C">
            <w:pPr>
              <w:keepNext/>
              <w:snapToGrid w:val="0"/>
              <w:ind w:left="0" w:leftChars="0" w:right="0" w:rightChars="0" w:firstLine="0" w:firstLineChars="0"/>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操作考核</w:t>
            </w:r>
          </w:p>
        </w:tc>
        <w:tc>
          <w:tcPr>
            <w:tcW w:w="491" w:type="pct"/>
            <w:shd w:val="clear" w:color="auto" w:fill="auto"/>
            <w:vAlign w:val="center"/>
          </w:tcPr>
          <w:p w14:paraId="5AC9140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7929707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255C8D6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067F296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3B9D35F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6B39C8F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4902545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Align w:val="center"/>
          </w:tcPr>
          <w:p w14:paraId="197CB8F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2A2EA81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4</w:t>
            </w:r>
          </w:p>
        </w:tc>
        <w:tc>
          <w:tcPr>
            <w:tcW w:w="273" w:type="pct"/>
            <w:vAlign w:val="center"/>
          </w:tcPr>
          <w:p w14:paraId="1BB7288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重点内容</w:t>
            </w:r>
          </w:p>
        </w:tc>
      </w:tr>
      <w:tr w14:paraId="5B3B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restart"/>
            <w:vAlign w:val="center"/>
          </w:tcPr>
          <w:p w14:paraId="681198C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情境三、</w:t>
            </w:r>
            <w:r>
              <w:rPr>
                <w:rFonts w:hint="default" w:ascii="Times New Roman" w:hAnsi="Times New Roman" w:eastAsia="宋体" w:cs="Times New Roman"/>
                <w:color w:val="000000"/>
                <w:sz w:val="21"/>
                <w:lang w:val="en-US" w:eastAsia="zh-CN"/>
              </w:rPr>
              <w:t>配位滴定分析技术</w:t>
            </w:r>
          </w:p>
        </w:tc>
        <w:tc>
          <w:tcPr>
            <w:tcW w:w="939" w:type="pct"/>
            <w:shd w:val="clear" w:color="auto" w:fill="auto"/>
            <w:vAlign w:val="center"/>
          </w:tcPr>
          <w:p w14:paraId="133FDBAD">
            <w:pPr>
              <w:keepNext/>
              <w:snapToGrid w:val="0"/>
              <w:ind w:left="0" w:leftChars="0" w:right="0" w:rightChars="0" w:firstLine="0" w:firstLineChars="0"/>
              <w:jc w:val="left"/>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情境3-1</w:t>
            </w:r>
            <w:r>
              <w:rPr>
                <w:rFonts w:hint="default" w:ascii="Times New Roman" w:hAnsi="Times New Roman" w:eastAsia="宋体" w:cs="Times New Roman"/>
                <w:color w:val="000000"/>
                <w:sz w:val="21"/>
                <w:lang w:val="en-US" w:eastAsia="zh-CN"/>
              </w:rPr>
              <w:t>EDTA标准滴定溶液的制备</w:t>
            </w:r>
            <w:r>
              <w:rPr>
                <w:rFonts w:hint="eastAsia" w:ascii="Times New Roman" w:hAnsi="Times New Roman" w:eastAsia="宋体" w:cs="Times New Roman"/>
                <w:color w:val="000000"/>
                <w:sz w:val="21"/>
                <w:lang w:val="en-US" w:eastAsia="zh-CN"/>
              </w:rPr>
              <w:t>1</w:t>
            </w:r>
          </w:p>
        </w:tc>
        <w:tc>
          <w:tcPr>
            <w:tcW w:w="491" w:type="pct"/>
            <w:shd w:val="clear" w:color="auto" w:fill="auto"/>
            <w:vAlign w:val="center"/>
          </w:tcPr>
          <w:p w14:paraId="2F5058A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0945590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B1B3B4</w:t>
            </w:r>
          </w:p>
          <w:p w14:paraId="0E7A149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B5</w:t>
            </w:r>
          </w:p>
        </w:tc>
        <w:tc>
          <w:tcPr>
            <w:tcW w:w="555" w:type="pct"/>
            <w:shd w:val="clear" w:color="auto" w:fill="auto"/>
            <w:vAlign w:val="center"/>
          </w:tcPr>
          <w:p w14:paraId="60EAC2B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7D92953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0246E3A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2C87CC8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restart"/>
            <w:vAlign w:val="center"/>
          </w:tcPr>
          <w:p w14:paraId="4B59F67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59F0BF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5586DFF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6CAF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6445E4A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104FF047">
            <w:pPr>
              <w:keepNext/>
              <w:snapToGrid w:val="0"/>
              <w:ind w:left="0" w:leftChars="0" w:right="0" w:rightChars="0" w:firstLine="0" w:firstLineChars="0"/>
              <w:jc w:val="left"/>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情境3-1</w:t>
            </w:r>
            <w:r>
              <w:rPr>
                <w:rFonts w:hint="default" w:ascii="Times New Roman" w:hAnsi="Times New Roman" w:eastAsia="宋体" w:cs="Times New Roman"/>
                <w:color w:val="000000"/>
                <w:sz w:val="21"/>
                <w:lang w:val="en-US" w:eastAsia="zh-CN"/>
              </w:rPr>
              <w:t>EDTA标准滴定溶液的制备</w:t>
            </w:r>
            <w:r>
              <w:rPr>
                <w:rFonts w:hint="eastAsia" w:ascii="Times New Roman" w:hAnsi="Times New Roman" w:eastAsia="宋体" w:cs="Times New Roman"/>
                <w:color w:val="000000"/>
                <w:sz w:val="21"/>
                <w:lang w:val="en-US" w:eastAsia="zh-CN"/>
              </w:rPr>
              <w:t>2</w:t>
            </w:r>
          </w:p>
        </w:tc>
        <w:tc>
          <w:tcPr>
            <w:tcW w:w="491" w:type="pct"/>
            <w:shd w:val="clear" w:color="auto" w:fill="auto"/>
            <w:vAlign w:val="center"/>
          </w:tcPr>
          <w:p w14:paraId="04875FB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35D9958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B1B3B4</w:t>
            </w:r>
          </w:p>
          <w:p w14:paraId="20F4C5C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B5</w:t>
            </w:r>
          </w:p>
        </w:tc>
        <w:tc>
          <w:tcPr>
            <w:tcW w:w="555" w:type="pct"/>
            <w:shd w:val="clear" w:color="auto" w:fill="auto"/>
            <w:vAlign w:val="center"/>
          </w:tcPr>
          <w:p w14:paraId="2CC82F2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1D58FC9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523BFE3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600FE9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31E22A7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7407888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2C714EA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218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35493A4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14AFCD99">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情境3-2</w:t>
            </w:r>
            <w:r>
              <w:rPr>
                <w:rFonts w:hint="default" w:ascii="Times New Roman" w:hAnsi="Times New Roman" w:eastAsia="宋体" w:cs="Times New Roman"/>
                <w:color w:val="000000"/>
                <w:sz w:val="21"/>
                <w:lang w:val="en-US" w:eastAsia="zh-CN"/>
              </w:rPr>
              <w:t>水中钙镁离子含量的测定</w:t>
            </w:r>
          </w:p>
        </w:tc>
        <w:tc>
          <w:tcPr>
            <w:tcW w:w="491" w:type="pct"/>
            <w:shd w:val="clear" w:color="auto" w:fill="auto"/>
            <w:vAlign w:val="center"/>
          </w:tcPr>
          <w:p w14:paraId="671D430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47CAF7D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09612A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73A0D85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453CD98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6805793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11CAEB4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16AAD4F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20B711A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58A3773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015C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6814CF3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0B19DC02">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情境3-3</w:t>
            </w:r>
            <w:r>
              <w:rPr>
                <w:rFonts w:hint="default" w:ascii="Times New Roman" w:hAnsi="Times New Roman" w:eastAsia="宋体" w:cs="Times New Roman"/>
                <w:color w:val="000000"/>
                <w:sz w:val="21"/>
                <w:lang w:val="en-US" w:eastAsia="zh-CN"/>
              </w:rPr>
              <w:t>铅、铋混合离子含量的测定</w:t>
            </w:r>
          </w:p>
        </w:tc>
        <w:tc>
          <w:tcPr>
            <w:tcW w:w="491" w:type="pct"/>
            <w:shd w:val="clear" w:color="auto" w:fill="auto"/>
            <w:vAlign w:val="center"/>
          </w:tcPr>
          <w:p w14:paraId="2CA8D37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29316D4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40B5E32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17E6218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32E130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01F0030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52C0A07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Merge w:val="continue"/>
            <w:vAlign w:val="center"/>
          </w:tcPr>
          <w:p w14:paraId="58DACCB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7AF5265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4272AAE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拓展内容</w:t>
            </w:r>
          </w:p>
        </w:tc>
      </w:tr>
      <w:tr w14:paraId="70BE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0AE60A9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5972F44B">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情境3-4</w:t>
            </w:r>
            <w:r>
              <w:rPr>
                <w:rFonts w:hint="default" w:ascii="Times New Roman" w:hAnsi="Times New Roman" w:eastAsia="宋体" w:cs="Times New Roman"/>
                <w:color w:val="000000"/>
                <w:sz w:val="21"/>
                <w:lang w:val="en-US" w:eastAsia="zh-CN"/>
              </w:rPr>
              <w:t>食品添加剂中硫酸铝钾含量的测定</w:t>
            </w:r>
          </w:p>
        </w:tc>
        <w:tc>
          <w:tcPr>
            <w:tcW w:w="491" w:type="pct"/>
            <w:shd w:val="clear" w:color="auto" w:fill="auto"/>
            <w:vAlign w:val="center"/>
          </w:tcPr>
          <w:p w14:paraId="359C1AA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42DF99B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5E6288C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3F72F56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1443C71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59EE522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2DA223D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7C75A4A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741F61B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2F5E4C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拓展内容</w:t>
            </w:r>
          </w:p>
        </w:tc>
      </w:tr>
      <w:tr w14:paraId="6B8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restart"/>
            <w:vAlign w:val="center"/>
          </w:tcPr>
          <w:p w14:paraId="464A69B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情境四、</w:t>
            </w:r>
            <w:r>
              <w:rPr>
                <w:rFonts w:hint="default" w:ascii="Times New Roman" w:hAnsi="Times New Roman" w:eastAsia="宋体" w:cs="Times New Roman"/>
                <w:color w:val="000000"/>
                <w:sz w:val="21"/>
                <w:lang w:val="en-US" w:eastAsia="zh-CN"/>
              </w:rPr>
              <w:t>氧化还原滴定分析技术</w:t>
            </w:r>
          </w:p>
        </w:tc>
        <w:tc>
          <w:tcPr>
            <w:tcW w:w="939" w:type="pct"/>
            <w:shd w:val="clear" w:color="auto" w:fill="auto"/>
            <w:vAlign w:val="center"/>
          </w:tcPr>
          <w:p w14:paraId="0FC31C27">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情境4-1</w:t>
            </w:r>
            <w:r>
              <w:rPr>
                <w:rFonts w:hint="default" w:ascii="Times New Roman" w:hAnsi="Times New Roman" w:eastAsia="宋体" w:cs="Times New Roman"/>
                <w:color w:val="000000"/>
                <w:sz w:val="21"/>
                <w:lang w:val="en-US" w:eastAsia="zh-CN"/>
              </w:rPr>
              <w:t>高锰酸钾标准滴定溶液的制备</w:t>
            </w:r>
          </w:p>
        </w:tc>
        <w:tc>
          <w:tcPr>
            <w:tcW w:w="491" w:type="pct"/>
            <w:shd w:val="clear" w:color="auto" w:fill="auto"/>
            <w:vAlign w:val="center"/>
          </w:tcPr>
          <w:p w14:paraId="216CEA7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351B4E8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B1B3B4</w:t>
            </w:r>
          </w:p>
          <w:p w14:paraId="099C240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B5</w:t>
            </w:r>
          </w:p>
        </w:tc>
        <w:tc>
          <w:tcPr>
            <w:tcW w:w="555" w:type="pct"/>
            <w:shd w:val="clear" w:color="auto" w:fill="auto"/>
            <w:vAlign w:val="center"/>
          </w:tcPr>
          <w:p w14:paraId="4083098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63F385B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55FD8E6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1141120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Merge w:val="restart"/>
            <w:vAlign w:val="center"/>
          </w:tcPr>
          <w:p w14:paraId="44FC34F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011FCD4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123E480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4F18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7E2B7D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7F4237DE">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情境4-2</w:t>
            </w:r>
            <w:r>
              <w:rPr>
                <w:rFonts w:hint="default" w:ascii="Times New Roman" w:hAnsi="Times New Roman" w:eastAsia="宋体" w:cs="Times New Roman"/>
                <w:color w:val="000000"/>
                <w:sz w:val="21"/>
                <w:lang w:val="en-US" w:eastAsia="zh-CN"/>
              </w:rPr>
              <w:t>双氧水含量的测定</w:t>
            </w:r>
          </w:p>
        </w:tc>
        <w:tc>
          <w:tcPr>
            <w:tcW w:w="491" w:type="pct"/>
            <w:shd w:val="clear" w:color="auto" w:fill="auto"/>
            <w:vAlign w:val="center"/>
          </w:tcPr>
          <w:p w14:paraId="1F90FB7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3C23052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00DFF20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6AA3C69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22C220E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4702245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3144E80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5A52631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67A42B8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02CE9B4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7B67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0A097AD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3B133007">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情境4-3</w:t>
            </w:r>
            <w:r>
              <w:rPr>
                <w:rFonts w:hint="default" w:ascii="Times New Roman" w:hAnsi="Times New Roman" w:eastAsia="宋体" w:cs="Times New Roman"/>
                <w:color w:val="000000"/>
                <w:sz w:val="21"/>
                <w:lang w:val="en-US" w:eastAsia="zh-CN"/>
              </w:rPr>
              <w:t>硫代硫酸钠标准滴定溶液的制备</w:t>
            </w:r>
          </w:p>
        </w:tc>
        <w:tc>
          <w:tcPr>
            <w:tcW w:w="491" w:type="pct"/>
            <w:shd w:val="clear" w:color="auto" w:fill="auto"/>
            <w:vAlign w:val="center"/>
          </w:tcPr>
          <w:p w14:paraId="72CC6A3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36C0BD0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0F96168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39977B9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18DE9A5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4FFBF6B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184FB9C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Merge w:val="continue"/>
            <w:vAlign w:val="center"/>
          </w:tcPr>
          <w:p w14:paraId="64250C7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2F65442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6EA08AD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6B3A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158ED56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17DE1B05">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情境4-4</w:t>
            </w:r>
            <w:r>
              <w:rPr>
                <w:rFonts w:hint="default" w:ascii="Times New Roman" w:hAnsi="Times New Roman" w:eastAsia="宋体" w:cs="Times New Roman"/>
                <w:color w:val="000000"/>
                <w:sz w:val="21"/>
                <w:lang w:val="en-US" w:eastAsia="zh-CN"/>
              </w:rPr>
              <w:t>硫酸铜含量的测定</w:t>
            </w:r>
          </w:p>
        </w:tc>
        <w:tc>
          <w:tcPr>
            <w:tcW w:w="491" w:type="pct"/>
            <w:shd w:val="clear" w:color="auto" w:fill="auto"/>
            <w:vAlign w:val="center"/>
          </w:tcPr>
          <w:p w14:paraId="2EDA02C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7C541F2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060B2B2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6566CAF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3E6DF8E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1A35CD8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53AF00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784B836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0984BA5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0C5A5EF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2CCE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0F2CD59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5EAB0AE1">
            <w:pPr>
              <w:keepNext/>
              <w:snapToGrid w:val="0"/>
              <w:ind w:left="0" w:leftChars="0" w:right="0" w:rightChars="0" w:firstLine="0" w:firstLineChars="0"/>
              <w:jc w:val="left"/>
              <w:rPr>
                <w:rFonts w:hint="default"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情境4-5</w:t>
            </w:r>
            <w:r>
              <w:rPr>
                <w:rFonts w:hint="default" w:ascii="Times New Roman" w:hAnsi="Times New Roman" w:eastAsia="宋体" w:cs="Times New Roman"/>
                <w:color w:val="000000"/>
                <w:sz w:val="21"/>
                <w:lang w:val="en-US" w:eastAsia="zh-CN"/>
              </w:rPr>
              <w:t>碘标准滴定溶液的制备</w:t>
            </w:r>
          </w:p>
          <w:p w14:paraId="499DB2FA">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情境4-6</w:t>
            </w:r>
            <w:r>
              <w:rPr>
                <w:rFonts w:hint="default" w:ascii="Times New Roman" w:hAnsi="Times New Roman" w:eastAsia="宋体" w:cs="Times New Roman"/>
                <w:color w:val="000000"/>
                <w:sz w:val="21"/>
                <w:lang w:val="en-US" w:eastAsia="zh-CN"/>
              </w:rPr>
              <w:t>维生素C中抗坏血酸含量测定</w:t>
            </w:r>
          </w:p>
        </w:tc>
        <w:tc>
          <w:tcPr>
            <w:tcW w:w="491" w:type="pct"/>
            <w:shd w:val="clear" w:color="auto" w:fill="auto"/>
            <w:vAlign w:val="center"/>
          </w:tcPr>
          <w:p w14:paraId="7666FC4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5069FF9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34E08B7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4FF44C7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122449C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62DFEAF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15B78FD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2FB212A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0306907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282B507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拓展内容</w:t>
            </w:r>
          </w:p>
        </w:tc>
      </w:tr>
      <w:tr w14:paraId="4C3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restart"/>
            <w:vAlign w:val="center"/>
          </w:tcPr>
          <w:p w14:paraId="1FF011DC">
            <w:pPr>
              <w:keepNext/>
              <w:snapToGrid w:val="0"/>
              <w:ind w:left="0" w:leftChars="0" w:right="0" w:rightChars="0" w:firstLine="0" w:firstLineChars="0"/>
              <w:jc w:val="left"/>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情境五、</w:t>
            </w:r>
            <w:r>
              <w:rPr>
                <w:rFonts w:hint="default" w:ascii="Times New Roman" w:hAnsi="Times New Roman" w:eastAsia="宋体" w:cs="Times New Roman"/>
                <w:color w:val="000000"/>
                <w:sz w:val="21"/>
                <w:lang w:val="en-US" w:eastAsia="zh-CN"/>
              </w:rPr>
              <w:t>沉淀滴定分析技术</w:t>
            </w:r>
          </w:p>
        </w:tc>
        <w:tc>
          <w:tcPr>
            <w:tcW w:w="939" w:type="pct"/>
            <w:shd w:val="clear" w:color="auto" w:fill="auto"/>
            <w:vAlign w:val="center"/>
          </w:tcPr>
          <w:p w14:paraId="7B739BD6">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情境5-1自来</w:t>
            </w:r>
            <w:r>
              <w:rPr>
                <w:rFonts w:hint="default" w:ascii="Times New Roman" w:hAnsi="Times New Roman" w:eastAsia="宋体" w:cs="Times New Roman"/>
                <w:color w:val="000000"/>
                <w:sz w:val="21"/>
                <w:lang w:val="en-US" w:eastAsia="zh-CN"/>
              </w:rPr>
              <w:t>水中氯离子含量的测定</w:t>
            </w:r>
          </w:p>
        </w:tc>
        <w:tc>
          <w:tcPr>
            <w:tcW w:w="491" w:type="pct"/>
            <w:shd w:val="clear" w:color="auto" w:fill="auto"/>
            <w:vAlign w:val="center"/>
          </w:tcPr>
          <w:p w14:paraId="1783C70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2006E3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35322FF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0B8F591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56AA710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6B7FE92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230CE48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Merge w:val="restart"/>
            <w:vAlign w:val="center"/>
          </w:tcPr>
          <w:p w14:paraId="4906805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4D41FF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1CBCAD1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7E0D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23DEE58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3EAFC572">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情境5-2</w:t>
            </w:r>
            <w:r>
              <w:rPr>
                <w:rFonts w:hint="default" w:ascii="Times New Roman" w:hAnsi="Times New Roman" w:eastAsia="宋体" w:cs="Times New Roman"/>
                <w:color w:val="000000"/>
                <w:sz w:val="21"/>
                <w:lang w:val="en-US" w:eastAsia="zh-CN"/>
              </w:rPr>
              <w:t>酱油中NaCl含量的测定</w:t>
            </w:r>
          </w:p>
        </w:tc>
        <w:tc>
          <w:tcPr>
            <w:tcW w:w="491" w:type="pct"/>
            <w:shd w:val="clear" w:color="auto" w:fill="auto"/>
            <w:vAlign w:val="center"/>
          </w:tcPr>
          <w:p w14:paraId="7392DBE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4FE74F8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65AE4E0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019A364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1A40018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159B23E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09C7B01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0AAF21E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661CBD4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2A7C876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3607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78FF2CF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595831D9">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情境5-3</w:t>
            </w:r>
            <w:r>
              <w:rPr>
                <w:rFonts w:hint="default" w:ascii="Times New Roman" w:hAnsi="Times New Roman" w:eastAsia="宋体" w:cs="Times New Roman"/>
                <w:color w:val="000000"/>
                <w:sz w:val="21"/>
                <w:lang w:val="en-US" w:eastAsia="zh-CN"/>
              </w:rPr>
              <w:t>氯化钠注射液中NaCl含量的测定</w:t>
            </w:r>
          </w:p>
        </w:tc>
        <w:tc>
          <w:tcPr>
            <w:tcW w:w="491" w:type="pct"/>
            <w:shd w:val="clear" w:color="auto" w:fill="auto"/>
            <w:vAlign w:val="center"/>
          </w:tcPr>
          <w:p w14:paraId="318437D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4B35B39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116FE7D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2614C25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5F58151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1C310C4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0DAD566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D4D5D7</w:t>
            </w:r>
          </w:p>
        </w:tc>
        <w:tc>
          <w:tcPr>
            <w:tcW w:w="788" w:type="pct"/>
            <w:vMerge w:val="continue"/>
            <w:vAlign w:val="center"/>
          </w:tcPr>
          <w:p w14:paraId="77AD68B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5B4E9C7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5242200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拓展内容</w:t>
            </w:r>
          </w:p>
        </w:tc>
      </w:tr>
      <w:tr w14:paraId="0A0C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restart"/>
            <w:vAlign w:val="center"/>
          </w:tcPr>
          <w:p w14:paraId="50EB0A8C">
            <w:pPr>
              <w:keepNext/>
              <w:snapToGrid w:val="0"/>
              <w:ind w:left="0" w:leftChars="0" w:right="0" w:rightChars="0" w:firstLine="0" w:firstLineChars="0"/>
              <w:jc w:val="left"/>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情境六、</w:t>
            </w:r>
            <w:r>
              <w:rPr>
                <w:rFonts w:hint="default" w:ascii="Times New Roman" w:hAnsi="Times New Roman" w:eastAsia="宋体" w:cs="Times New Roman"/>
                <w:color w:val="000000"/>
                <w:sz w:val="21"/>
                <w:lang w:val="en-US" w:eastAsia="zh-CN"/>
              </w:rPr>
              <w:t>重量分析技术</w:t>
            </w:r>
          </w:p>
        </w:tc>
        <w:tc>
          <w:tcPr>
            <w:tcW w:w="939" w:type="pct"/>
            <w:shd w:val="clear" w:color="auto" w:fill="auto"/>
            <w:vAlign w:val="center"/>
          </w:tcPr>
          <w:p w14:paraId="0821B519">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情境6-1-1</w:t>
            </w:r>
            <w:r>
              <w:rPr>
                <w:rFonts w:hint="default" w:ascii="Times New Roman" w:hAnsi="Times New Roman" w:eastAsia="宋体" w:cs="Times New Roman"/>
                <w:color w:val="000000"/>
                <w:sz w:val="21"/>
                <w:lang w:val="en-US" w:eastAsia="zh-CN"/>
              </w:rPr>
              <w:t>氯化钡中钡含量的测定</w:t>
            </w:r>
          </w:p>
        </w:tc>
        <w:tc>
          <w:tcPr>
            <w:tcW w:w="491" w:type="pct"/>
            <w:shd w:val="clear" w:color="auto" w:fill="auto"/>
            <w:vAlign w:val="center"/>
          </w:tcPr>
          <w:p w14:paraId="59CA8F2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A2A3A5</w:t>
            </w:r>
          </w:p>
        </w:tc>
        <w:tc>
          <w:tcPr>
            <w:tcW w:w="504" w:type="pct"/>
            <w:shd w:val="clear" w:color="auto" w:fill="auto"/>
            <w:vAlign w:val="center"/>
          </w:tcPr>
          <w:p w14:paraId="44266B1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6CFEC63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337F0C9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5D3977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60C0197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0D0CB96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Merge w:val="restart"/>
            <w:vAlign w:val="center"/>
          </w:tcPr>
          <w:p w14:paraId="1D95C64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783CEA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7C4191B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重点内容</w:t>
            </w:r>
          </w:p>
        </w:tc>
      </w:tr>
      <w:tr w14:paraId="0AF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5" w:type="pct"/>
            <w:vMerge w:val="continue"/>
            <w:vAlign w:val="center"/>
          </w:tcPr>
          <w:p w14:paraId="03B410B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939" w:type="pct"/>
            <w:shd w:val="clear" w:color="auto" w:fill="auto"/>
            <w:vAlign w:val="center"/>
          </w:tcPr>
          <w:p w14:paraId="4AFD19AD">
            <w:pPr>
              <w:keepNext/>
              <w:snapToGrid w:val="0"/>
              <w:ind w:left="0" w:leftChars="0" w:right="0" w:rightChars="0" w:firstLine="0" w:firstLineChars="0"/>
              <w:jc w:val="left"/>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sz w:val="21"/>
                <w:lang w:val="en-US" w:eastAsia="zh-CN"/>
              </w:rPr>
              <w:t>情境6-1-2</w:t>
            </w:r>
            <w:r>
              <w:rPr>
                <w:rFonts w:hint="default" w:ascii="Times New Roman" w:hAnsi="Times New Roman" w:eastAsia="宋体" w:cs="Times New Roman"/>
                <w:color w:val="000000"/>
                <w:sz w:val="21"/>
                <w:lang w:val="en-US" w:eastAsia="zh-CN"/>
              </w:rPr>
              <w:t>氯化钡中钡含量的测定</w:t>
            </w:r>
          </w:p>
        </w:tc>
        <w:tc>
          <w:tcPr>
            <w:tcW w:w="491" w:type="pct"/>
            <w:shd w:val="clear" w:color="auto" w:fill="auto"/>
            <w:vAlign w:val="center"/>
          </w:tcPr>
          <w:p w14:paraId="2EA2BFC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A2A3A5</w:t>
            </w:r>
          </w:p>
        </w:tc>
        <w:tc>
          <w:tcPr>
            <w:tcW w:w="504" w:type="pct"/>
            <w:shd w:val="clear" w:color="auto" w:fill="auto"/>
            <w:vAlign w:val="center"/>
          </w:tcPr>
          <w:p w14:paraId="29D4B4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7DD13C8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40CDF48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468B2DB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vAlign w:val="center"/>
          </w:tcPr>
          <w:p w14:paraId="643E44A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3D503C8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sz w:val="21"/>
                <w:szCs w:val="24"/>
                <w:highlight w:val="none"/>
                <w:lang w:val="en-US" w:eastAsia="zh-CN"/>
              </w:rPr>
              <w:t>D4D5D6</w:t>
            </w:r>
          </w:p>
        </w:tc>
        <w:tc>
          <w:tcPr>
            <w:tcW w:w="788" w:type="pct"/>
            <w:vMerge w:val="continue"/>
            <w:vAlign w:val="center"/>
          </w:tcPr>
          <w:p w14:paraId="6C1CF58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p>
        </w:tc>
        <w:tc>
          <w:tcPr>
            <w:tcW w:w="225" w:type="pct"/>
            <w:shd w:val="clear" w:color="auto" w:fill="auto"/>
            <w:vAlign w:val="center"/>
          </w:tcPr>
          <w:p w14:paraId="1285A7A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kern w:val="2"/>
                <w:sz w:val="21"/>
                <w:szCs w:val="24"/>
                <w:highlight w:val="none"/>
                <w:lang w:val="en-US" w:eastAsia="zh-CN" w:bidi="ar-SA"/>
              </w:rPr>
            </w:pPr>
            <w:r>
              <w:rPr>
                <w:rFonts w:hint="eastAsia" w:ascii="Times New Roman" w:hAnsi="宋体" w:eastAsia="宋体" w:cs="宋体"/>
                <w:sz w:val="21"/>
                <w:szCs w:val="24"/>
                <w:highlight w:val="none"/>
                <w:lang w:val="en-US" w:eastAsia="zh-CN"/>
              </w:rPr>
              <w:t>4</w:t>
            </w:r>
          </w:p>
        </w:tc>
        <w:tc>
          <w:tcPr>
            <w:tcW w:w="273" w:type="pct"/>
            <w:vAlign w:val="center"/>
          </w:tcPr>
          <w:p w14:paraId="1D5BE3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核心内容</w:t>
            </w:r>
          </w:p>
        </w:tc>
      </w:tr>
      <w:tr w14:paraId="6E24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65" w:type="pct"/>
            <w:vAlign w:val="center"/>
          </w:tcPr>
          <w:p w14:paraId="34F74AE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Times New Roman" w:eastAsia="宋体" w:cs="Times New Roman"/>
                <w:color w:val="000000"/>
                <w:sz w:val="21"/>
                <w:lang w:val="en-US" w:eastAsia="zh-CN"/>
              </w:rPr>
              <w:t>操作考核</w:t>
            </w:r>
          </w:p>
        </w:tc>
        <w:tc>
          <w:tcPr>
            <w:tcW w:w="939" w:type="pct"/>
            <w:shd w:val="clear" w:color="auto" w:fill="auto"/>
            <w:vAlign w:val="center"/>
          </w:tcPr>
          <w:p w14:paraId="32B3AC7B">
            <w:pPr>
              <w:keepNext/>
              <w:snapToGrid w:val="0"/>
              <w:ind w:left="0" w:leftChars="0" w:right="0" w:rightChars="0" w:firstLine="0" w:firstLineChars="0"/>
              <w:jc w:val="left"/>
              <w:rPr>
                <w:rFonts w:hint="eastAsia" w:ascii="Times New Roman" w:hAnsi="Times New Roman" w:eastAsia="宋体" w:cs="Times New Roman"/>
                <w:color w:val="000000"/>
                <w:sz w:val="21"/>
                <w:lang w:val="en-US" w:eastAsia="zh-CN"/>
              </w:rPr>
            </w:pPr>
            <w:r>
              <w:rPr>
                <w:rFonts w:hint="eastAsia" w:ascii="Times New Roman" w:hAnsi="Times New Roman" w:eastAsia="宋体" w:cs="Times New Roman"/>
                <w:color w:val="000000"/>
                <w:sz w:val="21"/>
                <w:lang w:val="en-US" w:eastAsia="zh-CN"/>
              </w:rPr>
              <w:t>操作考核</w:t>
            </w:r>
          </w:p>
        </w:tc>
        <w:tc>
          <w:tcPr>
            <w:tcW w:w="491" w:type="pct"/>
            <w:shd w:val="clear" w:color="auto" w:fill="auto"/>
            <w:vAlign w:val="center"/>
          </w:tcPr>
          <w:p w14:paraId="119B609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A2A3A4</w:t>
            </w:r>
          </w:p>
        </w:tc>
        <w:tc>
          <w:tcPr>
            <w:tcW w:w="504" w:type="pct"/>
            <w:shd w:val="clear" w:color="auto" w:fill="auto"/>
            <w:vAlign w:val="center"/>
          </w:tcPr>
          <w:p w14:paraId="7D60CFF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B1B2B3</w:t>
            </w:r>
          </w:p>
          <w:p w14:paraId="1EAD8F5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B4B5B6</w:t>
            </w:r>
          </w:p>
        </w:tc>
        <w:tc>
          <w:tcPr>
            <w:tcW w:w="555" w:type="pct"/>
            <w:shd w:val="clear" w:color="auto" w:fill="auto"/>
            <w:vAlign w:val="center"/>
          </w:tcPr>
          <w:p w14:paraId="35A1C6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C1C2C3</w:t>
            </w:r>
          </w:p>
          <w:p w14:paraId="289E61D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color w:val="auto"/>
                <w:sz w:val="21"/>
                <w:szCs w:val="24"/>
                <w:highlight w:val="none"/>
                <w:lang w:val="en-US" w:eastAsia="zh-CN"/>
              </w:rPr>
              <w:t>C4C5C6</w:t>
            </w:r>
          </w:p>
        </w:tc>
        <w:tc>
          <w:tcPr>
            <w:tcW w:w="555" w:type="pct"/>
            <w:shd w:val="clear" w:color="auto" w:fill="auto"/>
            <w:vAlign w:val="center"/>
          </w:tcPr>
          <w:p w14:paraId="68F8CAE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D1D2D3</w:t>
            </w:r>
          </w:p>
          <w:p w14:paraId="23CDDF0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kern w:val="2"/>
                <w:sz w:val="21"/>
                <w:szCs w:val="24"/>
                <w:highlight w:val="yellow"/>
                <w:lang w:val="en-US" w:eastAsia="zh-CN" w:bidi="ar-SA"/>
              </w:rPr>
            </w:pPr>
            <w:r>
              <w:rPr>
                <w:rFonts w:hint="eastAsia" w:ascii="Times New Roman" w:hAnsi="宋体" w:eastAsia="宋体" w:cs="宋体"/>
                <w:sz w:val="21"/>
                <w:szCs w:val="24"/>
                <w:highlight w:val="none"/>
                <w:lang w:val="en-US" w:eastAsia="zh-CN"/>
              </w:rPr>
              <w:t>D4D5D6</w:t>
            </w:r>
          </w:p>
        </w:tc>
        <w:tc>
          <w:tcPr>
            <w:tcW w:w="788" w:type="pct"/>
            <w:vAlign w:val="center"/>
          </w:tcPr>
          <w:p w14:paraId="7DF0AE9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宋体" w:eastAsia="宋体" w:cs="宋体"/>
                <w:sz w:val="21"/>
                <w:szCs w:val="24"/>
                <w:highlight w:val="yellow"/>
                <w:lang w:val="en-US" w:eastAsia="zh-CN"/>
              </w:rPr>
            </w:pPr>
            <w:r>
              <w:rPr>
                <w:rFonts w:hint="eastAsia" w:ascii="Times New Roman" w:hAnsi="宋体" w:eastAsia="宋体" w:cs="宋体"/>
                <w:color w:val="auto"/>
                <w:sz w:val="21"/>
                <w:szCs w:val="24"/>
                <w:highlight w:val="none"/>
                <w:lang w:val="en-US" w:eastAsia="zh-CN"/>
              </w:rPr>
              <w:t>同情境一、分析检验前的准备</w:t>
            </w:r>
          </w:p>
        </w:tc>
        <w:tc>
          <w:tcPr>
            <w:tcW w:w="225" w:type="pct"/>
            <w:shd w:val="clear" w:color="auto" w:fill="auto"/>
            <w:vAlign w:val="center"/>
          </w:tcPr>
          <w:p w14:paraId="505C49D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宋体" w:eastAsia="宋体" w:cs="宋体"/>
                <w:sz w:val="21"/>
                <w:szCs w:val="24"/>
                <w:highlight w:val="none"/>
                <w:lang w:val="en-US" w:eastAsia="zh-CN"/>
              </w:rPr>
            </w:pPr>
            <w:r>
              <w:rPr>
                <w:rFonts w:hint="eastAsia" w:ascii="Times New Roman" w:hAnsi="宋体" w:eastAsia="宋体" w:cs="宋体"/>
                <w:sz w:val="21"/>
                <w:szCs w:val="24"/>
                <w:highlight w:val="none"/>
                <w:lang w:val="en-US" w:eastAsia="zh-CN"/>
              </w:rPr>
              <w:t>4</w:t>
            </w:r>
          </w:p>
        </w:tc>
        <w:tc>
          <w:tcPr>
            <w:tcW w:w="273" w:type="pct"/>
            <w:vAlign w:val="center"/>
          </w:tcPr>
          <w:p w14:paraId="2C44CA1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宋体" w:eastAsia="宋体" w:cs="宋体"/>
                <w:color w:val="auto"/>
                <w:sz w:val="21"/>
                <w:szCs w:val="24"/>
                <w:highlight w:val="none"/>
                <w:lang w:val="en-US" w:eastAsia="zh-CN"/>
              </w:rPr>
            </w:pPr>
            <w:r>
              <w:rPr>
                <w:rFonts w:hint="eastAsia" w:ascii="Times New Roman" w:hAnsi="宋体" w:eastAsia="宋体" w:cs="宋体"/>
                <w:color w:val="auto"/>
                <w:sz w:val="21"/>
                <w:szCs w:val="24"/>
                <w:highlight w:val="none"/>
                <w:lang w:val="en-US" w:eastAsia="zh-CN"/>
              </w:rPr>
              <w:t>重点内容</w:t>
            </w:r>
          </w:p>
        </w:tc>
      </w:tr>
    </w:tbl>
    <w:p w14:paraId="42D5AB8B">
      <w:pPr>
        <w:pStyle w:val="3"/>
        <w:numPr>
          <w:ilvl w:val="0"/>
          <w:numId w:val="2"/>
        </w:numPr>
        <w:bidi w:val="0"/>
        <w:rPr>
          <w:rFonts w:hint="eastAsia"/>
          <w:lang w:val="en-US" w:eastAsia="zh-CN"/>
        </w:rPr>
      </w:pPr>
      <w:r>
        <w:rPr>
          <w:rFonts w:hint="eastAsia"/>
          <w:lang w:val="en-US" w:eastAsia="zh-CN"/>
        </w:rPr>
        <w:t>课程考核与评价</w:t>
      </w:r>
    </w:p>
    <w:p w14:paraId="75F9F2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179"/>
        <w:gridCol w:w="3098"/>
        <w:gridCol w:w="1124"/>
        <w:gridCol w:w="3567"/>
      </w:tblGrid>
      <w:tr w14:paraId="4757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1033" w:type="pct"/>
            <w:gridSpan w:val="2"/>
            <w:tcBorders>
              <w:left w:val="single" w:color="auto" w:sz="4" w:space="0"/>
              <w:right w:val="single" w:color="auto" w:sz="4" w:space="0"/>
            </w:tcBorders>
            <w:vAlign w:val="center"/>
          </w:tcPr>
          <w:p w14:paraId="6812D5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577" w:type="pct"/>
            <w:tcBorders>
              <w:left w:val="single" w:color="auto" w:sz="4" w:space="0"/>
              <w:right w:val="single" w:color="auto" w:sz="4" w:space="0"/>
            </w:tcBorders>
            <w:vAlign w:val="center"/>
          </w:tcPr>
          <w:p w14:paraId="6BE2E1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572" w:type="pct"/>
            <w:tcBorders>
              <w:left w:val="single" w:color="auto" w:sz="4" w:space="0"/>
              <w:right w:val="single" w:color="auto" w:sz="4" w:space="0"/>
            </w:tcBorders>
            <w:vAlign w:val="center"/>
          </w:tcPr>
          <w:p w14:paraId="1CC1E8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816" w:type="pct"/>
            <w:tcBorders>
              <w:left w:val="single" w:color="auto" w:sz="4" w:space="0"/>
              <w:right w:val="single" w:color="auto" w:sz="4" w:space="0"/>
            </w:tcBorders>
            <w:vAlign w:val="center"/>
          </w:tcPr>
          <w:p w14:paraId="66BA7B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871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3" w:type="pct"/>
            <w:vMerge w:val="restart"/>
            <w:tcBorders>
              <w:left w:val="single" w:color="auto" w:sz="4" w:space="0"/>
              <w:right w:val="single" w:color="auto" w:sz="4" w:space="0"/>
            </w:tcBorders>
            <w:vAlign w:val="center"/>
          </w:tcPr>
          <w:p w14:paraId="3C081E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过程性评价</w:t>
            </w:r>
          </w:p>
        </w:tc>
        <w:tc>
          <w:tcPr>
            <w:tcW w:w="599" w:type="pct"/>
            <w:tcBorders>
              <w:left w:val="single" w:color="auto" w:sz="4" w:space="0"/>
              <w:right w:val="single" w:color="auto" w:sz="4" w:space="0"/>
            </w:tcBorders>
            <w:vAlign w:val="center"/>
          </w:tcPr>
          <w:p w14:paraId="60802F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出勤评价</w:t>
            </w:r>
          </w:p>
        </w:tc>
        <w:tc>
          <w:tcPr>
            <w:tcW w:w="1577" w:type="pct"/>
            <w:tcBorders>
              <w:left w:val="single" w:color="auto" w:sz="4" w:space="0"/>
              <w:right w:val="single" w:color="auto" w:sz="4" w:space="0"/>
            </w:tcBorders>
            <w:shd w:val="clear" w:color="auto" w:fill="auto"/>
            <w:vAlign w:val="center"/>
          </w:tcPr>
          <w:p w14:paraId="20436EC0">
            <w:pPr>
              <w:snapToGrid w:val="0"/>
              <w:ind w:left="0" w:leftChars="0" w:right="0" w:rightChars="0" w:firstLine="0" w:firstLineChars="0"/>
              <w:jc w:val="left"/>
              <w:rPr>
                <w:rFonts w:hint="eastAsia" w:ascii="Arial" w:hAnsi="Arial" w:eastAsia="宋体" w:cs="Arial"/>
                <w:color w:val="auto"/>
                <w:kern w:val="2"/>
                <w:sz w:val="21"/>
                <w:szCs w:val="24"/>
                <w:lang w:val="en-US" w:eastAsia="zh-CN" w:bidi="ar-SA"/>
              </w:rPr>
            </w:pPr>
            <w:r>
              <w:rPr>
                <w:rFonts w:hint="eastAsia" w:ascii="Arial" w:hAnsi="Arial" w:eastAsia="宋体" w:cs="Arial"/>
                <w:color w:val="auto"/>
                <w:sz w:val="21"/>
                <w:lang w:val="en-US" w:eastAsia="zh-CN"/>
              </w:rPr>
              <w:t>以出勤形式进行</w:t>
            </w:r>
          </w:p>
        </w:tc>
        <w:tc>
          <w:tcPr>
            <w:tcW w:w="572" w:type="pct"/>
            <w:tcBorders>
              <w:left w:val="single" w:color="auto" w:sz="4" w:space="0"/>
              <w:right w:val="single" w:color="auto" w:sz="4" w:space="0"/>
            </w:tcBorders>
            <w:shd w:val="clear" w:color="auto" w:fill="auto"/>
            <w:vAlign w:val="center"/>
          </w:tcPr>
          <w:p w14:paraId="23C00690">
            <w:pPr>
              <w:snapToGrid w:val="0"/>
              <w:ind w:left="0" w:leftChars="0" w:right="0" w:rightChars="0"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 w:val="21"/>
                <w:lang w:val="en-US" w:eastAsia="zh-CN"/>
              </w:rPr>
              <w:t>10%</w:t>
            </w:r>
          </w:p>
        </w:tc>
        <w:tc>
          <w:tcPr>
            <w:tcW w:w="1816" w:type="pct"/>
            <w:tcBorders>
              <w:left w:val="single" w:color="auto" w:sz="4" w:space="0"/>
              <w:right w:val="single" w:color="auto" w:sz="4" w:space="0"/>
            </w:tcBorders>
            <w:vAlign w:val="center"/>
          </w:tcPr>
          <w:p w14:paraId="5BFD9F6D">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制定出勤制度</w:t>
            </w:r>
          </w:p>
        </w:tc>
      </w:tr>
      <w:tr w14:paraId="6F4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3" w:type="pct"/>
            <w:vMerge w:val="continue"/>
            <w:tcBorders>
              <w:left w:val="single" w:color="auto" w:sz="4" w:space="0"/>
              <w:right w:val="single" w:color="auto" w:sz="4" w:space="0"/>
            </w:tcBorders>
            <w:vAlign w:val="center"/>
          </w:tcPr>
          <w:p w14:paraId="27866B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p>
        </w:tc>
        <w:tc>
          <w:tcPr>
            <w:tcW w:w="599" w:type="pct"/>
            <w:tcBorders>
              <w:left w:val="single" w:color="auto" w:sz="4" w:space="0"/>
              <w:right w:val="single" w:color="auto" w:sz="4" w:space="0"/>
            </w:tcBorders>
            <w:vAlign w:val="center"/>
          </w:tcPr>
          <w:p w14:paraId="254607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作业评价</w:t>
            </w:r>
          </w:p>
        </w:tc>
        <w:tc>
          <w:tcPr>
            <w:tcW w:w="1577" w:type="pct"/>
            <w:tcBorders>
              <w:left w:val="single" w:color="auto" w:sz="4" w:space="0"/>
              <w:right w:val="single" w:color="auto" w:sz="4" w:space="0"/>
            </w:tcBorders>
            <w:vAlign w:val="center"/>
          </w:tcPr>
          <w:p w14:paraId="4C3566E8">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以作业形式进行</w:t>
            </w:r>
          </w:p>
        </w:tc>
        <w:tc>
          <w:tcPr>
            <w:tcW w:w="572" w:type="pct"/>
            <w:tcBorders>
              <w:left w:val="single" w:color="auto" w:sz="4" w:space="0"/>
              <w:right w:val="single" w:color="auto" w:sz="4" w:space="0"/>
            </w:tcBorders>
            <w:vAlign w:val="center"/>
          </w:tcPr>
          <w:p w14:paraId="6803A10F">
            <w:pPr>
              <w:snapToGrid w:val="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lang w:val="en-US" w:eastAsia="zh-CN"/>
              </w:rPr>
              <w:t>10%</w:t>
            </w:r>
          </w:p>
        </w:tc>
        <w:tc>
          <w:tcPr>
            <w:tcW w:w="1816" w:type="pct"/>
            <w:tcBorders>
              <w:left w:val="single" w:color="auto" w:sz="4" w:space="0"/>
              <w:right w:val="single" w:color="auto" w:sz="4" w:space="0"/>
            </w:tcBorders>
            <w:vAlign w:val="center"/>
          </w:tcPr>
          <w:p w14:paraId="5D978834">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制定作业评分标准</w:t>
            </w:r>
          </w:p>
        </w:tc>
      </w:tr>
      <w:tr w14:paraId="783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433" w:type="pct"/>
            <w:vMerge w:val="continue"/>
            <w:tcBorders>
              <w:left w:val="single" w:color="auto" w:sz="4" w:space="0"/>
              <w:right w:val="single" w:color="auto" w:sz="4" w:space="0"/>
            </w:tcBorders>
            <w:vAlign w:val="center"/>
          </w:tcPr>
          <w:p w14:paraId="0DBD76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p>
        </w:tc>
        <w:tc>
          <w:tcPr>
            <w:tcW w:w="599" w:type="pct"/>
            <w:tcBorders>
              <w:left w:val="single" w:color="auto" w:sz="4" w:space="0"/>
              <w:right w:val="single" w:color="auto" w:sz="4" w:space="0"/>
            </w:tcBorders>
            <w:vAlign w:val="center"/>
          </w:tcPr>
          <w:p w14:paraId="75139B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课堂表现评价</w:t>
            </w:r>
          </w:p>
        </w:tc>
        <w:tc>
          <w:tcPr>
            <w:tcW w:w="1577" w:type="pct"/>
            <w:tcBorders>
              <w:left w:val="single" w:color="auto" w:sz="4" w:space="0"/>
              <w:right w:val="single" w:color="auto" w:sz="4" w:space="0"/>
            </w:tcBorders>
            <w:vAlign w:val="center"/>
          </w:tcPr>
          <w:p w14:paraId="1EE87D0B">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宋体" w:eastAsia="宋体" w:cs="宋体"/>
                <w:color w:val="auto"/>
                <w:sz w:val="21"/>
                <w:szCs w:val="21"/>
                <w:lang w:val="en-US" w:eastAsia="zh-CN"/>
              </w:rPr>
              <w:t>以网课学习、提问、头脑风暴参与、课堂考试形式进行</w:t>
            </w:r>
          </w:p>
        </w:tc>
        <w:tc>
          <w:tcPr>
            <w:tcW w:w="572" w:type="pct"/>
            <w:tcBorders>
              <w:left w:val="single" w:color="auto" w:sz="4" w:space="0"/>
              <w:right w:val="single" w:color="auto" w:sz="4" w:space="0"/>
            </w:tcBorders>
            <w:vAlign w:val="center"/>
          </w:tcPr>
          <w:p w14:paraId="577791AC">
            <w:pPr>
              <w:snapToGrid w:val="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lang w:val="en-US" w:eastAsia="zh-CN"/>
              </w:rPr>
              <w:t>10%</w:t>
            </w:r>
          </w:p>
        </w:tc>
        <w:tc>
          <w:tcPr>
            <w:tcW w:w="1816" w:type="pct"/>
            <w:tcBorders>
              <w:left w:val="single" w:color="auto" w:sz="4" w:space="0"/>
              <w:right w:val="single" w:color="auto" w:sz="4" w:space="0"/>
            </w:tcBorders>
            <w:vAlign w:val="center"/>
          </w:tcPr>
          <w:p w14:paraId="2C155045">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课堂提问占比进行过程评价，以试卷或提问考核的方式对单元的基本知识和重点内容进行考核</w:t>
            </w:r>
          </w:p>
        </w:tc>
      </w:tr>
      <w:tr w14:paraId="3B61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33" w:type="pct"/>
            <w:vMerge w:val="continue"/>
            <w:tcBorders>
              <w:left w:val="single" w:color="auto" w:sz="4" w:space="0"/>
              <w:right w:val="single" w:color="auto" w:sz="4" w:space="0"/>
            </w:tcBorders>
            <w:vAlign w:val="center"/>
          </w:tcPr>
          <w:p w14:paraId="116799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Arial" w:hAnsi="宋体" w:eastAsia="宋体" w:cs="宋体"/>
                <w:b/>
                <w:bCs/>
                <w:sz w:val="21"/>
                <w:szCs w:val="21"/>
                <w:lang w:val="en-US" w:eastAsia="zh-CN"/>
              </w:rPr>
            </w:pPr>
          </w:p>
        </w:tc>
        <w:tc>
          <w:tcPr>
            <w:tcW w:w="599" w:type="pct"/>
            <w:tcBorders>
              <w:left w:val="single" w:color="auto" w:sz="4" w:space="0"/>
              <w:right w:val="single" w:color="auto" w:sz="4" w:space="0"/>
            </w:tcBorders>
            <w:vAlign w:val="center"/>
          </w:tcPr>
          <w:p w14:paraId="3FD09A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Arial" w:hAnsi="宋体" w:eastAsia="宋体" w:cs="宋体"/>
                <w:b/>
                <w:bCs/>
                <w:sz w:val="21"/>
                <w:szCs w:val="21"/>
                <w:lang w:val="en-US" w:eastAsia="zh-CN"/>
              </w:rPr>
            </w:pPr>
            <w:r>
              <w:rPr>
                <w:rFonts w:hint="eastAsia" w:ascii="Arial" w:hAnsi="宋体" w:eastAsia="宋体" w:cs="宋体"/>
                <w:b/>
                <w:bCs/>
                <w:sz w:val="21"/>
                <w:szCs w:val="21"/>
                <w:lang w:val="en-US" w:eastAsia="zh-CN"/>
              </w:rPr>
              <w:t>实践评价</w:t>
            </w:r>
          </w:p>
        </w:tc>
        <w:tc>
          <w:tcPr>
            <w:tcW w:w="1577" w:type="pct"/>
            <w:tcBorders>
              <w:left w:val="single" w:color="auto" w:sz="4" w:space="0"/>
              <w:right w:val="single" w:color="auto" w:sz="4" w:space="0"/>
            </w:tcBorders>
            <w:vAlign w:val="center"/>
          </w:tcPr>
          <w:p w14:paraId="603A1F5D">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以技能操作方式进行</w:t>
            </w:r>
          </w:p>
        </w:tc>
        <w:tc>
          <w:tcPr>
            <w:tcW w:w="572" w:type="pct"/>
            <w:tcBorders>
              <w:left w:val="single" w:color="auto" w:sz="4" w:space="0"/>
              <w:right w:val="single" w:color="auto" w:sz="4" w:space="0"/>
            </w:tcBorders>
            <w:vAlign w:val="center"/>
          </w:tcPr>
          <w:p w14:paraId="52A9A464">
            <w:pPr>
              <w:snapToGrid w:val="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lang w:val="en-US" w:eastAsia="zh-CN"/>
              </w:rPr>
              <w:t>20%</w:t>
            </w:r>
          </w:p>
        </w:tc>
        <w:tc>
          <w:tcPr>
            <w:tcW w:w="1816" w:type="pct"/>
            <w:tcBorders>
              <w:left w:val="single" w:color="auto" w:sz="4" w:space="0"/>
              <w:right w:val="single" w:color="auto" w:sz="4" w:space="0"/>
            </w:tcBorders>
            <w:vAlign w:val="center"/>
          </w:tcPr>
          <w:p w14:paraId="67676170">
            <w:pPr>
              <w:snapToGrid w:val="0"/>
              <w:ind w:left="0" w:leftChars="0" w:right="0" w:rightChars="0" w:firstLine="0" w:firstLineChars="0"/>
              <w:jc w:val="left"/>
              <w:rPr>
                <w:rFonts w:hint="eastAsia" w:ascii="Arial" w:hAnsi="宋体" w:eastAsia="宋体" w:cs="宋体"/>
                <w:color w:val="auto"/>
                <w:sz w:val="21"/>
                <w:szCs w:val="21"/>
                <w:lang w:val="en-US" w:eastAsia="zh-CN"/>
              </w:rPr>
            </w:pPr>
            <w:r>
              <w:rPr>
                <w:rFonts w:hint="eastAsia" w:ascii="Arial" w:hAnsi="Arial" w:eastAsia="宋体" w:cs="Arial"/>
                <w:color w:val="auto"/>
                <w:sz w:val="21"/>
                <w:lang w:val="en-US" w:eastAsia="zh-CN"/>
              </w:rPr>
              <w:t>以学生动手能力进行考核</w:t>
            </w:r>
          </w:p>
        </w:tc>
      </w:tr>
      <w:tr w14:paraId="5968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33" w:type="pct"/>
            <w:gridSpan w:val="2"/>
            <w:tcBorders>
              <w:left w:val="single" w:color="auto" w:sz="4" w:space="0"/>
              <w:right w:val="single" w:color="auto" w:sz="4" w:space="0"/>
            </w:tcBorders>
            <w:vAlign w:val="center"/>
          </w:tcPr>
          <w:p w14:paraId="2FD0C1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终结性评价</w:t>
            </w:r>
          </w:p>
          <w:p w14:paraId="156CC3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（期末）</w:t>
            </w:r>
          </w:p>
        </w:tc>
        <w:tc>
          <w:tcPr>
            <w:tcW w:w="1577" w:type="pct"/>
            <w:tcBorders>
              <w:left w:val="single" w:color="auto" w:sz="4" w:space="0"/>
              <w:right w:val="single" w:color="auto" w:sz="4" w:space="0"/>
            </w:tcBorders>
            <w:vAlign w:val="center"/>
          </w:tcPr>
          <w:p w14:paraId="1D5F1A15">
            <w:pPr>
              <w:snapToGrid w:val="0"/>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572" w:type="pct"/>
            <w:tcBorders>
              <w:left w:val="single" w:color="auto" w:sz="4" w:space="0"/>
              <w:right w:val="single" w:color="auto" w:sz="4" w:space="0"/>
            </w:tcBorders>
            <w:vAlign w:val="center"/>
          </w:tcPr>
          <w:p w14:paraId="65807EF6">
            <w:pPr>
              <w:snapToGrid w:val="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lang w:val="en-US" w:eastAsia="zh-CN"/>
              </w:rPr>
              <w:t>50%</w:t>
            </w:r>
          </w:p>
        </w:tc>
        <w:tc>
          <w:tcPr>
            <w:tcW w:w="1816" w:type="pct"/>
            <w:tcBorders>
              <w:left w:val="single" w:color="auto" w:sz="4" w:space="0"/>
              <w:right w:val="single" w:color="auto" w:sz="4" w:space="0"/>
            </w:tcBorders>
            <w:vAlign w:val="center"/>
          </w:tcPr>
          <w:p w14:paraId="35582E2A">
            <w:pPr>
              <w:snapToGrid w:val="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300FA6ED">
      <w:pPr>
        <w:pStyle w:val="3"/>
        <w:bidi w:val="0"/>
        <w:rPr>
          <w:rFonts w:hint="eastAsia"/>
          <w:lang w:val="en-US" w:eastAsia="zh-CN"/>
        </w:rPr>
      </w:pPr>
      <w:r>
        <w:rPr>
          <w:rFonts w:hint="eastAsia"/>
          <w:lang w:val="en-US" w:eastAsia="zh-CN"/>
        </w:rPr>
        <w:t>七、课程实施与保障</w:t>
      </w:r>
    </w:p>
    <w:p w14:paraId="713B3C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16E0C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本课程建议采用探究式以及项目教学方法，选用线上线下混合式教学组织形式，建议采用信息化教学法、小组协作等教学方法，依托校内学习通等课程资源和教学平台实施教学。</w:t>
      </w:r>
    </w:p>
    <w:p w14:paraId="2BA5569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7A2477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爱岗敬业”、“爱国主义”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10A27EB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29ADA1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C420C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专职教师在5人左右，其中专职教师4人，来自企业的兼职教师1人。具备双师素质资格，具有一定的实践经验，教学效果良好，职称和年龄结构合理。</w:t>
      </w:r>
    </w:p>
    <w:p w14:paraId="320112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EEDD44B">
      <w:pPr>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lang w:val="en-US" w:eastAsia="zh-CN"/>
        </w:rPr>
        <w:t>实施《化学分析技术》课程教学，校内应具备以下实训条件：教学做一体化实训室和相关实训仪器，</w:t>
      </w:r>
      <w:r>
        <w:rPr>
          <w:rFonts w:hint="eastAsia" w:ascii="宋体" w:hAnsi="宋体" w:eastAsia="宋体" w:cs="宋体"/>
          <w:sz w:val="24"/>
          <w:szCs w:val="24"/>
        </w:rPr>
        <w:t>见表</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14:paraId="4B6A8896">
      <w:pPr>
        <w:jc w:val="center"/>
        <w:rPr>
          <w:rFonts w:ascii="Calibri" w:hAnsi="Calibri" w:eastAsia="宋体" w:cs="Times New Roman"/>
          <w:b/>
          <w:szCs w:val="21"/>
        </w:rPr>
      </w:pPr>
      <w:r>
        <w:rPr>
          <w:rFonts w:hint="eastAsia" w:ascii="Calibri" w:hAnsi="Calibri" w:eastAsia="宋体" w:cs="Times New Roman"/>
          <w:b/>
          <w:szCs w:val="21"/>
        </w:rPr>
        <w:t>表</w:t>
      </w:r>
      <w:r>
        <w:rPr>
          <w:rFonts w:hint="eastAsia" w:ascii="Calibri" w:hAnsi="Calibri" w:eastAsia="宋体" w:cs="Times New Roman"/>
          <w:b/>
          <w:szCs w:val="21"/>
          <w:lang w:val="en-US" w:eastAsia="zh-CN"/>
        </w:rPr>
        <w:t>1</w:t>
      </w:r>
      <w:r>
        <w:rPr>
          <w:rFonts w:hint="eastAsia" w:ascii="Calibri" w:hAnsi="Calibri" w:eastAsia="宋体" w:cs="Times New Roman"/>
          <w:b/>
          <w:szCs w:val="21"/>
        </w:rPr>
        <w:t xml:space="preserve">  《化学分析技术》课程教学硬件环境基本要求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36"/>
        <w:gridCol w:w="2461"/>
        <w:gridCol w:w="1491"/>
        <w:gridCol w:w="3662"/>
      </w:tblGrid>
      <w:tr w14:paraId="597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408" w:type="pct"/>
            <w:shd w:val="clear" w:color="auto" w:fill="auto"/>
            <w:noWrap w:val="0"/>
            <w:vAlign w:val="center"/>
          </w:tcPr>
          <w:p w14:paraId="7ED6C742">
            <w:pPr>
              <w:snapToGrid w:val="0"/>
              <w:ind w:left="0" w:leftChars="0" w:right="0" w:rightChars="0" w:firstLine="0" w:firstLineChars="0"/>
              <w:jc w:val="center"/>
              <w:rPr>
                <w:rFonts w:ascii="宋体" w:hAnsi="宋体" w:eastAsia="宋体" w:cs="Times New Roman"/>
                <w:b/>
                <w:szCs w:val="21"/>
              </w:rPr>
            </w:pPr>
            <w:r>
              <w:rPr>
                <w:rFonts w:hint="eastAsia" w:ascii="宋体" w:hAnsi="宋体" w:eastAsia="宋体" w:cs="Times New Roman"/>
                <w:b/>
                <w:szCs w:val="21"/>
              </w:rPr>
              <w:t>序号</w:t>
            </w:r>
          </w:p>
        </w:tc>
        <w:tc>
          <w:tcPr>
            <w:tcW w:w="728" w:type="pct"/>
            <w:shd w:val="clear" w:color="auto" w:fill="auto"/>
            <w:noWrap w:val="0"/>
            <w:vAlign w:val="center"/>
          </w:tcPr>
          <w:p w14:paraId="7FDCE610">
            <w:pPr>
              <w:snapToGrid w:val="0"/>
              <w:ind w:left="0" w:leftChars="0" w:right="0" w:rightChars="0" w:firstLine="0" w:firstLineChars="0"/>
              <w:jc w:val="center"/>
              <w:rPr>
                <w:rFonts w:ascii="宋体" w:hAnsi="宋体" w:eastAsia="宋体" w:cs="Times New Roman"/>
                <w:b/>
                <w:szCs w:val="21"/>
              </w:rPr>
            </w:pPr>
            <w:r>
              <w:rPr>
                <w:rFonts w:hint="eastAsia" w:ascii="宋体" w:hAnsi="宋体" w:eastAsia="宋体" w:cs="Times New Roman"/>
                <w:b/>
                <w:szCs w:val="21"/>
              </w:rPr>
              <w:t>名称</w:t>
            </w:r>
          </w:p>
        </w:tc>
        <w:tc>
          <w:tcPr>
            <w:tcW w:w="1248" w:type="pct"/>
            <w:shd w:val="clear" w:color="auto" w:fill="auto"/>
            <w:noWrap w:val="0"/>
            <w:vAlign w:val="center"/>
          </w:tcPr>
          <w:p w14:paraId="2F8FB4AF">
            <w:pPr>
              <w:snapToGrid w:val="0"/>
              <w:ind w:left="0" w:leftChars="0" w:right="0" w:rightChars="0" w:firstLine="0" w:firstLineChars="0"/>
              <w:jc w:val="center"/>
              <w:rPr>
                <w:rFonts w:ascii="宋体" w:hAnsi="宋体" w:eastAsia="宋体" w:cs="Times New Roman"/>
                <w:b/>
                <w:szCs w:val="21"/>
              </w:rPr>
            </w:pPr>
            <w:r>
              <w:rPr>
                <w:rFonts w:hint="eastAsia" w:ascii="宋体" w:hAnsi="宋体" w:eastAsia="宋体" w:cs="Times New Roman"/>
                <w:b/>
                <w:szCs w:val="21"/>
              </w:rPr>
              <w:t>基本配置要求</w:t>
            </w:r>
          </w:p>
        </w:tc>
        <w:tc>
          <w:tcPr>
            <w:tcW w:w="756" w:type="pct"/>
            <w:shd w:val="clear" w:color="auto" w:fill="auto"/>
            <w:noWrap w:val="0"/>
            <w:vAlign w:val="center"/>
          </w:tcPr>
          <w:p w14:paraId="67B17844">
            <w:pPr>
              <w:snapToGrid w:val="0"/>
              <w:ind w:left="0" w:leftChars="0" w:right="0" w:rightChars="0" w:firstLine="0" w:firstLineChars="0"/>
              <w:jc w:val="center"/>
              <w:rPr>
                <w:rFonts w:ascii="宋体" w:hAnsi="宋体" w:eastAsia="宋体" w:cs="Times New Roman"/>
                <w:b/>
                <w:szCs w:val="21"/>
              </w:rPr>
            </w:pPr>
            <w:r>
              <w:rPr>
                <w:rFonts w:hint="eastAsia" w:ascii="宋体" w:hAnsi="宋体" w:eastAsia="宋体" w:cs="Times New Roman"/>
                <w:b/>
                <w:szCs w:val="21"/>
              </w:rPr>
              <w:t>场地大小/m</w:t>
            </w:r>
            <w:r>
              <w:rPr>
                <w:rFonts w:hint="eastAsia" w:ascii="宋体" w:hAnsi="宋体" w:eastAsia="宋体" w:cs="Times New Roman"/>
                <w:b/>
                <w:szCs w:val="21"/>
                <w:vertAlign w:val="superscript"/>
              </w:rPr>
              <w:t>2</w:t>
            </w:r>
          </w:p>
        </w:tc>
        <w:tc>
          <w:tcPr>
            <w:tcW w:w="1857" w:type="pct"/>
            <w:shd w:val="clear" w:color="auto" w:fill="auto"/>
            <w:noWrap w:val="0"/>
            <w:vAlign w:val="center"/>
          </w:tcPr>
          <w:p w14:paraId="31D3F24A">
            <w:pPr>
              <w:snapToGrid w:val="0"/>
              <w:ind w:left="0" w:leftChars="0" w:right="0" w:rightChars="0" w:firstLine="0" w:firstLineChars="0"/>
              <w:jc w:val="center"/>
              <w:rPr>
                <w:rFonts w:ascii="宋体" w:hAnsi="宋体" w:eastAsia="宋体" w:cs="Times New Roman"/>
                <w:b/>
                <w:szCs w:val="21"/>
              </w:rPr>
            </w:pPr>
            <w:r>
              <w:rPr>
                <w:rFonts w:hint="eastAsia" w:ascii="宋体" w:hAnsi="宋体" w:eastAsia="宋体" w:cs="Times New Roman"/>
                <w:b/>
                <w:szCs w:val="21"/>
              </w:rPr>
              <w:t>功能说明</w:t>
            </w:r>
          </w:p>
        </w:tc>
      </w:tr>
      <w:tr w14:paraId="1223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8" w:type="pct"/>
            <w:shd w:val="clear" w:color="auto" w:fill="auto"/>
            <w:noWrap w:val="0"/>
            <w:vAlign w:val="center"/>
          </w:tcPr>
          <w:p w14:paraId="73B4F6F9">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1</w:t>
            </w:r>
          </w:p>
        </w:tc>
        <w:tc>
          <w:tcPr>
            <w:tcW w:w="728" w:type="pct"/>
            <w:shd w:val="clear" w:color="auto" w:fill="auto"/>
            <w:noWrap w:val="0"/>
            <w:vAlign w:val="center"/>
          </w:tcPr>
          <w:p w14:paraId="4E6E0042">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化学分析实训室</w:t>
            </w:r>
          </w:p>
        </w:tc>
        <w:tc>
          <w:tcPr>
            <w:tcW w:w="1248" w:type="pct"/>
            <w:shd w:val="clear" w:color="auto" w:fill="auto"/>
            <w:noWrap w:val="0"/>
            <w:vAlign w:val="center"/>
          </w:tcPr>
          <w:p w14:paraId="3CF6467A">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网络环境，电脑</w:t>
            </w:r>
            <w:r>
              <w:rPr>
                <w:rFonts w:hint="eastAsia" w:ascii="宋体" w:hAnsi="宋体" w:eastAsia="宋体" w:cs="Times New Roman"/>
                <w:szCs w:val="21"/>
                <w:lang w:val="en-US" w:eastAsia="zh-CN"/>
              </w:rPr>
              <w:t>1</w:t>
            </w:r>
            <w:r>
              <w:rPr>
                <w:rFonts w:hint="eastAsia" w:ascii="宋体" w:hAnsi="宋体" w:eastAsia="宋体" w:cs="Times New Roman"/>
                <w:szCs w:val="21"/>
              </w:rPr>
              <w:t>台，</w:t>
            </w:r>
          </w:p>
          <w:p w14:paraId="220185C9">
            <w:pPr>
              <w:snapToGrid w:val="0"/>
              <w:ind w:left="0" w:leftChars="0" w:right="0" w:rightChars="0" w:firstLine="0" w:firstLineChars="0"/>
              <w:jc w:val="lef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展板一个</w:t>
            </w:r>
          </w:p>
          <w:p w14:paraId="693242D1">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color w:val="000000"/>
                <w:kern w:val="0"/>
                <w:szCs w:val="21"/>
              </w:rPr>
              <w:t>滴定分析仪器及</w:t>
            </w:r>
            <w:r>
              <w:rPr>
                <w:rFonts w:hint="eastAsia" w:ascii="宋体" w:hAnsi="宋体" w:eastAsia="宋体" w:cs="Times New Roman"/>
                <w:szCs w:val="21"/>
              </w:rPr>
              <w:t>常用玻璃仪器</w:t>
            </w:r>
            <w:r>
              <w:rPr>
                <w:rFonts w:hint="eastAsia" w:ascii="宋体" w:hAnsi="宋体" w:eastAsia="宋体" w:cs="Times New Roman"/>
                <w:szCs w:val="21"/>
                <w:lang w:val="en-US" w:eastAsia="zh-CN"/>
              </w:rPr>
              <w:t>50</w:t>
            </w:r>
            <w:r>
              <w:rPr>
                <w:rFonts w:hint="eastAsia" w:ascii="宋体" w:hAnsi="宋体" w:eastAsia="宋体" w:cs="Times New Roman"/>
                <w:szCs w:val="21"/>
              </w:rPr>
              <w:t>套</w:t>
            </w:r>
          </w:p>
          <w:p w14:paraId="55BE7702">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气流烘干机2个</w:t>
            </w:r>
          </w:p>
          <w:p w14:paraId="6E28ECE8">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还有讨论区、资料角</w:t>
            </w:r>
          </w:p>
          <w:p w14:paraId="18D7469B">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通风橱</w:t>
            </w:r>
          </w:p>
        </w:tc>
        <w:tc>
          <w:tcPr>
            <w:tcW w:w="756" w:type="pct"/>
            <w:shd w:val="clear" w:color="auto" w:fill="auto"/>
            <w:noWrap w:val="0"/>
            <w:vAlign w:val="center"/>
          </w:tcPr>
          <w:p w14:paraId="76E2D49C">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00</w:t>
            </w:r>
          </w:p>
        </w:tc>
        <w:tc>
          <w:tcPr>
            <w:tcW w:w="1857" w:type="pct"/>
            <w:shd w:val="clear" w:color="auto" w:fill="auto"/>
            <w:noWrap w:val="0"/>
            <w:vAlign w:val="center"/>
          </w:tcPr>
          <w:p w14:paraId="0A679E8F">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具备一体化教室功能，为《化学分析技术》等课程教学，实训提供条件</w:t>
            </w:r>
          </w:p>
        </w:tc>
      </w:tr>
      <w:tr w14:paraId="25F0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08" w:type="pct"/>
            <w:shd w:val="clear" w:color="auto" w:fill="auto"/>
            <w:noWrap w:val="0"/>
            <w:vAlign w:val="center"/>
          </w:tcPr>
          <w:p w14:paraId="28A8F975">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2</w:t>
            </w:r>
          </w:p>
        </w:tc>
        <w:tc>
          <w:tcPr>
            <w:tcW w:w="728" w:type="pct"/>
            <w:shd w:val="clear" w:color="auto" w:fill="auto"/>
            <w:noWrap w:val="0"/>
            <w:vAlign w:val="center"/>
          </w:tcPr>
          <w:p w14:paraId="4A0D08B7">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lang w:val="en-US" w:eastAsia="zh-CN"/>
              </w:rPr>
              <w:t>电子</w:t>
            </w:r>
            <w:r>
              <w:rPr>
                <w:rFonts w:hint="eastAsia" w:ascii="宋体" w:hAnsi="宋体" w:eastAsia="宋体" w:cs="Times New Roman"/>
                <w:szCs w:val="21"/>
              </w:rPr>
              <w:t>天平室</w:t>
            </w:r>
          </w:p>
        </w:tc>
        <w:tc>
          <w:tcPr>
            <w:tcW w:w="1248" w:type="pct"/>
            <w:shd w:val="clear" w:color="auto" w:fill="auto"/>
            <w:noWrap w:val="0"/>
            <w:vAlign w:val="center"/>
          </w:tcPr>
          <w:p w14:paraId="6FBB7AEA">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lang w:val="en-US" w:eastAsia="zh-CN"/>
              </w:rPr>
              <w:t>电子</w:t>
            </w:r>
            <w:r>
              <w:rPr>
                <w:rFonts w:hint="eastAsia" w:ascii="宋体" w:hAnsi="宋体" w:eastAsia="宋体" w:cs="Times New Roman"/>
                <w:szCs w:val="21"/>
              </w:rPr>
              <w:t>天平50台</w:t>
            </w:r>
          </w:p>
        </w:tc>
        <w:tc>
          <w:tcPr>
            <w:tcW w:w="756" w:type="pct"/>
            <w:shd w:val="clear" w:color="auto" w:fill="auto"/>
            <w:noWrap w:val="0"/>
            <w:vAlign w:val="center"/>
          </w:tcPr>
          <w:p w14:paraId="4BD45B1B">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100</w:t>
            </w:r>
          </w:p>
        </w:tc>
        <w:tc>
          <w:tcPr>
            <w:tcW w:w="1857" w:type="pct"/>
            <w:shd w:val="clear" w:color="auto" w:fill="auto"/>
            <w:noWrap w:val="0"/>
            <w:vAlign w:val="center"/>
          </w:tcPr>
          <w:p w14:paraId="0573426B">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实训使用</w:t>
            </w:r>
          </w:p>
        </w:tc>
      </w:tr>
      <w:tr w14:paraId="0AA5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08" w:type="pct"/>
            <w:shd w:val="clear" w:color="auto" w:fill="auto"/>
            <w:noWrap w:val="0"/>
            <w:vAlign w:val="center"/>
          </w:tcPr>
          <w:p w14:paraId="5514E7BD">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3</w:t>
            </w:r>
          </w:p>
        </w:tc>
        <w:tc>
          <w:tcPr>
            <w:tcW w:w="728" w:type="pct"/>
            <w:shd w:val="clear" w:color="auto" w:fill="auto"/>
            <w:noWrap w:val="0"/>
            <w:vAlign w:val="center"/>
          </w:tcPr>
          <w:p w14:paraId="25FBE8B3">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高温室</w:t>
            </w:r>
          </w:p>
        </w:tc>
        <w:tc>
          <w:tcPr>
            <w:tcW w:w="1248" w:type="pct"/>
            <w:shd w:val="clear" w:color="auto" w:fill="auto"/>
            <w:noWrap w:val="0"/>
            <w:vAlign w:val="center"/>
          </w:tcPr>
          <w:p w14:paraId="7CBEE352">
            <w:pPr>
              <w:snapToGrid w:val="0"/>
              <w:ind w:left="0" w:leftChars="0" w:right="0" w:rightChars="0" w:firstLine="0" w:firstLineChars="0"/>
              <w:jc w:val="left"/>
              <w:rPr>
                <w:rFonts w:ascii="宋体" w:hAnsi="宋体" w:eastAsia="宋体" w:cs="Times New Roman"/>
                <w:szCs w:val="21"/>
              </w:rPr>
            </w:pPr>
            <w:r>
              <w:rPr>
                <w:rFonts w:hint="eastAsia" w:ascii="宋体" w:hAnsi="宋体" w:eastAsia="宋体" w:cs="Times New Roman"/>
                <w:color w:val="000000"/>
                <w:kern w:val="0"/>
                <w:szCs w:val="21"/>
              </w:rPr>
              <w:t>烘箱两个、高温炉两个</w:t>
            </w:r>
          </w:p>
        </w:tc>
        <w:tc>
          <w:tcPr>
            <w:tcW w:w="756" w:type="pct"/>
            <w:shd w:val="clear" w:color="auto" w:fill="auto"/>
            <w:noWrap w:val="0"/>
            <w:vAlign w:val="center"/>
          </w:tcPr>
          <w:p w14:paraId="6AE6FB54">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40</w:t>
            </w:r>
          </w:p>
        </w:tc>
        <w:tc>
          <w:tcPr>
            <w:tcW w:w="1857" w:type="pct"/>
            <w:shd w:val="clear" w:color="auto" w:fill="auto"/>
            <w:noWrap w:val="0"/>
            <w:vAlign w:val="center"/>
          </w:tcPr>
          <w:p w14:paraId="42B10B54">
            <w:pPr>
              <w:snapToGrid w:val="0"/>
              <w:ind w:left="0" w:leftChars="0" w:right="0" w:rightChars="0" w:firstLine="0" w:firstLineChars="0"/>
              <w:jc w:val="left"/>
              <w:rPr>
                <w:rFonts w:ascii="宋体" w:hAnsi="宋体" w:eastAsia="宋体" w:cs="Times New Roman"/>
                <w:szCs w:val="21"/>
              </w:rPr>
            </w:pPr>
            <w:r>
              <w:rPr>
                <w:rFonts w:hint="eastAsia" w:ascii="宋体" w:hAnsi="宋体" w:eastAsia="宋体" w:cs="Times New Roman"/>
                <w:szCs w:val="21"/>
              </w:rPr>
              <w:t>实训使用</w:t>
            </w:r>
          </w:p>
        </w:tc>
      </w:tr>
      <w:tr w14:paraId="7C24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8" w:type="pct"/>
            <w:shd w:val="clear" w:color="auto" w:fill="auto"/>
            <w:noWrap w:val="0"/>
            <w:vAlign w:val="center"/>
          </w:tcPr>
          <w:p w14:paraId="2CE6FF65">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4</w:t>
            </w:r>
          </w:p>
        </w:tc>
        <w:tc>
          <w:tcPr>
            <w:tcW w:w="728" w:type="pct"/>
            <w:shd w:val="clear" w:color="auto" w:fill="auto"/>
            <w:noWrap w:val="0"/>
            <w:vAlign w:val="center"/>
          </w:tcPr>
          <w:p w14:paraId="34AFEC19">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实训准备室</w:t>
            </w:r>
          </w:p>
        </w:tc>
        <w:tc>
          <w:tcPr>
            <w:tcW w:w="1248" w:type="pct"/>
            <w:shd w:val="clear" w:color="auto" w:fill="auto"/>
            <w:noWrap w:val="0"/>
            <w:vAlign w:val="center"/>
          </w:tcPr>
          <w:p w14:paraId="31F9A5C4">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电子天平一台；分层货架若干</w:t>
            </w:r>
          </w:p>
        </w:tc>
        <w:tc>
          <w:tcPr>
            <w:tcW w:w="756" w:type="pct"/>
            <w:shd w:val="clear" w:color="auto" w:fill="auto"/>
            <w:noWrap w:val="0"/>
            <w:vAlign w:val="center"/>
          </w:tcPr>
          <w:p w14:paraId="1D9E6BAD">
            <w:pPr>
              <w:snapToGrid w:val="0"/>
              <w:ind w:left="0" w:leftChars="0" w:right="0" w:rightChars="0" w:firstLine="0" w:firstLineChars="0"/>
              <w:jc w:val="center"/>
              <w:rPr>
                <w:rFonts w:hint="eastAsia" w:ascii="宋体" w:hAnsi="宋体" w:eastAsia="宋体" w:cs="Times New Roman"/>
                <w:szCs w:val="21"/>
              </w:rPr>
            </w:pPr>
            <w:r>
              <w:rPr>
                <w:rFonts w:hint="eastAsia" w:ascii="宋体" w:hAnsi="宋体" w:eastAsia="宋体" w:cs="Times New Roman"/>
                <w:szCs w:val="21"/>
              </w:rPr>
              <w:t>40</w:t>
            </w:r>
          </w:p>
        </w:tc>
        <w:tc>
          <w:tcPr>
            <w:tcW w:w="1857" w:type="pct"/>
            <w:shd w:val="clear" w:color="auto" w:fill="auto"/>
            <w:noWrap w:val="0"/>
            <w:vAlign w:val="center"/>
          </w:tcPr>
          <w:p w14:paraId="26915B17">
            <w:pPr>
              <w:snapToGrid w:val="0"/>
              <w:ind w:left="0" w:leftChars="0" w:right="0" w:rightChars="0" w:firstLine="0" w:firstLineChars="0"/>
              <w:jc w:val="left"/>
              <w:rPr>
                <w:rFonts w:hint="eastAsia" w:ascii="宋体" w:hAnsi="宋体" w:eastAsia="宋体" w:cs="Times New Roman"/>
                <w:szCs w:val="21"/>
              </w:rPr>
            </w:pPr>
            <w:r>
              <w:rPr>
                <w:rFonts w:hint="eastAsia" w:ascii="宋体" w:hAnsi="宋体" w:eastAsia="宋体" w:cs="Times New Roman"/>
                <w:szCs w:val="21"/>
              </w:rPr>
              <w:t>存放化学试剂；准备实训用品</w:t>
            </w:r>
          </w:p>
        </w:tc>
      </w:tr>
    </w:tbl>
    <w:p w14:paraId="6D8711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78B64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2A9017B">
      <w:pPr>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lang w:eastAsia="zh-CN"/>
        </w:rPr>
        <w:t>①</w:t>
      </w:r>
      <w:r>
        <w:rPr>
          <w:rFonts w:hint="eastAsia" w:ascii="宋体" w:hAnsi="宋体" w:eastAsia="宋体" w:cs="宋体"/>
          <w:sz w:val="24"/>
          <w:szCs w:val="24"/>
        </w:rPr>
        <w:t>《化验员读本》、教学用国家标准、教学参考书、有关专业图书与期刊等图书资源。</w:t>
      </w:r>
    </w:p>
    <w:p w14:paraId="39AA4424">
      <w:pPr>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lang w:eastAsia="zh-CN"/>
        </w:rPr>
        <w:t>②</w:t>
      </w:r>
      <w:r>
        <w:rPr>
          <w:rFonts w:hint="eastAsia" w:ascii="宋体" w:hAnsi="宋体" w:eastAsia="宋体" w:cs="宋体"/>
          <w:sz w:val="24"/>
          <w:szCs w:val="24"/>
        </w:rPr>
        <w:t>来自企业合作伙伴提供的企业生产与管理规范、生产案例等企业生产软资源。</w:t>
      </w:r>
    </w:p>
    <w:p w14:paraId="549AA39C">
      <w:pPr>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lang w:eastAsia="zh-CN"/>
        </w:rPr>
        <w:t>③</w:t>
      </w:r>
      <w:r>
        <w:rPr>
          <w:rFonts w:hint="eastAsia" w:ascii="宋体" w:hAnsi="宋体" w:eastAsia="宋体" w:cs="宋体"/>
          <w:sz w:val="24"/>
          <w:szCs w:val="24"/>
        </w:rPr>
        <w:t>符合企业实际分析检验岗位的工学结合教材以满足教学需要。教材是实现课程目标、实施教学的重要资源。教材应当有利于调动教师的积极性，创造性地进行教学；有利于改进学生的学习方式，促进他们主动地学习和发展。</w:t>
      </w:r>
    </w:p>
    <w:p w14:paraId="69347A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2BC70F04">
      <w:pPr>
        <w:numPr>
          <w:ilvl w:val="0"/>
          <w:numId w:val="0"/>
        </w:numPr>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lang w:eastAsia="zh-CN"/>
        </w:rPr>
        <w:t>①</w:t>
      </w:r>
      <w:r>
        <w:rPr>
          <w:rFonts w:hint="eastAsia" w:ascii="宋体" w:hAnsi="宋体" w:eastAsia="宋体" w:cs="宋体"/>
          <w:sz w:val="24"/>
          <w:szCs w:val="24"/>
        </w:rPr>
        <w:t>基本的《化学分析技术》多媒体网络课程资源</w:t>
      </w:r>
      <w:r>
        <w:rPr>
          <w:rFonts w:hint="eastAsia" w:ascii="宋体" w:hAnsi="宋体" w:eastAsia="宋体" w:cs="宋体"/>
          <w:sz w:val="24"/>
          <w:szCs w:val="24"/>
          <w:lang w:val="en-US" w:eastAsia="zh-CN"/>
        </w:rPr>
        <w:t>，便于线上自主学习。</w:t>
      </w:r>
    </w:p>
    <w:p w14:paraId="395A9E78">
      <w:pPr>
        <w:numPr>
          <w:ilvl w:val="0"/>
          <w:numId w:val="0"/>
        </w:numPr>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交互式虚拟实验室</w:t>
      </w:r>
      <w:r>
        <w:rPr>
          <w:rFonts w:hint="eastAsia" w:ascii="宋体" w:hAnsi="宋体" w:eastAsia="宋体" w:cs="宋体"/>
          <w:iCs/>
          <w:sz w:val="24"/>
          <w:szCs w:val="24"/>
        </w:rPr>
        <w:t>、虚拟仿真软件</w:t>
      </w:r>
      <w:r>
        <w:rPr>
          <w:rFonts w:hint="eastAsia" w:ascii="宋体" w:hAnsi="宋体" w:eastAsia="宋体" w:cs="宋体"/>
          <w:iCs/>
          <w:sz w:val="24"/>
          <w:szCs w:val="24"/>
          <w:lang w:eastAsia="zh-CN"/>
        </w:rPr>
        <w:t>，</w:t>
      </w:r>
      <w:r>
        <w:rPr>
          <w:rFonts w:hint="eastAsia" w:ascii="宋体" w:hAnsi="宋体" w:eastAsia="宋体" w:cs="宋体"/>
          <w:sz w:val="24"/>
          <w:szCs w:val="24"/>
          <w:lang w:val="en-US" w:eastAsia="zh-CN"/>
        </w:rPr>
        <w:t>学生可以通过虚拟式实验室进行实践性的互动学习。</w:t>
      </w:r>
    </w:p>
    <w:p w14:paraId="1F8688E7">
      <w:pPr>
        <w:numPr>
          <w:ilvl w:val="0"/>
          <w:numId w:val="0"/>
        </w:numPr>
        <w:adjustRightInd w:val="0"/>
        <w:snapToGrid w:val="0"/>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课程相关的电子书，电子期刊方便学生查询前沿信息或者晦涩难懂的地方。</w:t>
      </w:r>
    </w:p>
    <w:p w14:paraId="4A0F5950">
      <w:pPr>
        <w:numPr>
          <w:ilvl w:val="0"/>
          <w:numId w:val="0"/>
        </w:numPr>
        <w:adjustRightInd w:val="0"/>
        <w:snapToGrid w:val="0"/>
        <w:spacing w:line="360" w:lineRule="auto"/>
        <w:ind w:firstLine="352" w:firstLineChars="147"/>
        <w:rPr>
          <w:rFonts w:hint="eastAsia" w:ascii="宋体" w:hAnsi="宋体" w:eastAsia="宋体" w:cs="宋体"/>
          <w:iCs/>
          <w:sz w:val="24"/>
          <w:szCs w:val="24"/>
          <w:lang w:val="en-US" w:eastAsia="zh-CN"/>
        </w:rPr>
      </w:pP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建立网上教学资源库，包括</w:t>
      </w:r>
      <w:r>
        <w:rPr>
          <w:rFonts w:hint="eastAsia" w:ascii="宋体" w:hAnsi="宋体" w:eastAsia="宋体" w:cs="宋体"/>
          <w:iCs/>
          <w:sz w:val="24"/>
          <w:szCs w:val="24"/>
        </w:rPr>
        <w:t>音视频素材</w:t>
      </w:r>
      <w:r>
        <w:rPr>
          <w:rFonts w:hint="eastAsia" w:ascii="宋体" w:hAnsi="宋体" w:eastAsia="宋体" w:cs="宋体"/>
          <w:iCs/>
          <w:sz w:val="24"/>
          <w:szCs w:val="24"/>
          <w:lang w:eastAsia="zh-CN"/>
        </w:rPr>
        <w:t>、</w:t>
      </w:r>
      <w:r>
        <w:rPr>
          <w:rFonts w:hint="eastAsia" w:ascii="宋体" w:hAnsi="宋体" w:eastAsia="宋体" w:cs="宋体"/>
          <w:sz w:val="24"/>
          <w:szCs w:val="24"/>
          <w:lang w:val="en-US" w:eastAsia="zh-CN"/>
        </w:rPr>
        <w:t>题库、课件库、</w:t>
      </w:r>
      <w:r>
        <w:rPr>
          <w:rFonts w:hint="eastAsia" w:ascii="宋体" w:hAnsi="宋体" w:eastAsia="宋体" w:cs="宋体"/>
          <w:iCs/>
          <w:sz w:val="24"/>
          <w:szCs w:val="24"/>
        </w:rPr>
        <w:t>数字化教学</w:t>
      </w:r>
      <w:r>
        <w:rPr>
          <w:rFonts w:hint="eastAsia" w:ascii="宋体" w:hAnsi="宋体" w:eastAsia="宋体" w:cs="宋体"/>
          <w:sz w:val="24"/>
          <w:szCs w:val="24"/>
          <w:lang w:val="en-US" w:eastAsia="zh-CN"/>
        </w:rPr>
        <w:t>案例库等资源，应</w:t>
      </w:r>
      <w:r>
        <w:rPr>
          <w:rFonts w:hint="eastAsia" w:ascii="宋体" w:hAnsi="宋体" w:eastAsia="宋体" w:cs="宋体"/>
          <w:iCs/>
          <w:sz w:val="24"/>
          <w:szCs w:val="24"/>
        </w:rPr>
        <w:t>种类丰富、形式多样、使用便捷、动态更新，能满足教学要求。</w:t>
      </w:r>
    </w:p>
    <w:p w14:paraId="6710F140">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3E7391A3">
      <w:pPr>
        <w:pStyle w:val="2"/>
        <w:bidi w:val="0"/>
      </w:pPr>
      <w:bookmarkStart w:id="20" w:name="_Toc1023777752"/>
      <w:bookmarkStart w:id="21" w:name="_Toc9297"/>
      <w:bookmarkStart w:id="22" w:name="_Toc1704648934"/>
      <w:r>
        <w:rPr>
          <w:rFonts w:hint="eastAsia"/>
        </w:rPr>
        <w:t>《仪器分析技术》课程标准</w:t>
      </w:r>
      <w:bookmarkEnd w:id="20"/>
      <w:bookmarkEnd w:id="21"/>
      <w:bookmarkEnd w:id="22"/>
    </w:p>
    <w:p w14:paraId="1A1FDC76">
      <w:pPr>
        <w:pStyle w:val="3"/>
        <w:bidi w:val="0"/>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427"/>
        <w:gridCol w:w="1724"/>
        <w:gridCol w:w="1098"/>
        <w:gridCol w:w="1174"/>
        <w:gridCol w:w="3072"/>
      </w:tblGrid>
      <w:tr w14:paraId="2134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8F6F76C">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课程名称</w:t>
            </w:r>
          </w:p>
        </w:tc>
        <w:tc>
          <w:tcPr>
            <w:tcW w:w="2156" w:type="pct"/>
            <w:gridSpan w:val="3"/>
            <w:tcBorders>
              <w:top w:val="single" w:color="auto" w:sz="4" w:space="0"/>
              <w:left w:val="single" w:color="auto" w:sz="4" w:space="0"/>
              <w:bottom w:val="single" w:color="auto" w:sz="4" w:space="0"/>
              <w:right w:val="single" w:color="auto" w:sz="4" w:space="0"/>
            </w:tcBorders>
            <w:vAlign w:val="center"/>
          </w:tcPr>
          <w:p w14:paraId="5F5A4AEE">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仪器分析技术</w:t>
            </w:r>
          </w:p>
        </w:tc>
        <w:tc>
          <w:tcPr>
            <w:tcW w:w="596" w:type="pct"/>
            <w:tcBorders>
              <w:top w:val="single" w:color="auto" w:sz="4" w:space="0"/>
              <w:left w:val="single" w:color="auto" w:sz="4" w:space="0"/>
              <w:bottom w:val="single" w:color="auto" w:sz="4" w:space="0"/>
              <w:right w:val="single" w:color="auto" w:sz="4" w:space="0"/>
            </w:tcBorders>
            <w:vAlign w:val="center"/>
          </w:tcPr>
          <w:p w14:paraId="13031647">
            <w:pPr>
              <w:pStyle w:val="16"/>
              <w:keepNext w:val="0"/>
              <w:keepLines w:val="0"/>
              <w:suppressLineNumbers w:val="0"/>
              <w:spacing w:before="0" w:beforeAutospacing="0" w:after="0" w:afterAutospacing="0"/>
              <w:ind w:left="0" w:right="-117"/>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课程编码</w:t>
            </w:r>
          </w:p>
        </w:tc>
        <w:tc>
          <w:tcPr>
            <w:tcW w:w="1559" w:type="pct"/>
            <w:tcBorders>
              <w:top w:val="single" w:color="auto" w:sz="4" w:space="0"/>
              <w:left w:val="single" w:color="auto" w:sz="4" w:space="0"/>
              <w:bottom w:val="single" w:color="auto" w:sz="4" w:space="0"/>
              <w:right w:val="single" w:color="auto" w:sz="4" w:space="0"/>
            </w:tcBorders>
            <w:vAlign w:val="center"/>
          </w:tcPr>
          <w:p w14:paraId="4F4D859F">
            <w:pPr>
              <w:pStyle w:val="16"/>
              <w:keepNext w:val="0"/>
              <w:keepLines w:val="0"/>
              <w:suppressLineNumbers w:val="0"/>
              <w:spacing w:before="0" w:beforeAutospacing="0" w:after="0" w:afterAutospacing="0"/>
              <w:ind w:left="0" w:right="-145"/>
              <w:jc w:val="center"/>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yhfx23050</w:t>
            </w:r>
          </w:p>
        </w:tc>
      </w:tr>
      <w:tr w14:paraId="66B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114FCD65">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建议学时</w:t>
            </w:r>
          </w:p>
        </w:tc>
        <w:tc>
          <w:tcPr>
            <w:tcW w:w="724" w:type="pct"/>
            <w:tcBorders>
              <w:top w:val="single" w:color="auto" w:sz="4" w:space="0"/>
              <w:left w:val="single" w:color="auto" w:sz="4" w:space="0"/>
              <w:bottom w:val="single" w:color="auto" w:sz="4" w:space="0"/>
              <w:right w:val="single" w:color="auto" w:sz="4" w:space="0"/>
            </w:tcBorders>
            <w:vAlign w:val="center"/>
          </w:tcPr>
          <w:p w14:paraId="19513919">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default" w:asciiTheme="minorEastAsia" w:hAnsiTheme="minorEastAsia"/>
                <w:color w:val="auto"/>
                <w:highlight w:val="none"/>
              </w:rPr>
              <w:t>128</w:t>
            </w:r>
            <w:r>
              <w:rPr>
                <w:rFonts w:hint="eastAsia" w:asciiTheme="minorEastAsia" w:hAnsiTheme="minorEastAsia"/>
                <w:color w:val="auto"/>
                <w:highlight w:val="none"/>
              </w:rPr>
              <w:t>学时</w:t>
            </w:r>
          </w:p>
        </w:tc>
        <w:tc>
          <w:tcPr>
            <w:tcW w:w="875" w:type="pct"/>
            <w:tcBorders>
              <w:top w:val="single" w:color="auto" w:sz="4" w:space="0"/>
              <w:left w:val="single" w:color="auto" w:sz="4" w:space="0"/>
              <w:bottom w:val="single" w:color="auto" w:sz="4" w:space="0"/>
              <w:right w:val="single" w:color="auto" w:sz="4" w:space="0"/>
            </w:tcBorders>
            <w:vAlign w:val="center"/>
          </w:tcPr>
          <w:p w14:paraId="6A7B1A23">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cs="Arial Unicode MS" w:asciiTheme="minorEastAsia" w:hAnsiTheme="minorEastAsia"/>
                <w:b/>
                <w:bCs/>
                <w:color w:val="auto"/>
                <w:kern w:val="0"/>
                <w:szCs w:val="21"/>
                <w:highlight w:val="none"/>
              </w:rPr>
              <w:t>其中实践学时</w:t>
            </w:r>
          </w:p>
        </w:tc>
        <w:tc>
          <w:tcPr>
            <w:tcW w:w="556" w:type="pct"/>
            <w:tcBorders>
              <w:top w:val="single" w:color="auto" w:sz="4" w:space="0"/>
              <w:left w:val="single" w:color="auto" w:sz="4" w:space="0"/>
              <w:bottom w:val="single" w:color="auto" w:sz="4" w:space="0"/>
              <w:right w:val="single" w:color="auto" w:sz="4" w:space="0"/>
            </w:tcBorders>
            <w:vAlign w:val="center"/>
          </w:tcPr>
          <w:p w14:paraId="6D4CDB12">
            <w:pPr>
              <w:keepNext w:val="0"/>
              <w:keepLines w:val="0"/>
              <w:suppressLineNumbers w:val="0"/>
              <w:spacing w:before="0" w:beforeAutospacing="0" w:after="0" w:afterAutospacing="0"/>
              <w:ind w:left="0" w:right="0"/>
              <w:jc w:val="center"/>
              <w:rPr>
                <w:rFonts w:hint="default" w:asciiTheme="minorEastAsia" w:hAnsiTheme="minorEastAsia"/>
                <w:color w:val="auto"/>
                <w:highlight w:val="none"/>
              </w:rPr>
            </w:pPr>
            <w:r>
              <w:rPr>
                <w:rFonts w:hint="default" w:asciiTheme="minorEastAsia" w:hAnsiTheme="minorEastAsia"/>
                <w:color w:val="auto"/>
                <w:highlight w:val="none"/>
              </w:rPr>
              <w:t>64</w:t>
            </w:r>
            <w:r>
              <w:rPr>
                <w:rFonts w:hint="eastAsia" w:asciiTheme="minorEastAsia" w:hAnsiTheme="minorEastAsia"/>
                <w:color w:val="auto"/>
                <w:highlight w:val="none"/>
              </w:rPr>
              <w:t>学时</w:t>
            </w:r>
          </w:p>
        </w:tc>
        <w:tc>
          <w:tcPr>
            <w:tcW w:w="596" w:type="pct"/>
            <w:tcBorders>
              <w:top w:val="single" w:color="auto" w:sz="4" w:space="0"/>
              <w:left w:val="single" w:color="auto" w:sz="4" w:space="0"/>
              <w:bottom w:val="single" w:color="auto" w:sz="4" w:space="0"/>
              <w:right w:val="single" w:color="auto" w:sz="4" w:space="0"/>
            </w:tcBorders>
            <w:vAlign w:val="center"/>
          </w:tcPr>
          <w:p w14:paraId="44F89262">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学分</w:t>
            </w:r>
          </w:p>
        </w:tc>
        <w:tc>
          <w:tcPr>
            <w:tcW w:w="1559" w:type="pct"/>
            <w:tcBorders>
              <w:top w:val="single" w:color="auto" w:sz="4" w:space="0"/>
              <w:left w:val="single" w:color="auto" w:sz="4" w:space="0"/>
              <w:bottom w:val="single" w:color="auto" w:sz="4" w:space="0"/>
              <w:right w:val="single" w:color="auto" w:sz="4" w:space="0"/>
            </w:tcBorders>
            <w:vAlign w:val="center"/>
          </w:tcPr>
          <w:p w14:paraId="1CDAE1CB">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stheme="minorBidi"/>
                <w:color w:val="auto"/>
                <w:kern w:val="2"/>
                <w:sz w:val="21"/>
                <w:highlight w:val="none"/>
              </w:rPr>
              <w:t>6</w:t>
            </w:r>
            <w:r>
              <w:rPr>
                <w:rFonts w:hint="eastAsia" w:asciiTheme="minorEastAsia" w:hAnsiTheme="minorEastAsia" w:eastAsiaTheme="minorEastAsia" w:cstheme="minorBidi"/>
                <w:color w:val="auto"/>
                <w:kern w:val="2"/>
                <w:sz w:val="21"/>
                <w:highlight w:val="none"/>
              </w:rPr>
              <w:t>学分</w:t>
            </w:r>
          </w:p>
        </w:tc>
      </w:tr>
      <w:tr w14:paraId="5467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FBA8170">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适用专业</w:t>
            </w:r>
          </w:p>
        </w:tc>
        <w:tc>
          <w:tcPr>
            <w:tcW w:w="4311" w:type="pct"/>
            <w:gridSpan w:val="5"/>
            <w:tcBorders>
              <w:top w:val="single" w:color="auto" w:sz="4" w:space="0"/>
              <w:left w:val="single" w:color="auto" w:sz="4" w:space="0"/>
              <w:bottom w:val="single" w:color="auto" w:sz="4" w:space="0"/>
              <w:right w:val="single" w:color="auto" w:sz="4" w:space="0"/>
            </w:tcBorders>
            <w:vAlign w:val="center"/>
          </w:tcPr>
          <w:p w14:paraId="0174EDE0">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Bidi"/>
                <w:color w:val="auto"/>
                <w:kern w:val="2"/>
                <w:sz w:val="21"/>
                <w:highlight w:val="none"/>
              </w:rPr>
            </w:pPr>
            <w:r>
              <w:rPr>
                <w:rFonts w:hint="eastAsia" w:asciiTheme="minorEastAsia" w:hAnsiTheme="minorEastAsia" w:eastAsiaTheme="minorEastAsia" w:cstheme="minorBidi"/>
                <w:color w:val="auto"/>
                <w:kern w:val="2"/>
                <w:sz w:val="21"/>
                <w:highlight w:val="none"/>
              </w:rPr>
              <w:t>分析检验技术、</w:t>
            </w:r>
            <w:r>
              <w:rPr>
                <w:rFonts w:hint="default" w:asciiTheme="minorEastAsia" w:hAnsiTheme="minorEastAsia" w:eastAsiaTheme="minorEastAsia" w:cstheme="minorBidi"/>
                <w:color w:val="auto"/>
                <w:kern w:val="2"/>
                <w:sz w:val="21"/>
                <w:highlight w:val="none"/>
              </w:rPr>
              <w:t>环境</w:t>
            </w:r>
            <w:r>
              <w:rPr>
                <w:rFonts w:hint="eastAsia" w:asciiTheme="minorEastAsia" w:hAnsiTheme="minorEastAsia" w:eastAsiaTheme="minorEastAsia" w:cstheme="minorBidi"/>
                <w:color w:val="auto"/>
                <w:kern w:val="2"/>
                <w:sz w:val="21"/>
                <w:highlight w:val="none"/>
              </w:rPr>
              <w:t>工程技术、</w:t>
            </w:r>
            <w:r>
              <w:rPr>
                <w:rFonts w:hint="default" w:asciiTheme="minorEastAsia" w:hAnsiTheme="minorEastAsia" w:eastAsiaTheme="minorEastAsia" w:cstheme="minorBidi"/>
                <w:color w:val="auto"/>
                <w:kern w:val="2"/>
                <w:sz w:val="21"/>
                <w:highlight w:val="none"/>
              </w:rPr>
              <w:t>化工</w:t>
            </w:r>
            <w:r>
              <w:rPr>
                <w:rFonts w:hint="eastAsia" w:asciiTheme="minorEastAsia" w:hAnsiTheme="minorEastAsia" w:eastAsiaTheme="minorEastAsia" w:cstheme="minorBidi"/>
                <w:color w:val="auto"/>
                <w:kern w:val="2"/>
                <w:sz w:val="21"/>
                <w:highlight w:val="none"/>
              </w:rPr>
              <w:t>生物技术</w:t>
            </w:r>
          </w:p>
        </w:tc>
      </w:tr>
      <w:tr w14:paraId="716D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right w:val="single" w:color="auto" w:sz="4" w:space="0"/>
            </w:tcBorders>
            <w:vAlign w:val="center"/>
          </w:tcPr>
          <w:p w14:paraId="1873FD9B">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课程类型</w:t>
            </w:r>
          </w:p>
        </w:tc>
        <w:tc>
          <w:tcPr>
            <w:tcW w:w="2156" w:type="pct"/>
            <w:gridSpan w:val="3"/>
            <w:tcBorders>
              <w:top w:val="single" w:color="auto" w:sz="4" w:space="0"/>
              <w:left w:val="single" w:color="auto" w:sz="4" w:space="0"/>
              <w:right w:val="single" w:color="auto" w:sz="4" w:space="0"/>
            </w:tcBorders>
            <w:vAlign w:val="center"/>
          </w:tcPr>
          <w:p w14:paraId="19C911E9">
            <w:pPr>
              <w:keepNext w:val="0"/>
              <w:keepLines w:val="0"/>
              <w:widowControl/>
              <w:suppressLineNumbers w:val="0"/>
              <w:spacing w:before="0" w:beforeAutospacing="0" w:after="0" w:afterAutospacing="0"/>
              <w:ind w:left="0" w:right="0"/>
              <w:jc w:val="center"/>
              <w:rPr>
                <w:rFonts w:hint="default" w:asciiTheme="minorEastAsia" w:hAnsiTheme="minorEastAsia"/>
                <w:color w:val="auto"/>
                <w:highlight w:val="none"/>
              </w:rPr>
            </w:pPr>
            <w:r>
              <w:rPr>
                <w:rFonts w:hint="default" w:cs="Arial" w:asciiTheme="minorEastAsia" w:hAnsiTheme="minorEastAsia"/>
                <w:color w:val="auto"/>
                <w:highlight w:val="none"/>
              </w:rPr>
              <w:fldChar w:fldCharType="begin"/>
            </w:r>
            <w:r>
              <w:rPr>
                <w:rFonts w:hint="default" w:cs="Arial" w:asciiTheme="minorEastAsia" w:hAnsiTheme="minorEastAsia"/>
                <w:color w:val="auto"/>
                <w:highlight w:val="none"/>
              </w:rPr>
              <w:instrText xml:space="preserve"> EQ \o\ac(</w:instrText>
            </w:r>
            <w:r>
              <w:rPr>
                <w:rFonts w:hint="eastAsia" w:cs="Arial" w:asciiTheme="minorEastAsia" w:hAnsiTheme="minorEastAsia"/>
                <w:color w:val="auto"/>
                <w:highlight w:val="none"/>
              </w:rPr>
              <w:instrText xml:space="preserve">□</w:instrText>
            </w:r>
            <w:r>
              <w:rPr>
                <w:rFonts w:hint="default" w:cs="Arial" w:asciiTheme="minorEastAsia" w:hAnsiTheme="minorEastAsia"/>
                <w:color w:val="auto"/>
                <w:highlight w:val="none"/>
              </w:rPr>
              <w:instrText xml:space="preserve">)</w:instrText>
            </w:r>
            <w:r>
              <w:rPr>
                <w:rFonts w:hint="default" w:cs="Arial" w:asciiTheme="minorEastAsia" w:hAnsiTheme="minorEastAsia"/>
                <w:color w:val="auto"/>
                <w:highlight w:val="none"/>
              </w:rPr>
              <w:fldChar w:fldCharType="end"/>
            </w:r>
            <w:r>
              <w:rPr>
                <w:rFonts w:hint="eastAsia" w:cs="Arial" w:asciiTheme="minorEastAsia" w:hAnsiTheme="minorEastAsia"/>
                <w:color w:val="auto"/>
                <w:highlight w:val="none"/>
              </w:rPr>
              <w:t>专业基础课</w:t>
            </w:r>
            <w:r>
              <w:rPr>
                <w:rFonts w:hint="default" w:cs="Arial" w:asciiTheme="minorEastAsia" w:hAnsiTheme="minorEastAsia"/>
                <w:color w:val="auto"/>
                <w:szCs w:val="21"/>
                <w:highlight w:val="none"/>
              </w:rPr>
              <w:sym w:font="Wingdings" w:char="F0FE"/>
            </w:r>
            <w:r>
              <w:rPr>
                <w:rFonts w:hint="eastAsia" w:asciiTheme="minorEastAsia" w:hAnsiTheme="minorEastAsia"/>
                <w:color w:val="auto"/>
                <w:highlight w:val="none"/>
              </w:rPr>
              <w:t>专业核心课□专业选修课□专业技能课</w:t>
            </w:r>
          </w:p>
        </w:tc>
        <w:tc>
          <w:tcPr>
            <w:tcW w:w="596" w:type="pct"/>
            <w:tcBorders>
              <w:top w:val="single" w:color="auto" w:sz="4" w:space="0"/>
              <w:left w:val="single" w:color="auto" w:sz="4" w:space="0"/>
              <w:bottom w:val="single" w:color="auto" w:sz="4" w:space="0"/>
              <w:right w:val="single" w:color="auto" w:sz="4" w:space="0"/>
            </w:tcBorders>
            <w:vAlign w:val="center"/>
          </w:tcPr>
          <w:p w14:paraId="2D5C01A5">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课程性质</w:t>
            </w:r>
          </w:p>
        </w:tc>
        <w:tc>
          <w:tcPr>
            <w:tcW w:w="1559" w:type="pct"/>
            <w:tcBorders>
              <w:top w:val="single" w:color="auto" w:sz="4" w:space="0"/>
              <w:left w:val="single" w:color="auto" w:sz="4" w:space="0"/>
              <w:bottom w:val="single" w:color="auto" w:sz="4" w:space="0"/>
              <w:right w:val="single" w:color="auto" w:sz="4" w:space="0"/>
            </w:tcBorders>
            <w:vAlign w:val="center"/>
          </w:tcPr>
          <w:p w14:paraId="062F4C58">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Cs/>
                <w:color w:val="auto"/>
                <w:sz w:val="21"/>
                <w:szCs w:val="21"/>
                <w:highlight w:val="none"/>
              </w:rPr>
            </w:pPr>
            <w:r>
              <w:rPr>
                <w:rFonts w:hint="default" w:cs="Arial" w:asciiTheme="minorEastAsia" w:hAnsiTheme="minorEastAsia" w:eastAsiaTheme="minorEastAsia"/>
                <w:color w:val="auto"/>
                <w:highlight w:val="none"/>
              </w:rPr>
              <w:fldChar w:fldCharType="begin"/>
            </w:r>
            <w:r>
              <w:rPr>
                <w:rFonts w:hint="default" w:cs="Arial" w:asciiTheme="minorEastAsia" w:hAnsiTheme="minorEastAsia" w:eastAsiaTheme="minorEastAsia"/>
                <w:color w:val="auto"/>
                <w:highlight w:val="none"/>
              </w:rPr>
              <w:instrText xml:space="preserve"> EQ \o\ac(</w:instrText>
            </w:r>
            <w:r>
              <w:rPr>
                <w:rFonts w:hint="eastAsia" w:cs="Arial" w:asciiTheme="minorEastAsia" w:hAnsiTheme="minorEastAsia" w:eastAsiaTheme="minorEastAsia"/>
                <w:color w:val="auto"/>
                <w:highlight w:val="none"/>
              </w:rPr>
              <w:instrText xml:space="preserve">□</w:instrText>
            </w:r>
            <w:r>
              <w:rPr>
                <w:rFonts w:hint="default" w:cs="Arial" w:asciiTheme="minorEastAsia" w:hAnsiTheme="minorEastAsia" w:eastAsiaTheme="minorEastAsia"/>
                <w:color w:val="auto"/>
                <w:highlight w:val="none"/>
              </w:rPr>
              <w:instrText xml:space="preserve">)</w:instrText>
            </w:r>
            <w:r>
              <w:rPr>
                <w:rFonts w:hint="default" w:cs="Arial" w:asciiTheme="minorEastAsia" w:hAnsiTheme="minorEastAsia" w:eastAsiaTheme="minorEastAsia"/>
                <w:color w:val="auto"/>
                <w:highlight w:val="none"/>
              </w:rPr>
              <w:fldChar w:fldCharType="end"/>
            </w:r>
            <w:r>
              <w:rPr>
                <w:rFonts w:hint="eastAsia" w:asciiTheme="minorEastAsia" w:hAnsiTheme="minorEastAsia" w:eastAsiaTheme="minorEastAsia"/>
                <w:bCs/>
                <w:color w:val="auto"/>
                <w:sz w:val="21"/>
                <w:szCs w:val="21"/>
                <w:highlight w:val="none"/>
              </w:rPr>
              <w:t>理论课</w:t>
            </w:r>
            <w:r>
              <w:rPr>
                <w:rFonts w:hint="default" w:cs="Arial" w:asciiTheme="minorEastAsia" w:hAnsiTheme="minorEastAsia" w:eastAsiaTheme="minorEastAsia"/>
                <w:color w:val="auto"/>
                <w:szCs w:val="21"/>
                <w:highlight w:val="none"/>
              </w:rPr>
              <w:sym w:font="Wingdings" w:char="F0FE"/>
            </w:r>
            <w:r>
              <w:rPr>
                <w:rFonts w:hint="eastAsia" w:asciiTheme="minorEastAsia" w:hAnsiTheme="minorEastAsia" w:eastAsiaTheme="minorEastAsia"/>
                <w:bCs/>
                <w:color w:val="auto"/>
                <w:sz w:val="21"/>
                <w:szCs w:val="21"/>
                <w:highlight w:val="none"/>
              </w:rPr>
              <w:t>理实一体</w:t>
            </w:r>
          </w:p>
          <w:p w14:paraId="4F523515">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bCs/>
                <w:color w:val="auto"/>
                <w:sz w:val="21"/>
                <w:szCs w:val="21"/>
                <w:highlight w:val="none"/>
              </w:rPr>
              <w:t>□集中性实践环节</w:t>
            </w:r>
          </w:p>
        </w:tc>
      </w:tr>
      <w:tr w14:paraId="461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right w:val="single" w:color="auto" w:sz="4" w:space="0"/>
            </w:tcBorders>
            <w:shd w:val="clear" w:color="auto" w:fill="auto"/>
            <w:vAlign w:val="center"/>
          </w:tcPr>
          <w:p w14:paraId="2125E40A">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先修课程</w:t>
            </w:r>
          </w:p>
        </w:tc>
        <w:tc>
          <w:tcPr>
            <w:tcW w:w="4311" w:type="pct"/>
            <w:gridSpan w:val="5"/>
            <w:tcBorders>
              <w:top w:val="single" w:color="auto" w:sz="4" w:space="0"/>
              <w:left w:val="single" w:color="auto" w:sz="4" w:space="0"/>
              <w:right w:val="single" w:color="auto" w:sz="4" w:space="0"/>
            </w:tcBorders>
            <w:vAlign w:val="center"/>
          </w:tcPr>
          <w:p w14:paraId="7A911C24">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无机化学</w:t>
            </w:r>
          </w:p>
        </w:tc>
      </w:tr>
      <w:tr w14:paraId="4BC9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right w:val="single" w:color="auto" w:sz="4" w:space="0"/>
            </w:tcBorders>
            <w:shd w:val="clear" w:color="auto" w:fill="auto"/>
            <w:vAlign w:val="center"/>
          </w:tcPr>
          <w:p w14:paraId="6A08A69D">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后续课程</w:t>
            </w:r>
          </w:p>
        </w:tc>
        <w:tc>
          <w:tcPr>
            <w:tcW w:w="4311" w:type="pct"/>
            <w:gridSpan w:val="5"/>
            <w:tcBorders>
              <w:top w:val="single" w:color="auto" w:sz="4" w:space="0"/>
              <w:left w:val="single" w:color="auto" w:sz="4" w:space="0"/>
              <w:right w:val="single" w:color="auto" w:sz="4" w:space="0"/>
            </w:tcBorders>
            <w:vAlign w:val="center"/>
          </w:tcPr>
          <w:p w14:paraId="19C7CE31">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典型工业原料与产品分析、食品分析技术、药物分析技术、环境监测技术</w:t>
            </w:r>
          </w:p>
        </w:tc>
      </w:tr>
      <w:tr w14:paraId="39BA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right w:val="single" w:color="auto" w:sz="4" w:space="0"/>
            </w:tcBorders>
            <w:shd w:val="clear" w:color="auto" w:fill="auto"/>
            <w:vAlign w:val="center"/>
          </w:tcPr>
          <w:p w14:paraId="7BC4A003">
            <w:pPr>
              <w:keepNext w:val="0"/>
              <w:keepLines w:val="0"/>
              <w:suppressLineNumbers w:val="0"/>
              <w:spacing w:before="0" w:beforeAutospacing="0" w:after="0" w:afterAutospacing="0"/>
              <w:ind w:left="0" w:right="0"/>
              <w:jc w:val="center"/>
              <w:rPr>
                <w:rFonts w:hint="default" w:asciiTheme="minorEastAsia" w:hAnsiTheme="minorEastAsia"/>
                <w:b/>
                <w:color w:val="auto"/>
                <w:highlight w:val="none"/>
              </w:rPr>
            </w:pPr>
            <w:r>
              <w:rPr>
                <w:rFonts w:hint="eastAsia" w:cs="Arial" w:asciiTheme="minorEastAsia" w:hAnsiTheme="minorEastAsia"/>
                <w:b/>
                <w:color w:val="auto"/>
                <w:highlight w:val="none"/>
              </w:rPr>
              <w:t>选用</w:t>
            </w:r>
            <w:r>
              <w:rPr>
                <w:rFonts w:hint="default" w:cs="Arial" w:asciiTheme="minorEastAsia" w:hAnsiTheme="minorEastAsia"/>
                <w:b/>
                <w:color w:val="auto"/>
                <w:highlight w:val="none"/>
              </w:rPr>
              <w:t>教材</w:t>
            </w:r>
          </w:p>
        </w:tc>
        <w:tc>
          <w:tcPr>
            <w:tcW w:w="4311" w:type="pct"/>
            <w:gridSpan w:val="5"/>
            <w:tcBorders>
              <w:top w:val="single" w:color="auto" w:sz="4" w:space="0"/>
              <w:left w:val="single" w:color="auto" w:sz="4" w:space="0"/>
              <w:right w:val="single" w:color="auto" w:sz="4" w:space="0"/>
            </w:tcBorders>
            <w:shd w:val="clear" w:color="auto" w:fill="auto"/>
            <w:vAlign w:val="center"/>
          </w:tcPr>
          <w:p w14:paraId="37BEEA72">
            <w:pPr>
              <w:keepNext w:val="0"/>
              <w:keepLines w:val="0"/>
              <w:suppressLineNumbers w:val="0"/>
              <w:spacing w:before="0" w:beforeAutospacing="0" w:after="0" w:afterAutospacing="0"/>
              <w:ind w:left="0" w:right="0"/>
              <w:jc w:val="center"/>
              <w:rPr>
                <w:rFonts w:hint="default" w:cs="Arial" w:asciiTheme="minorEastAsia" w:hAnsiTheme="minorEastAsia"/>
                <w:color w:val="auto"/>
                <w:highlight w:val="none"/>
              </w:rPr>
            </w:pPr>
            <w:r>
              <w:rPr>
                <w:rFonts w:hint="default" w:cs="Arial" w:asciiTheme="minorEastAsia" w:hAnsiTheme="minorEastAsia"/>
                <w:color w:val="auto"/>
                <w:highlight w:val="none"/>
              </w:rPr>
              <w:t>《</w:t>
            </w:r>
            <w:r>
              <w:rPr>
                <w:rFonts w:hint="eastAsia" w:cs="Arial" w:asciiTheme="minorEastAsia" w:hAnsiTheme="minorEastAsia"/>
                <w:color w:val="auto"/>
                <w:highlight w:val="none"/>
              </w:rPr>
              <w:t>仪器分析技术</w:t>
            </w:r>
            <w:r>
              <w:rPr>
                <w:rFonts w:hint="default" w:cs="Arial" w:asciiTheme="minorEastAsia" w:hAnsiTheme="minorEastAsia"/>
                <w:color w:val="auto"/>
                <w:highlight w:val="none"/>
              </w:rPr>
              <w:t>》（</w:t>
            </w:r>
            <w:r>
              <w:rPr>
                <w:rFonts w:hint="eastAsia" w:cs="Arial" w:asciiTheme="minorEastAsia" w:hAnsiTheme="minorEastAsia"/>
                <w:color w:val="auto"/>
                <w:highlight w:val="none"/>
              </w:rPr>
              <w:t>刘永生，化学工业出版社，2</w:t>
            </w:r>
            <w:r>
              <w:rPr>
                <w:rFonts w:hint="default" w:cs="Arial" w:asciiTheme="minorEastAsia" w:hAnsiTheme="minorEastAsia"/>
                <w:color w:val="auto"/>
                <w:highlight w:val="none"/>
              </w:rPr>
              <w:t>012</w:t>
            </w:r>
            <w:r>
              <w:rPr>
                <w:rFonts w:hint="eastAsia" w:cs="Arial" w:asciiTheme="minorEastAsia" w:hAnsiTheme="minorEastAsia"/>
                <w:color w:val="auto"/>
                <w:highlight w:val="none"/>
              </w:rPr>
              <w:t>年，ISBN</w:t>
            </w:r>
            <w:r>
              <w:rPr>
                <w:rFonts w:hint="default" w:cs="Arial" w:asciiTheme="minorEastAsia" w:hAnsiTheme="minorEastAsia"/>
                <w:color w:val="auto"/>
                <w:highlight w:val="none"/>
              </w:rPr>
              <w:t>978-7-122-14445-4)</w:t>
            </w:r>
          </w:p>
        </w:tc>
      </w:tr>
      <w:tr w14:paraId="546F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right w:val="single" w:color="auto" w:sz="4" w:space="0"/>
            </w:tcBorders>
            <w:vAlign w:val="center"/>
          </w:tcPr>
          <w:p w14:paraId="09B71BBA">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制定人</w:t>
            </w:r>
          </w:p>
        </w:tc>
        <w:tc>
          <w:tcPr>
            <w:tcW w:w="2156" w:type="pct"/>
            <w:gridSpan w:val="3"/>
            <w:tcBorders>
              <w:top w:val="single" w:color="auto" w:sz="4" w:space="0"/>
              <w:left w:val="single" w:color="auto" w:sz="4" w:space="0"/>
              <w:right w:val="single" w:color="auto" w:sz="4" w:space="0"/>
            </w:tcBorders>
            <w:vAlign w:val="center"/>
          </w:tcPr>
          <w:p w14:paraId="6D1DA634">
            <w:pPr>
              <w:keepNext w:val="0"/>
              <w:keepLines w:val="0"/>
              <w:widowControl/>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刘永生</w:t>
            </w:r>
          </w:p>
        </w:tc>
        <w:tc>
          <w:tcPr>
            <w:tcW w:w="596" w:type="pct"/>
            <w:tcBorders>
              <w:top w:val="single" w:color="auto" w:sz="4" w:space="0"/>
              <w:left w:val="single" w:color="auto" w:sz="4" w:space="0"/>
              <w:bottom w:val="single" w:color="auto" w:sz="4" w:space="0"/>
              <w:right w:val="single" w:color="auto" w:sz="4" w:space="0"/>
            </w:tcBorders>
            <w:vAlign w:val="center"/>
          </w:tcPr>
          <w:p w14:paraId="60224A30">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制定时间</w:t>
            </w:r>
          </w:p>
        </w:tc>
        <w:tc>
          <w:tcPr>
            <w:tcW w:w="1559" w:type="pct"/>
            <w:tcBorders>
              <w:top w:val="single" w:color="auto" w:sz="4" w:space="0"/>
              <w:left w:val="single" w:color="auto" w:sz="4" w:space="0"/>
              <w:bottom w:val="single" w:color="auto" w:sz="4" w:space="0"/>
              <w:right w:val="single" w:color="auto" w:sz="4" w:space="0"/>
            </w:tcBorders>
            <w:vAlign w:val="center"/>
          </w:tcPr>
          <w:p w14:paraId="5572EC91">
            <w:pPr>
              <w:pStyle w:val="24"/>
              <w:keepNext w:val="0"/>
              <w:keepLines w:val="0"/>
              <w:widowControl/>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7E08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right w:val="single" w:color="auto" w:sz="4" w:space="0"/>
            </w:tcBorders>
            <w:vAlign w:val="center"/>
          </w:tcPr>
          <w:p w14:paraId="4B8BB19C">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审核人</w:t>
            </w:r>
          </w:p>
        </w:tc>
        <w:tc>
          <w:tcPr>
            <w:tcW w:w="2156" w:type="pct"/>
            <w:gridSpan w:val="3"/>
            <w:tcBorders>
              <w:top w:val="single" w:color="auto" w:sz="4" w:space="0"/>
              <w:left w:val="single" w:color="auto" w:sz="4" w:space="0"/>
              <w:right w:val="single" w:color="auto" w:sz="4" w:space="0"/>
            </w:tcBorders>
            <w:vAlign w:val="center"/>
          </w:tcPr>
          <w:p w14:paraId="166455F7">
            <w:pPr>
              <w:keepNext w:val="0"/>
              <w:keepLines w:val="0"/>
              <w:widowControl/>
              <w:suppressLineNumbers w:val="0"/>
              <w:spacing w:before="0" w:beforeAutospacing="0" w:after="0" w:afterAutospacing="0"/>
              <w:ind w:left="0" w:right="0"/>
              <w:jc w:val="center"/>
              <w:rPr>
                <w:rFonts w:hint="default" w:asciiTheme="minorEastAsia" w:hAnsiTheme="minorEastAsia"/>
                <w:color w:val="auto"/>
                <w:highlight w:val="none"/>
              </w:rPr>
            </w:pPr>
            <w:r>
              <w:rPr>
                <w:rFonts w:hint="eastAsia" w:asciiTheme="minorEastAsia" w:hAnsiTheme="minorEastAsia"/>
                <w:color w:val="auto"/>
                <w:highlight w:val="none"/>
              </w:rPr>
              <w:t>符荣</w:t>
            </w:r>
          </w:p>
        </w:tc>
        <w:tc>
          <w:tcPr>
            <w:tcW w:w="596" w:type="pct"/>
            <w:tcBorders>
              <w:top w:val="single" w:color="auto" w:sz="4" w:space="0"/>
              <w:left w:val="single" w:color="auto" w:sz="4" w:space="0"/>
              <w:bottom w:val="single" w:color="auto" w:sz="4" w:space="0"/>
              <w:right w:val="single" w:color="auto" w:sz="4" w:space="0"/>
            </w:tcBorders>
            <w:vAlign w:val="center"/>
          </w:tcPr>
          <w:p w14:paraId="1097F282">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审核时间</w:t>
            </w:r>
          </w:p>
        </w:tc>
        <w:tc>
          <w:tcPr>
            <w:tcW w:w="1559" w:type="pct"/>
            <w:tcBorders>
              <w:top w:val="single" w:color="auto" w:sz="4" w:space="0"/>
              <w:left w:val="single" w:color="auto" w:sz="4" w:space="0"/>
              <w:bottom w:val="single" w:color="auto" w:sz="4" w:space="0"/>
              <w:right w:val="single" w:color="auto" w:sz="4" w:space="0"/>
            </w:tcBorders>
            <w:vAlign w:val="center"/>
          </w:tcPr>
          <w:p w14:paraId="0FC4846A">
            <w:pPr>
              <w:pStyle w:val="24"/>
              <w:keepNext w:val="0"/>
              <w:keepLines w:val="0"/>
              <w:widowControl/>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573A3CE1">
      <w:pPr>
        <w:pStyle w:val="3"/>
        <w:bidi w:val="0"/>
      </w:pPr>
      <w:r>
        <w:rPr>
          <w:rFonts w:hint="eastAsia"/>
        </w:rPr>
        <w:t>二、课程定位</w:t>
      </w:r>
    </w:p>
    <w:p w14:paraId="13D316C7">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是分析检验技术专业必修的一门专业核心课程，是在无机化学基础上开设的一门理论+实践的课程，对接专业人才培养目标，面向化学检验工作岗位，培养学生具备良好职业素质，具备熟练使用分析仪器、正确处理数据和规范报告检验结果的能力，为后续典型工业原料与产品分析、食品分析技术、药物分析技术、环境监测技术课程学习奠定基础的课程。同时，将课程思政内容融入课程核心内容体系，帮助学生树立正确的世界观、人生观、价值观。</w:t>
      </w:r>
    </w:p>
    <w:p w14:paraId="3C16B67E">
      <w:pPr>
        <w:pStyle w:val="3"/>
        <w:bidi w:val="0"/>
      </w:pPr>
      <w:r>
        <w:rPr>
          <w:rFonts w:hint="eastAsia"/>
        </w:rPr>
        <w:t>三、课程设计思路</w:t>
      </w:r>
    </w:p>
    <w:p w14:paraId="36C02192">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首先，根据人才培养方案、分析检验领域及相关教材确定教学内容，从技术和技能出发，了解分析检验领域核心赋能技术；然后，掌握未来该领域新技术、新仪器、新方法，最后，对分析检验技术进行系统性整合。关于教学形式，理论部分主要通过多媒体、板书、教具等课堂授课，实践部分主要通过实操、仿真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0A909DF6">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7EC36EAE">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7603DE6D">
      <w:pPr>
        <w:pStyle w:val="3"/>
        <w:bidi w:val="0"/>
      </w:pPr>
      <w:r>
        <w:rPr>
          <w:rFonts w:hint="eastAsia"/>
        </w:rPr>
        <w:t>四、课程目标</w:t>
      </w:r>
    </w:p>
    <w:p w14:paraId="2801C762">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2F79F6FC">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A</w:t>
      </w:r>
      <w:r>
        <w:rPr>
          <w:rFonts w:hint="eastAsia" w:asciiTheme="minorEastAsia" w:hAnsiTheme="minorEastAsia" w:cstheme="minorEastAsia"/>
          <w:color w:val="auto"/>
          <w:sz w:val="24"/>
          <w:highlight w:val="none"/>
        </w:rPr>
        <w:t>1.了解仪器分析方法的原理、仪器的结构和各组成部件的作用；</w:t>
      </w:r>
    </w:p>
    <w:p w14:paraId="1567A03F">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A</w:t>
      </w:r>
      <w:r>
        <w:rPr>
          <w:rFonts w:hint="eastAsia" w:asciiTheme="minorEastAsia" w:hAnsiTheme="minorEastAsia" w:cstheme="minorEastAsia"/>
          <w:color w:val="auto"/>
          <w:sz w:val="24"/>
          <w:highlight w:val="none"/>
        </w:rPr>
        <w:t>2.了解仪器保养、维护及简单故障排除方法；</w:t>
      </w:r>
    </w:p>
    <w:p w14:paraId="3FF7F35F">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A</w:t>
      </w:r>
      <w:r>
        <w:rPr>
          <w:rFonts w:hint="eastAsia" w:asciiTheme="minorEastAsia" w:hAnsiTheme="minorEastAsia" w:cstheme="minorEastAsia"/>
          <w:color w:val="auto"/>
          <w:sz w:val="24"/>
          <w:highlight w:val="none"/>
        </w:rPr>
        <w:t>3.熟悉实验数据处理的方法及检验报告的标准格式和要求；</w:t>
      </w:r>
    </w:p>
    <w:p w14:paraId="20DC3EAE">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A</w:t>
      </w:r>
      <w:r>
        <w:rPr>
          <w:rFonts w:hint="eastAsia" w:asciiTheme="minorEastAsia" w:hAnsiTheme="minorEastAsia" w:cstheme="minorEastAsia"/>
          <w:color w:val="auto"/>
          <w:sz w:val="24"/>
          <w:highlight w:val="none"/>
        </w:rPr>
        <w:t>4.熟悉检测项目的反应原理和检测方法；</w:t>
      </w:r>
    </w:p>
    <w:p w14:paraId="5B9E4708">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A</w:t>
      </w:r>
      <w:r>
        <w:rPr>
          <w:rFonts w:hint="eastAsia" w:asciiTheme="minorEastAsia" w:hAnsiTheme="minorEastAsia" w:cstheme="minorEastAsia"/>
          <w:color w:val="auto"/>
          <w:sz w:val="24"/>
          <w:highlight w:val="none"/>
        </w:rPr>
        <w:t>5.掌握分析实验结果误差的种类及消除方法；</w:t>
      </w:r>
    </w:p>
    <w:p w14:paraId="5A622752">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A</w:t>
      </w:r>
      <w:r>
        <w:rPr>
          <w:rFonts w:hint="eastAsia" w:asciiTheme="minorEastAsia" w:hAnsiTheme="minorEastAsia" w:cstheme="minorEastAsia"/>
          <w:color w:val="auto"/>
          <w:sz w:val="24"/>
          <w:highlight w:val="none"/>
        </w:rPr>
        <w:t>6.掌握实验室的安全必知必会知识，及实验室管理知识。</w:t>
      </w:r>
    </w:p>
    <w:p w14:paraId="6481F8DE">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6016DE36">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B</w:t>
      </w:r>
      <w:r>
        <w:rPr>
          <w:rFonts w:hint="eastAsia" w:asciiTheme="minorEastAsia" w:hAnsiTheme="minorEastAsia" w:cstheme="minorEastAsia"/>
          <w:color w:val="auto"/>
          <w:sz w:val="24"/>
          <w:highlight w:val="none"/>
        </w:rPr>
        <w:t>1.精通使用常用分析仪器；</w:t>
      </w:r>
    </w:p>
    <w:p w14:paraId="2EEF868A">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B</w:t>
      </w:r>
      <w:r>
        <w:rPr>
          <w:rFonts w:hint="eastAsia" w:asciiTheme="minorEastAsia" w:hAnsiTheme="minorEastAsia" w:cstheme="minorEastAsia"/>
          <w:color w:val="auto"/>
          <w:sz w:val="24"/>
          <w:highlight w:val="none"/>
        </w:rPr>
        <w:t>2.精通常用分析仪器的日常维护和保养；</w:t>
      </w:r>
    </w:p>
    <w:p w14:paraId="7012E6A4">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B</w:t>
      </w:r>
      <w:r>
        <w:rPr>
          <w:rFonts w:hint="eastAsia" w:asciiTheme="minorEastAsia" w:hAnsiTheme="minorEastAsia" w:cstheme="minorEastAsia"/>
          <w:color w:val="auto"/>
          <w:sz w:val="24"/>
          <w:highlight w:val="none"/>
        </w:rPr>
        <w:t>3.精通准确判断仪器的常见故障和简单故障排除；</w:t>
      </w:r>
    </w:p>
    <w:p w14:paraId="3E4D2939">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B</w:t>
      </w:r>
      <w:r>
        <w:rPr>
          <w:rFonts w:hint="eastAsia" w:asciiTheme="minorEastAsia" w:hAnsiTheme="minorEastAsia" w:cstheme="minorEastAsia"/>
          <w:color w:val="auto"/>
          <w:sz w:val="24"/>
          <w:highlight w:val="none"/>
        </w:rPr>
        <w:t>4.善用能进行数据处理、正确规范记录实验数据和正确填写检验报告；</w:t>
      </w:r>
    </w:p>
    <w:p w14:paraId="4D8CE3B8">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B</w:t>
      </w:r>
      <w:r>
        <w:rPr>
          <w:rFonts w:hint="eastAsia" w:asciiTheme="minorEastAsia" w:hAnsiTheme="minorEastAsia" w:cstheme="minorEastAsia"/>
          <w:color w:val="auto"/>
          <w:sz w:val="24"/>
          <w:highlight w:val="none"/>
        </w:rPr>
        <w:t>5.善用解析化工产品检验国家标准；</w:t>
      </w:r>
    </w:p>
    <w:p w14:paraId="32CCFE03">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B</w:t>
      </w:r>
      <w:r>
        <w:rPr>
          <w:rFonts w:hint="eastAsia" w:asciiTheme="minorEastAsia" w:hAnsiTheme="minorEastAsia" w:cstheme="minorEastAsia"/>
          <w:color w:val="auto"/>
          <w:sz w:val="24"/>
          <w:highlight w:val="none"/>
        </w:rPr>
        <w:t>6.善用一定的知识迁移。</w:t>
      </w:r>
    </w:p>
    <w:p w14:paraId="4225A126">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32AAF353">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C</w:t>
      </w:r>
      <w:r>
        <w:rPr>
          <w:rFonts w:hint="eastAsia" w:asciiTheme="minorEastAsia" w:hAnsiTheme="minorEastAsia" w:cstheme="minorEastAsia"/>
          <w:color w:val="auto"/>
          <w:sz w:val="24"/>
          <w:highlight w:val="none"/>
        </w:rPr>
        <w:t>1.培养学生具备忠于职守、实事求是的职业道德；</w:t>
      </w:r>
    </w:p>
    <w:p w14:paraId="51EC4AC8">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C</w:t>
      </w:r>
      <w:r>
        <w:rPr>
          <w:rFonts w:hint="eastAsia" w:asciiTheme="minorEastAsia" w:hAnsiTheme="minorEastAsia" w:cstheme="minorEastAsia"/>
          <w:color w:val="auto"/>
          <w:sz w:val="24"/>
          <w:highlight w:val="none"/>
        </w:rPr>
        <w:t>2.培养学生具备良好的责任意识、团队合作意识和敬业精神等职业素质；</w:t>
      </w:r>
    </w:p>
    <w:p w14:paraId="0BB9BCF2">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C</w:t>
      </w:r>
      <w:r>
        <w:rPr>
          <w:rFonts w:hint="eastAsia" w:asciiTheme="minorEastAsia" w:hAnsiTheme="minorEastAsia" w:cstheme="minorEastAsia"/>
          <w:color w:val="auto"/>
          <w:sz w:val="24"/>
          <w:highlight w:val="none"/>
        </w:rPr>
        <w:t>3.培养学生具备化学检验员岗位的职业规范；</w:t>
      </w:r>
    </w:p>
    <w:p w14:paraId="545FB4D3">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C</w:t>
      </w:r>
      <w:r>
        <w:rPr>
          <w:rFonts w:hint="eastAsia" w:asciiTheme="minorEastAsia" w:hAnsiTheme="minorEastAsia" w:cstheme="minorEastAsia"/>
          <w:color w:val="auto"/>
          <w:sz w:val="24"/>
          <w:highlight w:val="none"/>
        </w:rPr>
        <w:t>4.培养学生具备快速而准确的接受新知识的能力；</w:t>
      </w:r>
    </w:p>
    <w:p w14:paraId="1498A219">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C</w:t>
      </w:r>
      <w:r>
        <w:rPr>
          <w:rFonts w:hint="eastAsia" w:asciiTheme="minorEastAsia" w:hAnsiTheme="minorEastAsia" w:cstheme="minorEastAsia"/>
          <w:color w:val="auto"/>
          <w:sz w:val="24"/>
          <w:highlight w:val="none"/>
        </w:rPr>
        <w:t>5.培养学生具有标准意识、环境保护意识和安全意识；</w:t>
      </w:r>
    </w:p>
    <w:p w14:paraId="769C00EB">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C</w:t>
      </w:r>
      <w:r>
        <w:rPr>
          <w:rFonts w:hint="eastAsia" w:asciiTheme="minorEastAsia" w:hAnsiTheme="minorEastAsia" w:cstheme="minorEastAsia"/>
          <w:color w:val="auto"/>
          <w:sz w:val="24"/>
          <w:highlight w:val="none"/>
        </w:rPr>
        <w:t>6.培养学生具有一定计算机、英语应用能力。</w:t>
      </w:r>
    </w:p>
    <w:p w14:paraId="3DF46582">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0377AFB8">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1.职业道德：树立“爱岗敬业、诚实守信、精益求精”的职业理念，遵守行业职业道德规范和岗位行为准则；​</w:t>
      </w:r>
    </w:p>
    <w:p w14:paraId="193F5F97">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2.工匠精神：培育“严谨细致、追求卓越、持之以恒”的工匠精神，杜绝敷衍了事、投机取巧的工作态度；​</w:t>
      </w:r>
    </w:p>
    <w:p w14:paraId="7672F34B">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3.法治意识：增强法治观念，自觉遵守行业相关法律法规和规章制度，做到依法从业、合规操作；​</w:t>
      </w:r>
    </w:p>
    <w:p w14:paraId="4EFC20A8">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4.社会责任：强化“科技报国、服务社会”的责任担当，理解所学专业在国家发展、行业进步中的作用，树立为行业发展和社会建设贡献力量的信念；​</w:t>
      </w:r>
    </w:p>
    <w:p w14:paraId="74DD2E27">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5.家国情怀：结合行业发展历程和国家重大工程案例，激发民族自豪感和爱国热情，培养“强国有我”的使命意识；​</w:t>
      </w:r>
    </w:p>
    <w:p w14:paraId="787D7494">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6.创新意识：鼓励突破思维定势，勇于探索新技术、新方法，培养敢为人先、勇于担当的创新精神；​</w:t>
      </w:r>
    </w:p>
    <w:p w14:paraId="4DCDB4EB">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D</w:t>
      </w:r>
      <w:r>
        <w:rPr>
          <w:rFonts w:hint="eastAsia" w:asciiTheme="minorEastAsia" w:hAnsiTheme="minorEastAsia" w:cstheme="minorEastAsia"/>
          <w:color w:val="auto"/>
          <w:sz w:val="24"/>
          <w:highlight w:val="none"/>
        </w:rPr>
        <w:t>7.生态文明：树立绿色发展理念，在实践操作中注重节能减排、环境保护，践行生态责任。</w:t>
      </w:r>
    </w:p>
    <w:p w14:paraId="0EA8CF87">
      <w:pPr>
        <w:pStyle w:val="3"/>
        <w:bidi w:val="0"/>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093"/>
        <w:gridCol w:w="1094"/>
        <w:gridCol w:w="1094"/>
        <w:gridCol w:w="1094"/>
        <w:gridCol w:w="1094"/>
        <w:gridCol w:w="1094"/>
        <w:gridCol w:w="1094"/>
        <w:gridCol w:w="1094"/>
      </w:tblGrid>
      <w:tr w14:paraId="78A2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56" w:type="pct"/>
            <w:vAlign w:val="center"/>
          </w:tcPr>
          <w:p w14:paraId="4839A0B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学习情境（章）</w:t>
            </w:r>
          </w:p>
        </w:tc>
        <w:tc>
          <w:tcPr>
            <w:tcW w:w="555" w:type="pct"/>
            <w:vAlign w:val="center"/>
          </w:tcPr>
          <w:p w14:paraId="17329DF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工作任务（节）</w:t>
            </w:r>
          </w:p>
        </w:tc>
        <w:tc>
          <w:tcPr>
            <w:tcW w:w="555" w:type="pct"/>
            <w:vAlign w:val="center"/>
          </w:tcPr>
          <w:p w14:paraId="09B1795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知识点(A)</w:t>
            </w:r>
          </w:p>
        </w:tc>
        <w:tc>
          <w:tcPr>
            <w:tcW w:w="555" w:type="pct"/>
            <w:vAlign w:val="center"/>
          </w:tcPr>
          <w:p w14:paraId="0F96DF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技能点(B)</w:t>
            </w:r>
          </w:p>
        </w:tc>
        <w:tc>
          <w:tcPr>
            <w:tcW w:w="555" w:type="pct"/>
            <w:vAlign w:val="center"/>
          </w:tcPr>
          <w:p w14:paraId="406D8FE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素质目标(C)</w:t>
            </w:r>
          </w:p>
        </w:tc>
        <w:tc>
          <w:tcPr>
            <w:tcW w:w="555" w:type="pct"/>
            <w:vAlign w:val="center"/>
          </w:tcPr>
          <w:p w14:paraId="6D695C1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思政元素(D)</w:t>
            </w:r>
          </w:p>
        </w:tc>
        <w:tc>
          <w:tcPr>
            <w:tcW w:w="555" w:type="pct"/>
            <w:vAlign w:val="center"/>
          </w:tcPr>
          <w:p w14:paraId="25DFE36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18"/>
                <w:szCs w:val="18"/>
                <w:highlight w:val="none"/>
              </w:rPr>
            </w:pPr>
            <w:r>
              <w:rPr>
                <w:rFonts w:hint="eastAsia" w:cs="宋体" w:asciiTheme="minorEastAsia" w:hAnsiTheme="minorEastAsia"/>
                <w:b/>
                <w:bCs/>
                <w:color w:val="auto"/>
                <w:sz w:val="18"/>
                <w:szCs w:val="18"/>
                <w:highlight w:val="none"/>
              </w:rPr>
              <w:t>对应培养规格支撑要点</w:t>
            </w:r>
          </w:p>
        </w:tc>
        <w:tc>
          <w:tcPr>
            <w:tcW w:w="555" w:type="pct"/>
            <w:vAlign w:val="center"/>
          </w:tcPr>
          <w:p w14:paraId="35AE3C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学时</w:t>
            </w:r>
          </w:p>
        </w:tc>
        <w:tc>
          <w:tcPr>
            <w:tcW w:w="555" w:type="pct"/>
            <w:vAlign w:val="center"/>
          </w:tcPr>
          <w:p w14:paraId="71A9754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备注</w:t>
            </w:r>
          </w:p>
        </w:tc>
      </w:tr>
      <w:tr w14:paraId="6983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56" w:type="pct"/>
            <w:vAlign w:val="center"/>
          </w:tcPr>
          <w:p w14:paraId="2D581C13">
            <w:pPr>
              <w:keepNext w:val="0"/>
              <w:keepLines w:val="0"/>
              <w:suppressLineNumbers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绪论</w:t>
            </w:r>
          </w:p>
        </w:tc>
        <w:tc>
          <w:tcPr>
            <w:tcW w:w="555" w:type="pct"/>
            <w:vAlign w:val="center"/>
          </w:tcPr>
          <w:p w14:paraId="6F13DB0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情境00-01仪器分析技术工作情境引入</w:t>
            </w:r>
          </w:p>
        </w:tc>
        <w:tc>
          <w:tcPr>
            <w:tcW w:w="555" w:type="pct"/>
            <w:vAlign w:val="center"/>
          </w:tcPr>
          <w:p w14:paraId="59B842D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CEFCFE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0585820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0264334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6C11C8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65469F2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AFD74E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08DA59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0B90D5F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4E28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556" w:type="pct"/>
            <w:vAlign w:val="center"/>
          </w:tcPr>
          <w:p w14:paraId="27A528EA">
            <w:pPr>
              <w:keepNext w:val="0"/>
              <w:keepLines w:val="0"/>
              <w:suppressLineNumbers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Arial" w:asciiTheme="minorEastAsia" w:hAnsiTheme="minorEastAsia"/>
                <w:color w:val="auto"/>
                <w:sz w:val="21"/>
                <w:szCs w:val="21"/>
                <w:highlight w:val="none"/>
              </w:rPr>
              <w:t>01紫外可见分光光度法</w:t>
            </w:r>
          </w:p>
        </w:tc>
        <w:tc>
          <w:tcPr>
            <w:tcW w:w="555" w:type="pct"/>
            <w:vAlign w:val="center"/>
          </w:tcPr>
          <w:p w14:paraId="5C0A8114">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情境01-01紫外可见分光光度法理论及仪器操作培训</w:t>
            </w:r>
          </w:p>
        </w:tc>
        <w:tc>
          <w:tcPr>
            <w:tcW w:w="555" w:type="pct"/>
            <w:vAlign w:val="center"/>
          </w:tcPr>
          <w:p w14:paraId="4DAACF5D">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5CC0FBE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A1299F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2F03374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0AB6243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6D63722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DB9F02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975169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0FD4CC5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2D6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56" w:type="pct"/>
            <w:vAlign w:val="center"/>
          </w:tcPr>
          <w:p w14:paraId="23F46A96">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716F25E5">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情境01-02药品布洛芬胶囊的鉴别（紫外吸收光谱法）</w:t>
            </w:r>
          </w:p>
        </w:tc>
        <w:tc>
          <w:tcPr>
            <w:tcW w:w="555" w:type="pct"/>
            <w:vAlign w:val="center"/>
          </w:tcPr>
          <w:p w14:paraId="058FBD8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8C3E80D">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2D08245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50FFCC9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4E46CDD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7700052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DECBCA9">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395C5A4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2D5E03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335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4EED760">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521D9F7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情境01-03化学试剂氟化钠中氯化物含量的测定（目视比浊法）</w:t>
            </w:r>
          </w:p>
        </w:tc>
        <w:tc>
          <w:tcPr>
            <w:tcW w:w="555" w:type="pct"/>
            <w:vAlign w:val="center"/>
          </w:tcPr>
          <w:p w14:paraId="4640E87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0DF32F5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76F717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18B92B3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4FDDC7A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80BA8A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384BD6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0982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689E320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119C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556" w:type="pct"/>
            <w:vAlign w:val="center"/>
          </w:tcPr>
          <w:p w14:paraId="43E9A3F8">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68962EA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情境01-04食品添加剂碳酸钠中铁含量的测定（可见分光光度法）</w:t>
            </w:r>
          </w:p>
        </w:tc>
        <w:tc>
          <w:tcPr>
            <w:tcW w:w="555" w:type="pct"/>
            <w:vAlign w:val="center"/>
          </w:tcPr>
          <w:p w14:paraId="74FB9D0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4FE5A47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333289C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58E7D75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56E5767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0238731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519C6F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566B60A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479DC71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7CEB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556" w:type="pct"/>
            <w:vAlign w:val="center"/>
          </w:tcPr>
          <w:p w14:paraId="3AB4E0DF">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43B046C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情境01-06生活饮用水中铬含量的测定（可见分光光度法）</w:t>
            </w:r>
          </w:p>
        </w:tc>
        <w:tc>
          <w:tcPr>
            <w:tcW w:w="555" w:type="pct"/>
            <w:vAlign w:val="center"/>
          </w:tcPr>
          <w:p w14:paraId="6F699EF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9D20CB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EB506F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1A3715E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249230C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2FD2834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3CD753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56424C7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260B90E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6BBC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2A6C02F">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181E3FD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情境01-07饮用天然矿泉水中硝酸盐含量的测定（紫外分光光度法）</w:t>
            </w:r>
          </w:p>
        </w:tc>
        <w:tc>
          <w:tcPr>
            <w:tcW w:w="555" w:type="pct"/>
            <w:vAlign w:val="center"/>
          </w:tcPr>
          <w:p w14:paraId="73FC30B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EECD8C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DA991F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4BD9F12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BE8EA6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1BB0E26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10BCE9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32AA27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79E58F9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096D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556" w:type="pct"/>
            <w:vAlign w:val="center"/>
          </w:tcPr>
          <w:p w14:paraId="729BDC36">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58E7697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情境01-08紫外可见分光光度计的阶段技能考核</w:t>
            </w:r>
          </w:p>
        </w:tc>
        <w:tc>
          <w:tcPr>
            <w:tcW w:w="555" w:type="pct"/>
            <w:vAlign w:val="center"/>
          </w:tcPr>
          <w:p w14:paraId="39F2616B">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F3FEAC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1E489A4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083BB7E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2679D3A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02E9A64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D6BF9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5B5A439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CF690F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6E05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556" w:type="pct"/>
            <w:vAlign w:val="center"/>
          </w:tcPr>
          <w:p w14:paraId="5B999594">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238CF2A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情境01-09紫外可见分光光度法的理论阶段考核</w:t>
            </w:r>
          </w:p>
        </w:tc>
        <w:tc>
          <w:tcPr>
            <w:tcW w:w="555" w:type="pct"/>
            <w:vAlign w:val="center"/>
          </w:tcPr>
          <w:p w14:paraId="24453DE4">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61F5E9C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269225E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242A8DB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51F0627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608D96B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65023A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9302B0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1C09E52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4D52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556" w:type="pct"/>
            <w:vAlign w:val="center"/>
          </w:tcPr>
          <w:p w14:paraId="126EB537">
            <w:pPr>
              <w:keepNext w:val="0"/>
              <w:keepLines w:val="0"/>
              <w:suppressLineNumbers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Arial" w:asciiTheme="minorEastAsia" w:hAnsiTheme="minorEastAsia"/>
                <w:color w:val="auto"/>
                <w:sz w:val="21"/>
                <w:szCs w:val="21"/>
                <w:highlight w:val="none"/>
              </w:rPr>
              <w:t>02原子吸收分光光度法</w:t>
            </w:r>
          </w:p>
        </w:tc>
        <w:tc>
          <w:tcPr>
            <w:tcW w:w="555" w:type="pct"/>
            <w:vAlign w:val="center"/>
          </w:tcPr>
          <w:p w14:paraId="03BAACD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情境02-01原子吸收分光光度法理论及仪器操作培训</w:t>
            </w:r>
          </w:p>
        </w:tc>
        <w:tc>
          <w:tcPr>
            <w:tcW w:w="555" w:type="pct"/>
            <w:vAlign w:val="center"/>
          </w:tcPr>
          <w:p w14:paraId="54EBC6E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42D29A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04028B2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789F027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12892FE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2D9FDEB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9D98E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799C20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779CAC8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7DDC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5A7C787">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3760C20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情境02-02化学试剂盐酸中铜含量的测定（原子吸收光谱法）</w:t>
            </w:r>
          </w:p>
        </w:tc>
        <w:tc>
          <w:tcPr>
            <w:tcW w:w="555" w:type="pct"/>
            <w:vAlign w:val="center"/>
          </w:tcPr>
          <w:p w14:paraId="7E89D48D">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8EFF16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30D020F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78AACF2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1FDCE63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096CA26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AE6746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0596816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1099F5A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6045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556" w:type="pct"/>
            <w:vAlign w:val="center"/>
          </w:tcPr>
          <w:p w14:paraId="2055FE32">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5D28117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情境02-03大气降水中钙、镁的测定（原子吸收光谱法）</w:t>
            </w:r>
          </w:p>
        </w:tc>
        <w:tc>
          <w:tcPr>
            <w:tcW w:w="555" w:type="pct"/>
            <w:vAlign w:val="center"/>
          </w:tcPr>
          <w:p w14:paraId="657F6EF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2C58B56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D770A4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216748F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5D38861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056E10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2AC20F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6907B0E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75E1481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18ED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556" w:type="pct"/>
            <w:vAlign w:val="center"/>
          </w:tcPr>
          <w:p w14:paraId="24905A58">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6930423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情境02-04固体废物中铅含量的测定（原子吸收光谱法）</w:t>
            </w:r>
          </w:p>
        </w:tc>
        <w:tc>
          <w:tcPr>
            <w:tcW w:w="555" w:type="pct"/>
            <w:vAlign w:val="center"/>
          </w:tcPr>
          <w:p w14:paraId="720CFE6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5B52B0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FFC8B2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087DF54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1A20098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118EF5B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CD00EC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594DEE3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707567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4B8F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A11802F">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16EABECB">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情境02-05原子吸收分光光度计的技能阶段考核</w:t>
            </w:r>
          </w:p>
        </w:tc>
        <w:tc>
          <w:tcPr>
            <w:tcW w:w="555" w:type="pct"/>
            <w:vAlign w:val="center"/>
          </w:tcPr>
          <w:p w14:paraId="646C49B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5232F7C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0C3E4A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170A154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6082C8E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2FAAD49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6B629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07B454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5704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5D46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13DC00C">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4676459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情境02-06原子吸收法的理论阶段考核</w:t>
            </w:r>
          </w:p>
        </w:tc>
        <w:tc>
          <w:tcPr>
            <w:tcW w:w="555" w:type="pct"/>
            <w:vAlign w:val="center"/>
          </w:tcPr>
          <w:p w14:paraId="2A0FDFA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4C69EF4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5FC454D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79F0F63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2DEC287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A51C9A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8F03C6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781D67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483070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3B6D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556" w:type="pct"/>
            <w:vAlign w:val="center"/>
          </w:tcPr>
          <w:p w14:paraId="152EBFD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03电位分析法</w:t>
            </w:r>
          </w:p>
        </w:tc>
        <w:tc>
          <w:tcPr>
            <w:tcW w:w="555" w:type="pct"/>
            <w:vAlign w:val="center"/>
          </w:tcPr>
          <w:p w14:paraId="1957691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情境03-01电位分析法理论及仪器操作培训</w:t>
            </w:r>
          </w:p>
        </w:tc>
        <w:tc>
          <w:tcPr>
            <w:tcW w:w="555" w:type="pct"/>
            <w:vAlign w:val="center"/>
          </w:tcPr>
          <w:p w14:paraId="3BD51BB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6FA6ABA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011F5D1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6DC7D28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12D1F97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1D8001C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8629DB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2F2D2BF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66184A0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03AD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2FD69B5">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252D09ED">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情境03-02工业循环冷却水pH值的测定（直接电位法）</w:t>
            </w:r>
          </w:p>
        </w:tc>
        <w:tc>
          <w:tcPr>
            <w:tcW w:w="555" w:type="pct"/>
            <w:vAlign w:val="center"/>
          </w:tcPr>
          <w:p w14:paraId="496C515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0008F6C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690EE9D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7EEF0BA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512ED28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C23086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FDF27D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687B1BD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49F7EF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7495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556" w:type="pct"/>
            <w:vAlign w:val="center"/>
          </w:tcPr>
          <w:p w14:paraId="0B08C97E">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38DC046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情境03-03化学试剂三水乙酸钠pH值的测定（直接电位法）</w:t>
            </w:r>
          </w:p>
        </w:tc>
        <w:tc>
          <w:tcPr>
            <w:tcW w:w="555" w:type="pct"/>
            <w:vAlign w:val="center"/>
          </w:tcPr>
          <w:p w14:paraId="2DFE43F1">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53F2CEAB">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2536E1E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6107C17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5A9922D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30AA10A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BABD1E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04319D4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56A74CA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2B19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556" w:type="pct"/>
            <w:vAlign w:val="center"/>
          </w:tcPr>
          <w:p w14:paraId="7DC10C76">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4C3A7ABB">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情境03-04水果pH值的测定</w:t>
            </w:r>
          </w:p>
        </w:tc>
        <w:tc>
          <w:tcPr>
            <w:tcW w:w="555" w:type="pct"/>
            <w:vAlign w:val="center"/>
          </w:tcPr>
          <w:p w14:paraId="033DFA2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EF5BEC1">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0F7BA72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01842E1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1A4D313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059EA81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14D3B0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7C85617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554C6E6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11C4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F5C3DC6">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54865E45">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情境03-05饮用水中氟化物含量的测定（直接电位法）</w:t>
            </w:r>
          </w:p>
        </w:tc>
        <w:tc>
          <w:tcPr>
            <w:tcW w:w="555" w:type="pct"/>
            <w:vAlign w:val="center"/>
          </w:tcPr>
          <w:p w14:paraId="10829CE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59E7DBA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0E67E92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41FCC14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ACE0D3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5DAFB4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06C423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D8C8C4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4D81C4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0A29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556" w:type="pct"/>
            <w:vAlign w:val="center"/>
          </w:tcPr>
          <w:p w14:paraId="3A20F6E0">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2009747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情境03-06食用盐中氟含量的测定（直接电位法）</w:t>
            </w:r>
          </w:p>
        </w:tc>
        <w:tc>
          <w:tcPr>
            <w:tcW w:w="555" w:type="pct"/>
            <w:vAlign w:val="center"/>
          </w:tcPr>
          <w:p w14:paraId="5914434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04B0CAC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6C66AE2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1F53149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C84533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55AA07F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7FC5C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3B97D8D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25D163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0416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556" w:type="pct"/>
            <w:vAlign w:val="center"/>
          </w:tcPr>
          <w:p w14:paraId="5322EAB0">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2B4AF48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情境03-07草酸钴中氯离子含量的测定</w:t>
            </w:r>
          </w:p>
        </w:tc>
        <w:tc>
          <w:tcPr>
            <w:tcW w:w="555" w:type="pct"/>
            <w:vAlign w:val="center"/>
          </w:tcPr>
          <w:p w14:paraId="0981A00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387D66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DD953C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306A08E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3A9D239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23459A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B3F561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7A253AA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490317F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43CF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0D56D5B">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3AA87761">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情境03-08白酒中总酸含量的测定（电位滴定法）</w:t>
            </w:r>
          </w:p>
        </w:tc>
        <w:tc>
          <w:tcPr>
            <w:tcW w:w="555" w:type="pct"/>
            <w:vAlign w:val="center"/>
          </w:tcPr>
          <w:p w14:paraId="13254624">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2B0A03B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15636B6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273031F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6B173F4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34AB3FD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96BD61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A8A094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082D3DC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42EF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56" w:type="pct"/>
            <w:vAlign w:val="center"/>
          </w:tcPr>
          <w:p w14:paraId="352F873E">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4ED93CB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情境03-09工业用碳酸氢铵中氯化物含量的测定（电位滴定法）</w:t>
            </w:r>
          </w:p>
        </w:tc>
        <w:tc>
          <w:tcPr>
            <w:tcW w:w="555" w:type="pct"/>
            <w:vAlign w:val="center"/>
          </w:tcPr>
          <w:p w14:paraId="32B4A82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6E58ED85">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F25EFB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3B5AC01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2B60DD6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36EAAEB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5407D8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255CB0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4B556AD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3452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0109A62F">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511F1D3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情境03-10铁矿石中全铁含量的测定</w:t>
            </w:r>
          </w:p>
        </w:tc>
        <w:tc>
          <w:tcPr>
            <w:tcW w:w="555" w:type="pct"/>
            <w:vAlign w:val="center"/>
          </w:tcPr>
          <w:p w14:paraId="57BE2C9D">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AAE6E24">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D25182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2E3437B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0AD202B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14F0BCD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2F5F52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669D217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0BABDE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0435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556" w:type="pct"/>
            <w:vAlign w:val="center"/>
          </w:tcPr>
          <w:p w14:paraId="74960FBE">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65C0EFAB">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情境03-11自动电位滴定仪的技能阶段考核</w:t>
            </w:r>
          </w:p>
        </w:tc>
        <w:tc>
          <w:tcPr>
            <w:tcW w:w="555" w:type="pct"/>
            <w:vAlign w:val="center"/>
          </w:tcPr>
          <w:p w14:paraId="645182E4">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8F87FE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472CA6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79DB372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0EDAAD6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38799F2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4969CD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6AF989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5FD55D1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6A8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556" w:type="pct"/>
            <w:vAlign w:val="center"/>
          </w:tcPr>
          <w:p w14:paraId="6E9A3C84">
            <w:pPr>
              <w:keepNext w:val="0"/>
              <w:keepLines w:val="0"/>
              <w:suppressLineNumbers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Arial" w:asciiTheme="minorEastAsia" w:hAnsiTheme="minorEastAsia"/>
                <w:color w:val="auto"/>
                <w:sz w:val="21"/>
                <w:szCs w:val="21"/>
                <w:highlight w:val="none"/>
              </w:rPr>
              <w:t>05气相色谱法</w:t>
            </w:r>
          </w:p>
        </w:tc>
        <w:tc>
          <w:tcPr>
            <w:tcW w:w="555" w:type="pct"/>
            <w:vAlign w:val="center"/>
          </w:tcPr>
          <w:p w14:paraId="4502C8F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情境05-01气相色谱法理论及仪器操作培训</w:t>
            </w:r>
          </w:p>
        </w:tc>
        <w:tc>
          <w:tcPr>
            <w:tcW w:w="555" w:type="pct"/>
            <w:vAlign w:val="center"/>
          </w:tcPr>
          <w:p w14:paraId="2F828F7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404E326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545C065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43E9C3C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06F07E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7920DA1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C871D2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7C3024C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A4D0A0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1D6D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0BC8B3AB">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655B22F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情境05-02工业正丁醇中正丁醇含量的测定（气相色谱法）</w:t>
            </w:r>
          </w:p>
        </w:tc>
        <w:tc>
          <w:tcPr>
            <w:tcW w:w="555" w:type="pct"/>
            <w:vAlign w:val="center"/>
          </w:tcPr>
          <w:p w14:paraId="3DBFF0F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2996088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1465F62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04A051A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0A9F8E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53DB896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CE87D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015BC6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171CC75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74B0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EDFE514">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0015EE8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情境05-03焦化甲苯中烃类杂质含量的测定（气相色谱法）</w:t>
            </w:r>
          </w:p>
        </w:tc>
        <w:tc>
          <w:tcPr>
            <w:tcW w:w="555" w:type="pct"/>
            <w:vAlign w:val="center"/>
          </w:tcPr>
          <w:p w14:paraId="282CBA0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6345F6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9FA785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4518F60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458AACD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3EB11CD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87E736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2558223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71EAEF8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097E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3E72190C">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2CA7DED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情境05-04生活饮用水地表水水源中苯系物含量的测定</w:t>
            </w:r>
          </w:p>
        </w:tc>
        <w:tc>
          <w:tcPr>
            <w:tcW w:w="555" w:type="pct"/>
            <w:vAlign w:val="center"/>
          </w:tcPr>
          <w:p w14:paraId="6556E46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D24546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72120DD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6FD4474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0AB2BD8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6AFD2EC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86879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7DBE02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6D48D0F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245E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3A098416">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00A1182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情境05-0</w:t>
            </w:r>
            <w:r>
              <w:rPr>
                <w:rFonts w:hint="default" w:cs="Arial" w:asciiTheme="minorEastAsia" w:hAnsiTheme="minorEastAsia"/>
                <w:color w:val="auto"/>
                <w:sz w:val="21"/>
                <w:szCs w:val="21"/>
                <w:highlight w:val="none"/>
              </w:rPr>
              <w:t>5</w:t>
            </w:r>
            <w:r>
              <w:rPr>
                <w:rFonts w:hint="eastAsia" w:cs="Arial" w:asciiTheme="minorEastAsia" w:hAnsiTheme="minorEastAsia"/>
                <w:color w:val="auto"/>
                <w:sz w:val="21"/>
                <w:szCs w:val="21"/>
                <w:highlight w:val="none"/>
              </w:rPr>
              <w:t>气相色谱仪的技能阶段考核</w:t>
            </w:r>
          </w:p>
        </w:tc>
        <w:tc>
          <w:tcPr>
            <w:tcW w:w="555" w:type="pct"/>
            <w:vAlign w:val="center"/>
          </w:tcPr>
          <w:p w14:paraId="548CA67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5FA3B1D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2BD9504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7ED9AFF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7A64C99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0D8E592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1C7832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472B9C9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3709BC6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2F5E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251DB47">
            <w:pPr>
              <w:keepNext w:val="0"/>
              <w:keepLines w:val="0"/>
              <w:suppressLineNumbers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Arial" w:asciiTheme="minorEastAsia" w:hAnsiTheme="minorEastAsia"/>
                <w:color w:val="auto"/>
                <w:sz w:val="21"/>
                <w:szCs w:val="21"/>
                <w:highlight w:val="none"/>
              </w:rPr>
              <w:t>06综合考核</w:t>
            </w:r>
          </w:p>
        </w:tc>
        <w:tc>
          <w:tcPr>
            <w:tcW w:w="555" w:type="pct"/>
            <w:vAlign w:val="center"/>
          </w:tcPr>
          <w:p w14:paraId="33223A2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情境06-01紫外可见与原子吸收综合考核</w:t>
            </w:r>
          </w:p>
        </w:tc>
        <w:tc>
          <w:tcPr>
            <w:tcW w:w="555" w:type="pct"/>
            <w:vAlign w:val="center"/>
          </w:tcPr>
          <w:p w14:paraId="027AFB1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18F5FDA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04BFC58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34B496C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26644F9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39DF9AD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97510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07A7BBE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2E6570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拓展内容</w:t>
            </w:r>
          </w:p>
        </w:tc>
      </w:tr>
      <w:tr w14:paraId="7A2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C8648D0">
            <w:pPr>
              <w:keepNext w:val="0"/>
              <w:keepLines w:val="0"/>
              <w:suppressLineNumbers w:val="0"/>
              <w:adjustRightInd w:val="0"/>
              <w:snapToGrid w:val="0"/>
              <w:spacing w:before="0" w:beforeAutospacing="0" w:after="0" w:afterAutospacing="0"/>
              <w:ind w:left="0" w:right="0" w:firstLine="420" w:firstLineChars="200"/>
              <w:jc w:val="center"/>
              <w:rPr>
                <w:rFonts w:hint="default" w:cs="宋体" w:asciiTheme="minorEastAsia" w:hAnsiTheme="minorEastAsia"/>
                <w:color w:val="auto"/>
                <w:sz w:val="21"/>
                <w:szCs w:val="21"/>
                <w:highlight w:val="none"/>
              </w:rPr>
            </w:pPr>
          </w:p>
        </w:tc>
        <w:tc>
          <w:tcPr>
            <w:tcW w:w="555" w:type="pct"/>
            <w:vAlign w:val="center"/>
          </w:tcPr>
          <w:p w14:paraId="4D62E7C2">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情境06-02位分析与气相色谱综合考核</w:t>
            </w:r>
          </w:p>
        </w:tc>
        <w:tc>
          <w:tcPr>
            <w:tcW w:w="555" w:type="pct"/>
            <w:vAlign w:val="center"/>
          </w:tcPr>
          <w:p w14:paraId="3CCF036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A1、A2、A3、A4、A5、A6</w:t>
            </w:r>
          </w:p>
        </w:tc>
        <w:tc>
          <w:tcPr>
            <w:tcW w:w="555" w:type="pct"/>
            <w:vAlign w:val="center"/>
          </w:tcPr>
          <w:p w14:paraId="3ED9E8A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B1、B2、B3、B4、B5、B6</w:t>
            </w:r>
          </w:p>
        </w:tc>
        <w:tc>
          <w:tcPr>
            <w:tcW w:w="555" w:type="pct"/>
            <w:vAlign w:val="center"/>
          </w:tcPr>
          <w:p w14:paraId="4D9FA63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555" w:type="pct"/>
            <w:vAlign w:val="center"/>
          </w:tcPr>
          <w:p w14:paraId="11E6905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555" w:type="pct"/>
            <w:vAlign w:val="center"/>
          </w:tcPr>
          <w:p w14:paraId="3E90CA6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素质目标2</w:t>
            </w:r>
          </w:p>
          <w:p w14:paraId="4E491CD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27260F9">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w:t>
            </w:r>
            <w:r>
              <w:rPr>
                <w:rFonts w:hint="default" w:asciiTheme="minorEastAsia" w:hAnsiTheme="minorEastAsia" w:cstheme="minorEastAsia"/>
                <w:color w:val="auto"/>
                <w:sz w:val="21"/>
                <w:szCs w:val="21"/>
                <w:highlight w:val="none"/>
              </w:rPr>
              <w:t>8</w:t>
            </w:r>
          </w:p>
        </w:tc>
        <w:tc>
          <w:tcPr>
            <w:tcW w:w="555" w:type="pct"/>
            <w:vAlign w:val="center"/>
          </w:tcPr>
          <w:p w14:paraId="186DB27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4</w:t>
            </w:r>
          </w:p>
        </w:tc>
        <w:tc>
          <w:tcPr>
            <w:tcW w:w="555" w:type="pct"/>
            <w:vAlign w:val="center"/>
          </w:tcPr>
          <w:p w14:paraId="7A950F0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拓展内容</w:t>
            </w:r>
          </w:p>
        </w:tc>
      </w:tr>
    </w:tbl>
    <w:p w14:paraId="6E25E15F">
      <w:pPr>
        <w:pStyle w:val="3"/>
        <w:bidi w:val="0"/>
        <w:rPr>
          <w:rFonts w:ascii="黑体" w:hAnsi="黑体" w:eastAsia="黑体" w:cs="黑体"/>
          <w:color w:val="auto"/>
          <w:sz w:val="28"/>
          <w:szCs w:val="28"/>
          <w:highlight w:val="none"/>
        </w:rPr>
      </w:pPr>
      <w:r>
        <w:rPr>
          <w:rFonts w:hint="default" w:ascii="黑体" w:hAnsi="宋体" w:eastAsia="黑体" w:cs="黑体"/>
          <w:kern w:val="2"/>
          <w:sz w:val="28"/>
          <w:szCs w:val="28"/>
          <w:lang w:val="en-US" w:eastAsia="zh-CN" w:bidi="ar"/>
        </w:rPr>
        <w:t>六、</w:t>
      </w:r>
      <w:r>
        <w:rPr>
          <w:rFonts w:hint="eastAsia" w:ascii="黑体" w:hAnsi="黑体" w:eastAsia="黑体" w:cs="黑体"/>
          <w:color w:val="auto"/>
          <w:sz w:val="28"/>
          <w:szCs w:val="28"/>
          <w:highlight w:val="none"/>
        </w:rPr>
        <w:t>课程考核与评价</w:t>
      </w:r>
    </w:p>
    <w:p w14:paraId="0FA38286">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78"/>
        <w:gridCol w:w="1417"/>
        <w:gridCol w:w="3829"/>
      </w:tblGrid>
      <w:tr w14:paraId="40E5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684BE54A">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1156" w:type="pct"/>
            <w:tcBorders>
              <w:left w:val="single" w:color="auto" w:sz="4" w:space="0"/>
              <w:right w:val="single" w:color="auto" w:sz="4" w:space="0"/>
            </w:tcBorders>
            <w:vAlign w:val="center"/>
          </w:tcPr>
          <w:p w14:paraId="3C2ED430">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719" w:type="pct"/>
            <w:tcBorders>
              <w:left w:val="single" w:color="auto" w:sz="4" w:space="0"/>
              <w:right w:val="single" w:color="auto" w:sz="4" w:space="0"/>
            </w:tcBorders>
            <w:vAlign w:val="center"/>
          </w:tcPr>
          <w:p w14:paraId="22EF68F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1943" w:type="pct"/>
            <w:tcBorders>
              <w:left w:val="single" w:color="auto" w:sz="4" w:space="0"/>
              <w:right w:val="single" w:color="auto" w:sz="4" w:space="0"/>
            </w:tcBorders>
            <w:vAlign w:val="center"/>
          </w:tcPr>
          <w:p w14:paraId="257CFBFB">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308F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3C4DCB80">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822" w:type="pct"/>
            <w:tcBorders>
              <w:left w:val="single" w:color="auto" w:sz="4" w:space="0"/>
              <w:right w:val="single" w:color="auto" w:sz="4" w:space="0"/>
            </w:tcBorders>
            <w:vAlign w:val="center"/>
          </w:tcPr>
          <w:p w14:paraId="2F9CEBC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1156" w:type="pct"/>
            <w:tcBorders>
              <w:left w:val="single" w:color="auto" w:sz="4" w:space="0"/>
              <w:right w:val="single" w:color="auto" w:sz="4" w:space="0"/>
            </w:tcBorders>
            <w:shd w:val="clear" w:color="auto" w:fill="auto"/>
            <w:vAlign w:val="center"/>
          </w:tcPr>
          <w:p w14:paraId="04CB481B">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719" w:type="pct"/>
            <w:tcBorders>
              <w:left w:val="single" w:color="auto" w:sz="4" w:space="0"/>
              <w:right w:val="single" w:color="auto" w:sz="4" w:space="0"/>
            </w:tcBorders>
            <w:shd w:val="clear" w:color="auto" w:fill="auto"/>
            <w:vAlign w:val="center"/>
          </w:tcPr>
          <w:p w14:paraId="566642E1">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default" w:ascii="Arial" w:hAnsi="Arial" w:eastAsia="宋体" w:cs="Arial"/>
                <w:color w:val="auto"/>
                <w:highlight w:val="none"/>
              </w:rPr>
              <w:t>2</w:t>
            </w:r>
            <w:r>
              <w:rPr>
                <w:rFonts w:hint="eastAsia" w:ascii="Arial" w:hAnsi="Arial" w:eastAsia="宋体" w:cs="Arial"/>
                <w:color w:val="auto"/>
                <w:highlight w:val="none"/>
              </w:rPr>
              <w:t>0%</w:t>
            </w:r>
          </w:p>
        </w:tc>
        <w:tc>
          <w:tcPr>
            <w:tcW w:w="1943" w:type="pct"/>
            <w:tcBorders>
              <w:left w:val="single" w:color="auto" w:sz="4" w:space="0"/>
              <w:right w:val="single" w:color="auto" w:sz="4" w:space="0"/>
            </w:tcBorders>
            <w:vAlign w:val="center"/>
          </w:tcPr>
          <w:p w14:paraId="58FB78F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制定出勤制度和作业占比，及课堂提问占比进行过程评价</w:t>
            </w:r>
          </w:p>
        </w:tc>
      </w:tr>
      <w:tr w14:paraId="271F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60E5116">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822" w:type="pct"/>
            <w:tcBorders>
              <w:left w:val="single" w:color="auto" w:sz="4" w:space="0"/>
              <w:right w:val="single" w:color="auto" w:sz="4" w:space="0"/>
            </w:tcBorders>
            <w:vAlign w:val="center"/>
          </w:tcPr>
          <w:p w14:paraId="1977A27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1156" w:type="pct"/>
            <w:tcBorders>
              <w:left w:val="single" w:color="auto" w:sz="4" w:space="0"/>
              <w:right w:val="single" w:color="auto" w:sz="4" w:space="0"/>
            </w:tcBorders>
            <w:vAlign w:val="center"/>
          </w:tcPr>
          <w:p w14:paraId="3B46A46E">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每教学单元的结课考核形式进行</w:t>
            </w:r>
          </w:p>
        </w:tc>
        <w:tc>
          <w:tcPr>
            <w:tcW w:w="719" w:type="pct"/>
            <w:tcBorders>
              <w:left w:val="single" w:color="auto" w:sz="4" w:space="0"/>
              <w:right w:val="single" w:color="auto" w:sz="4" w:space="0"/>
            </w:tcBorders>
            <w:vAlign w:val="center"/>
          </w:tcPr>
          <w:p w14:paraId="7D6F1D2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1943" w:type="pct"/>
            <w:tcBorders>
              <w:left w:val="single" w:color="auto" w:sz="4" w:space="0"/>
              <w:right w:val="single" w:color="auto" w:sz="4" w:space="0"/>
            </w:tcBorders>
            <w:vAlign w:val="center"/>
          </w:tcPr>
          <w:p w14:paraId="24C1D9DA">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以试卷或提问考核的方式对单元的基本知识和重点内容进行考核</w:t>
            </w:r>
          </w:p>
        </w:tc>
      </w:tr>
      <w:tr w14:paraId="1289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41C6977">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822" w:type="pct"/>
            <w:tcBorders>
              <w:left w:val="single" w:color="auto" w:sz="4" w:space="0"/>
              <w:right w:val="single" w:color="auto" w:sz="4" w:space="0"/>
            </w:tcBorders>
            <w:vAlign w:val="center"/>
          </w:tcPr>
          <w:p w14:paraId="1BEC367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1156" w:type="pct"/>
            <w:tcBorders>
              <w:left w:val="single" w:color="auto" w:sz="4" w:space="0"/>
              <w:right w:val="single" w:color="auto" w:sz="4" w:space="0"/>
            </w:tcBorders>
            <w:vAlign w:val="center"/>
          </w:tcPr>
          <w:p w14:paraId="7233C62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期中考试</w:t>
            </w:r>
          </w:p>
        </w:tc>
        <w:tc>
          <w:tcPr>
            <w:tcW w:w="719" w:type="pct"/>
            <w:tcBorders>
              <w:left w:val="single" w:color="auto" w:sz="4" w:space="0"/>
              <w:right w:val="single" w:color="auto" w:sz="4" w:space="0"/>
            </w:tcBorders>
            <w:vAlign w:val="center"/>
          </w:tcPr>
          <w:p w14:paraId="35C49FE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Arial" w:hAnsi="Arial" w:eastAsia="宋体" w:cs="Arial"/>
                <w:color w:val="auto"/>
                <w:highlight w:val="none"/>
              </w:rPr>
              <w:t>1</w:t>
            </w:r>
            <w:r>
              <w:rPr>
                <w:rFonts w:hint="eastAsia" w:ascii="Arial" w:hAnsi="Arial" w:eastAsia="宋体" w:cs="Arial"/>
                <w:color w:val="auto"/>
                <w:highlight w:val="none"/>
              </w:rPr>
              <w:t>0%</w:t>
            </w:r>
          </w:p>
        </w:tc>
        <w:tc>
          <w:tcPr>
            <w:tcW w:w="1943" w:type="pct"/>
            <w:tcBorders>
              <w:left w:val="single" w:color="auto" w:sz="4" w:space="0"/>
              <w:right w:val="single" w:color="auto" w:sz="4" w:space="0"/>
            </w:tcBorders>
            <w:vAlign w:val="center"/>
          </w:tcPr>
          <w:p w14:paraId="0F90AD3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w:t>
            </w:r>
          </w:p>
        </w:tc>
      </w:tr>
      <w:tr w14:paraId="2B8A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078720E">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822" w:type="pct"/>
            <w:tcBorders>
              <w:left w:val="single" w:color="auto" w:sz="4" w:space="0"/>
              <w:right w:val="single" w:color="auto" w:sz="4" w:space="0"/>
            </w:tcBorders>
            <w:vAlign w:val="center"/>
          </w:tcPr>
          <w:p w14:paraId="4B90F3F7">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1156" w:type="pct"/>
            <w:tcBorders>
              <w:left w:val="single" w:color="auto" w:sz="4" w:space="0"/>
              <w:right w:val="single" w:color="auto" w:sz="4" w:space="0"/>
            </w:tcBorders>
            <w:vAlign w:val="center"/>
          </w:tcPr>
          <w:p w14:paraId="254BEC76">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以技能操作方式进行</w:t>
            </w:r>
          </w:p>
        </w:tc>
        <w:tc>
          <w:tcPr>
            <w:tcW w:w="719" w:type="pct"/>
            <w:tcBorders>
              <w:left w:val="single" w:color="auto" w:sz="4" w:space="0"/>
              <w:right w:val="single" w:color="auto" w:sz="4" w:space="0"/>
            </w:tcBorders>
            <w:vAlign w:val="center"/>
          </w:tcPr>
          <w:p w14:paraId="45C4837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1943" w:type="pct"/>
            <w:tcBorders>
              <w:left w:val="single" w:color="auto" w:sz="4" w:space="0"/>
              <w:right w:val="single" w:color="auto" w:sz="4" w:space="0"/>
            </w:tcBorders>
            <w:vAlign w:val="center"/>
          </w:tcPr>
          <w:p w14:paraId="6EF4C01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以学生对主要分析仪器的操作能力进行考核</w:t>
            </w:r>
          </w:p>
        </w:tc>
      </w:tr>
      <w:tr w14:paraId="6CBB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71D5CD22">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1156" w:type="pct"/>
            <w:tcBorders>
              <w:left w:val="single" w:color="auto" w:sz="4" w:space="0"/>
              <w:right w:val="single" w:color="auto" w:sz="4" w:space="0"/>
            </w:tcBorders>
            <w:vAlign w:val="center"/>
          </w:tcPr>
          <w:p w14:paraId="587BE71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719" w:type="pct"/>
            <w:tcBorders>
              <w:left w:val="single" w:color="auto" w:sz="4" w:space="0"/>
              <w:right w:val="single" w:color="auto" w:sz="4" w:space="0"/>
            </w:tcBorders>
            <w:vAlign w:val="center"/>
          </w:tcPr>
          <w:p w14:paraId="4130FE3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50%</w:t>
            </w:r>
          </w:p>
        </w:tc>
        <w:tc>
          <w:tcPr>
            <w:tcW w:w="1943" w:type="pct"/>
            <w:tcBorders>
              <w:left w:val="single" w:color="auto" w:sz="4" w:space="0"/>
              <w:right w:val="single" w:color="auto" w:sz="4" w:space="0"/>
            </w:tcBorders>
            <w:vAlign w:val="center"/>
          </w:tcPr>
          <w:p w14:paraId="7C077C6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5C6AA568">
      <w:pPr>
        <w:pStyle w:val="3"/>
        <w:bidi w:val="0"/>
      </w:pPr>
      <w:r>
        <w:rPr>
          <w:rFonts w:hint="eastAsia"/>
        </w:rPr>
        <w:t>七、课程实施与保障</w:t>
      </w:r>
    </w:p>
    <w:p w14:paraId="1A2BFFEA">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233A5388">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78AEBC0A">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(二)课程思政融入</w:t>
      </w:r>
    </w:p>
    <w:p w14:paraId="2D3E5905">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7FA68020">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656C8515">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7A16B9BC">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专职教师在6人左右，其中专职教师4人，来自企业的兼职教师2人。应具备双师素质资格，具有一定的实践经验，教学效果良好，职称和年龄结构合理。</w:t>
      </w:r>
    </w:p>
    <w:p w14:paraId="03E56CE7">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15DF682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实施课程教学，校内应具备以下实训条件：多媒体专业教室、教学做一体化实训室和相关实训仪器。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309"/>
        <w:gridCol w:w="1577"/>
        <w:gridCol w:w="3969"/>
      </w:tblGrid>
      <w:tr w14:paraId="4DCE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7" w:type="pct"/>
            <w:vAlign w:val="center"/>
          </w:tcPr>
          <w:p w14:paraId="0E0FB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序号</w:t>
            </w:r>
          </w:p>
        </w:tc>
        <w:tc>
          <w:tcPr>
            <w:tcW w:w="1679" w:type="pct"/>
            <w:vAlign w:val="center"/>
          </w:tcPr>
          <w:p w14:paraId="00EB1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教学硬件环境</w:t>
            </w:r>
          </w:p>
        </w:tc>
        <w:tc>
          <w:tcPr>
            <w:tcW w:w="800" w:type="pct"/>
            <w:vAlign w:val="center"/>
          </w:tcPr>
          <w:p w14:paraId="48773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数量</w:t>
            </w:r>
          </w:p>
        </w:tc>
        <w:tc>
          <w:tcPr>
            <w:tcW w:w="2014" w:type="pct"/>
            <w:vAlign w:val="center"/>
          </w:tcPr>
          <w:p w14:paraId="20270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备注</w:t>
            </w:r>
          </w:p>
        </w:tc>
      </w:tr>
      <w:tr w14:paraId="2F6F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7" w:type="pct"/>
            <w:vAlign w:val="center"/>
          </w:tcPr>
          <w:p w14:paraId="35AC4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1</w:t>
            </w:r>
          </w:p>
        </w:tc>
        <w:tc>
          <w:tcPr>
            <w:tcW w:w="1679" w:type="pct"/>
            <w:vAlign w:val="center"/>
          </w:tcPr>
          <w:p w14:paraId="4B6A4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多媒体专业教室</w:t>
            </w:r>
          </w:p>
        </w:tc>
        <w:tc>
          <w:tcPr>
            <w:tcW w:w="800" w:type="pct"/>
            <w:vAlign w:val="center"/>
          </w:tcPr>
          <w:p w14:paraId="05D8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2间</w:t>
            </w:r>
          </w:p>
        </w:tc>
        <w:tc>
          <w:tcPr>
            <w:tcW w:w="2014" w:type="pct"/>
            <w:vAlign w:val="center"/>
          </w:tcPr>
          <w:p w14:paraId="3D17E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面积：100平方米</w:t>
            </w:r>
          </w:p>
        </w:tc>
      </w:tr>
      <w:tr w14:paraId="0089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7" w:type="pct"/>
            <w:vAlign w:val="center"/>
          </w:tcPr>
          <w:p w14:paraId="34C7B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2</w:t>
            </w:r>
          </w:p>
        </w:tc>
        <w:tc>
          <w:tcPr>
            <w:tcW w:w="1679" w:type="pct"/>
            <w:vAlign w:val="center"/>
          </w:tcPr>
          <w:p w14:paraId="7DA09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教学做一体化实训室</w:t>
            </w:r>
          </w:p>
        </w:tc>
        <w:tc>
          <w:tcPr>
            <w:tcW w:w="800" w:type="pct"/>
            <w:vAlign w:val="center"/>
          </w:tcPr>
          <w:p w14:paraId="7D0C0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2间</w:t>
            </w:r>
          </w:p>
        </w:tc>
        <w:tc>
          <w:tcPr>
            <w:tcW w:w="2014" w:type="pct"/>
            <w:vAlign w:val="center"/>
          </w:tcPr>
          <w:p w14:paraId="6B042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面积：120平方米</w:t>
            </w:r>
          </w:p>
        </w:tc>
      </w:tr>
      <w:tr w14:paraId="5691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7" w:type="pct"/>
            <w:vAlign w:val="center"/>
          </w:tcPr>
          <w:p w14:paraId="7EB31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highlight w:val="none"/>
              </w:rPr>
            </w:pPr>
            <w:r>
              <w:rPr>
                <w:rFonts w:hint="eastAsia" w:ascii="宋体" w:hAnsi="宋体"/>
                <w:color w:val="auto"/>
                <w:highlight w:val="none"/>
              </w:rPr>
              <w:t>3</w:t>
            </w:r>
          </w:p>
        </w:tc>
        <w:tc>
          <w:tcPr>
            <w:tcW w:w="1679" w:type="pct"/>
            <w:vAlign w:val="center"/>
          </w:tcPr>
          <w:p w14:paraId="46588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大型分析</w:t>
            </w:r>
            <w:r>
              <w:rPr>
                <w:rFonts w:hint="default" w:ascii="宋体" w:hAnsi="宋体"/>
                <w:color w:val="auto"/>
                <w:highlight w:val="none"/>
              </w:rPr>
              <w:t>仪器</w:t>
            </w:r>
          </w:p>
        </w:tc>
        <w:tc>
          <w:tcPr>
            <w:tcW w:w="800" w:type="pct"/>
            <w:vAlign w:val="center"/>
          </w:tcPr>
          <w:p w14:paraId="782B6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default" w:ascii="宋体" w:hAnsi="宋体"/>
                <w:color w:val="auto"/>
                <w:highlight w:val="none"/>
              </w:rPr>
              <w:t>2</w:t>
            </w:r>
            <w:r>
              <w:rPr>
                <w:rFonts w:hint="eastAsia" w:ascii="宋体" w:hAnsi="宋体"/>
                <w:color w:val="auto"/>
                <w:highlight w:val="none"/>
              </w:rPr>
              <w:t>0台/种</w:t>
            </w:r>
          </w:p>
        </w:tc>
        <w:tc>
          <w:tcPr>
            <w:tcW w:w="2014" w:type="pct"/>
            <w:vAlign w:val="center"/>
          </w:tcPr>
          <w:p w14:paraId="352DF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highlight w:val="none"/>
              </w:rPr>
            </w:pPr>
            <w:r>
              <w:rPr>
                <w:rFonts w:hint="eastAsia" w:ascii="宋体" w:hAnsi="宋体"/>
                <w:color w:val="auto"/>
                <w:highlight w:val="none"/>
              </w:rPr>
              <w:t>紫外、原子、电位、色谱</w:t>
            </w:r>
          </w:p>
        </w:tc>
      </w:tr>
    </w:tbl>
    <w:p w14:paraId="18A115AF">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42EF2380">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11990DAC">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理论教材、记分册、相关国家标准、仪器使用说明书。</w:t>
      </w:r>
    </w:p>
    <w:p w14:paraId="18F40D5B">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3C6BB5C2">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PPT课件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动画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仪器使用视频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大型仪器仿真软件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线上教学平台</w:t>
      </w:r>
    </w:p>
    <w:p w14:paraId="0E082F85">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1E5C55FE">
      <w:pPr>
        <w:pStyle w:val="2"/>
        <w:bidi w:val="0"/>
        <w:rPr>
          <w:rFonts w:hint="eastAsia"/>
          <w:lang w:val="en-US" w:eastAsia="zh-CN"/>
        </w:rPr>
      </w:pPr>
      <w:bookmarkStart w:id="23" w:name="_Toc11440"/>
      <w:r>
        <w:rPr>
          <w:rFonts w:hint="eastAsia"/>
          <w:lang w:val="en-US" w:eastAsia="zh-CN"/>
        </w:rPr>
        <w:t>《分析检验样品制备技术》课程标准</w:t>
      </w:r>
      <w:bookmarkEnd w:id="23"/>
    </w:p>
    <w:p w14:paraId="47F98968">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0"/>
        <w:gridCol w:w="3303"/>
      </w:tblGrid>
      <w:tr w14:paraId="50B8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5510736F">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41015231">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分析检验样品制备技术</w:t>
            </w:r>
          </w:p>
        </w:tc>
        <w:tc>
          <w:tcPr>
            <w:tcW w:w="533" w:type="pct"/>
            <w:tcBorders>
              <w:top w:val="single" w:color="auto" w:sz="4" w:space="0"/>
              <w:left w:val="single" w:color="auto" w:sz="4" w:space="0"/>
              <w:bottom w:val="single" w:color="auto" w:sz="4" w:space="0"/>
              <w:right w:val="single" w:color="auto" w:sz="4" w:space="0"/>
            </w:tcBorders>
            <w:vAlign w:val="center"/>
          </w:tcPr>
          <w:p w14:paraId="178664CE">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649331DC">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yhfx23006</w:t>
            </w:r>
          </w:p>
        </w:tc>
      </w:tr>
      <w:tr w14:paraId="3FE4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926C0BA">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801" w:type="pct"/>
            <w:tcBorders>
              <w:top w:val="single" w:color="auto" w:sz="4" w:space="0"/>
              <w:left w:val="single" w:color="auto" w:sz="4" w:space="0"/>
              <w:bottom w:val="single" w:color="auto" w:sz="4" w:space="0"/>
              <w:right w:val="single" w:color="auto" w:sz="4" w:space="0"/>
            </w:tcBorders>
          </w:tcPr>
          <w:p w14:paraId="0C314A45">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32学时</w:t>
            </w:r>
          </w:p>
        </w:tc>
        <w:tc>
          <w:tcPr>
            <w:tcW w:w="875" w:type="pct"/>
            <w:tcBorders>
              <w:top w:val="single" w:color="auto" w:sz="4" w:space="0"/>
              <w:left w:val="single" w:color="auto" w:sz="4" w:space="0"/>
              <w:bottom w:val="single" w:color="auto" w:sz="4" w:space="0"/>
              <w:right w:val="single" w:color="auto" w:sz="4" w:space="0"/>
            </w:tcBorders>
          </w:tcPr>
          <w:p w14:paraId="69A0DE59">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0DBB42DA">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0学时</w:t>
            </w:r>
          </w:p>
        </w:tc>
        <w:tc>
          <w:tcPr>
            <w:tcW w:w="533" w:type="pct"/>
            <w:tcBorders>
              <w:top w:val="single" w:color="auto" w:sz="4" w:space="0"/>
              <w:left w:val="single" w:color="auto" w:sz="4" w:space="0"/>
              <w:bottom w:val="single" w:color="auto" w:sz="4" w:space="0"/>
              <w:right w:val="single" w:color="auto" w:sz="4" w:space="0"/>
            </w:tcBorders>
            <w:vAlign w:val="center"/>
          </w:tcPr>
          <w:p w14:paraId="653CA79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4710C7C9">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58E0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9D2F9B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C5285F8">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6B8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68AAE79">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79" w:type="pct"/>
            <w:gridSpan w:val="3"/>
            <w:tcBorders>
              <w:top w:val="single" w:color="auto" w:sz="4" w:space="0"/>
              <w:left w:val="single" w:color="auto" w:sz="4" w:space="0"/>
              <w:right w:val="single" w:color="auto" w:sz="4" w:space="0"/>
            </w:tcBorders>
            <w:vAlign w:val="top"/>
          </w:tcPr>
          <w:p w14:paraId="01F4D05E">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533" w:type="pct"/>
            <w:tcBorders>
              <w:top w:val="single" w:color="auto" w:sz="4" w:space="0"/>
              <w:left w:val="single" w:color="auto" w:sz="4" w:space="0"/>
              <w:bottom w:val="single" w:color="auto" w:sz="4" w:space="0"/>
              <w:right w:val="single" w:color="auto" w:sz="4" w:space="0"/>
            </w:tcBorders>
            <w:vAlign w:val="center"/>
          </w:tcPr>
          <w:p w14:paraId="43C7F456">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180BD2EB">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7F5DB385">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7B97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83E8F17">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3CD42ADC">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lang w:val="en-US"/>
              </w:rPr>
            </w:pPr>
            <w:r>
              <w:rPr>
                <w:rFonts w:hint="eastAsia" w:ascii="宋体" w:hAnsi="宋体" w:eastAsia="宋体"/>
                <w:color w:val="auto"/>
                <w:sz w:val="21"/>
                <w:szCs w:val="21"/>
                <w:highlight w:val="none"/>
                <w:lang w:val="en-US" w:eastAsia="zh-CN"/>
              </w:rPr>
              <w:t>化学分析技术、仪器分析技术</w:t>
            </w:r>
          </w:p>
        </w:tc>
      </w:tr>
      <w:tr w14:paraId="5A72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1BF13FA">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1D04FC26">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lang w:val="en-US"/>
              </w:rPr>
            </w:pPr>
            <w:r>
              <w:rPr>
                <w:rFonts w:hint="eastAsia" w:ascii="宋体" w:hAnsi="宋体" w:eastAsia="宋体"/>
                <w:color w:val="auto"/>
                <w:sz w:val="21"/>
                <w:szCs w:val="21"/>
                <w:highlight w:val="none"/>
                <w:lang w:val="en-US" w:eastAsia="zh-CN"/>
              </w:rPr>
              <w:t>环境分析技术、有机分析技术、无机分析技术、毕业课题、顶岗实习</w:t>
            </w:r>
          </w:p>
        </w:tc>
      </w:tr>
      <w:tr w14:paraId="672B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5BB0BDB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6C5F8B82">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分析样品制备技术</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高军林</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化学工业出版社，2023，ISBN978-7-122-40730-6</w:t>
            </w:r>
            <w:r>
              <w:rPr>
                <w:rFonts w:hint="default" w:ascii="Arial" w:hAnsi="Arial" w:eastAsia="宋体" w:cs="Arial"/>
                <w:color w:val="auto"/>
                <w:highlight w:val="none"/>
              </w:rPr>
              <w:t>)</w:t>
            </w:r>
          </w:p>
        </w:tc>
      </w:tr>
      <w:tr w14:paraId="4DB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551955A">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79" w:type="pct"/>
            <w:gridSpan w:val="3"/>
            <w:tcBorders>
              <w:top w:val="single" w:color="auto" w:sz="4" w:space="0"/>
              <w:left w:val="single" w:color="auto" w:sz="4" w:space="0"/>
              <w:right w:val="single" w:color="auto" w:sz="4" w:space="0"/>
            </w:tcBorders>
            <w:vAlign w:val="top"/>
          </w:tcPr>
          <w:p w14:paraId="4070CB74">
            <w:pPr>
              <w:keepNext w:val="0"/>
              <w:keepLines w:val="0"/>
              <w:widowControl/>
              <w:suppressLineNumbers w:val="0"/>
              <w:spacing w:before="0" w:beforeAutospacing="0" w:after="0" w:afterAutospacing="0"/>
              <w:ind w:left="0" w:right="0"/>
              <w:jc w:val="left"/>
              <w:rPr>
                <w:rFonts w:hint="eastAsia" w:eastAsiaTheme="minorEastAsia"/>
                <w:color w:val="auto"/>
                <w:highlight w:val="none"/>
                <w:lang w:val="en-US" w:eastAsia="zh-CN"/>
              </w:rPr>
            </w:pPr>
            <w:r>
              <w:rPr>
                <w:rFonts w:hint="eastAsia"/>
                <w:color w:val="auto"/>
                <w:highlight w:val="none"/>
                <w:lang w:val="en-US" w:eastAsia="zh-CN"/>
              </w:rPr>
              <w:t>张跃东</w:t>
            </w:r>
          </w:p>
        </w:tc>
        <w:tc>
          <w:tcPr>
            <w:tcW w:w="533" w:type="pct"/>
            <w:tcBorders>
              <w:top w:val="single" w:color="auto" w:sz="4" w:space="0"/>
              <w:left w:val="single" w:color="auto" w:sz="4" w:space="0"/>
              <w:bottom w:val="single" w:color="auto" w:sz="4" w:space="0"/>
              <w:right w:val="single" w:color="auto" w:sz="4" w:space="0"/>
            </w:tcBorders>
            <w:vAlign w:val="center"/>
          </w:tcPr>
          <w:p w14:paraId="44B8BE4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4F711150">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748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AEC6AF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79" w:type="pct"/>
            <w:gridSpan w:val="3"/>
            <w:tcBorders>
              <w:top w:val="single" w:color="auto" w:sz="4" w:space="0"/>
              <w:left w:val="single" w:color="auto" w:sz="4" w:space="0"/>
              <w:right w:val="single" w:color="auto" w:sz="4" w:space="0"/>
            </w:tcBorders>
            <w:vAlign w:val="top"/>
          </w:tcPr>
          <w:p w14:paraId="49E5B2EF">
            <w:pPr>
              <w:keepNext w:val="0"/>
              <w:keepLines w:val="0"/>
              <w:widowControl/>
              <w:suppressLineNumbers w:val="0"/>
              <w:spacing w:before="0" w:beforeAutospacing="0" w:after="0" w:afterAutospacing="0"/>
              <w:ind w:left="0" w:right="0"/>
              <w:jc w:val="left"/>
              <w:rPr>
                <w:rFonts w:hint="eastAsia" w:eastAsiaTheme="minorEastAsia"/>
                <w:color w:val="auto"/>
                <w:highlight w:val="none"/>
                <w:lang w:val="en-US" w:eastAsia="zh-CN"/>
              </w:rPr>
            </w:pPr>
            <w:r>
              <w:rPr>
                <w:rFonts w:hint="eastAsia"/>
                <w:color w:val="auto"/>
                <w:highlight w:val="none"/>
                <w:lang w:val="en-US" w:eastAsia="zh-CN"/>
              </w:rPr>
              <w:t>符荣</w:t>
            </w:r>
          </w:p>
        </w:tc>
        <w:tc>
          <w:tcPr>
            <w:tcW w:w="533" w:type="pct"/>
            <w:tcBorders>
              <w:top w:val="single" w:color="auto" w:sz="4" w:space="0"/>
              <w:left w:val="single" w:color="auto" w:sz="4" w:space="0"/>
              <w:bottom w:val="single" w:color="auto" w:sz="4" w:space="0"/>
              <w:right w:val="single" w:color="auto" w:sz="4" w:space="0"/>
            </w:tcBorders>
            <w:vAlign w:val="center"/>
          </w:tcPr>
          <w:p w14:paraId="4653547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0D8B429B">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7790A989">
      <w:pPr>
        <w:pStyle w:val="3"/>
        <w:bidi w:val="0"/>
        <w:rPr>
          <w:rFonts w:hint="eastAsia"/>
          <w:lang w:val="en-US" w:eastAsia="zh-CN"/>
        </w:rPr>
      </w:pPr>
      <w:r>
        <w:rPr>
          <w:rFonts w:hint="eastAsia"/>
          <w:lang w:val="en-US" w:eastAsia="zh-CN"/>
        </w:rPr>
        <w:t>二、课程定位</w:t>
      </w:r>
    </w:p>
    <w:p w14:paraId="191CF63A">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highlight w:val="none"/>
        </w:rPr>
        <w:t>本课程是分析检验技术专业必修的一门专业基础课程，是在</w:t>
      </w:r>
      <w:r>
        <w:rPr>
          <w:rFonts w:hint="eastAsia" w:asciiTheme="minorEastAsia" w:hAnsiTheme="minorEastAsia" w:cstheme="minorEastAsia"/>
          <w:color w:val="auto"/>
          <w:sz w:val="24"/>
          <w:highlight w:val="none"/>
          <w:lang w:val="en-US" w:eastAsia="zh-CN"/>
        </w:rPr>
        <w:t>化学分析技术和</w:t>
      </w:r>
      <w:r>
        <w:rPr>
          <w:rFonts w:hint="eastAsia" w:asciiTheme="minorEastAsia" w:hAnsiTheme="minorEastAsia" w:cstheme="minorEastAsia"/>
          <w:color w:val="auto"/>
          <w:sz w:val="24"/>
          <w:highlight w:val="none"/>
        </w:rPr>
        <w:t>仪器分析技术基础上开设的一门理论的课程，对接专业人才培养目标，面向化学检验工作岗位，培养学生具备良好职业素质，具备熟练</w:t>
      </w:r>
      <w:r>
        <w:rPr>
          <w:rFonts w:hint="eastAsia" w:asciiTheme="minorEastAsia" w:hAnsiTheme="minorEastAsia" w:cstheme="minorEastAsia"/>
          <w:color w:val="auto"/>
          <w:sz w:val="24"/>
          <w:highlight w:val="none"/>
          <w:lang w:val="en-US" w:eastAsia="zh-CN"/>
        </w:rPr>
        <w:t>样品采集和制备</w:t>
      </w:r>
      <w:r>
        <w:rPr>
          <w:rFonts w:hint="eastAsia" w:asciiTheme="minorEastAsia" w:hAnsiTheme="minorEastAsia" w:cstheme="minorEastAsia"/>
          <w:color w:val="auto"/>
          <w:sz w:val="24"/>
          <w:highlight w:val="none"/>
        </w:rPr>
        <w:t>的能力，为后续</w:t>
      </w:r>
      <w:r>
        <w:rPr>
          <w:rFonts w:hint="eastAsia" w:asciiTheme="minorEastAsia" w:hAnsiTheme="minorEastAsia" w:cstheme="minorEastAsia"/>
          <w:color w:val="auto"/>
          <w:sz w:val="24"/>
          <w:highlight w:val="none"/>
          <w:lang w:val="en-US" w:eastAsia="zh-CN"/>
        </w:rPr>
        <w:t>课程和</w:t>
      </w:r>
      <w:r>
        <w:rPr>
          <w:rFonts w:hint="eastAsia" w:asciiTheme="minorEastAsia" w:hAnsiTheme="minorEastAsia" w:cstheme="minorEastAsia"/>
          <w:color w:val="auto"/>
          <w:sz w:val="24"/>
          <w:highlight w:val="none"/>
        </w:rPr>
        <w:t>岗位实习奠定基础的课程。同时，将课程思政内容融入课程核心内容体系，帮助学生树立正确的世界观、人生观、价值观。</w:t>
      </w:r>
    </w:p>
    <w:p w14:paraId="246F10E9">
      <w:pPr>
        <w:pStyle w:val="3"/>
        <w:bidi w:val="0"/>
        <w:rPr>
          <w:rFonts w:hint="eastAsia"/>
          <w:lang w:val="en-US" w:eastAsia="zh-CN"/>
        </w:rPr>
      </w:pPr>
      <w:r>
        <w:rPr>
          <w:rFonts w:hint="eastAsia"/>
          <w:lang w:val="en-US" w:eastAsia="zh-CN"/>
        </w:rPr>
        <w:t>三、课程设计思路</w:t>
      </w:r>
    </w:p>
    <w:p w14:paraId="3D33F0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w:t>
      </w:r>
      <w:r>
        <w:rPr>
          <w:rFonts w:hint="eastAsia" w:asciiTheme="minorEastAsia" w:hAnsiTheme="minorEastAsia" w:cstheme="minorEastAsia"/>
          <w:color w:val="auto"/>
          <w:sz w:val="24"/>
          <w:szCs w:val="24"/>
          <w:highlight w:val="none"/>
          <w:lang w:val="en-US" w:eastAsia="zh-CN"/>
        </w:rPr>
        <w:t>样品采集和制备要求</w:t>
      </w:r>
      <w:r>
        <w:rPr>
          <w:rFonts w:hint="eastAsia" w:asciiTheme="minorEastAsia" w:hAnsiTheme="minorEastAsia" w:eastAsiaTheme="minorEastAsia" w:cstheme="minorEastAsia"/>
          <w:color w:val="auto"/>
          <w:sz w:val="24"/>
          <w:szCs w:val="24"/>
          <w:highlight w:val="none"/>
          <w:lang w:val="en-US" w:eastAsia="zh-CN"/>
        </w:rPr>
        <w:t>及相关教材确定教学内容,从</w:t>
      </w:r>
      <w:r>
        <w:rPr>
          <w:rFonts w:hint="eastAsia" w:asciiTheme="minorEastAsia" w:hAnsiTheme="minorEastAsia" w:cstheme="minorEastAsia"/>
          <w:color w:val="auto"/>
          <w:sz w:val="24"/>
          <w:szCs w:val="24"/>
          <w:highlight w:val="none"/>
          <w:lang w:val="en-US" w:eastAsia="zh-CN"/>
        </w:rPr>
        <w:t>技术和技能</w:t>
      </w:r>
      <w:r>
        <w:rPr>
          <w:rFonts w:hint="eastAsia" w:asciiTheme="minorEastAsia" w:hAnsiTheme="minorEastAsia" w:eastAsiaTheme="minorEastAsia" w:cstheme="minorEastAsia"/>
          <w:color w:val="auto"/>
          <w:sz w:val="24"/>
          <w:szCs w:val="24"/>
          <w:highlight w:val="none"/>
          <w:lang w:val="en-US" w:eastAsia="zh-CN"/>
        </w:rPr>
        <w:t>出发，了解</w:t>
      </w:r>
      <w:r>
        <w:rPr>
          <w:rFonts w:hint="eastAsia" w:asciiTheme="minorEastAsia" w:hAnsiTheme="minorEastAsia" w:cstheme="minorEastAsia"/>
          <w:color w:val="auto"/>
          <w:sz w:val="24"/>
          <w:szCs w:val="24"/>
          <w:highlight w:val="none"/>
          <w:lang w:val="en-US" w:eastAsia="zh-CN"/>
        </w:rPr>
        <w:t>样品采集和制备一般性知识；</w:t>
      </w:r>
      <w:r>
        <w:rPr>
          <w:rFonts w:hint="eastAsia" w:asciiTheme="minorEastAsia" w:hAnsiTheme="minorEastAsia" w:eastAsiaTheme="minorEastAsia" w:cstheme="minorEastAsia"/>
          <w:color w:val="auto"/>
          <w:sz w:val="24"/>
          <w:szCs w:val="24"/>
          <w:highlight w:val="none"/>
          <w:lang w:val="en-US" w:eastAsia="zh-CN"/>
        </w:rPr>
        <w:t>然后，掌握</w:t>
      </w:r>
      <w:r>
        <w:rPr>
          <w:rFonts w:hint="eastAsia" w:asciiTheme="minorEastAsia" w:hAnsiTheme="minorEastAsia" w:cstheme="minorEastAsia"/>
          <w:color w:val="auto"/>
          <w:sz w:val="24"/>
          <w:szCs w:val="24"/>
          <w:highlight w:val="none"/>
          <w:lang w:val="en-US" w:eastAsia="zh-CN"/>
        </w:rPr>
        <w:t>样品前处理技术、样品分离处理技术等核心技术；</w:t>
      </w:r>
      <w:r>
        <w:rPr>
          <w:rFonts w:hint="eastAsia" w:asciiTheme="minorEastAsia" w:hAnsiTheme="minorEastAsia" w:eastAsiaTheme="minorEastAsia" w:cstheme="minorEastAsia"/>
          <w:color w:val="auto"/>
          <w:sz w:val="24"/>
          <w:szCs w:val="24"/>
          <w:highlight w:val="none"/>
          <w:lang w:val="en-US" w:eastAsia="zh-CN"/>
        </w:rPr>
        <w:t>最后，对</w:t>
      </w:r>
      <w:r>
        <w:rPr>
          <w:rFonts w:hint="eastAsia" w:asciiTheme="minorEastAsia" w:hAnsiTheme="minorEastAsia" w:cstheme="minorEastAsia"/>
          <w:color w:val="auto"/>
          <w:sz w:val="24"/>
          <w:highlight w:val="none"/>
          <w:lang w:val="en-US" w:eastAsia="zh-CN"/>
        </w:rPr>
        <w:t>样品采集和制备及分离技术进行</w:t>
      </w:r>
      <w:r>
        <w:rPr>
          <w:rFonts w:hint="eastAsia" w:asciiTheme="minorEastAsia" w:hAnsiTheme="minorEastAsia" w:cstheme="minorEastAsia"/>
          <w:color w:val="auto"/>
          <w:sz w:val="24"/>
          <w:highlight w:val="none"/>
        </w:rPr>
        <w:t>进行系统性整合</w:t>
      </w:r>
      <w:r>
        <w:rPr>
          <w:rFonts w:hint="eastAsia" w:asciiTheme="minorEastAsia" w:hAnsiTheme="minorEastAsia" w:eastAsiaTheme="minorEastAsia" w:cstheme="minorEastAsia"/>
          <w:color w:val="auto"/>
          <w:sz w:val="24"/>
          <w:szCs w:val="24"/>
          <w:highlight w:val="none"/>
          <w:lang w:val="en-US" w:eastAsia="zh-CN"/>
        </w:rPr>
        <w:t>。关于教学形式，主要通过多媒体、板书、教具等课堂授课。另外，团队</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课模式可发挥教师的特长，最大限度地拓宽学生知识面，推动</w:t>
      </w:r>
      <w:r>
        <w:rPr>
          <w:rFonts w:hint="eastAsia" w:asciiTheme="minorEastAsia" w:hAnsiTheme="minorEastAsia" w:cstheme="minorEastAsia"/>
          <w:color w:val="auto"/>
          <w:sz w:val="24"/>
          <w:szCs w:val="24"/>
          <w:highlight w:val="none"/>
          <w:lang w:val="en-US" w:eastAsia="zh-CN"/>
        </w:rPr>
        <w:t>专业</w:t>
      </w:r>
      <w:r>
        <w:rPr>
          <w:rFonts w:hint="eastAsia" w:asciiTheme="minorEastAsia" w:hAnsiTheme="minorEastAsia" w:eastAsiaTheme="minorEastAsia" w:cstheme="minorEastAsia"/>
          <w:color w:val="auto"/>
          <w:sz w:val="24"/>
          <w:szCs w:val="24"/>
          <w:highlight w:val="none"/>
          <w:lang w:val="en-US" w:eastAsia="zh-CN"/>
        </w:rPr>
        <w:t>课程学科交叉能力的培养。通过教学评价，衡量授课内容是否能够满足学生学习要求、教学形式是否可以获得良好的学习效果，并不断完善课程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课方案。</w:t>
      </w:r>
    </w:p>
    <w:p w14:paraId="012B3C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highlight w:val="none"/>
        </w:rPr>
        <w:t>“基于OBE教学理念”，构建了“</w:t>
      </w:r>
      <w:r>
        <w:rPr>
          <w:rFonts w:hint="eastAsia" w:asciiTheme="minorEastAsia" w:hAnsiTheme="minorEastAsia" w:cstheme="minorEastAsia"/>
          <w:color w:val="auto"/>
          <w:sz w:val="24"/>
          <w:highlight w:val="none"/>
          <w:lang w:val="en-US" w:eastAsia="zh-CN"/>
        </w:rPr>
        <w:t>质量强国、健康中国</w:t>
      </w:r>
      <w:r>
        <w:rPr>
          <w:rFonts w:hint="eastAsia" w:asciiTheme="minorEastAsia" w:hAnsi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发展理念</w:t>
      </w:r>
      <w:r>
        <w:rPr>
          <w:rFonts w:hint="eastAsia" w:asciiTheme="minorEastAsia" w:hAnsi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食品、健康安全卫士</w:t>
      </w:r>
      <w:r>
        <w:rPr>
          <w:rFonts w:hint="eastAsia" w:asciiTheme="minorEastAsia" w:hAnsi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的使命感和责任感等</w:t>
      </w:r>
      <w:r>
        <w:rPr>
          <w:rFonts w:hint="eastAsia" w:asciiTheme="minorEastAsia" w:hAnsiTheme="minorEastAsia" w:cstheme="minorEastAsia"/>
          <w:color w:val="auto"/>
          <w:sz w:val="24"/>
          <w:highlight w:val="none"/>
        </w:rPr>
        <w:t>课程思政价值链</w:t>
      </w:r>
      <w:r>
        <w:rPr>
          <w:rFonts w:hint="eastAsia" w:asciiTheme="minorEastAsia" w:hAnsiTheme="minorEastAsia" w:cs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结合</w:t>
      </w:r>
      <w:r>
        <w:rPr>
          <w:rFonts w:hint="eastAsia" w:asciiTheme="minorEastAsia" w:hAnsiTheme="minorEastAsia" w:cstheme="minorEastAsia"/>
          <w:color w:val="auto"/>
          <w:sz w:val="24"/>
          <w:szCs w:val="24"/>
          <w:highlight w:val="none"/>
          <w:lang w:val="en-US" w:eastAsia="zh-CN"/>
        </w:rPr>
        <w:t>任课教师及优秀毕业生的</w:t>
      </w:r>
      <w:r>
        <w:rPr>
          <w:rFonts w:hint="eastAsia" w:asciiTheme="minorEastAsia" w:hAnsiTheme="minorEastAsia" w:eastAsiaTheme="minorEastAsia" w:cstheme="minorEastAsia"/>
          <w:color w:val="auto"/>
          <w:sz w:val="24"/>
          <w:szCs w:val="24"/>
          <w:highlight w:val="none"/>
          <w:lang w:val="en-US" w:eastAsia="zh-CN"/>
        </w:rPr>
        <w:t>经历，将工匠精神传递给学生，促使专业知识与思政教育水乳交融。</w:t>
      </w:r>
    </w:p>
    <w:p w14:paraId="776B02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重视传统课堂教学与现代教学手段的结合，构筑全方位多视角的教学模式。改革评价方式，强化过程考核，建立多维度考核评价体系。注重知识传授、素质培养与</w:t>
      </w:r>
      <w:r>
        <w:rPr>
          <w:rFonts w:hint="eastAsia" w:asciiTheme="minorEastAsia" w:hAnsiTheme="minorEastAsia" w:cstheme="minorEastAsia"/>
          <w:color w:val="auto"/>
          <w:sz w:val="24"/>
          <w:szCs w:val="24"/>
          <w:highlight w:val="none"/>
          <w:lang w:val="en-US" w:eastAsia="zh-CN"/>
        </w:rPr>
        <w:t>安全防护</w:t>
      </w:r>
      <w:r>
        <w:rPr>
          <w:rFonts w:hint="eastAsia" w:asciiTheme="minorEastAsia" w:hAnsiTheme="minorEastAsia" w:eastAsiaTheme="minorEastAsia" w:cstheme="minorEastAsia"/>
          <w:color w:val="auto"/>
          <w:sz w:val="24"/>
          <w:szCs w:val="24"/>
          <w:highlight w:val="none"/>
          <w:lang w:val="en-US" w:eastAsia="zh-CN"/>
        </w:rPr>
        <w:t>能力提升与一体。</w:t>
      </w:r>
    </w:p>
    <w:p w14:paraId="0890CDCE">
      <w:pPr>
        <w:pStyle w:val="3"/>
        <w:bidi w:val="0"/>
        <w:rPr>
          <w:rFonts w:hint="eastAsia"/>
          <w:lang w:val="en-US" w:eastAsia="zh-CN"/>
        </w:rPr>
      </w:pPr>
      <w:r>
        <w:rPr>
          <w:rFonts w:hint="eastAsia"/>
          <w:lang w:val="en-US" w:eastAsia="zh-CN"/>
        </w:rPr>
        <w:t>四、课程目标</w:t>
      </w:r>
    </w:p>
    <w:p w14:paraId="5A234D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（一）知识目标</w:t>
      </w:r>
    </w:p>
    <w:p w14:paraId="54DFF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A1..了解样品采集与制备的重要意义。</w:t>
      </w:r>
    </w:p>
    <w:p w14:paraId="7E170E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A2.掌握气、液、固态样品的采集方法。</w:t>
      </w:r>
    </w:p>
    <w:p w14:paraId="5B06A3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A3.掌握样品前处理技术、样品处理分离技术及前处理误差影响因素和方法的选择。</w:t>
      </w:r>
    </w:p>
    <w:p w14:paraId="2CB715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A4.了解样品前处理的发展趋势。</w:t>
      </w:r>
    </w:p>
    <w:p w14:paraId="6BF7607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（二）能力目标</w:t>
      </w:r>
    </w:p>
    <w:p w14:paraId="1EE611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B1.能够</w:t>
      </w:r>
      <w:r>
        <w:rPr>
          <w:rFonts w:hint="eastAsia" w:ascii="宋体" w:hAnsi="宋体" w:eastAsia="宋体" w:cs="Times New Roman"/>
          <w:color w:val="auto"/>
          <w:kern w:val="2"/>
          <w:sz w:val="24"/>
          <w:szCs w:val="24"/>
          <w:highlight w:val="none"/>
          <w:lang w:val="en-US" w:eastAsia="zh-CN" w:bidi="ar"/>
        </w:rPr>
        <w:t>对检测对象做正确评价，根据检测对象的性质和检测指标的要求，合理地进行采样点的设计。</w:t>
      </w:r>
    </w:p>
    <w:p w14:paraId="437C06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B2.能够</w:t>
      </w:r>
      <w:r>
        <w:rPr>
          <w:rFonts w:hint="eastAsia" w:ascii="宋体" w:hAnsi="宋体" w:eastAsia="宋体" w:cs="Times New Roman"/>
          <w:color w:val="auto"/>
          <w:kern w:val="2"/>
          <w:sz w:val="24"/>
          <w:szCs w:val="24"/>
          <w:highlight w:val="none"/>
          <w:lang w:val="en-US" w:eastAsia="zh-CN" w:bidi="ar"/>
        </w:rPr>
        <w:t>正确地进行现场采样，并完成样品的保存与转送</w:t>
      </w:r>
      <w:r>
        <w:rPr>
          <w:rFonts w:hint="eastAsia" w:asciiTheme="minorEastAsia" w:hAnsiTheme="minorEastAsia" w:cstheme="minorEastAsia"/>
          <w:color w:val="auto"/>
          <w:sz w:val="24"/>
          <w:szCs w:val="24"/>
          <w:highlight w:val="none"/>
          <w:lang w:val="en-US" w:eastAsia="zh-CN"/>
        </w:rPr>
        <w:t>。</w:t>
      </w:r>
    </w:p>
    <w:p w14:paraId="2C9065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Times New Roman"/>
          <w:color w:val="auto"/>
          <w:kern w:val="2"/>
          <w:sz w:val="24"/>
          <w:szCs w:val="24"/>
          <w:highlight w:val="none"/>
          <w:lang w:val="en-US" w:eastAsia="zh-CN" w:bidi="ar"/>
        </w:rPr>
      </w:pPr>
      <w:r>
        <w:rPr>
          <w:rFonts w:hint="eastAsia" w:asciiTheme="minorEastAsia" w:hAnsiTheme="minorEastAsia" w:cstheme="minorEastAsia"/>
          <w:color w:val="auto"/>
          <w:sz w:val="24"/>
          <w:szCs w:val="24"/>
          <w:highlight w:val="none"/>
          <w:lang w:val="en-US" w:eastAsia="zh-CN"/>
        </w:rPr>
        <w:t>B3.能够</w:t>
      </w:r>
      <w:r>
        <w:rPr>
          <w:rFonts w:hint="eastAsia" w:ascii="宋体" w:hAnsi="宋体" w:eastAsia="宋体" w:cs="Times New Roman"/>
          <w:color w:val="auto"/>
          <w:kern w:val="2"/>
          <w:sz w:val="24"/>
          <w:szCs w:val="24"/>
          <w:highlight w:val="none"/>
          <w:lang w:val="en-US" w:eastAsia="zh-CN" w:bidi="ar"/>
        </w:rPr>
        <w:t>掌握样品前处理技术, 为后继样品的检测提供可靠保障。</w:t>
      </w:r>
    </w:p>
    <w:p w14:paraId="32D436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B4.能够完成样品处理分离工作。</w:t>
      </w:r>
    </w:p>
    <w:p w14:paraId="16D42DC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（三）素质目标</w:t>
      </w:r>
    </w:p>
    <w:p w14:paraId="7B9908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C1.培养学生注重安全、珍惜生命的职业道德； </w:t>
      </w:r>
    </w:p>
    <w:p w14:paraId="3ADEAB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C2.培养学生积极进取，崇尚科学，实事求是，科学严谨的工作作风，理论联系实际的科学态度，辩证思维能力和创新精神。</w:t>
      </w:r>
    </w:p>
    <w:p w14:paraId="7B44E6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C3.使学生树立正确的人生价值观，端正生活态度。</w:t>
      </w:r>
    </w:p>
    <w:p w14:paraId="6A5D6F9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bCs/>
          <w:color w:val="auto"/>
          <w:sz w:val="24"/>
          <w:szCs w:val="24"/>
          <w:highlight w:val="none"/>
          <w:lang w:val="en-US" w:eastAsia="zh-CN"/>
        </w:rPr>
        <w:t>（四）思政目标</w:t>
      </w:r>
    </w:p>
    <w:p w14:paraId="3D714C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D1.职业道德：树立“爱岗敬业、诚实守信、精益求精”的职业理念，遵守行业职业道德规范和岗位行为准则；​</w:t>
      </w:r>
    </w:p>
    <w:p w14:paraId="61841A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D2.工匠精神：培育“严谨细致、追求卓越、持之以恒”的工匠精神，杜绝敷衍了事、投机取巧的工作态度；​</w:t>
      </w:r>
    </w:p>
    <w:p w14:paraId="784F9F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D3.法治意识：增强法治观念，自觉遵守行业相关法律法规和规章制度，做到依法从业、合规操作；​</w:t>
      </w:r>
    </w:p>
    <w:p w14:paraId="6969A1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D4.社会责任：强化“科技报国、服务社会”的责任担当，理解所学专业在国家发展、行业进步中的作用，树立为行业发展和社会建设贡献力量的信念；​</w:t>
      </w:r>
    </w:p>
    <w:p w14:paraId="7D99BA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D5.生态文明：树立绿色发展理念，注重节能减排、环境保护，践行生态责任。</w:t>
      </w:r>
    </w:p>
    <w:p w14:paraId="79E1FFF4">
      <w:pPr>
        <w:pStyle w:val="3"/>
        <w:bidi w:val="0"/>
        <w:rPr>
          <w:rFonts w:hint="eastAsia"/>
          <w:lang w:val="en-US" w:eastAsia="zh-CN"/>
        </w:rPr>
      </w:pPr>
      <w:r>
        <w:rPr>
          <w:rFonts w:hint="eastAsia"/>
          <w:lang w:val="en-US" w:eastAsia="zh-CN"/>
        </w:rPr>
        <w:t>五、课程内容和要求</w:t>
      </w:r>
    </w:p>
    <w:p w14:paraId="117568D8">
      <w:pPr>
        <w:rPr>
          <w:rFonts w:hint="eastAsia"/>
          <w:lang w:val="en-US" w:eastAsia="zh-CN"/>
        </w:rPr>
      </w:pPr>
      <w:r>
        <w:rPr>
          <w:rFonts w:hint="eastAsia"/>
          <w:lang w:val="en-US" w:eastAsia="zh-CN"/>
        </w:rPr>
        <w:br w:type="page"/>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614"/>
        <w:gridCol w:w="855"/>
        <w:gridCol w:w="869"/>
        <w:gridCol w:w="914"/>
        <w:gridCol w:w="914"/>
        <w:gridCol w:w="1516"/>
        <w:gridCol w:w="690"/>
        <w:gridCol w:w="1522"/>
      </w:tblGrid>
      <w:tr w14:paraId="3D9D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3" w:type="pct"/>
            <w:vAlign w:val="center"/>
          </w:tcPr>
          <w:p w14:paraId="5E20C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819" w:type="pct"/>
            <w:vAlign w:val="center"/>
          </w:tcPr>
          <w:p w14:paraId="1DF6B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34" w:type="pct"/>
            <w:vAlign w:val="center"/>
          </w:tcPr>
          <w:p w14:paraId="02830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441" w:type="pct"/>
            <w:vAlign w:val="center"/>
          </w:tcPr>
          <w:p w14:paraId="27EF9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464" w:type="pct"/>
            <w:vAlign w:val="center"/>
          </w:tcPr>
          <w:p w14:paraId="638DF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464" w:type="pct"/>
            <w:vAlign w:val="center"/>
          </w:tcPr>
          <w:p w14:paraId="0C8C2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769" w:type="pct"/>
            <w:vAlign w:val="center"/>
          </w:tcPr>
          <w:p w14:paraId="1918A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350" w:type="pct"/>
            <w:vAlign w:val="center"/>
          </w:tcPr>
          <w:p w14:paraId="5DDEEE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772" w:type="pct"/>
            <w:vAlign w:val="center"/>
          </w:tcPr>
          <w:p w14:paraId="53B1CD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1DEB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483" w:type="pct"/>
            <w:vAlign w:val="center"/>
          </w:tcPr>
          <w:p w14:paraId="52280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项目一  样品的采集与制备</w:t>
            </w:r>
          </w:p>
        </w:tc>
        <w:tc>
          <w:tcPr>
            <w:tcW w:w="819" w:type="pct"/>
            <w:vAlign w:val="center"/>
          </w:tcPr>
          <w:p w14:paraId="4890C3A5">
            <w:pPr>
              <w:keepNext w:val="0"/>
              <w:keepLines w:val="0"/>
              <w:suppressLineNumbers w:val="0"/>
              <w:spacing w:before="0" w:beforeAutospacing="0" w:after="0" w:afterAutospacing="0"/>
              <w:ind w:left="0" w:right="0"/>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任务一 认识样品采集</w:t>
            </w:r>
          </w:p>
          <w:p w14:paraId="30C37AF1">
            <w:pPr>
              <w:keepNext w:val="0"/>
              <w:keepLines w:val="0"/>
              <w:suppressLineNumbers w:val="0"/>
              <w:spacing w:before="0" w:beforeAutospacing="0" w:after="0" w:afterAutospacing="0"/>
              <w:ind w:left="0" w:right="0"/>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任务二 液体样品采集与制备</w:t>
            </w:r>
          </w:p>
          <w:p w14:paraId="76DFC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任务三 固体样品采集与制备</w:t>
            </w:r>
          </w:p>
          <w:p w14:paraId="2BEA19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任务四 气体样品采集与制备</w:t>
            </w:r>
          </w:p>
          <w:p w14:paraId="4BAD16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任务五 样品的管理</w:t>
            </w:r>
          </w:p>
        </w:tc>
        <w:tc>
          <w:tcPr>
            <w:tcW w:w="434" w:type="pct"/>
            <w:vAlign w:val="center"/>
          </w:tcPr>
          <w:p w14:paraId="05570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p w14:paraId="5D7C7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441" w:type="pct"/>
            <w:vAlign w:val="center"/>
          </w:tcPr>
          <w:p w14:paraId="3CE90D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1B7EF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64" w:type="pct"/>
            <w:vAlign w:val="center"/>
          </w:tcPr>
          <w:p w14:paraId="1F93B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44F3B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45921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C3</w:t>
            </w:r>
          </w:p>
          <w:p w14:paraId="422B3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Arial" w:hAnsi="Arial" w:eastAsia="宋体" w:cs="Arial"/>
                <w:color w:val="auto"/>
                <w:sz w:val="21"/>
                <w:szCs w:val="21"/>
                <w:highlight w:val="none"/>
                <w:lang w:val="en-US" w:eastAsia="zh-CN"/>
              </w:rPr>
            </w:pPr>
          </w:p>
        </w:tc>
        <w:tc>
          <w:tcPr>
            <w:tcW w:w="464" w:type="pct"/>
            <w:vAlign w:val="center"/>
          </w:tcPr>
          <w:p w14:paraId="0D822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4CADD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72B53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4856F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1A4CB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69" w:type="pct"/>
            <w:vAlign w:val="center"/>
          </w:tcPr>
          <w:p w14:paraId="7D1A5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E276E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70199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vAlign w:val="center"/>
          </w:tcPr>
          <w:p w14:paraId="0D7EB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772" w:type="pct"/>
            <w:vAlign w:val="center"/>
          </w:tcPr>
          <w:p w14:paraId="09657D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p>
          <w:p w14:paraId="2FAEBA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230C1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p>
        </w:tc>
      </w:tr>
      <w:tr w14:paraId="16D2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FBC7438">
            <w:pPr>
              <w:keepNext w:val="0"/>
              <w:keepLines w:val="0"/>
              <w:suppressLineNumbers w:val="0"/>
              <w:spacing w:before="0" w:beforeAutospacing="0" w:after="0" w:afterAutospacing="0"/>
              <w:ind w:left="0" w:right="0"/>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项目二  样品前处理技术</w:t>
            </w:r>
          </w:p>
          <w:p w14:paraId="22690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819" w:type="pct"/>
            <w:vAlign w:val="center"/>
          </w:tcPr>
          <w:p w14:paraId="5A12D745">
            <w:pPr>
              <w:keepNext w:val="0"/>
              <w:keepLines w:val="0"/>
              <w:suppressLineNumbers w:val="0"/>
              <w:spacing w:before="0" w:beforeAutospacing="0" w:after="0" w:afterAutospacing="0"/>
              <w:ind w:left="0" w:right="0"/>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任务一 湿消解法</w:t>
            </w:r>
          </w:p>
          <w:p w14:paraId="4887B714">
            <w:pPr>
              <w:keepNext w:val="0"/>
              <w:keepLines w:val="0"/>
              <w:suppressLineNumbers w:val="0"/>
              <w:spacing w:before="0" w:beforeAutospacing="0" w:after="0" w:afterAutospacing="0"/>
              <w:ind w:left="0" w:right="0"/>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任务二 高温分解技术（干法）</w:t>
            </w:r>
          </w:p>
          <w:p w14:paraId="5FC57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任务三 微波消解技术</w:t>
            </w:r>
          </w:p>
        </w:tc>
        <w:tc>
          <w:tcPr>
            <w:tcW w:w="434" w:type="pct"/>
            <w:shd w:val="clear" w:color="auto" w:fill="auto"/>
            <w:vAlign w:val="center"/>
          </w:tcPr>
          <w:p w14:paraId="4A16B41F">
            <w:pPr>
              <w:keepNext w:val="0"/>
              <w:keepLines w:val="0"/>
              <w:suppressLineNumbers w:val="0"/>
              <w:spacing w:before="0" w:beforeAutospacing="0" w:after="0" w:afterAutospacing="0"/>
              <w:ind w:left="0" w:right="0"/>
              <w:jc w:val="center"/>
              <w:rPr>
                <w:rFonts w:hint="eastAsia" w:ascii="宋体" w:hAnsi="宋体" w:eastAsiaTheme="minorEastAsia"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441" w:type="pct"/>
            <w:shd w:val="clear" w:color="auto" w:fill="auto"/>
            <w:vAlign w:val="center"/>
          </w:tcPr>
          <w:p w14:paraId="79BD65F2">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01611535">
            <w:pPr>
              <w:keepNext w:val="0"/>
              <w:keepLines w:val="0"/>
              <w:suppressLineNumbers w:val="0"/>
              <w:spacing w:before="0" w:beforeAutospacing="0" w:after="0" w:afterAutospacing="0"/>
              <w:ind w:left="0" w:right="0"/>
              <w:jc w:val="center"/>
              <w:rPr>
                <w:rFonts w:hint="eastAsia" w:ascii="宋体" w:hAnsi="宋体" w:eastAsiaTheme="minorEastAsia" w:cstheme="minorBidi"/>
                <w:color w:val="auto"/>
                <w:kern w:val="2"/>
                <w:sz w:val="21"/>
                <w:szCs w:val="21"/>
                <w:highlight w:val="none"/>
                <w:lang w:val="en-US" w:eastAsia="zh-CN" w:bidi="ar-SA"/>
              </w:rPr>
            </w:pPr>
          </w:p>
        </w:tc>
        <w:tc>
          <w:tcPr>
            <w:tcW w:w="464" w:type="pct"/>
            <w:shd w:val="clear" w:color="auto" w:fill="auto"/>
            <w:vAlign w:val="center"/>
          </w:tcPr>
          <w:p w14:paraId="1C2D3EDD">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09872CFB">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878BD04">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464" w:type="pct"/>
            <w:vAlign w:val="center"/>
          </w:tcPr>
          <w:p w14:paraId="35253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121D1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50B949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7E2AC4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5E022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69" w:type="pct"/>
            <w:vAlign w:val="center"/>
          </w:tcPr>
          <w:p w14:paraId="0FCF29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5CFFC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33B0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shd w:val="clear" w:color="auto" w:fill="auto"/>
            <w:vAlign w:val="center"/>
          </w:tcPr>
          <w:p w14:paraId="498F1E91">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6</w:t>
            </w:r>
          </w:p>
        </w:tc>
        <w:tc>
          <w:tcPr>
            <w:tcW w:w="772" w:type="pct"/>
            <w:vAlign w:val="center"/>
          </w:tcPr>
          <w:p w14:paraId="5D037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7BEAE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57DF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483" w:type="pct"/>
            <w:vAlign w:val="center"/>
          </w:tcPr>
          <w:p w14:paraId="1FD5B97D">
            <w:pPr>
              <w:keepNext w:val="0"/>
              <w:keepLines w:val="0"/>
              <w:widowControl/>
              <w:suppressLineNumbers w:val="0"/>
              <w:spacing w:before="0" w:beforeAutospacing="0" w:after="0" w:afterAutospacing="0"/>
              <w:ind w:left="0" w:right="0"/>
              <w:jc w:val="left"/>
              <w:textAlignment w:val="center"/>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项目三  样品处理分离技术</w:t>
            </w:r>
          </w:p>
          <w:p w14:paraId="72375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819" w:type="pct"/>
            <w:vAlign w:val="center"/>
          </w:tcPr>
          <w:p w14:paraId="5D3D733C">
            <w:pPr>
              <w:keepNext w:val="0"/>
              <w:keepLines w:val="0"/>
              <w:widowControl/>
              <w:suppressLineNumbers w:val="0"/>
              <w:spacing w:before="0" w:beforeAutospacing="0" w:after="0" w:afterAutospacing="0"/>
              <w:ind w:left="0" w:right="0"/>
              <w:jc w:val="left"/>
              <w:textAlignment w:val="center"/>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任务一 样品的富集</w:t>
            </w:r>
          </w:p>
          <w:p w14:paraId="6FA0B6DB">
            <w:pPr>
              <w:keepNext w:val="0"/>
              <w:keepLines w:val="0"/>
              <w:widowControl/>
              <w:suppressLineNumbers w:val="0"/>
              <w:spacing w:before="0" w:beforeAutospacing="0" w:after="0" w:afterAutospacing="0"/>
              <w:ind w:left="0" w:right="0"/>
              <w:jc w:val="left"/>
              <w:textAlignment w:val="center"/>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任务二 溶剂萃取分离法</w:t>
            </w:r>
          </w:p>
          <w:p w14:paraId="4611E167">
            <w:pPr>
              <w:keepNext w:val="0"/>
              <w:keepLines w:val="0"/>
              <w:widowControl/>
              <w:suppressLineNumbers w:val="0"/>
              <w:spacing w:before="0" w:beforeAutospacing="0" w:after="0" w:afterAutospacing="0"/>
              <w:ind w:left="0" w:right="0"/>
              <w:jc w:val="left"/>
              <w:textAlignment w:val="center"/>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任务三 沉淀分离法</w:t>
            </w:r>
          </w:p>
          <w:p w14:paraId="33237081">
            <w:pPr>
              <w:keepNext w:val="0"/>
              <w:keepLines w:val="0"/>
              <w:widowControl/>
              <w:suppressLineNumbers w:val="0"/>
              <w:spacing w:before="0" w:beforeAutospacing="0" w:after="0" w:afterAutospacing="0"/>
              <w:ind w:left="0" w:right="0"/>
              <w:jc w:val="left"/>
              <w:textAlignment w:val="center"/>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任务四 离子交换分离法</w:t>
            </w:r>
          </w:p>
          <w:p w14:paraId="629F6E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任务五 色谱分离法</w:t>
            </w:r>
          </w:p>
        </w:tc>
        <w:tc>
          <w:tcPr>
            <w:tcW w:w="434" w:type="pct"/>
            <w:shd w:val="clear" w:color="auto" w:fill="auto"/>
            <w:vAlign w:val="center"/>
          </w:tcPr>
          <w:p w14:paraId="79D0111B">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p>
          <w:p w14:paraId="3FD11A1E">
            <w:pPr>
              <w:keepNext w:val="0"/>
              <w:keepLines w:val="0"/>
              <w:suppressLineNumbers w:val="0"/>
              <w:spacing w:before="0" w:beforeAutospacing="0" w:after="0" w:afterAutospacing="0"/>
              <w:ind w:left="0" w:right="0"/>
              <w:jc w:val="center"/>
              <w:rPr>
                <w:rFonts w:hint="eastAsia" w:ascii="宋体" w:hAnsi="宋体" w:eastAsiaTheme="minorEastAsia"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441" w:type="pct"/>
            <w:shd w:val="clear" w:color="auto" w:fill="auto"/>
            <w:vAlign w:val="center"/>
          </w:tcPr>
          <w:p w14:paraId="15CC1D8C">
            <w:pPr>
              <w:keepNext w:val="0"/>
              <w:keepLines w:val="0"/>
              <w:suppressLineNumbers w:val="0"/>
              <w:spacing w:before="0" w:beforeAutospacing="0" w:after="0" w:afterAutospacing="0"/>
              <w:ind w:left="0" w:right="0"/>
              <w:jc w:val="center"/>
              <w:rPr>
                <w:rFonts w:hint="default"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3C6C45E9">
            <w:pPr>
              <w:keepNext w:val="0"/>
              <w:keepLines w:val="0"/>
              <w:suppressLineNumbers w:val="0"/>
              <w:spacing w:before="0" w:beforeAutospacing="0" w:after="0" w:afterAutospacing="0"/>
              <w:ind w:left="0" w:right="0"/>
              <w:jc w:val="center"/>
              <w:rPr>
                <w:rFonts w:hint="eastAsia" w:ascii="宋体" w:hAnsi="宋体" w:eastAsiaTheme="minorEastAsia" w:cstheme="minorBidi"/>
                <w:color w:val="auto"/>
                <w:kern w:val="2"/>
                <w:sz w:val="21"/>
                <w:szCs w:val="21"/>
                <w:highlight w:val="none"/>
                <w:lang w:val="en-US" w:eastAsia="zh-CN" w:bidi="ar-SA"/>
              </w:rPr>
            </w:pPr>
          </w:p>
        </w:tc>
        <w:tc>
          <w:tcPr>
            <w:tcW w:w="464" w:type="pct"/>
            <w:shd w:val="clear" w:color="auto" w:fill="auto"/>
            <w:vAlign w:val="center"/>
          </w:tcPr>
          <w:p w14:paraId="0AEFBB7A">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20CCCF60">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58E2AE6D">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464" w:type="pct"/>
            <w:vAlign w:val="center"/>
          </w:tcPr>
          <w:p w14:paraId="77EA3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0842A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43747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4495A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17272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69" w:type="pct"/>
            <w:vAlign w:val="center"/>
          </w:tcPr>
          <w:p w14:paraId="5523D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413C8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2F2ED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shd w:val="clear" w:color="auto" w:fill="auto"/>
            <w:vAlign w:val="center"/>
          </w:tcPr>
          <w:p w14:paraId="4A3286DF">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10</w:t>
            </w:r>
          </w:p>
        </w:tc>
        <w:tc>
          <w:tcPr>
            <w:tcW w:w="772" w:type="pct"/>
            <w:vAlign w:val="center"/>
          </w:tcPr>
          <w:p w14:paraId="1A2653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08ED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483" w:type="pct"/>
            <w:vAlign w:val="center"/>
          </w:tcPr>
          <w:p w14:paraId="032EF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项目四  前处理误差影响因素及方法的选择</w:t>
            </w:r>
          </w:p>
        </w:tc>
        <w:tc>
          <w:tcPr>
            <w:tcW w:w="819" w:type="pct"/>
            <w:vAlign w:val="center"/>
          </w:tcPr>
          <w:p w14:paraId="680489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任务一 样品前处理误差影响因素</w:t>
            </w:r>
          </w:p>
          <w:p w14:paraId="52FDF9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任务二  样品前处理方法的选择</w:t>
            </w:r>
            <w:r>
              <w:rPr>
                <w:rFonts w:hint="eastAsia" w:ascii="Arial" w:hAnsi="Arial" w:cs="Arial"/>
                <w:color w:val="auto"/>
                <w:sz w:val="21"/>
                <w:szCs w:val="21"/>
                <w:highlight w:val="none"/>
                <w:lang w:val="en-US" w:eastAsia="zh-CN"/>
              </w:rPr>
              <w:br w:type="textWrapping"/>
            </w:r>
            <w:r>
              <w:rPr>
                <w:rFonts w:hint="eastAsia" w:ascii="Arial" w:hAnsi="Arial" w:cs="Arial"/>
                <w:color w:val="auto"/>
                <w:sz w:val="21"/>
                <w:szCs w:val="21"/>
                <w:highlight w:val="none"/>
                <w:lang w:val="en-US" w:eastAsia="zh-CN"/>
              </w:rPr>
              <w:t>任务三 样品前处理中的安全防护</w:t>
            </w:r>
          </w:p>
        </w:tc>
        <w:tc>
          <w:tcPr>
            <w:tcW w:w="434" w:type="pct"/>
            <w:shd w:val="clear" w:color="auto" w:fill="auto"/>
            <w:vAlign w:val="center"/>
          </w:tcPr>
          <w:p w14:paraId="445F39DF">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441" w:type="pct"/>
            <w:shd w:val="clear" w:color="auto" w:fill="auto"/>
            <w:vAlign w:val="center"/>
          </w:tcPr>
          <w:p w14:paraId="0D36C5D0">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0A53F6DD">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6D905161">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p>
        </w:tc>
        <w:tc>
          <w:tcPr>
            <w:tcW w:w="464" w:type="pct"/>
            <w:shd w:val="clear" w:color="auto" w:fill="auto"/>
            <w:vAlign w:val="center"/>
          </w:tcPr>
          <w:p w14:paraId="5D7EA9B3">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2A8E5C97">
            <w:pPr>
              <w:keepNext w:val="0"/>
              <w:keepLines w:val="0"/>
              <w:suppressLineNumbers w:val="0"/>
              <w:spacing w:before="0" w:beforeAutospacing="0" w:after="0" w:afterAutospacing="0"/>
              <w:ind w:left="0" w:right="0"/>
              <w:jc w:val="center"/>
              <w:rPr>
                <w:rFonts w:hint="default"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58CC1E84">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464" w:type="pct"/>
            <w:vAlign w:val="center"/>
          </w:tcPr>
          <w:p w14:paraId="265A7A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37A52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0CDF3D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1E751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2844D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p w14:paraId="7BFD8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769" w:type="pct"/>
            <w:vAlign w:val="center"/>
          </w:tcPr>
          <w:p w14:paraId="46A23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695D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78FC47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shd w:val="clear" w:color="auto" w:fill="auto"/>
            <w:vAlign w:val="center"/>
          </w:tcPr>
          <w:p w14:paraId="24797A66">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6</w:t>
            </w:r>
          </w:p>
        </w:tc>
        <w:tc>
          <w:tcPr>
            <w:tcW w:w="772" w:type="pct"/>
            <w:vAlign w:val="center"/>
          </w:tcPr>
          <w:p w14:paraId="58507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578C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5A8D5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项目五  样品前处理的发展趋势</w:t>
            </w:r>
          </w:p>
        </w:tc>
        <w:tc>
          <w:tcPr>
            <w:tcW w:w="819" w:type="pct"/>
            <w:vAlign w:val="center"/>
          </w:tcPr>
          <w:p w14:paraId="1D913052">
            <w:pPr>
              <w:keepNext w:val="0"/>
              <w:keepLines w:val="0"/>
              <w:widowControl/>
              <w:suppressLineNumbers w:val="0"/>
              <w:spacing w:before="0" w:beforeAutospacing="0" w:after="0" w:afterAutospacing="0"/>
              <w:ind w:left="0" w:right="0"/>
              <w:jc w:val="left"/>
              <w:textAlignment w:val="center"/>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任务一 样品处理自动化技术任务二 在线联用前处理平台技术</w:t>
            </w:r>
          </w:p>
          <w:p w14:paraId="6C1506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Arial" w:hAnsi="Arial" w:cs="Arial"/>
                <w:color w:val="auto"/>
                <w:sz w:val="21"/>
                <w:szCs w:val="21"/>
                <w:highlight w:val="none"/>
                <w:lang w:val="en-US" w:eastAsia="zh-CN"/>
              </w:rPr>
              <w:t>任务三 样品处理集成化和微型化</w:t>
            </w:r>
          </w:p>
        </w:tc>
        <w:tc>
          <w:tcPr>
            <w:tcW w:w="434" w:type="pct"/>
            <w:shd w:val="clear" w:color="auto" w:fill="auto"/>
            <w:vAlign w:val="center"/>
          </w:tcPr>
          <w:p w14:paraId="69F71D01">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441" w:type="pct"/>
            <w:shd w:val="clear" w:color="auto" w:fill="auto"/>
            <w:vAlign w:val="center"/>
          </w:tcPr>
          <w:p w14:paraId="36AF49F3">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10783F7E">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7EFBF857">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p>
        </w:tc>
        <w:tc>
          <w:tcPr>
            <w:tcW w:w="464" w:type="pct"/>
            <w:shd w:val="clear" w:color="auto" w:fill="auto"/>
            <w:vAlign w:val="center"/>
          </w:tcPr>
          <w:p w14:paraId="0FA0D554">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73569CAE">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5B737D8D">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464" w:type="pct"/>
            <w:vAlign w:val="center"/>
          </w:tcPr>
          <w:p w14:paraId="2D64E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579E9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47A20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0F0C3F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524FA2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69" w:type="pct"/>
            <w:vAlign w:val="center"/>
          </w:tcPr>
          <w:p w14:paraId="21343D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E87C5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E840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350" w:type="pct"/>
            <w:shd w:val="clear" w:color="auto" w:fill="auto"/>
            <w:vAlign w:val="center"/>
          </w:tcPr>
          <w:p w14:paraId="46AFCA3E">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772" w:type="pct"/>
            <w:vAlign w:val="center"/>
          </w:tcPr>
          <w:p w14:paraId="0B254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bl>
    <w:p w14:paraId="216A1B06">
      <w:pPr>
        <w:pStyle w:val="3"/>
        <w:bidi w:val="0"/>
        <w:rPr>
          <w:rFonts w:hint="eastAsia"/>
          <w:lang w:val="en-US" w:eastAsia="zh-CN"/>
        </w:rPr>
      </w:pPr>
      <w:r>
        <w:rPr>
          <w:rFonts w:hint="eastAsia"/>
          <w:lang w:val="en-US" w:eastAsia="zh-CN"/>
        </w:rPr>
        <w:t>六、课程考核与评价</w:t>
      </w:r>
    </w:p>
    <w:p w14:paraId="4DE707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0"/>
        <w:gridCol w:w="1417"/>
        <w:gridCol w:w="3827"/>
      </w:tblGrid>
      <w:tr w14:paraId="20E5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1C7185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157" w:type="pct"/>
            <w:tcBorders>
              <w:left w:val="single" w:color="auto" w:sz="4" w:space="0"/>
              <w:right w:val="single" w:color="auto" w:sz="4" w:space="0"/>
            </w:tcBorders>
            <w:vAlign w:val="center"/>
          </w:tcPr>
          <w:p w14:paraId="1F1CB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719" w:type="pct"/>
            <w:tcBorders>
              <w:left w:val="single" w:color="auto" w:sz="4" w:space="0"/>
              <w:right w:val="single" w:color="auto" w:sz="4" w:space="0"/>
            </w:tcBorders>
            <w:vAlign w:val="center"/>
          </w:tcPr>
          <w:p w14:paraId="7ACDBC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1942" w:type="pct"/>
            <w:tcBorders>
              <w:left w:val="single" w:color="auto" w:sz="4" w:space="0"/>
              <w:right w:val="single" w:color="auto" w:sz="4" w:space="0"/>
            </w:tcBorders>
            <w:vAlign w:val="center"/>
          </w:tcPr>
          <w:p w14:paraId="14251F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2FF4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4143F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823" w:type="pct"/>
            <w:tcBorders>
              <w:left w:val="single" w:color="auto" w:sz="4" w:space="0"/>
              <w:right w:val="single" w:color="auto" w:sz="4" w:space="0"/>
            </w:tcBorders>
            <w:vAlign w:val="center"/>
          </w:tcPr>
          <w:p w14:paraId="75B8E7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4023AF36">
            <w:pPr>
              <w:keepNext w:val="0"/>
              <w:keepLines w:val="0"/>
              <w:suppressLineNumbers w:val="0"/>
              <w:spacing w:before="0" w:beforeAutospacing="0" w:after="0" w:afterAutospacing="0"/>
              <w:ind w:left="0" w:right="0"/>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719" w:type="pct"/>
            <w:tcBorders>
              <w:left w:val="single" w:color="auto" w:sz="4" w:space="0"/>
              <w:right w:val="single" w:color="auto" w:sz="4" w:space="0"/>
            </w:tcBorders>
            <w:shd w:val="clear" w:color="auto" w:fill="auto"/>
            <w:vAlign w:val="center"/>
          </w:tcPr>
          <w:p w14:paraId="4CC12B80">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30%</w:t>
            </w:r>
          </w:p>
        </w:tc>
        <w:tc>
          <w:tcPr>
            <w:tcW w:w="1942" w:type="pct"/>
            <w:tcBorders>
              <w:left w:val="single" w:color="auto" w:sz="4" w:space="0"/>
              <w:right w:val="single" w:color="auto" w:sz="4" w:space="0"/>
            </w:tcBorders>
            <w:vAlign w:val="center"/>
          </w:tcPr>
          <w:p w14:paraId="0083B02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1A32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7185B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3" w:type="pct"/>
            <w:tcBorders>
              <w:left w:val="single" w:color="auto" w:sz="4" w:space="0"/>
              <w:right w:val="single" w:color="auto" w:sz="4" w:space="0"/>
            </w:tcBorders>
            <w:vAlign w:val="center"/>
          </w:tcPr>
          <w:p w14:paraId="06ADC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1157" w:type="pct"/>
            <w:tcBorders>
              <w:left w:val="single" w:color="auto" w:sz="4" w:space="0"/>
              <w:right w:val="single" w:color="auto" w:sz="4" w:space="0"/>
            </w:tcBorders>
            <w:vAlign w:val="center"/>
          </w:tcPr>
          <w:p w14:paraId="43E359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719" w:type="pct"/>
            <w:tcBorders>
              <w:left w:val="single" w:color="auto" w:sz="4" w:space="0"/>
              <w:right w:val="single" w:color="auto" w:sz="4" w:space="0"/>
            </w:tcBorders>
            <w:vAlign w:val="center"/>
          </w:tcPr>
          <w:p w14:paraId="728E01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549E0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以试卷或提问考核的方式对单元的基本知识和重点内容进行考核</w:t>
            </w:r>
          </w:p>
        </w:tc>
      </w:tr>
      <w:tr w14:paraId="511F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94C6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084121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开卷期末考试</w:t>
            </w:r>
          </w:p>
        </w:tc>
        <w:tc>
          <w:tcPr>
            <w:tcW w:w="719" w:type="pct"/>
            <w:tcBorders>
              <w:left w:val="single" w:color="auto" w:sz="4" w:space="0"/>
              <w:right w:val="single" w:color="auto" w:sz="4" w:space="0"/>
            </w:tcBorders>
            <w:vAlign w:val="center"/>
          </w:tcPr>
          <w:p w14:paraId="200CAB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942" w:type="pct"/>
            <w:tcBorders>
              <w:left w:val="single" w:color="auto" w:sz="4" w:space="0"/>
              <w:right w:val="single" w:color="auto" w:sz="4" w:space="0"/>
            </w:tcBorders>
            <w:vAlign w:val="center"/>
          </w:tcPr>
          <w:p w14:paraId="7C4042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1A1CBD41">
      <w:pPr>
        <w:pStyle w:val="3"/>
        <w:bidi w:val="0"/>
        <w:rPr>
          <w:rFonts w:hint="eastAsia"/>
          <w:lang w:val="en-US" w:eastAsia="zh-CN"/>
        </w:rPr>
      </w:pPr>
      <w:r>
        <w:rPr>
          <w:rFonts w:hint="eastAsia"/>
          <w:lang w:val="en-US" w:eastAsia="zh-CN"/>
        </w:rPr>
        <w:t>七、课程实施与保障</w:t>
      </w:r>
    </w:p>
    <w:p w14:paraId="3E4F269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4EA9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教学模式需要注重理论教学与实际相结合、项目导向教学、在线学习教学等方面。同时还需要注重以学生为中心的教学、情境化教学和多元化评价等方面。通过不断创新和优化教学模式和方法，可以更加有效地提高学生的学习效果和实践能力。</w:t>
      </w:r>
    </w:p>
    <w:p w14:paraId="45617F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6D3410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highlight w:val="none"/>
        </w:rPr>
        <w:t>构建了“</w:t>
      </w:r>
      <w:r>
        <w:rPr>
          <w:rFonts w:hint="eastAsia" w:asciiTheme="minorEastAsia" w:hAnsiTheme="minorEastAsia" w:cstheme="minorEastAsia"/>
          <w:color w:val="auto"/>
          <w:sz w:val="24"/>
          <w:highlight w:val="none"/>
          <w:lang w:val="en-US" w:eastAsia="zh-CN"/>
        </w:rPr>
        <w:t>质量强国、健康中国</w:t>
      </w:r>
      <w:r>
        <w:rPr>
          <w:rFonts w:hint="eastAsia" w:asciiTheme="minorEastAsia" w:hAnsi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发展理念</w:t>
      </w:r>
      <w:r>
        <w:rPr>
          <w:rFonts w:hint="eastAsia" w:asciiTheme="minorEastAsia" w:hAnsi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食品、健康安全卫士</w:t>
      </w:r>
      <w:r>
        <w:rPr>
          <w:rFonts w:hint="eastAsia" w:asciiTheme="minorEastAsia" w:hAnsi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的使命感和责任感等</w:t>
      </w:r>
      <w:r>
        <w:rPr>
          <w:rFonts w:hint="eastAsia" w:asciiTheme="minorEastAsia" w:hAnsiTheme="minorEastAsia" w:cstheme="minorEastAsia"/>
          <w:color w:val="auto"/>
          <w:sz w:val="24"/>
          <w:highlight w:val="none"/>
        </w:rPr>
        <w:t>课程思政价值链</w:t>
      </w:r>
      <w:r>
        <w:rPr>
          <w:rFonts w:hint="eastAsia" w:asciiTheme="minorEastAsia" w:hAnsiTheme="minorEastAsia" w:cs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结合</w:t>
      </w:r>
      <w:r>
        <w:rPr>
          <w:rFonts w:hint="eastAsia" w:asciiTheme="minorEastAsia" w:hAnsiTheme="minorEastAsia" w:cstheme="minorEastAsia"/>
          <w:color w:val="auto"/>
          <w:sz w:val="24"/>
          <w:szCs w:val="24"/>
          <w:highlight w:val="none"/>
          <w:lang w:val="en-US" w:eastAsia="zh-CN"/>
        </w:rPr>
        <w:t>任课教师及优秀毕业生的</w:t>
      </w:r>
      <w:r>
        <w:rPr>
          <w:rFonts w:hint="eastAsia" w:asciiTheme="minorEastAsia" w:hAnsiTheme="minorEastAsia" w:eastAsiaTheme="minorEastAsia" w:cstheme="minorEastAsia"/>
          <w:color w:val="auto"/>
          <w:sz w:val="24"/>
          <w:szCs w:val="24"/>
          <w:highlight w:val="none"/>
          <w:lang w:val="en-US" w:eastAsia="zh-CN"/>
        </w:rPr>
        <w:t>经历，将工匠精神传递给学生，促使专业知识与思政教育水乳交融。</w:t>
      </w:r>
    </w:p>
    <w:p w14:paraId="1D4F09A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500156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08F44E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Theme="minorEastAsia"/>
          <w:color w:val="auto"/>
          <w:highlight w:val="none"/>
          <w:lang w:val="en-US" w:eastAsia="zh-CN"/>
        </w:rPr>
      </w:pPr>
      <w:r>
        <w:rPr>
          <w:rFonts w:hint="default" w:ascii="宋体" w:hAnsi="宋体" w:eastAsiaTheme="minorEastAsia"/>
          <w:color w:val="auto"/>
          <w:sz w:val="24"/>
          <w:szCs w:val="24"/>
          <w:highlight w:val="none"/>
          <w:lang w:val="en-US" w:eastAsia="zh-CN"/>
        </w:rPr>
        <w:t>专职教师在</w:t>
      </w:r>
      <w:r>
        <w:rPr>
          <w:rFonts w:hint="eastAsia" w:ascii="宋体" w:hAnsi="宋体"/>
          <w:color w:val="auto"/>
          <w:sz w:val="24"/>
          <w:szCs w:val="24"/>
          <w:highlight w:val="none"/>
          <w:lang w:val="en-US" w:eastAsia="zh-CN"/>
        </w:rPr>
        <w:t>3</w:t>
      </w:r>
      <w:r>
        <w:rPr>
          <w:rFonts w:hint="default" w:ascii="宋体" w:hAnsi="宋体" w:eastAsiaTheme="minorEastAsia"/>
          <w:color w:val="auto"/>
          <w:sz w:val="24"/>
          <w:szCs w:val="24"/>
          <w:highlight w:val="none"/>
          <w:lang w:val="en-US" w:eastAsia="zh-CN"/>
        </w:rPr>
        <w:t>人左右，其中专职教师</w:t>
      </w:r>
      <w:r>
        <w:rPr>
          <w:rFonts w:hint="eastAsia" w:ascii="宋体" w:hAnsi="宋体"/>
          <w:color w:val="auto"/>
          <w:sz w:val="24"/>
          <w:szCs w:val="24"/>
          <w:highlight w:val="none"/>
          <w:lang w:val="en-US" w:eastAsia="zh-CN"/>
        </w:rPr>
        <w:t>2</w:t>
      </w:r>
      <w:r>
        <w:rPr>
          <w:rFonts w:hint="default" w:ascii="宋体" w:hAnsi="宋体" w:eastAsiaTheme="minorEastAsia"/>
          <w:color w:val="auto"/>
          <w:sz w:val="24"/>
          <w:szCs w:val="24"/>
          <w:highlight w:val="none"/>
          <w:lang w:val="en-US" w:eastAsia="zh-CN"/>
        </w:rPr>
        <w:t>人，来自企业的兼职教师</w:t>
      </w:r>
      <w:r>
        <w:rPr>
          <w:rFonts w:hint="eastAsia" w:ascii="宋体" w:hAnsi="宋体"/>
          <w:color w:val="auto"/>
          <w:sz w:val="24"/>
          <w:szCs w:val="24"/>
          <w:highlight w:val="none"/>
          <w:lang w:val="en-US" w:eastAsia="zh-CN"/>
        </w:rPr>
        <w:t>1</w:t>
      </w:r>
      <w:r>
        <w:rPr>
          <w:rFonts w:hint="default" w:ascii="宋体" w:hAnsi="宋体" w:eastAsiaTheme="minorEastAsia"/>
          <w:color w:val="auto"/>
          <w:sz w:val="24"/>
          <w:szCs w:val="24"/>
          <w:highlight w:val="none"/>
          <w:lang w:val="en-US" w:eastAsia="zh-CN"/>
        </w:rPr>
        <w:t>人。应具备双师素质资格，具有一定的实践经验，教学效果良好，职称和年龄结构合理。</w:t>
      </w:r>
    </w:p>
    <w:p w14:paraId="272CAF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0299824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textAlignment w:val="auto"/>
        <w:rPr>
          <w:rFonts w:hint="default"/>
          <w:color w:val="auto"/>
          <w:highlight w:val="none"/>
          <w:lang w:val="en-US" w:eastAsia="zh-CN"/>
        </w:rPr>
      </w:pPr>
      <w:r>
        <w:rPr>
          <w:rFonts w:hint="default"/>
          <w:color w:val="auto"/>
          <w:sz w:val="24"/>
          <w:szCs w:val="24"/>
          <w:highlight w:val="none"/>
          <w:lang w:val="en-US" w:eastAsia="zh-CN"/>
        </w:rPr>
        <w:t>实施课程教学，校内应具备以下实训条件：</w:t>
      </w:r>
    </w:p>
    <w:p w14:paraId="75096A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Regular" w:hAnsi="Times New Roman Regular" w:cs="Times New Roman Regular"/>
          <w:b/>
          <w:color w:val="auto"/>
          <w:szCs w:val="21"/>
          <w:highlight w:val="none"/>
        </w:rPr>
      </w:pPr>
      <w:r>
        <w:rPr>
          <w:rFonts w:hint="default" w:ascii="Times New Roman Regular" w:hAnsi="Times New Roman Regular" w:cs="Times New Roman Regular"/>
          <w:b/>
          <w:color w:val="auto"/>
          <w:szCs w:val="21"/>
          <w:highlight w:val="none"/>
        </w:rPr>
        <w:t>《</w:t>
      </w:r>
      <w:r>
        <w:rPr>
          <w:rFonts w:hint="eastAsia" w:ascii="Times New Roman Regular" w:hAnsi="Times New Roman Regular" w:cs="Times New Roman Regular"/>
          <w:b/>
          <w:color w:val="auto"/>
          <w:szCs w:val="21"/>
          <w:highlight w:val="none"/>
          <w:lang w:val="en-US" w:eastAsia="zh-CN"/>
        </w:rPr>
        <w:t>实验室安全技术</w:t>
      </w:r>
      <w:r>
        <w:rPr>
          <w:rFonts w:hint="default" w:ascii="Times New Roman Regular" w:hAnsi="Times New Roman Regular" w:cs="Times New Roman Regular"/>
          <w:b/>
          <w:color w:val="auto"/>
          <w:szCs w:val="21"/>
          <w:highlight w:val="none"/>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7278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3124C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序号</w:t>
            </w:r>
          </w:p>
        </w:tc>
        <w:tc>
          <w:tcPr>
            <w:tcW w:w="1253" w:type="pct"/>
            <w:noWrap w:val="0"/>
            <w:vAlign w:val="center"/>
          </w:tcPr>
          <w:p w14:paraId="6B9F4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名称</w:t>
            </w:r>
          </w:p>
        </w:tc>
        <w:tc>
          <w:tcPr>
            <w:tcW w:w="1465" w:type="pct"/>
            <w:noWrap w:val="0"/>
            <w:vAlign w:val="center"/>
          </w:tcPr>
          <w:p w14:paraId="3D7D2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基本配置要求</w:t>
            </w:r>
          </w:p>
        </w:tc>
        <w:tc>
          <w:tcPr>
            <w:tcW w:w="852" w:type="pct"/>
            <w:noWrap w:val="0"/>
            <w:vAlign w:val="center"/>
          </w:tcPr>
          <w:p w14:paraId="46F9F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场地大小/m</w:t>
            </w:r>
            <w:r>
              <w:rPr>
                <w:rFonts w:hint="default" w:ascii="Times New Roman Regular" w:hAnsi="Times New Roman Regular" w:cs="Times New Roman Regular"/>
                <w:color w:val="auto"/>
                <w:szCs w:val="21"/>
                <w:highlight w:val="none"/>
                <w:vertAlign w:val="superscript"/>
              </w:rPr>
              <w:t>2</w:t>
            </w:r>
          </w:p>
        </w:tc>
        <w:tc>
          <w:tcPr>
            <w:tcW w:w="940" w:type="pct"/>
            <w:noWrap w:val="0"/>
            <w:vAlign w:val="center"/>
          </w:tcPr>
          <w:p w14:paraId="74924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功能说明</w:t>
            </w:r>
          </w:p>
        </w:tc>
      </w:tr>
      <w:tr w14:paraId="1780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6F887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1</w:t>
            </w:r>
          </w:p>
        </w:tc>
        <w:tc>
          <w:tcPr>
            <w:tcW w:w="1253" w:type="pct"/>
            <w:noWrap w:val="0"/>
            <w:vAlign w:val="center"/>
          </w:tcPr>
          <w:p w14:paraId="22E66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电脑</w:t>
            </w:r>
          </w:p>
        </w:tc>
        <w:tc>
          <w:tcPr>
            <w:tcW w:w="1465" w:type="pct"/>
            <w:noWrap w:val="0"/>
            <w:vAlign w:val="center"/>
          </w:tcPr>
          <w:p w14:paraId="567B6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1台</w:t>
            </w:r>
          </w:p>
        </w:tc>
        <w:tc>
          <w:tcPr>
            <w:tcW w:w="852" w:type="pct"/>
            <w:noWrap w:val="0"/>
            <w:vAlign w:val="center"/>
          </w:tcPr>
          <w:p w14:paraId="434DD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eastAsiaTheme="minorEastAsia"/>
                <w:color w:val="auto"/>
                <w:szCs w:val="21"/>
                <w:highlight w:val="none"/>
                <w:lang w:val="en-US" w:eastAsia="zh-CN"/>
              </w:rPr>
            </w:pPr>
          </w:p>
        </w:tc>
        <w:tc>
          <w:tcPr>
            <w:tcW w:w="940" w:type="pct"/>
            <w:vMerge w:val="restart"/>
            <w:noWrap w:val="0"/>
            <w:vAlign w:val="center"/>
          </w:tcPr>
          <w:p w14:paraId="62286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动画、课件</w:t>
            </w:r>
          </w:p>
        </w:tc>
      </w:tr>
      <w:tr w14:paraId="7815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1AB8B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2</w:t>
            </w:r>
          </w:p>
        </w:tc>
        <w:tc>
          <w:tcPr>
            <w:tcW w:w="1253" w:type="pct"/>
            <w:noWrap w:val="0"/>
            <w:vAlign w:val="center"/>
          </w:tcPr>
          <w:p w14:paraId="29E4B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投影仪</w:t>
            </w:r>
          </w:p>
        </w:tc>
        <w:tc>
          <w:tcPr>
            <w:tcW w:w="1465" w:type="pct"/>
            <w:noWrap w:val="0"/>
            <w:vAlign w:val="center"/>
          </w:tcPr>
          <w:p w14:paraId="3D238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1台</w:t>
            </w:r>
          </w:p>
        </w:tc>
        <w:tc>
          <w:tcPr>
            <w:tcW w:w="852" w:type="pct"/>
            <w:noWrap w:val="0"/>
            <w:vAlign w:val="center"/>
          </w:tcPr>
          <w:p w14:paraId="20761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p>
        </w:tc>
        <w:tc>
          <w:tcPr>
            <w:tcW w:w="940" w:type="pct"/>
            <w:vMerge w:val="continue"/>
            <w:noWrap w:val="0"/>
            <w:vAlign w:val="center"/>
          </w:tcPr>
          <w:p w14:paraId="392A6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p>
        </w:tc>
      </w:tr>
      <w:tr w14:paraId="4CBA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12A2D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3</w:t>
            </w:r>
          </w:p>
        </w:tc>
        <w:tc>
          <w:tcPr>
            <w:tcW w:w="1253" w:type="pct"/>
            <w:noWrap w:val="0"/>
            <w:vAlign w:val="center"/>
          </w:tcPr>
          <w:p w14:paraId="04770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屏幕</w:t>
            </w:r>
          </w:p>
        </w:tc>
        <w:tc>
          <w:tcPr>
            <w:tcW w:w="1465" w:type="pct"/>
            <w:noWrap w:val="0"/>
            <w:vAlign w:val="center"/>
          </w:tcPr>
          <w:p w14:paraId="02209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1个</w:t>
            </w:r>
          </w:p>
        </w:tc>
        <w:tc>
          <w:tcPr>
            <w:tcW w:w="852" w:type="pct"/>
            <w:noWrap w:val="0"/>
            <w:vAlign w:val="center"/>
          </w:tcPr>
          <w:p w14:paraId="0DD0C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p>
        </w:tc>
        <w:tc>
          <w:tcPr>
            <w:tcW w:w="940" w:type="pct"/>
            <w:vMerge w:val="continue"/>
            <w:noWrap w:val="0"/>
            <w:vAlign w:val="center"/>
          </w:tcPr>
          <w:p w14:paraId="6A7E3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p>
        </w:tc>
      </w:tr>
      <w:tr w14:paraId="1D16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76D06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4</w:t>
            </w:r>
          </w:p>
        </w:tc>
        <w:tc>
          <w:tcPr>
            <w:tcW w:w="1253" w:type="pct"/>
            <w:noWrap w:val="0"/>
            <w:vAlign w:val="center"/>
          </w:tcPr>
          <w:p w14:paraId="0C2D5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黑板</w:t>
            </w:r>
          </w:p>
        </w:tc>
        <w:tc>
          <w:tcPr>
            <w:tcW w:w="1465" w:type="pct"/>
            <w:noWrap w:val="0"/>
            <w:vAlign w:val="center"/>
          </w:tcPr>
          <w:p w14:paraId="05207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1块</w:t>
            </w:r>
          </w:p>
        </w:tc>
        <w:tc>
          <w:tcPr>
            <w:tcW w:w="852" w:type="pct"/>
            <w:noWrap w:val="0"/>
            <w:vAlign w:val="center"/>
          </w:tcPr>
          <w:p w14:paraId="0EBE7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p>
        </w:tc>
        <w:tc>
          <w:tcPr>
            <w:tcW w:w="940" w:type="pct"/>
            <w:noWrap w:val="0"/>
            <w:vAlign w:val="center"/>
          </w:tcPr>
          <w:p w14:paraId="62DF8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Regular" w:hAnsi="Times New Roman Regular" w:cs="Times New Roman Regular"/>
                <w:color w:val="auto"/>
                <w:szCs w:val="21"/>
                <w:highlight w:val="none"/>
              </w:rPr>
            </w:pPr>
            <w:r>
              <w:rPr>
                <w:rFonts w:hint="default" w:ascii="Times New Roman Regular" w:hAnsi="Times New Roman Regular" w:cs="Times New Roman Regular"/>
                <w:color w:val="auto"/>
                <w:szCs w:val="21"/>
                <w:highlight w:val="none"/>
              </w:rPr>
              <w:t>板书</w:t>
            </w:r>
          </w:p>
        </w:tc>
      </w:tr>
    </w:tbl>
    <w:p w14:paraId="45BC01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通过以上硬件环境的配备和完善，可以为学生提供一个良好的学习环境，确保</w:t>
      </w:r>
      <w:r>
        <w:rPr>
          <w:rFonts w:hint="eastAsia" w:ascii="宋体" w:hAnsi="宋体"/>
          <w:color w:val="auto"/>
          <w:sz w:val="24"/>
          <w:szCs w:val="24"/>
          <w:highlight w:val="none"/>
          <w:lang w:val="en-US" w:eastAsia="zh-CN"/>
        </w:rPr>
        <w:t>实验室安全技术</w:t>
      </w:r>
      <w:r>
        <w:rPr>
          <w:rFonts w:hint="default" w:ascii="宋体" w:hAnsi="宋体"/>
          <w:color w:val="auto"/>
          <w:sz w:val="24"/>
          <w:szCs w:val="24"/>
          <w:highlight w:val="none"/>
          <w:lang w:val="en-US" w:eastAsia="zh-CN"/>
        </w:rPr>
        <w:t>的顺利开展，同时也有助于提高学生的实践动手能力和创新意识。</w:t>
      </w:r>
    </w:p>
    <w:p w14:paraId="3D2298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2F6C66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30663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教材与参考书籍：选择权威、系统的线上资源教材，内容涵盖实验室设施、仪器和设备，最新的研究进展和安全案例分析等，方便学生深入学习和研究。</w:t>
      </w:r>
    </w:p>
    <w:p w14:paraId="0B43E7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36BAC1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电子课件：制作精美的PPT课件，包含丰富的图片、动画和视频，直观地展示微生物基础的原理、方法和操作流程；设计互动性的课件，包含问题、案例和讨论等环节，激发学生的学习兴趣和积极性。</w:t>
      </w:r>
    </w:p>
    <w:p w14:paraId="6FBD94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3BFD5B0F">
      <w:pPr>
        <w:keepNext w:val="0"/>
        <w:keepLines w:val="0"/>
        <w:pageBreakBefore w:val="0"/>
        <w:widowControl w:val="0"/>
        <w:tabs>
          <w:tab w:val="left" w:pos="224"/>
        </w:tabs>
        <w:kinsoku/>
        <w:wordWrap/>
        <w:overflowPunct/>
        <w:topLinePunct w:val="0"/>
        <w:autoSpaceDE/>
        <w:autoSpaceDN/>
        <w:bidi w:val="0"/>
        <w:adjustRightInd/>
        <w:snapToGrid/>
        <w:spacing w:line="440" w:lineRule="atLeast"/>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网络教学资源：收集和整理相关的网络教学资源，如微生物基础的最新研究进展、案例分析、专家讲座等，丰富学生的学习内容；建立与相关课程或专业的网络链接，方便学生进行跨学科或跨专业的学习和交流；利用社交媒体或移动应用等平台，推送学习资源和信息，提高学生的学习效率和便捷性。</w:t>
      </w:r>
    </w:p>
    <w:p w14:paraId="22ACCA37">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7E8AD1D9">
      <w:pPr>
        <w:pStyle w:val="2"/>
        <w:bidi w:val="0"/>
        <w:rPr>
          <w:rFonts w:hint="eastAsia" w:ascii="Calibri" w:hAnsi="Calibri" w:eastAsia="宋体" w:cs="Times New Roman"/>
          <w:b/>
          <w:bCs/>
          <w:kern w:val="44"/>
          <w:sz w:val="32"/>
          <w:szCs w:val="44"/>
          <w:lang w:val="en-US" w:eastAsia="zh-CN" w:bidi="ar-SA"/>
        </w:rPr>
      </w:pPr>
      <w:bookmarkStart w:id="24" w:name="_Toc20095"/>
      <w:r>
        <w:rPr>
          <w:rFonts w:hint="eastAsia" w:ascii="Calibri" w:hAnsi="Calibri" w:eastAsia="宋体" w:cs="Times New Roman"/>
          <w:b/>
          <w:bCs/>
          <w:kern w:val="44"/>
          <w:sz w:val="32"/>
          <w:szCs w:val="44"/>
          <w:lang w:val="en-US" w:eastAsia="zh-CN" w:bidi="ar-SA"/>
        </w:rPr>
        <w:t>《</w:t>
      </w:r>
      <w:r>
        <w:rPr>
          <w:rFonts w:hint="eastAsia" w:ascii="Calibri" w:hAnsi="Calibri" w:eastAsia="宋体" w:cs="Times New Roman"/>
          <w:b/>
          <w:bCs/>
          <w:kern w:val="44"/>
          <w:sz w:val="36"/>
          <w:szCs w:val="36"/>
          <w:lang w:val="en-US" w:eastAsia="zh-CN" w:bidi="ar-SA"/>
        </w:rPr>
        <w:t>典型工业原料与产品分析（无机）</w:t>
      </w:r>
      <w:r>
        <w:rPr>
          <w:rFonts w:hint="eastAsia" w:ascii="Calibri" w:hAnsi="Calibri" w:eastAsia="宋体" w:cs="Times New Roman"/>
          <w:b/>
          <w:bCs/>
          <w:kern w:val="44"/>
          <w:sz w:val="32"/>
          <w:szCs w:val="44"/>
          <w:lang w:val="en-US" w:eastAsia="zh-CN" w:bidi="ar-SA"/>
        </w:rPr>
        <w:t>》课程标准</w:t>
      </w:r>
      <w:bookmarkEnd w:id="24"/>
    </w:p>
    <w:p w14:paraId="73F39F40">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3372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01E5AC33">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175EBE5">
            <w:pPr>
              <w:widowControl/>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《典型工业原料与产品分析（无机）》</w:t>
            </w:r>
          </w:p>
        </w:tc>
        <w:tc>
          <w:tcPr>
            <w:tcW w:w="534" w:type="pct"/>
            <w:tcBorders>
              <w:top w:val="single" w:color="auto" w:sz="4" w:space="0"/>
              <w:left w:val="single" w:color="auto" w:sz="4" w:space="0"/>
              <w:bottom w:val="single" w:color="auto" w:sz="4" w:space="0"/>
              <w:right w:val="single" w:color="auto" w:sz="4" w:space="0"/>
            </w:tcBorders>
            <w:vAlign w:val="center"/>
          </w:tcPr>
          <w:p w14:paraId="0103EC3E">
            <w:pPr>
              <w:widowControl/>
              <w:spacing w:before="0" w:beforeAutospacing="0" w:after="0" w:afterAutospacing="0"/>
              <w:ind w:right="-117"/>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685181B">
            <w:pPr>
              <w:widowControl/>
              <w:spacing w:before="0" w:beforeAutospacing="0" w:after="0" w:afterAutospacing="0"/>
              <w:ind w:right="-145"/>
              <w:jc w:val="center"/>
              <w:rPr>
                <w:rFonts w:hint="default" w:ascii="宋体" w:hAnsi="宋体" w:eastAsia="宋体" w:cs="Arial Unicode MS"/>
                <w:color w:val="FF0000"/>
                <w:kern w:val="0"/>
                <w:sz w:val="21"/>
                <w:szCs w:val="21"/>
                <w:lang w:val="en-US" w:eastAsia="zh-CN" w:bidi="ar-SA"/>
              </w:rPr>
            </w:pPr>
            <w:r>
              <w:rPr>
                <w:rFonts w:hint="eastAsia" w:ascii="宋体" w:hAnsi="宋体" w:eastAsia="宋体" w:cs="Arial Unicode MS"/>
                <w:color w:val="auto"/>
                <w:kern w:val="0"/>
                <w:sz w:val="21"/>
                <w:szCs w:val="21"/>
                <w:lang w:val="en-US" w:eastAsia="zh-CN" w:bidi="ar-SA"/>
              </w:rPr>
              <w:t>yhfx23002</w:t>
            </w:r>
          </w:p>
        </w:tc>
      </w:tr>
      <w:tr w14:paraId="7392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D9D9990">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建议学时</w:t>
            </w:r>
          </w:p>
        </w:tc>
        <w:tc>
          <w:tcPr>
            <w:tcW w:w="801" w:type="pct"/>
            <w:tcBorders>
              <w:top w:val="single" w:color="auto" w:sz="4" w:space="0"/>
              <w:left w:val="single" w:color="auto" w:sz="4" w:space="0"/>
              <w:bottom w:val="single" w:color="auto" w:sz="4" w:space="0"/>
              <w:right w:val="single" w:color="auto" w:sz="4" w:space="0"/>
            </w:tcBorders>
          </w:tcPr>
          <w:p w14:paraId="3CEC6C66">
            <w:pPr>
              <w:jc w:val="center"/>
              <w:rPr>
                <w:rFonts w:hint="default" w:ascii="Calibri" w:hAnsi="Calibri" w:eastAsia="宋体" w:cs="Times New Roman"/>
                <w:lang w:val="en-US" w:eastAsia="zh-CN"/>
              </w:rPr>
            </w:pPr>
            <w:r>
              <w:rPr>
                <w:rFonts w:hint="eastAsia" w:ascii="Calibri" w:hAnsi="Calibri" w:eastAsia="宋体" w:cs="Times New Roman"/>
                <w:lang w:val="en-US" w:eastAsia="zh-CN"/>
              </w:rPr>
              <w:t>64学时</w:t>
            </w:r>
          </w:p>
        </w:tc>
        <w:tc>
          <w:tcPr>
            <w:tcW w:w="875" w:type="pct"/>
            <w:tcBorders>
              <w:top w:val="single" w:color="auto" w:sz="4" w:space="0"/>
              <w:left w:val="single" w:color="auto" w:sz="4" w:space="0"/>
              <w:bottom w:val="single" w:color="auto" w:sz="4" w:space="0"/>
              <w:right w:val="single" w:color="auto" w:sz="4" w:space="0"/>
            </w:tcBorders>
          </w:tcPr>
          <w:p w14:paraId="17CB81A7">
            <w:pPr>
              <w:jc w:val="both"/>
              <w:rPr>
                <w:rFonts w:hint="eastAsia" w:ascii="Calibri" w:hAnsi="Calibri" w:eastAsia="宋体" w:cs="Times New Roman"/>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6D0E98D3">
            <w:pPr>
              <w:jc w:val="center"/>
              <w:rPr>
                <w:rFonts w:hint="eastAsia" w:ascii="Calibri" w:hAnsi="Calibri" w:eastAsia="宋体" w:cs="Times New Roman"/>
                <w:lang w:val="en-US" w:eastAsia="zh-CN"/>
              </w:rPr>
            </w:pPr>
            <w:r>
              <w:rPr>
                <w:rFonts w:hint="eastAsia" w:ascii="Calibri" w:hAnsi="Calibri" w:eastAsia="宋体" w:cs="Times New Roman"/>
                <w:lang w:val="en-US" w:eastAsia="zh-CN"/>
              </w:rPr>
              <w:t>32学时</w:t>
            </w:r>
          </w:p>
        </w:tc>
        <w:tc>
          <w:tcPr>
            <w:tcW w:w="534" w:type="pct"/>
            <w:tcBorders>
              <w:top w:val="single" w:color="auto" w:sz="4" w:space="0"/>
              <w:left w:val="single" w:color="auto" w:sz="4" w:space="0"/>
              <w:bottom w:val="single" w:color="auto" w:sz="4" w:space="0"/>
              <w:right w:val="single" w:color="auto" w:sz="4" w:space="0"/>
            </w:tcBorders>
            <w:vAlign w:val="center"/>
          </w:tcPr>
          <w:p w14:paraId="4EA8C8B8">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E360689">
            <w:pPr>
              <w:widowControl/>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Calibri" w:hAnsi="Calibri" w:eastAsia="宋体" w:cs="Times New Roman"/>
                <w:color w:val="auto"/>
                <w:kern w:val="2"/>
                <w:sz w:val="21"/>
                <w:szCs w:val="24"/>
                <w:lang w:val="en-US" w:eastAsia="zh-CN" w:bidi="ar-SA"/>
              </w:rPr>
              <w:t>3学分</w:t>
            </w:r>
          </w:p>
        </w:tc>
      </w:tr>
      <w:tr w14:paraId="186D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8D6F5BF">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EB3E611">
            <w:pPr>
              <w:widowControl/>
              <w:spacing w:before="0" w:beforeAutospacing="0" w:after="0" w:afterAutospacing="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分析检验技术</w:t>
            </w:r>
          </w:p>
        </w:tc>
      </w:tr>
      <w:tr w14:paraId="7C2E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F272B2D">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课程类型</w:t>
            </w:r>
          </w:p>
        </w:tc>
        <w:tc>
          <w:tcPr>
            <w:tcW w:w="2179" w:type="pct"/>
            <w:gridSpan w:val="3"/>
            <w:tcBorders>
              <w:top w:val="single" w:color="auto" w:sz="4" w:space="0"/>
              <w:left w:val="single" w:color="auto" w:sz="4" w:space="0"/>
              <w:right w:val="single" w:color="auto" w:sz="4" w:space="0"/>
            </w:tcBorders>
            <w:vAlign w:val="top"/>
          </w:tcPr>
          <w:p w14:paraId="6CB308D3">
            <w:pPr>
              <w:widowControl/>
              <w:jc w:val="left"/>
              <w:rPr>
                <w:rFonts w:hint="default" w:ascii="Calibri" w:hAnsi="Calibri" w:eastAsia="宋体" w:cs="Times New Roman"/>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ascii="Calibri" w:hAnsi="Calibri" w:eastAsia="宋体" w:cs="Times New Roman"/>
                <w:lang w:eastAsia="zh-CN"/>
              </w:rPr>
              <w:t>☑</w:t>
            </w:r>
            <w:r>
              <w:rPr>
                <w:rFonts w:hint="eastAsia" w:ascii="Calibri" w:hAnsi="Calibri" w:eastAsia="宋体" w:cs="Times New Roman"/>
                <w:lang w:val="en-US" w:eastAsia="zh-CN"/>
              </w:rPr>
              <w:t>专业核心课</w:t>
            </w:r>
            <w:r>
              <w:rPr>
                <w:rFonts w:hint="eastAsia" w:ascii="Calibri" w:hAnsi="Calibri" w:eastAsia="宋体" w:cs="Times New Roman"/>
              </w:rPr>
              <w:t>□</w:t>
            </w:r>
            <w:r>
              <w:rPr>
                <w:rFonts w:hint="eastAsia" w:ascii="Calibri" w:hAnsi="Calibri" w:eastAsia="宋体" w:cs="Times New Roman"/>
                <w:lang w:val="en-US" w:eastAsia="zh-CN"/>
              </w:rPr>
              <w:t>专业选修课</w:t>
            </w:r>
            <w:r>
              <w:rPr>
                <w:rFonts w:hint="eastAsia" w:ascii="Calibri" w:hAnsi="Calibri" w:eastAsia="宋体" w:cs="Times New Roman"/>
              </w:rPr>
              <w:t>□</w:t>
            </w:r>
            <w:r>
              <w:rPr>
                <w:rFonts w:hint="eastAsia" w:ascii="Calibri" w:hAnsi="Calibri" w:eastAsia="宋体" w:cs="Times New Roman"/>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1C645E98">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D0651BC">
            <w:pPr>
              <w:widowControl/>
              <w:spacing w:before="0" w:beforeAutospacing="0" w:after="0" w:afterAutospacing="0"/>
              <w:ind w:left="-105" w:leftChars="-50" w:right="-105" w:rightChars="-50"/>
              <w:jc w:val="center"/>
              <w:rPr>
                <w:rFonts w:hint="eastAsia" w:ascii="宋体" w:hAnsi="宋体" w:eastAsia="宋体" w:cs="Arial Unicode MS"/>
                <w:bCs/>
                <w:color w:val="auto"/>
                <w:kern w:val="0"/>
                <w:sz w:val="21"/>
                <w:szCs w:val="21"/>
                <w:lang w:val="en-US" w:eastAsia="zh-CN" w:bidi="ar-SA"/>
              </w:rPr>
            </w:pPr>
            <w:r>
              <w:rPr>
                <w:rFonts w:ascii="Arial" w:hAnsi="Arial" w:eastAsia="宋体" w:cs="Arial"/>
                <w:color w:val="auto"/>
                <w:kern w:val="0"/>
                <w:sz w:val="24"/>
                <w:szCs w:val="24"/>
                <w:lang w:val="en-US" w:eastAsia="zh-CN" w:bidi="ar-SA"/>
              </w:rPr>
              <w:fldChar w:fldCharType="begin"/>
            </w:r>
            <w:r>
              <w:rPr>
                <w:rFonts w:ascii="Arial" w:hAnsi="Arial" w:eastAsia="宋体" w:cs="Arial"/>
                <w:color w:val="auto"/>
                <w:kern w:val="0"/>
                <w:sz w:val="24"/>
                <w:szCs w:val="24"/>
                <w:lang w:val="en-US" w:eastAsia="zh-CN" w:bidi="ar-SA"/>
              </w:rPr>
              <w:instrText xml:space="preserve"> EQ \o\ac(</w:instrText>
            </w:r>
            <w:r>
              <w:rPr>
                <w:rFonts w:hint="eastAsia"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fldChar w:fldCharType="end"/>
            </w:r>
            <w:r>
              <w:rPr>
                <w:rFonts w:hint="eastAsia" w:ascii="宋体" w:hAnsi="宋体" w:eastAsia="宋体" w:cs="Arial Unicode MS"/>
                <w:bCs/>
                <w:color w:val="auto"/>
                <w:kern w:val="0"/>
                <w:sz w:val="21"/>
                <w:szCs w:val="21"/>
                <w:lang w:val="en-US" w:eastAsia="zh-CN" w:bidi="ar-SA"/>
              </w:rPr>
              <w:t>理论课</w:t>
            </w:r>
            <w:r>
              <w:rPr>
                <w:rFonts w:ascii="Arial" w:hAnsi="Arial" w:eastAsia="宋体" w:cs="Arial"/>
                <w:color w:val="auto"/>
                <w:kern w:val="0"/>
                <w:sz w:val="24"/>
                <w:szCs w:val="24"/>
                <w:lang w:val="en-US" w:eastAsia="zh-CN" w:bidi="ar-SA"/>
              </w:rPr>
              <w:fldChar w:fldCharType="begin"/>
            </w:r>
            <w:r>
              <w:rPr>
                <w:rFonts w:ascii="Arial" w:hAnsi="Arial" w:eastAsia="宋体" w:cs="Arial"/>
                <w:color w:val="auto"/>
                <w:kern w:val="0"/>
                <w:sz w:val="24"/>
                <w:szCs w:val="24"/>
                <w:lang w:val="en-US" w:eastAsia="zh-CN" w:bidi="ar-SA"/>
              </w:rPr>
              <w:instrText xml:space="preserve"> EQ \o\ac(</w:instrText>
            </w:r>
            <w:r>
              <w:rPr>
                <w:rFonts w:hint="eastAsia" w:ascii="Arial" w:hAnsi="Arial" w:eastAsia="宋体" w:cs="Arial"/>
                <w:color w:val="auto"/>
                <w:kern w:val="0"/>
                <w:sz w:val="24"/>
                <w:szCs w:val="24"/>
                <w:lang w:val="en-US" w:eastAsia="zh-CN" w:bidi="ar-SA"/>
              </w:rPr>
              <w:instrText xml:space="preserve">□,</w:instrText>
            </w:r>
            <w:r>
              <w:rPr>
                <w:rFonts w:hint="eastAsia" w:ascii="Arial" w:hAnsi="Arial" w:eastAsia="宋体" w:cs="Arial"/>
                <w:color w:val="auto"/>
                <w:kern w:val="0"/>
                <w:position w:val="2"/>
                <w:sz w:val="13"/>
                <w:szCs w:val="24"/>
                <w:lang w:val="en-US" w:eastAsia="zh-CN" w:bidi="ar-SA"/>
              </w:rPr>
              <w:instrText xml:space="preserve">√</w:instrText>
            </w:r>
            <w:r>
              <w:rPr>
                <w:rFonts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fldChar w:fldCharType="end"/>
            </w:r>
            <w:r>
              <w:rPr>
                <w:rFonts w:hint="eastAsia" w:ascii="宋体" w:hAnsi="宋体" w:eastAsia="宋体" w:cs="Arial Unicode MS"/>
                <w:bCs/>
                <w:color w:val="auto"/>
                <w:kern w:val="0"/>
                <w:sz w:val="21"/>
                <w:szCs w:val="21"/>
                <w:lang w:val="en-US" w:eastAsia="zh-CN" w:bidi="ar-SA"/>
              </w:rPr>
              <w:t>理实一体</w:t>
            </w:r>
          </w:p>
          <w:p w14:paraId="62FDC0A5">
            <w:pPr>
              <w:widowControl/>
              <w:spacing w:before="0" w:beforeAutospacing="0" w:after="0" w:afterAutospacing="0"/>
              <w:ind w:left="-105" w:leftChars="-50" w:right="-105" w:rightChars="-5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bCs/>
                <w:color w:val="auto"/>
                <w:kern w:val="0"/>
                <w:sz w:val="21"/>
                <w:szCs w:val="21"/>
                <w:lang w:val="en-US" w:eastAsia="zh-CN" w:bidi="ar-SA"/>
              </w:rPr>
              <w:t>□集中性实践环节</w:t>
            </w:r>
          </w:p>
        </w:tc>
      </w:tr>
      <w:tr w14:paraId="3F2B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C492755">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先修课程</w:t>
            </w:r>
          </w:p>
        </w:tc>
        <w:tc>
          <w:tcPr>
            <w:tcW w:w="4388" w:type="pct"/>
            <w:gridSpan w:val="5"/>
            <w:tcBorders>
              <w:top w:val="single" w:color="auto" w:sz="4" w:space="0"/>
              <w:left w:val="single" w:color="auto" w:sz="4" w:space="0"/>
              <w:right w:val="single" w:color="auto" w:sz="4" w:space="0"/>
            </w:tcBorders>
            <w:vAlign w:val="top"/>
          </w:tcPr>
          <w:p w14:paraId="45AD7318">
            <w:pPr>
              <w:widowControl/>
              <w:spacing w:before="0" w:beforeAutospacing="0" w:after="0" w:afterAutospacing="0"/>
              <w:ind w:left="-105" w:leftChars="-50" w:right="-105" w:rightChars="-50"/>
              <w:jc w:val="center"/>
              <w:rPr>
                <w:rFonts w:ascii="Arial" w:hAnsi="Arial" w:eastAsia="宋体" w:cs="Arial"/>
                <w:color w:val="auto"/>
                <w:kern w:val="0"/>
                <w:sz w:val="24"/>
                <w:szCs w:val="24"/>
                <w:lang w:val="en-US" w:eastAsia="zh-CN" w:bidi="ar-SA"/>
              </w:rPr>
            </w:pPr>
            <w:r>
              <w:rPr>
                <w:rFonts w:ascii="宋体" w:hAnsi="宋体" w:eastAsia="宋体" w:cs="Arial Unicode MS"/>
                <w:color w:val="auto"/>
                <w:kern w:val="0"/>
                <w:sz w:val="21"/>
                <w:szCs w:val="21"/>
                <w:lang w:val="en-US" w:eastAsia="zh-CN" w:bidi="ar-SA"/>
              </w:rPr>
              <w:t>《化学分析技术》《仪器分析技术》</w:t>
            </w:r>
          </w:p>
        </w:tc>
      </w:tr>
      <w:tr w14:paraId="6EA6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E7A8A38">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后续课程</w:t>
            </w:r>
          </w:p>
        </w:tc>
        <w:tc>
          <w:tcPr>
            <w:tcW w:w="4388" w:type="pct"/>
            <w:gridSpan w:val="5"/>
            <w:tcBorders>
              <w:top w:val="single" w:color="auto" w:sz="4" w:space="0"/>
              <w:left w:val="single" w:color="auto" w:sz="4" w:space="0"/>
              <w:right w:val="single" w:color="auto" w:sz="4" w:space="0"/>
            </w:tcBorders>
            <w:vAlign w:val="top"/>
          </w:tcPr>
          <w:p w14:paraId="0E571DD2">
            <w:pPr>
              <w:widowControl/>
              <w:spacing w:before="0" w:beforeAutospacing="0" w:after="0" w:afterAutospacing="0"/>
              <w:ind w:left="-105" w:leftChars="-50" w:right="-105" w:rightChars="-50"/>
              <w:jc w:val="center"/>
              <w:rPr>
                <w:rFonts w:hint="eastAsia" w:ascii="Arial" w:hAnsi="Arial" w:eastAsia="宋体" w:cs="Arial"/>
                <w:color w:val="auto"/>
                <w:kern w:val="0"/>
                <w:sz w:val="24"/>
                <w:szCs w:val="24"/>
                <w:lang w:val="en-US" w:eastAsia="zh-CN" w:bidi="ar-SA"/>
              </w:rPr>
            </w:pPr>
            <w:r>
              <w:rPr>
                <w:rFonts w:hint="eastAsia" w:ascii="宋体" w:hAnsi="宋体" w:eastAsia="宋体" w:cs="Arial Unicode MS"/>
                <w:color w:val="auto"/>
                <w:kern w:val="0"/>
                <w:sz w:val="21"/>
                <w:szCs w:val="21"/>
                <w:lang w:val="en-US" w:eastAsia="zh-CN" w:bidi="ar-SA"/>
              </w:rPr>
              <w:t>《食品分析技术》《药物检验技术》《顶岗实习》</w:t>
            </w:r>
          </w:p>
        </w:tc>
      </w:tr>
      <w:tr w14:paraId="3916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8D3AC50">
            <w:pPr>
              <w:jc w:val="center"/>
              <w:rPr>
                <w:rFonts w:hint="eastAsia" w:ascii="Calibri" w:hAnsi="Calibri" w:eastAsia="宋体" w:cs="Times New Roman"/>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3D6EF834">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无机产品检验技术</w:t>
            </w:r>
            <w:r>
              <w:rPr>
                <w:rFonts w:ascii="Arial" w:hAnsi="Arial" w:eastAsia="宋体" w:cs="Arial"/>
              </w:rPr>
              <w:t>》（</w:t>
            </w:r>
            <w:r>
              <w:rPr>
                <w:rFonts w:hint="eastAsia" w:ascii="Arial" w:hAnsi="Arial" w:eastAsia="宋体" w:cs="Arial"/>
                <w:lang w:val="en-US" w:eastAsia="zh-CN"/>
              </w:rPr>
              <w:t>邸万山</w:t>
            </w:r>
            <w:r>
              <w:rPr>
                <w:rFonts w:hint="eastAsia" w:ascii="Arial" w:hAnsi="Arial" w:eastAsia="宋体" w:cs="Arial"/>
              </w:rPr>
              <w:t>，</w:t>
            </w:r>
            <w:r>
              <w:rPr>
                <w:rFonts w:hint="eastAsia" w:ascii="Arial" w:hAnsi="Arial" w:eastAsia="宋体" w:cs="Arial"/>
                <w:lang w:val="en-US" w:eastAsia="zh-CN"/>
              </w:rPr>
              <w:t>化学工业出版社，2012.7出版，ISBN号9787122144645）</w:t>
            </w:r>
          </w:p>
        </w:tc>
      </w:tr>
      <w:tr w14:paraId="7A4E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DEC7B5C">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制定人</w:t>
            </w:r>
          </w:p>
        </w:tc>
        <w:tc>
          <w:tcPr>
            <w:tcW w:w="2179" w:type="pct"/>
            <w:gridSpan w:val="3"/>
            <w:tcBorders>
              <w:top w:val="single" w:color="auto" w:sz="4" w:space="0"/>
              <w:left w:val="single" w:color="auto" w:sz="4" w:space="0"/>
              <w:right w:val="single" w:color="auto" w:sz="4" w:space="0"/>
            </w:tcBorders>
            <w:vAlign w:val="top"/>
          </w:tcPr>
          <w:p w14:paraId="317E00B9">
            <w:pPr>
              <w:widowControl/>
              <w:jc w:val="center"/>
              <w:rPr>
                <w:rFonts w:hint="eastAsia" w:ascii="Calibri" w:hAnsi="Calibri" w:eastAsia="宋体" w:cs="Times New Roman"/>
                <w:lang w:val="en-US" w:eastAsia="zh-CN"/>
              </w:rPr>
            </w:pPr>
            <w:r>
              <w:rPr>
                <w:rFonts w:hint="eastAsia" w:ascii="Calibri" w:hAnsi="Calibri" w:eastAsia="宋体" w:cs="Times New Roman"/>
                <w:lang w:val="en-US" w:eastAsia="zh-CN"/>
              </w:rPr>
              <w:t>姜玉花</w:t>
            </w:r>
          </w:p>
        </w:tc>
        <w:tc>
          <w:tcPr>
            <w:tcW w:w="534" w:type="pct"/>
            <w:tcBorders>
              <w:top w:val="single" w:color="auto" w:sz="4" w:space="0"/>
              <w:left w:val="single" w:color="auto" w:sz="4" w:space="0"/>
              <w:bottom w:val="single" w:color="auto" w:sz="4" w:space="0"/>
              <w:right w:val="single" w:color="auto" w:sz="4" w:space="0"/>
            </w:tcBorders>
            <w:vAlign w:val="center"/>
          </w:tcPr>
          <w:p w14:paraId="795774C6">
            <w:pPr>
              <w:widowControl/>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B8106DD">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2025年11月30日</w:t>
            </w:r>
          </w:p>
        </w:tc>
      </w:tr>
      <w:tr w14:paraId="3C48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ACF87D1">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审核人</w:t>
            </w:r>
          </w:p>
        </w:tc>
        <w:tc>
          <w:tcPr>
            <w:tcW w:w="2179" w:type="pct"/>
            <w:gridSpan w:val="3"/>
            <w:tcBorders>
              <w:top w:val="single" w:color="auto" w:sz="4" w:space="0"/>
              <w:left w:val="single" w:color="auto" w:sz="4" w:space="0"/>
              <w:right w:val="single" w:color="auto" w:sz="4" w:space="0"/>
            </w:tcBorders>
            <w:vAlign w:val="top"/>
          </w:tcPr>
          <w:p w14:paraId="1C805A54">
            <w:pPr>
              <w:widowControl/>
              <w:jc w:val="center"/>
              <w:rPr>
                <w:rFonts w:hint="eastAsia" w:ascii="Calibri" w:hAnsi="Calibri" w:eastAsia="宋体" w:cs="Times New Roman"/>
                <w:lang w:val="en-US" w:eastAsia="zh-CN"/>
              </w:rPr>
            </w:pPr>
            <w:r>
              <w:rPr>
                <w:rFonts w:hint="eastAsia" w:ascii="Calibri" w:hAnsi="Calibri" w:eastAsia="宋体" w:cs="Times New Roman"/>
                <w:lang w:val="en-US" w:eastAsia="zh-CN"/>
              </w:rPr>
              <w:t>符荣</w:t>
            </w:r>
          </w:p>
        </w:tc>
        <w:tc>
          <w:tcPr>
            <w:tcW w:w="534" w:type="pct"/>
            <w:tcBorders>
              <w:top w:val="single" w:color="auto" w:sz="4" w:space="0"/>
              <w:left w:val="single" w:color="auto" w:sz="4" w:space="0"/>
              <w:bottom w:val="single" w:color="auto" w:sz="4" w:space="0"/>
              <w:right w:val="single" w:color="auto" w:sz="4" w:space="0"/>
            </w:tcBorders>
            <w:vAlign w:val="center"/>
          </w:tcPr>
          <w:p w14:paraId="39B30E95">
            <w:pPr>
              <w:widowControl/>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6535D29F">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2025年12月</w:t>
            </w:r>
          </w:p>
        </w:tc>
      </w:tr>
    </w:tbl>
    <w:p w14:paraId="60D77D06">
      <w:pPr>
        <w:pStyle w:val="3"/>
        <w:bidi w:val="0"/>
        <w:rPr>
          <w:rFonts w:hint="eastAsia"/>
          <w:lang w:val="en-US" w:eastAsia="zh-CN"/>
        </w:rPr>
      </w:pPr>
      <w:r>
        <w:rPr>
          <w:rFonts w:hint="eastAsia"/>
          <w:lang w:val="en-US" w:eastAsia="zh-CN"/>
        </w:rPr>
        <w:t>二、课程定位</w:t>
      </w:r>
    </w:p>
    <w:p w14:paraId="04229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Calibri" w:hAnsi="Calibri" w:eastAsia="宋体" w:cs="Times New Roman"/>
          <w:sz w:val="24"/>
          <w:szCs w:val="24"/>
        </w:rPr>
        <w:t>本课程是</w:t>
      </w:r>
      <w:r>
        <w:rPr>
          <w:rFonts w:hint="eastAsia" w:ascii="Calibri" w:hAnsi="Calibri" w:eastAsia="宋体" w:cs="Times New Roman"/>
          <w:sz w:val="24"/>
          <w:szCs w:val="24"/>
          <w:lang w:eastAsia="zh-CN"/>
        </w:rPr>
        <w:t>工业分析与检验</w:t>
      </w:r>
      <w:r>
        <w:rPr>
          <w:rFonts w:hint="eastAsia" w:ascii="Calibri" w:hAnsi="Calibri" w:eastAsia="宋体" w:cs="Times New Roman"/>
          <w:sz w:val="24"/>
          <w:szCs w:val="24"/>
        </w:rPr>
        <w:t>专业必修的一门专业</w:t>
      </w:r>
      <w:r>
        <w:rPr>
          <w:rFonts w:hint="eastAsia" w:ascii="Calibri" w:hAnsi="Calibri" w:eastAsia="宋体" w:cs="Times New Roman"/>
          <w:sz w:val="24"/>
          <w:szCs w:val="24"/>
          <w:lang w:eastAsia="zh-CN"/>
        </w:rPr>
        <w:t>核心</w:t>
      </w:r>
      <w:r>
        <w:rPr>
          <w:rFonts w:hint="eastAsia" w:ascii="Calibri" w:hAnsi="Calibri" w:eastAsia="宋体" w:cs="Times New Roman"/>
          <w:sz w:val="24"/>
          <w:szCs w:val="24"/>
        </w:rPr>
        <w:t>课程，是在《化学分析技术》、《仪器分析技术》基础上开设的一门理论+实践的课程，对接专业人才培养目标，面向石油、化工、冶金、轻工、医药、食品、环保等行业，对企业相关的原材料、辅助材料、中间产品、产品以及“三废”处理进行检验分析和环境分析；物理参数和物理性能检测；化验室管理等工作岗位，培养学生具备</w:t>
      </w:r>
      <w:r>
        <w:rPr>
          <w:rFonts w:hint="eastAsia" w:ascii="宋体" w:hAnsi="宋体" w:eastAsia="宋体" w:cs="Times New Roman"/>
          <w:sz w:val="24"/>
          <w:szCs w:val="24"/>
        </w:rPr>
        <w:t>团队精神和合作意识</w:t>
      </w:r>
      <w:r>
        <w:rPr>
          <w:rFonts w:hint="eastAsia" w:ascii="宋体" w:hAnsi="宋体" w:eastAsia="宋体" w:cs="Times New Roman"/>
          <w:sz w:val="24"/>
          <w:szCs w:val="24"/>
          <w:lang w:eastAsia="zh-CN"/>
        </w:rPr>
        <w:t>；</w:t>
      </w:r>
      <w:r>
        <w:rPr>
          <w:rFonts w:hint="eastAsia" w:ascii="Calibri" w:hAnsi="Calibri" w:eastAsia="宋体" w:cs="Times New Roman"/>
          <w:sz w:val="24"/>
          <w:szCs w:val="24"/>
        </w:rPr>
        <w:t xml:space="preserve"> </w:t>
      </w:r>
      <w:r>
        <w:rPr>
          <w:rFonts w:hint="eastAsia" w:ascii="宋体" w:hAnsi="宋体" w:eastAsia="宋体" w:cs="Times New Roman"/>
          <w:bCs/>
          <w:sz w:val="24"/>
          <w:szCs w:val="24"/>
        </w:rPr>
        <w:t>诚信意识</w:t>
      </w:r>
      <w:r>
        <w:rPr>
          <w:rFonts w:hint="eastAsia" w:ascii="宋体" w:hAnsi="宋体" w:eastAsia="宋体" w:cs="Times New Roman"/>
          <w:bCs/>
          <w:sz w:val="24"/>
          <w:szCs w:val="24"/>
          <w:lang w:eastAsia="zh-CN"/>
        </w:rPr>
        <w:t>、</w:t>
      </w:r>
      <w:r>
        <w:rPr>
          <w:rFonts w:hint="eastAsia" w:ascii="宋体" w:hAnsi="宋体" w:eastAsia="宋体" w:cs="Times New Roman"/>
          <w:sz w:val="24"/>
          <w:szCs w:val="24"/>
        </w:rPr>
        <w:t>规范意识</w:t>
      </w:r>
      <w:r>
        <w:rPr>
          <w:rFonts w:hint="eastAsia" w:ascii="宋体" w:hAnsi="宋体" w:eastAsia="宋体" w:cs="Times New Roman"/>
          <w:bCs/>
          <w:sz w:val="24"/>
          <w:szCs w:val="24"/>
        </w:rPr>
        <w:t>和质量意识</w:t>
      </w:r>
      <w:r>
        <w:rPr>
          <w:rFonts w:hint="eastAsia" w:ascii="宋体" w:hAnsi="宋体" w:eastAsia="宋体" w:cs="Times New Roman"/>
          <w:bCs/>
          <w:sz w:val="24"/>
          <w:szCs w:val="24"/>
          <w:lang w:eastAsia="zh-CN"/>
        </w:rPr>
        <w:t>；</w:t>
      </w:r>
      <w:r>
        <w:rPr>
          <w:rFonts w:hint="eastAsia" w:ascii="宋体" w:hAnsi="宋体" w:eastAsia="宋体" w:cs="Times New Roman"/>
          <w:sz w:val="24"/>
          <w:szCs w:val="24"/>
        </w:rPr>
        <w:t>经济、安全、环保、成本意识</w:t>
      </w:r>
      <w:r>
        <w:rPr>
          <w:rFonts w:hint="eastAsia" w:ascii="宋体" w:hAnsi="宋体" w:eastAsia="宋体" w:cs="Times New Roman"/>
          <w:sz w:val="24"/>
          <w:szCs w:val="24"/>
          <w:lang w:eastAsia="zh-CN"/>
        </w:rPr>
        <w:t>；</w:t>
      </w:r>
      <w:r>
        <w:rPr>
          <w:rFonts w:hint="eastAsia" w:ascii="宋体" w:hAnsi="宋体" w:eastAsia="宋体" w:cs="Times New Roman"/>
          <w:bCs/>
          <w:sz w:val="24"/>
          <w:szCs w:val="24"/>
        </w:rPr>
        <w:t>承受挫折与迎接挑战</w:t>
      </w:r>
      <w:r>
        <w:rPr>
          <w:rFonts w:hint="eastAsia" w:ascii="宋体" w:hAnsi="宋体" w:eastAsia="宋体" w:cs="Times New Roman"/>
          <w:bCs/>
          <w:sz w:val="24"/>
          <w:szCs w:val="24"/>
          <w:lang w:eastAsia="zh-CN"/>
        </w:rPr>
        <w:t>；爱岗敬业的</w:t>
      </w:r>
      <w:r>
        <w:rPr>
          <w:rFonts w:hint="eastAsia" w:ascii="Calibri" w:hAnsi="Calibri" w:eastAsia="宋体" w:cs="Times New Roman"/>
          <w:sz w:val="24"/>
          <w:szCs w:val="24"/>
        </w:rPr>
        <w:t>职业素质</w:t>
      </w:r>
      <w:r>
        <w:rPr>
          <w:rFonts w:hint="eastAsia" w:ascii="Calibri" w:hAnsi="Calibri" w:eastAsia="宋体" w:cs="Times New Roman"/>
          <w:sz w:val="24"/>
          <w:szCs w:val="24"/>
          <w:lang w:eastAsia="zh-CN"/>
        </w:rPr>
        <w:t>。</w:t>
      </w:r>
      <w:r>
        <w:rPr>
          <w:rFonts w:hint="eastAsia" w:ascii="Calibri" w:hAnsi="Calibri" w:eastAsia="宋体" w:cs="Times New Roman"/>
          <w:sz w:val="24"/>
          <w:szCs w:val="24"/>
        </w:rPr>
        <w:t>具备采样、制样及样品处理、样品交接</w:t>
      </w:r>
      <w:r>
        <w:rPr>
          <w:rFonts w:hint="eastAsia" w:ascii="Calibri" w:hAnsi="Calibri" w:eastAsia="宋体" w:cs="Times New Roman"/>
          <w:sz w:val="24"/>
          <w:szCs w:val="24"/>
          <w:lang w:eastAsia="zh-CN"/>
        </w:rPr>
        <w:t>、</w:t>
      </w:r>
      <w:r>
        <w:rPr>
          <w:rFonts w:hint="eastAsia" w:ascii="Calibri" w:hAnsi="Calibri" w:eastAsia="宋体" w:cs="Times New Roman"/>
          <w:sz w:val="24"/>
          <w:szCs w:val="24"/>
        </w:rPr>
        <w:t>样品保管的能力；正确选择和熟练操作分光光度仪，气相色谱仪、高效液相色谱仪、原子吸收分析光光度计等仪器</w:t>
      </w:r>
      <w:r>
        <w:rPr>
          <w:rFonts w:hint="eastAsia" w:ascii="Calibri" w:hAnsi="Calibri" w:eastAsia="宋体" w:cs="Times New Roman"/>
          <w:sz w:val="24"/>
          <w:szCs w:val="24"/>
          <w:lang w:eastAsia="zh-CN"/>
        </w:rPr>
        <w:t>的</w:t>
      </w:r>
      <w:r>
        <w:rPr>
          <w:rFonts w:hint="eastAsia" w:ascii="Calibri" w:hAnsi="Calibri" w:eastAsia="宋体" w:cs="Times New Roman"/>
          <w:sz w:val="24"/>
          <w:szCs w:val="24"/>
        </w:rPr>
        <w:t>能力； 制备各种标准溶液、其它试液及制备纯水的能力；利用化学分析、仪器分析操作技术对石油、化工等行业进行工业生产过程中的原材料、中间产品、成品分析检测的能力</w:t>
      </w:r>
      <w:r>
        <w:rPr>
          <w:rFonts w:hint="eastAsia" w:ascii="Calibri" w:hAnsi="Calibri" w:eastAsia="宋体" w:cs="Times New Roman"/>
          <w:sz w:val="24"/>
          <w:szCs w:val="24"/>
          <w:lang w:eastAsia="zh-CN"/>
        </w:rPr>
        <w:t>及</w:t>
      </w:r>
      <w:r>
        <w:rPr>
          <w:rFonts w:hint="eastAsia" w:ascii="Calibri" w:hAnsi="Calibri" w:eastAsia="宋体" w:cs="Times New Roman"/>
          <w:sz w:val="24"/>
          <w:szCs w:val="24"/>
        </w:rPr>
        <w:t>处理实验数据的能力；评价检验结果和误差并能消除误差</w:t>
      </w:r>
      <w:r>
        <w:rPr>
          <w:rFonts w:hint="eastAsia" w:ascii="Calibri" w:hAnsi="Calibri" w:eastAsia="宋体" w:cs="Times New Roman"/>
          <w:sz w:val="24"/>
          <w:szCs w:val="24"/>
          <w:lang w:eastAsia="zh-CN"/>
        </w:rPr>
        <w:t>的</w:t>
      </w:r>
      <w:r>
        <w:rPr>
          <w:rFonts w:hint="eastAsia" w:ascii="Calibri" w:hAnsi="Calibri" w:eastAsia="宋体" w:cs="Times New Roman"/>
          <w:sz w:val="24"/>
          <w:szCs w:val="24"/>
        </w:rPr>
        <w:t>能力；撰写分析检测报告的能力，为后续</w:t>
      </w:r>
      <w:r>
        <w:rPr>
          <w:rFonts w:hint="eastAsia" w:ascii="Calibri" w:hAnsi="Calibri" w:eastAsia="宋体" w:cs="Times New Roman"/>
          <w:sz w:val="24"/>
          <w:szCs w:val="24"/>
          <w:lang w:eastAsia="zh-CN"/>
        </w:rPr>
        <w:t>毕业课题、顶岗实习等综合技能</w:t>
      </w:r>
      <w:r>
        <w:rPr>
          <w:rFonts w:hint="eastAsia" w:ascii="Calibri" w:hAnsi="Calibri" w:eastAsia="宋体" w:cs="Times New Roman"/>
          <w:sz w:val="24"/>
          <w:szCs w:val="24"/>
        </w:rPr>
        <w:t>课程</w:t>
      </w:r>
      <w:r>
        <w:rPr>
          <w:rFonts w:hint="eastAsia" w:ascii="Calibri" w:hAnsi="Calibri" w:eastAsia="宋体" w:cs="Times New Roman"/>
          <w:sz w:val="24"/>
          <w:szCs w:val="24"/>
          <w:lang w:eastAsia="zh-CN"/>
        </w:rPr>
        <w:t>的</w:t>
      </w:r>
      <w:r>
        <w:rPr>
          <w:rFonts w:hint="eastAsia" w:ascii="Calibri" w:hAnsi="Calibri" w:eastAsia="宋体" w:cs="Times New Roman"/>
          <w:sz w:val="24"/>
          <w:szCs w:val="24"/>
        </w:rPr>
        <w:t>学习奠定基础的课程。</w:t>
      </w:r>
      <w:r>
        <w:rPr>
          <w:rFonts w:hint="eastAsia" w:ascii="宋体" w:hAnsi="宋体" w:eastAsia="宋体" w:cs="宋体"/>
          <w:sz w:val="24"/>
          <w:szCs w:val="24"/>
          <w:lang w:val="en-US" w:eastAsia="zh-CN"/>
        </w:rPr>
        <w:t>同时，将课程思政内容融入课程核心内容体系，帮助学生树立正确的世界观、人生观、价值观。</w:t>
      </w:r>
    </w:p>
    <w:p w14:paraId="6826D062">
      <w:pPr>
        <w:pStyle w:val="3"/>
        <w:bidi w:val="0"/>
        <w:rPr>
          <w:rFonts w:hint="eastAsia"/>
          <w:lang w:val="en-US" w:eastAsia="zh-CN"/>
        </w:rPr>
      </w:pPr>
      <w:r>
        <w:rPr>
          <w:rFonts w:hint="eastAsia"/>
          <w:lang w:val="en-US" w:eastAsia="zh-CN"/>
        </w:rPr>
        <w:t>三、课程设计思路</w:t>
      </w:r>
    </w:p>
    <w:p w14:paraId="79175F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首先,根据人才培养方案、行业岗位需求领域及相关教材确定教学内容,聚焦分析检验相关岗位的核心工作，从原料、中间产品、产品质量、生产过程控制等涉及的分析方法出发，提炼岗位必备的知识技能，采样方法、标准解读、报告撰写等，避免脱离职业实际的理论堆砌；然后，以现行的国标、行业标准及质量法规为核心依据，确保教学能容符合行业合规要求。关于教学形式，主要通过多媒体、板书、教具等形式进行课堂授课。采用案例式、互动式、提问式、联想式、游戏式、小组式、导学式、一带一式、学中做，做中学，做中教等方式进行课堂学习。另外，小组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4CCB05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基于OBE教学理念，以就业岗位为导向，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1+X证书、职业技能大赛、学科竞赛以及创新创业大赛等重构教学内容，以培养具有多样化、创新型、具备竞争力的高素质复合型新工科高职技能人才为目标，创新“产学研创”模式。初步实现了“岗课赛证”融通。</w:t>
      </w:r>
    </w:p>
    <w:p w14:paraId="72FD9182">
      <w:pPr>
        <w:pStyle w:val="3"/>
        <w:bidi w:val="0"/>
        <w:rPr>
          <w:rFonts w:hint="eastAsia"/>
          <w:lang w:val="en-US" w:eastAsia="zh-CN"/>
        </w:rPr>
      </w:pPr>
      <w:r>
        <w:rPr>
          <w:rFonts w:hint="eastAsia"/>
          <w:lang w:val="en-US" w:eastAsia="zh-CN"/>
        </w:rPr>
        <w:t>四、课程目标</w:t>
      </w:r>
    </w:p>
    <w:p w14:paraId="1ECA811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知识目标</w:t>
      </w:r>
    </w:p>
    <w:p w14:paraId="6A55BA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熟悉</w:t>
      </w:r>
      <w:r>
        <w:rPr>
          <w:rFonts w:hint="eastAsia" w:ascii="宋体" w:hAnsi="宋体" w:eastAsia="宋体" w:cs="宋体"/>
          <w:sz w:val="24"/>
          <w:szCs w:val="24"/>
        </w:rPr>
        <w:t>样品的采取、制备、交接、样品处理等相关知识；</w:t>
      </w:r>
    </w:p>
    <w:p w14:paraId="350548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2.</w:t>
      </w:r>
      <w:r>
        <w:rPr>
          <w:rFonts w:hint="eastAsia" w:ascii="宋体" w:hAnsi="宋体" w:eastAsia="宋体" w:cs="宋体"/>
          <w:sz w:val="24"/>
          <w:szCs w:val="24"/>
          <w:lang w:eastAsia="zh-CN"/>
        </w:rPr>
        <w:t>掌握</w:t>
      </w:r>
      <w:r>
        <w:rPr>
          <w:rFonts w:hint="eastAsia" w:ascii="宋体" w:hAnsi="宋体" w:eastAsia="宋体" w:cs="宋体"/>
          <w:sz w:val="24"/>
          <w:szCs w:val="24"/>
        </w:rPr>
        <w:t>分析检验过程中有关化学分析、仪器分析相关知识；</w:t>
      </w:r>
    </w:p>
    <w:p w14:paraId="0B02DD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3.</w:t>
      </w:r>
      <w:r>
        <w:rPr>
          <w:rFonts w:hint="eastAsia" w:ascii="宋体" w:hAnsi="宋体" w:eastAsia="宋体" w:cs="宋体"/>
          <w:sz w:val="24"/>
          <w:szCs w:val="24"/>
          <w:lang w:eastAsia="zh-CN"/>
        </w:rPr>
        <w:t>了解</w:t>
      </w:r>
      <w:r>
        <w:rPr>
          <w:rFonts w:hint="eastAsia" w:ascii="宋体" w:hAnsi="宋体" w:eastAsia="宋体" w:cs="宋体"/>
          <w:sz w:val="24"/>
          <w:szCs w:val="24"/>
        </w:rPr>
        <w:t>误差的产生原因及减小误差的方法，提高分析结果的准确度、精密度相关知识；</w:t>
      </w:r>
    </w:p>
    <w:p w14:paraId="49B605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4.</w:t>
      </w:r>
      <w:r>
        <w:rPr>
          <w:rFonts w:hint="eastAsia" w:ascii="宋体" w:hAnsi="宋体" w:eastAsia="宋体" w:cs="宋体"/>
          <w:sz w:val="24"/>
          <w:szCs w:val="24"/>
          <w:lang w:eastAsia="zh-CN"/>
        </w:rPr>
        <w:t>掌握</w:t>
      </w:r>
      <w:r>
        <w:rPr>
          <w:rFonts w:hint="eastAsia" w:ascii="宋体" w:hAnsi="宋体" w:eastAsia="宋体" w:cs="宋体"/>
          <w:sz w:val="24"/>
          <w:szCs w:val="24"/>
        </w:rPr>
        <w:t>实验结果</w:t>
      </w:r>
      <w:r>
        <w:rPr>
          <w:rFonts w:hint="eastAsia" w:ascii="宋体" w:hAnsi="宋体" w:eastAsia="宋体" w:cs="宋体"/>
          <w:sz w:val="24"/>
          <w:szCs w:val="24"/>
          <w:lang w:eastAsia="zh-CN"/>
        </w:rPr>
        <w:t>数据</w:t>
      </w:r>
      <w:r>
        <w:rPr>
          <w:rFonts w:hint="eastAsia" w:ascii="宋体" w:hAnsi="宋体" w:eastAsia="宋体" w:cs="宋体"/>
          <w:sz w:val="24"/>
          <w:szCs w:val="24"/>
        </w:rPr>
        <w:t>处理、判断方法及评价方法相关知识；</w:t>
      </w:r>
    </w:p>
    <w:p w14:paraId="025262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5.</w:t>
      </w:r>
      <w:r>
        <w:rPr>
          <w:rFonts w:hint="eastAsia" w:ascii="宋体" w:hAnsi="宋体" w:eastAsia="宋体" w:cs="宋体"/>
          <w:sz w:val="24"/>
          <w:szCs w:val="24"/>
          <w:lang w:eastAsia="zh-CN"/>
        </w:rPr>
        <w:t>熟悉</w:t>
      </w:r>
      <w:r>
        <w:rPr>
          <w:rFonts w:hint="eastAsia" w:ascii="宋体" w:hAnsi="宋体" w:eastAsia="宋体" w:cs="宋体"/>
          <w:sz w:val="24"/>
          <w:szCs w:val="24"/>
        </w:rPr>
        <w:t>实验室日常管理的基本知识。</w:t>
      </w:r>
    </w:p>
    <w:p w14:paraId="0023012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能力目标</w:t>
      </w:r>
    </w:p>
    <w:p w14:paraId="66ACAE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B1</w:t>
      </w:r>
      <w:r>
        <w:rPr>
          <w:rFonts w:hint="eastAsia" w:ascii="宋体" w:hAnsi="宋体" w:eastAsia="宋体" w:cs="宋体"/>
          <w:sz w:val="24"/>
          <w:szCs w:val="24"/>
          <w:lang w:val="en-US" w:eastAsia="zh-CN"/>
        </w:rPr>
        <w:t>.</w:t>
      </w:r>
      <w:r>
        <w:rPr>
          <w:rFonts w:hint="eastAsia" w:ascii="宋体" w:hAnsi="宋体" w:eastAsia="宋体" w:cs="宋体"/>
          <w:sz w:val="24"/>
          <w:szCs w:val="24"/>
        </w:rPr>
        <w:t>精通规范、熟练的操作技能，制备各种标准溶液、其它试液及制备纯水的能力；</w:t>
      </w:r>
    </w:p>
    <w:p w14:paraId="48A60B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精通熟练</w:t>
      </w:r>
      <w:r>
        <w:rPr>
          <w:rFonts w:hint="eastAsia" w:ascii="宋体" w:hAnsi="宋体" w:eastAsia="宋体" w:cs="宋体"/>
          <w:sz w:val="24"/>
          <w:szCs w:val="24"/>
        </w:rPr>
        <w:t>操作</w:t>
      </w:r>
      <w:r>
        <w:rPr>
          <w:rFonts w:hint="eastAsia" w:ascii="宋体" w:hAnsi="宋体" w:eastAsia="宋体" w:cs="宋体"/>
          <w:sz w:val="24"/>
          <w:szCs w:val="24"/>
          <w:lang w:val="en-US" w:eastAsia="zh-CN"/>
        </w:rPr>
        <w:t>滴定分析相关仪器、</w:t>
      </w:r>
      <w:r>
        <w:rPr>
          <w:rFonts w:hint="eastAsia" w:ascii="宋体" w:hAnsi="宋体" w:eastAsia="宋体" w:cs="宋体"/>
          <w:sz w:val="24"/>
          <w:szCs w:val="24"/>
        </w:rPr>
        <w:t>分光光度仪，气相色谱仪、高效液相色谱仪、原子吸收分析光光度计等仪器能力；</w:t>
      </w:r>
    </w:p>
    <w:p w14:paraId="105C0D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B3.</w:t>
      </w:r>
      <w:r>
        <w:rPr>
          <w:rFonts w:hint="eastAsia" w:ascii="宋体" w:hAnsi="宋体" w:eastAsia="宋体" w:cs="宋体"/>
          <w:sz w:val="24"/>
          <w:szCs w:val="24"/>
        </w:rPr>
        <w:t>善用获取信息、制定计划、实施计划、分析、检验、评估、反馈来完成任务的工作方法</w:t>
      </w:r>
      <w:r>
        <w:rPr>
          <w:rFonts w:hint="eastAsia" w:ascii="宋体" w:hAnsi="宋体" w:eastAsia="宋体" w:cs="宋体"/>
          <w:sz w:val="24"/>
          <w:szCs w:val="24"/>
          <w:lang w:eastAsia="zh-CN"/>
        </w:rPr>
        <w:t>的</w:t>
      </w:r>
      <w:r>
        <w:rPr>
          <w:rFonts w:hint="eastAsia" w:ascii="宋体" w:hAnsi="宋体" w:eastAsia="宋体" w:cs="宋体"/>
          <w:sz w:val="24"/>
          <w:szCs w:val="24"/>
        </w:rPr>
        <w:t>能力；</w:t>
      </w:r>
    </w:p>
    <w:p w14:paraId="525991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B4.善用</w:t>
      </w:r>
      <w:r>
        <w:rPr>
          <w:rFonts w:hint="eastAsia" w:ascii="宋体" w:hAnsi="宋体" w:eastAsia="宋体" w:cs="宋体"/>
          <w:sz w:val="24"/>
          <w:szCs w:val="24"/>
        </w:rPr>
        <w:t>化学分析、仪器分析操作技术对石油、化工等行业在进行工业生产过程中的原材料、中间产品、成品分析检测的能力；</w:t>
      </w:r>
    </w:p>
    <w:p w14:paraId="78AA3F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B5.</w:t>
      </w:r>
      <w:r>
        <w:rPr>
          <w:rFonts w:hint="eastAsia" w:ascii="宋体" w:hAnsi="宋体" w:eastAsia="宋体" w:cs="宋体"/>
          <w:sz w:val="24"/>
          <w:szCs w:val="24"/>
          <w:lang w:eastAsia="zh-CN"/>
        </w:rPr>
        <w:t>精通</w:t>
      </w:r>
      <w:r>
        <w:rPr>
          <w:rFonts w:hint="eastAsia" w:ascii="宋体" w:hAnsi="宋体" w:eastAsia="宋体" w:cs="宋体"/>
          <w:sz w:val="24"/>
          <w:szCs w:val="24"/>
        </w:rPr>
        <w:t>正确处理实验数据</w:t>
      </w:r>
      <w:r>
        <w:rPr>
          <w:rFonts w:hint="eastAsia" w:ascii="宋体" w:hAnsi="宋体" w:eastAsia="宋体" w:cs="宋体"/>
          <w:sz w:val="24"/>
          <w:szCs w:val="24"/>
          <w:lang w:eastAsia="zh-CN"/>
        </w:rPr>
        <w:t>、</w:t>
      </w:r>
      <w:r>
        <w:rPr>
          <w:rFonts w:hint="eastAsia" w:ascii="宋体" w:hAnsi="宋体" w:eastAsia="宋体" w:cs="宋体"/>
          <w:sz w:val="24"/>
          <w:szCs w:val="24"/>
        </w:rPr>
        <w:t>撰写分析检测报告</w:t>
      </w:r>
      <w:r>
        <w:rPr>
          <w:rFonts w:hint="eastAsia" w:ascii="宋体" w:hAnsi="宋体" w:eastAsia="宋体" w:cs="宋体"/>
          <w:sz w:val="24"/>
          <w:szCs w:val="24"/>
          <w:lang w:eastAsia="zh-CN"/>
        </w:rPr>
        <w:t>、</w:t>
      </w:r>
      <w:r>
        <w:rPr>
          <w:rFonts w:hint="eastAsia" w:ascii="宋体" w:hAnsi="宋体" w:eastAsia="宋体" w:cs="宋体"/>
          <w:sz w:val="24"/>
          <w:szCs w:val="24"/>
        </w:rPr>
        <w:t>评价检验结果和误差并能消除误差能力；</w:t>
      </w:r>
    </w:p>
    <w:p w14:paraId="0C9CC57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B6.精通</w:t>
      </w:r>
      <w:r>
        <w:rPr>
          <w:rFonts w:hint="eastAsia" w:ascii="宋体" w:hAnsi="宋体" w:eastAsia="宋体" w:cs="宋体"/>
          <w:sz w:val="24"/>
          <w:szCs w:val="24"/>
        </w:rPr>
        <w:t>正确选择和使用常用仪器、设备</w:t>
      </w:r>
      <w:r>
        <w:rPr>
          <w:rFonts w:hint="eastAsia" w:ascii="宋体" w:hAnsi="宋体" w:eastAsia="宋体" w:cs="宋体"/>
          <w:sz w:val="24"/>
          <w:szCs w:val="24"/>
          <w:lang w:eastAsia="zh-CN"/>
        </w:rPr>
        <w:t>并对其</w:t>
      </w:r>
      <w:r>
        <w:rPr>
          <w:rFonts w:hint="eastAsia" w:ascii="宋体" w:hAnsi="宋体" w:eastAsia="宋体" w:cs="宋体"/>
          <w:sz w:val="24"/>
          <w:szCs w:val="24"/>
        </w:rPr>
        <w:t>简单故障进行处理的能力</w:t>
      </w:r>
      <w:r>
        <w:rPr>
          <w:rFonts w:hint="eastAsia" w:ascii="宋体" w:hAnsi="宋体" w:eastAsia="宋体" w:cs="宋体"/>
          <w:sz w:val="24"/>
          <w:szCs w:val="24"/>
          <w:lang w:eastAsia="zh-CN"/>
        </w:rPr>
        <w:t>。</w:t>
      </w:r>
    </w:p>
    <w:p w14:paraId="27E7CA2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素质</w:t>
      </w:r>
      <w:r>
        <w:rPr>
          <w:rFonts w:hint="eastAsia" w:ascii="宋体" w:hAnsi="宋体" w:eastAsia="宋体" w:cs="宋体"/>
          <w:b/>
          <w:bCs/>
          <w:sz w:val="24"/>
          <w:szCs w:val="24"/>
          <w:highlight w:val="none"/>
        </w:rPr>
        <w:t>目标</w:t>
      </w:r>
    </w:p>
    <w:p w14:paraId="52932B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C1</w:t>
      </w:r>
      <w:r>
        <w:rPr>
          <w:rFonts w:hint="eastAsia" w:ascii="宋体" w:hAnsi="宋体" w:eastAsia="宋体" w:cs="宋体"/>
          <w:sz w:val="24"/>
          <w:szCs w:val="24"/>
          <w:lang w:val="en-US" w:eastAsia="zh-CN"/>
        </w:rPr>
        <w:t>.</w:t>
      </w:r>
      <w:r>
        <w:rPr>
          <w:rFonts w:hint="eastAsia" w:ascii="宋体" w:hAnsi="宋体" w:eastAsia="宋体" w:cs="宋体"/>
          <w:sz w:val="24"/>
          <w:szCs w:val="24"/>
        </w:rPr>
        <w:t>在使用水、电、试剂的过程中，体现经济、安全、环保、成本意识；</w:t>
      </w:r>
    </w:p>
    <w:p w14:paraId="457F74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C2</w:t>
      </w:r>
      <w:r>
        <w:rPr>
          <w:rFonts w:hint="eastAsia" w:ascii="宋体" w:hAnsi="宋体" w:eastAsia="宋体" w:cs="宋体"/>
          <w:sz w:val="24"/>
          <w:szCs w:val="24"/>
          <w:lang w:val="en-US" w:eastAsia="zh-CN"/>
        </w:rPr>
        <w:t>.</w:t>
      </w:r>
      <w:r>
        <w:rPr>
          <w:rFonts w:hint="eastAsia" w:ascii="宋体" w:hAnsi="宋体" w:eastAsia="宋体" w:cs="宋体"/>
          <w:sz w:val="24"/>
          <w:szCs w:val="24"/>
        </w:rPr>
        <w:t>在数据记录时，体现诚信意识和规范意识；在结果与实际出现偏差时，坚持以事实为依据的科学精神，进行深入思考与分析，找出原因所在，体现诚信意识和质量意识；</w:t>
      </w:r>
    </w:p>
    <w:p w14:paraId="278AA6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C3.</w:t>
      </w:r>
      <w:r>
        <w:rPr>
          <w:rFonts w:hint="eastAsia" w:ascii="宋体" w:hAnsi="宋体" w:eastAsia="宋体" w:cs="宋体"/>
          <w:sz w:val="24"/>
          <w:szCs w:val="24"/>
        </w:rPr>
        <w:t>小组成员在分析测试的岗位工作过程中，分工合作明确，共同解决问题，体现团队精神和合作意识；</w:t>
      </w:r>
    </w:p>
    <w:p w14:paraId="7127FC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C4.</w:t>
      </w:r>
      <w:r>
        <w:rPr>
          <w:rFonts w:hint="eastAsia" w:ascii="宋体" w:hAnsi="宋体" w:eastAsia="宋体" w:cs="宋体"/>
          <w:sz w:val="24"/>
          <w:szCs w:val="24"/>
        </w:rPr>
        <w:t>在小组讨论时，能认真倾听别人谈话，不随意插嘴打断别人说话，体现出尊重他人、文明礼貌的素质；</w:t>
      </w:r>
    </w:p>
    <w:p w14:paraId="58B05B16">
      <w:pPr>
        <w:spacing w:line="360" w:lineRule="auto"/>
        <w:ind w:firstLine="480" w:firstLineChars="200"/>
        <w:rPr>
          <w:rFonts w:hint="eastAsia" w:ascii="Calibri" w:hAnsi="Calibri" w:eastAsia="宋体" w:cs="Times New Roman"/>
          <w:szCs w:val="21"/>
        </w:rPr>
      </w:pPr>
      <w:r>
        <w:rPr>
          <w:rFonts w:hint="eastAsia" w:ascii="宋体" w:hAnsi="宋体" w:eastAsia="宋体" w:cs="宋体"/>
          <w:sz w:val="24"/>
          <w:szCs w:val="24"/>
          <w:lang w:val="en-US" w:eastAsia="zh-CN"/>
        </w:rPr>
        <w:t>C5.</w:t>
      </w:r>
      <w:r>
        <w:rPr>
          <w:rFonts w:hint="eastAsia" w:ascii="宋体" w:hAnsi="宋体" w:eastAsia="宋体" w:cs="宋体"/>
          <w:sz w:val="24"/>
          <w:szCs w:val="24"/>
        </w:rPr>
        <w:t>在个人评价时，能实事求是、客观公正的评价自己，体现在社会交往中的承受挫折与迎接挑战的意识。</w:t>
      </w:r>
    </w:p>
    <w:p w14:paraId="6C90F22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思政</w:t>
      </w:r>
      <w:r>
        <w:rPr>
          <w:rFonts w:hint="eastAsia" w:ascii="宋体" w:hAnsi="宋体" w:eastAsia="宋体" w:cs="宋体"/>
          <w:b/>
          <w:bCs/>
          <w:sz w:val="24"/>
          <w:szCs w:val="24"/>
          <w:highlight w:val="none"/>
        </w:rPr>
        <w:t>目标</w:t>
      </w:r>
    </w:p>
    <w:p w14:paraId="6532CD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D1.</w:t>
      </w:r>
      <w:r>
        <w:rPr>
          <w:rFonts w:hint="eastAsia" w:ascii="宋体" w:hAnsi="宋体" w:eastAsia="宋体" w:cs="宋体"/>
          <w:color w:val="auto"/>
          <w:sz w:val="24"/>
          <w:szCs w:val="24"/>
          <w:highlight w:val="none"/>
        </w:rPr>
        <w:t>职业道德：树立“爱岗敬业、诚实守信、精益求精”的职业理念，遵守行业</w:t>
      </w:r>
      <w:r>
        <w:rPr>
          <w:rFonts w:hint="eastAsia" w:ascii="宋体" w:hAnsi="宋体" w:eastAsia="宋体" w:cs="宋体"/>
          <w:color w:val="auto"/>
          <w:sz w:val="24"/>
          <w:szCs w:val="24"/>
          <w:highlight w:val="none"/>
          <w:lang w:val="en-US" w:eastAsia="zh-CN"/>
        </w:rPr>
        <w:t>严谨诚信的职业道德，</w:t>
      </w:r>
      <w:r>
        <w:rPr>
          <w:rFonts w:hint="eastAsia" w:ascii="宋体" w:hAnsi="宋体" w:eastAsia="宋体" w:cs="宋体"/>
          <w:color w:val="auto"/>
          <w:sz w:val="24"/>
          <w:szCs w:val="24"/>
          <w:highlight w:val="none"/>
        </w:rPr>
        <w:t>规范岗位行为准则；​</w:t>
      </w:r>
    </w:p>
    <w:p w14:paraId="5A6F3D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D2.</w:t>
      </w:r>
      <w:r>
        <w:rPr>
          <w:rFonts w:hint="eastAsia" w:ascii="宋体" w:hAnsi="宋体" w:eastAsia="宋体" w:cs="宋体"/>
          <w:color w:val="auto"/>
          <w:sz w:val="24"/>
          <w:szCs w:val="24"/>
          <w:highlight w:val="none"/>
        </w:rPr>
        <w:t>工匠精神：</w:t>
      </w:r>
      <w:r>
        <w:rPr>
          <w:rFonts w:hint="eastAsia" w:ascii="宋体" w:hAnsi="宋体" w:eastAsia="宋体" w:cs="宋体"/>
          <w:color w:val="auto"/>
          <w:sz w:val="24"/>
          <w:szCs w:val="24"/>
          <w:highlight w:val="none"/>
          <w:lang w:val="en-US" w:eastAsia="zh-CN"/>
        </w:rPr>
        <w:t>追求检验操作的精准性、数据处理的严谨性，培养一丝不苟、精益求精的岗位态度，提升质量管控意识</w:t>
      </w:r>
      <w:r>
        <w:rPr>
          <w:rFonts w:hint="eastAsia" w:ascii="宋体" w:hAnsi="宋体" w:eastAsia="宋体" w:cs="宋体"/>
          <w:color w:val="auto"/>
          <w:sz w:val="24"/>
          <w:szCs w:val="24"/>
          <w:highlight w:val="none"/>
        </w:rPr>
        <w:t>​</w:t>
      </w:r>
    </w:p>
    <w:p w14:paraId="219514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D3.团队协作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在小组检验项目中培养沟通配合、分工协作能力，理解团队高效协作是保障检验工作质量与效率的关键</w:t>
      </w:r>
      <w:r>
        <w:rPr>
          <w:rFonts w:hint="eastAsia" w:ascii="宋体" w:hAnsi="宋体" w:eastAsia="宋体" w:cs="宋体"/>
          <w:color w:val="auto"/>
          <w:sz w:val="24"/>
          <w:szCs w:val="24"/>
          <w:highlight w:val="none"/>
        </w:rPr>
        <w:t>​</w:t>
      </w:r>
    </w:p>
    <w:p w14:paraId="6ADA18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D4.</w:t>
      </w:r>
      <w:r>
        <w:rPr>
          <w:rFonts w:hint="eastAsia" w:ascii="宋体" w:hAnsi="宋体" w:eastAsia="宋体" w:cs="宋体"/>
          <w:color w:val="auto"/>
          <w:sz w:val="24"/>
          <w:szCs w:val="24"/>
          <w:highlight w:val="none"/>
        </w:rPr>
        <w:t>社会责任：</w:t>
      </w:r>
      <w:r>
        <w:rPr>
          <w:rFonts w:hint="eastAsia" w:ascii="宋体" w:hAnsi="宋体" w:eastAsia="宋体" w:cs="宋体"/>
          <w:color w:val="auto"/>
          <w:sz w:val="24"/>
          <w:szCs w:val="24"/>
          <w:highlight w:val="none"/>
          <w:lang w:val="en-US" w:eastAsia="zh-CN"/>
        </w:rPr>
        <w:t>树立数据真实，结果可靠的准则，杜绝数据造假，操作不规范等行为，强化检验结果关乎产品质量与民生安全的责任担当，</w:t>
      </w:r>
      <w:r>
        <w:rPr>
          <w:rFonts w:hint="eastAsia" w:ascii="宋体" w:hAnsi="宋体" w:eastAsia="宋体" w:cs="宋体"/>
          <w:color w:val="auto"/>
          <w:sz w:val="24"/>
          <w:szCs w:val="24"/>
          <w:highlight w:val="none"/>
        </w:rPr>
        <w:t>树立为行业发展和社会建设贡献力量的信念；​</w:t>
      </w:r>
    </w:p>
    <w:p w14:paraId="79ED28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D5.</w:t>
      </w:r>
      <w:r>
        <w:rPr>
          <w:rFonts w:hint="eastAsia" w:ascii="宋体" w:hAnsi="宋体" w:eastAsia="宋体" w:cs="宋体"/>
          <w:color w:val="auto"/>
          <w:sz w:val="24"/>
          <w:szCs w:val="24"/>
          <w:highlight w:val="none"/>
        </w:rPr>
        <w:t>家国情怀：</w:t>
      </w:r>
      <w:r>
        <w:rPr>
          <w:rFonts w:hint="eastAsia" w:ascii="宋体" w:hAnsi="宋体" w:eastAsia="宋体" w:cs="宋体"/>
          <w:color w:val="auto"/>
          <w:sz w:val="24"/>
          <w:szCs w:val="24"/>
          <w:highlight w:val="none"/>
          <w:lang w:val="en-US" w:eastAsia="zh-CN"/>
        </w:rPr>
        <w:t>了解我国无机分析检验技术发展历程和重要性，增强民族自信，</w:t>
      </w:r>
      <w:r>
        <w:rPr>
          <w:rFonts w:hint="eastAsia" w:ascii="宋体" w:hAnsi="宋体" w:eastAsia="宋体" w:cs="宋体"/>
          <w:color w:val="auto"/>
          <w:sz w:val="24"/>
          <w:szCs w:val="24"/>
          <w:highlight w:val="none"/>
        </w:rPr>
        <w:t>激发民族自豪感和爱国热情，</w:t>
      </w:r>
      <w:r>
        <w:rPr>
          <w:rFonts w:hint="eastAsia" w:ascii="宋体" w:hAnsi="宋体" w:eastAsia="宋体" w:cs="宋体"/>
          <w:color w:val="auto"/>
          <w:sz w:val="24"/>
          <w:szCs w:val="24"/>
          <w:highlight w:val="none"/>
          <w:lang w:val="en-US" w:eastAsia="zh-CN"/>
        </w:rPr>
        <w:t>树立以精准检验助力质量强国的行业使命感</w:t>
      </w:r>
      <w:r>
        <w:rPr>
          <w:rFonts w:hint="eastAsia" w:ascii="宋体" w:hAnsi="宋体" w:eastAsia="宋体" w:cs="宋体"/>
          <w:color w:val="auto"/>
          <w:sz w:val="24"/>
          <w:szCs w:val="24"/>
          <w:highlight w:val="none"/>
        </w:rPr>
        <w:t>；​​</w:t>
      </w:r>
    </w:p>
    <w:p w14:paraId="178E95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D6.</w:t>
      </w:r>
      <w:r>
        <w:rPr>
          <w:rFonts w:hint="eastAsia" w:ascii="宋体" w:hAnsi="宋体" w:eastAsia="宋体" w:cs="宋体"/>
          <w:color w:val="auto"/>
          <w:sz w:val="24"/>
          <w:szCs w:val="24"/>
          <w:highlight w:val="none"/>
        </w:rPr>
        <w:t>生态文明：树立绿色发展理念，在实践操作中</w:t>
      </w:r>
      <w:r>
        <w:rPr>
          <w:rFonts w:hint="eastAsia" w:ascii="宋体" w:hAnsi="宋体" w:eastAsia="宋体" w:cs="宋体"/>
          <w:color w:val="auto"/>
          <w:sz w:val="24"/>
          <w:szCs w:val="24"/>
          <w:highlight w:val="none"/>
          <w:lang w:val="en-US" w:eastAsia="zh-CN"/>
        </w:rPr>
        <w:t>节约水电，注意安全，药品使用安全，</w:t>
      </w:r>
      <w:r>
        <w:rPr>
          <w:rFonts w:hint="eastAsia" w:ascii="宋体" w:hAnsi="宋体" w:eastAsia="宋体" w:cs="宋体"/>
          <w:color w:val="auto"/>
          <w:sz w:val="24"/>
          <w:szCs w:val="24"/>
          <w:highlight w:val="none"/>
        </w:rPr>
        <w:t>注重节能减排、环境保护，践行生态责任。</w:t>
      </w:r>
    </w:p>
    <w:p w14:paraId="08CD15D4">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09E6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0DC81A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4CBD65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7DC93E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7C1556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0290FD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254A95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03E950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535419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6" w:type="pct"/>
            <w:vAlign w:val="center"/>
          </w:tcPr>
          <w:p w14:paraId="07493A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6BE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4B73B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情境一水质分析</w:t>
            </w:r>
          </w:p>
        </w:tc>
        <w:tc>
          <w:tcPr>
            <w:tcW w:w="552" w:type="pct"/>
            <w:vAlign w:val="center"/>
          </w:tcPr>
          <w:p w14:paraId="343F7F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1.1自来水中溶解氧的测定</w:t>
            </w:r>
          </w:p>
        </w:tc>
        <w:tc>
          <w:tcPr>
            <w:tcW w:w="495" w:type="pct"/>
            <w:vAlign w:val="center"/>
          </w:tcPr>
          <w:p w14:paraId="47CABE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5425B4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763F64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769A6B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1D9F43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5B38DD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2FE77E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43E3AF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72EC39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51E0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A0D1A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情境一水质分析</w:t>
            </w:r>
          </w:p>
        </w:tc>
        <w:tc>
          <w:tcPr>
            <w:tcW w:w="552" w:type="pct"/>
            <w:vAlign w:val="center"/>
          </w:tcPr>
          <w:p w14:paraId="6A5752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1.2污水中氨氮的测定</w:t>
            </w:r>
          </w:p>
        </w:tc>
        <w:tc>
          <w:tcPr>
            <w:tcW w:w="495" w:type="pct"/>
            <w:vAlign w:val="center"/>
          </w:tcPr>
          <w:p w14:paraId="3EE94D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3362E0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6DDEAD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6DFF8F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790F59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41DB1F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7C395C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27AE0E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715AB1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6A96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5DE72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情境一水质分析</w:t>
            </w:r>
          </w:p>
        </w:tc>
        <w:tc>
          <w:tcPr>
            <w:tcW w:w="552" w:type="pct"/>
            <w:vAlign w:val="center"/>
          </w:tcPr>
          <w:p w14:paraId="3AB31F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1.3污水中挥发酚的测定</w:t>
            </w:r>
          </w:p>
        </w:tc>
        <w:tc>
          <w:tcPr>
            <w:tcW w:w="495" w:type="pct"/>
            <w:vAlign w:val="center"/>
          </w:tcPr>
          <w:p w14:paraId="407080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764251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678B76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4D5266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684B89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6866C4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3E5221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2B887E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07B2C7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64E5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14E77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情境一水质分析</w:t>
            </w:r>
          </w:p>
        </w:tc>
        <w:tc>
          <w:tcPr>
            <w:tcW w:w="552" w:type="pct"/>
            <w:vAlign w:val="center"/>
          </w:tcPr>
          <w:p w14:paraId="522FD8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1.4污水中化学耗氧量的测定</w:t>
            </w:r>
          </w:p>
        </w:tc>
        <w:tc>
          <w:tcPr>
            <w:tcW w:w="495" w:type="pct"/>
            <w:vAlign w:val="center"/>
          </w:tcPr>
          <w:p w14:paraId="6D05E0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2D3966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6B5481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121065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008BFA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67E1AD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1C2256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070D41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5B8FAF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0401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E983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情境一水质分析</w:t>
            </w:r>
          </w:p>
        </w:tc>
        <w:tc>
          <w:tcPr>
            <w:tcW w:w="552" w:type="pct"/>
            <w:vAlign w:val="center"/>
          </w:tcPr>
          <w:p w14:paraId="7E29BF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1.5自来水中硫酸盐的测定</w:t>
            </w:r>
          </w:p>
        </w:tc>
        <w:tc>
          <w:tcPr>
            <w:tcW w:w="495" w:type="pct"/>
            <w:vAlign w:val="center"/>
          </w:tcPr>
          <w:p w14:paraId="4C8CC9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3CEB2D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186E91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5D52E5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638441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2834D7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16FDDE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57E1F5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24E3CC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1A47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EEDC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情境二煤的工业分析</w:t>
            </w:r>
          </w:p>
        </w:tc>
        <w:tc>
          <w:tcPr>
            <w:tcW w:w="552" w:type="pct"/>
            <w:vAlign w:val="center"/>
          </w:tcPr>
          <w:p w14:paraId="079AC3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2.1煤中全硫的测定</w:t>
            </w:r>
          </w:p>
        </w:tc>
        <w:tc>
          <w:tcPr>
            <w:tcW w:w="495" w:type="pct"/>
            <w:vAlign w:val="center"/>
          </w:tcPr>
          <w:p w14:paraId="75C989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4F5D04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3A6F58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6E8E4C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7B3DB3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102281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294F85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61D456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6AF462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5291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608A3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情境二煤的工业分析</w:t>
            </w:r>
          </w:p>
        </w:tc>
        <w:tc>
          <w:tcPr>
            <w:tcW w:w="552" w:type="pct"/>
            <w:vAlign w:val="center"/>
          </w:tcPr>
          <w:p w14:paraId="681135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2.2煤发热量的测定</w:t>
            </w:r>
          </w:p>
        </w:tc>
        <w:tc>
          <w:tcPr>
            <w:tcW w:w="495" w:type="pct"/>
            <w:vAlign w:val="center"/>
          </w:tcPr>
          <w:p w14:paraId="6096FE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63705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508296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539D64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66744E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0315CF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18C390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0AC8FC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44D411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重点内容</w:t>
            </w:r>
          </w:p>
        </w:tc>
      </w:tr>
      <w:tr w14:paraId="4FF5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955F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情境二煤的工业分析</w:t>
            </w:r>
          </w:p>
        </w:tc>
        <w:tc>
          <w:tcPr>
            <w:tcW w:w="552" w:type="pct"/>
            <w:vAlign w:val="center"/>
          </w:tcPr>
          <w:p w14:paraId="6C12E3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r>
              <w:rPr>
                <w:rFonts w:hint="eastAsia" w:ascii="Calibri" w:hAnsi="Calibri" w:eastAsia="宋体" w:cs="Times New Roman"/>
                <w:sz w:val="21"/>
                <w:szCs w:val="21"/>
                <w:highlight w:val="none"/>
              </w:rPr>
              <w:t>煤中灰分的测定</w:t>
            </w:r>
          </w:p>
        </w:tc>
        <w:tc>
          <w:tcPr>
            <w:tcW w:w="495" w:type="pct"/>
            <w:vAlign w:val="center"/>
          </w:tcPr>
          <w:p w14:paraId="4DFE60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7E7714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5590C6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15BDB2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1DC0D1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32D007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2773C7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057BB7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58F076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重点内容</w:t>
            </w:r>
          </w:p>
        </w:tc>
      </w:tr>
      <w:tr w14:paraId="71E8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0EEF4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情境三硅酸盐水泥分析</w:t>
            </w:r>
          </w:p>
        </w:tc>
        <w:tc>
          <w:tcPr>
            <w:tcW w:w="552" w:type="pct"/>
            <w:vAlign w:val="center"/>
          </w:tcPr>
          <w:p w14:paraId="79682E0E">
            <w:pPr>
              <w:numPr>
                <w:ilvl w:val="0"/>
                <w:numId w:val="0"/>
              </w:numPr>
              <w:rPr>
                <w:rFonts w:hint="eastAsia" w:ascii="Calibri" w:hAnsi="Calibri" w:eastAsia="宋体" w:cs="Times New Roman"/>
                <w:sz w:val="21"/>
                <w:szCs w:val="21"/>
                <w:highlight w:val="none"/>
              </w:rPr>
            </w:pPr>
            <w:r>
              <w:rPr>
                <w:rFonts w:hint="eastAsia" w:ascii="宋体" w:hAnsi="宋体" w:eastAsia="宋体" w:cs="宋体"/>
                <w:sz w:val="24"/>
                <w:szCs w:val="24"/>
                <w:highlight w:val="none"/>
                <w:lang w:val="en-US" w:eastAsia="zh-CN"/>
              </w:rPr>
              <w:t>3.1</w:t>
            </w:r>
            <w:r>
              <w:rPr>
                <w:rFonts w:hint="eastAsia" w:ascii="Calibri" w:hAnsi="Calibri" w:eastAsia="宋体" w:cs="Times New Roman"/>
                <w:sz w:val="21"/>
                <w:szCs w:val="21"/>
                <w:highlight w:val="none"/>
              </w:rPr>
              <w:t>水泥中SiO</w:t>
            </w:r>
            <w:r>
              <w:rPr>
                <w:rFonts w:hint="eastAsia" w:ascii="Calibri" w:hAnsi="Calibri" w:eastAsia="宋体" w:cs="Times New Roman"/>
                <w:sz w:val="21"/>
                <w:szCs w:val="21"/>
                <w:highlight w:val="none"/>
                <w:vertAlign w:val="subscript"/>
              </w:rPr>
              <w:t>2</w:t>
            </w:r>
            <w:r>
              <w:rPr>
                <w:rFonts w:hint="eastAsia" w:ascii="Calibri" w:hAnsi="Calibri" w:eastAsia="宋体" w:cs="Times New Roman"/>
                <w:sz w:val="21"/>
                <w:szCs w:val="21"/>
                <w:highlight w:val="none"/>
              </w:rPr>
              <w:t>含量的测定</w:t>
            </w:r>
          </w:p>
          <w:p w14:paraId="44BC90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p>
        </w:tc>
        <w:tc>
          <w:tcPr>
            <w:tcW w:w="495" w:type="pct"/>
            <w:vAlign w:val="center"/>
          </w:tcPr>
          <w:p w14:paraId="785E50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75BC17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4544B0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6B7F0D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44E0FF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3BD1C6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75901B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511A55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58FE4F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20FC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E1740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情境三硅酸盐水泥分析</w:t>
            </w:r>
          </w:p>
        </w:tc>
        <w:tc>
          <w:tcPr>
            <w:tcW w:w="552" w:type="pct"/>
            <w:vAlign w:val="center"/>
          </w:tcPr>
          <w:p w14:paraId="0EFFA9C1">
            <w:pPr>
              <w:numPr>
                <w:ilvl w:val="0"/>
                <w:numId w:val="0"/>
              </w:numPr>
              <w:rPr>
                <w:rFonts w:hint="eastAsia" w:ascii="Calibri" w:hAnsi="Calibri" w:eastAsia="宋体" w:cs="Times New Roman"/>
                <w:sz w:val="21"/>
                <w:szCs w:val="21"/>
                <w:highlight w:val="none"/>
              </w:rPr>
            </w:pPr>
            <w:r>
              <w:rPr>
                <w:rFonts w:hint="eastAsia" w:ascii="宋体" w:hAnsi="宋体" w:eastAsia="宋体" w:cs="宋体"/>
                <w:sz w:val="24"/>
                <w:szCs w:val="24"/>
                <w:highlight w:val="none"/>
                <w:lang w:val="en-US" w:eastAsia="zh-CN"/>
              </w:rPr>
              <w:t>3.2</w:t>
            </w:r>
            <w:r>
              <w:rPr>
                <w:rFonts w:hint="eastAsia" w:ascii="Calibri" w:hAnsi="Calibri" w:eastAsia="宋体" w:cs="Times New Roman"/>
                <w:sz w:val="21"/>
                <w:szCs w:val="21"/>
                <w:highlight w:val="none"/>
              </w:rPr>
              <w:t>水泥中</w:t>
            </w:r>
            <w:r>
              <w:rPr>
                <w:rFonts w:hint="eastAsia" w:ascii="Calibri" w:hAnsi="Calibri" w:eastAsia="宋体" w:cs="Times New Roman"/>
                <w:sz w:val="21"/>
                <w:szCs w:val="21"/>
                <w:highlight w:val="none"/>
                <w:lang w:val="en-US" w:eastAsia="zh-CN"/>
              </w:rPr>
              <w:t>氧化铁</w:t>
            </w:r>
            <w:r>
              <w:rPr>
                <w:rFonts w:hint="eastAsia" w:ascii="Calibri" w:hAnsi="Calibri" w:eastAsia="宋体" w:cs="Times New Roman"/>
                <w:sz w:val="21"/>
                <w:szCs w:val="21"/>
                <w:highlight w:val="none"/>
              </w:rPr>
              <w:t>含量的测定</w:t>
            </w:r>
          </w:p>
          <w:p w14:paraId="335E4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495" w:type="pct"/>
            <w:vAlign w:val="center"/>
          </w:tcPr>
          <w:p w14:paraId="67B097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588E14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00B483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1DED3E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7D8F82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4BDB6C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745567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0D29E2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56FCB0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398C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56BF3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情境三硅酸盐水泥分析</w:t>
            </w:r>
          </w:p>
        </w:tc>
        <w:tc>
          <w:tcPr>
            <w:tcW w:w="552" w:type="pct"/>
            <w:vAlign w:val="center"/>
          </w:tcPr>
          <w:p w14:paraId="483E7368">
            <w:pPr>
              <w:numPr>
                <w:ilvl w:val="0"/>
                <w:numId w:val="0"/>
              </w:numPr>
              <w:rPr>
                <w:rFonts w:hint="eastAsia" w:ascii="Calibri" w:hAnsi="Calibri" w:eastAsia="宋体" w:cs="Times New Roman"/>
                <w:sz w:val="21"/>
                <w:szCs w:val="21"/>
                <w:highlight w:val="none"/>
              </w:rPr>
            </w:pPr>
            <w:r>
              <w:rPr>
                <w:rFonts w:hint="eastAsia" w:ascii="宋体" w:hAnsi="宋体" w:eastAsia="宋体" w:cs="宋体"/>
                <w:sz w:val="24"/>
                <w:szCs w:val="24"/>
                <w:highlight w:val="none"/>
                <w:lang w:val="en-US" w:eastAsia="zh-CN"/>
              </w:rPr>
              <w:t>3.3</w:t>
            </w:r>
            <w:r>
              <w:rPr>
                <w:rFonts w:hint="eastAsia" w:ascii="Calibri" w:hAnsi="Calibri" w:eastAsia="宋体" w:cs="Times New Roman"/>
                <w:sz w:val="21"/>
                <w:szCs w:val="21"/>
                <w:highlight w:val="none"/>
              </w:rPr>
              <w:t>水泥中</w:t>
            </w:r>
            <w:r>
              <w:rPr>
                <w:rFonts w:hint="eastAsia" w:ascii="Calibri" w:hAnsi="Calibri" w:eastAsia="宋体" w:cs="Times New Roman"/>
                <w:sz w:val="21"/>
                <w:szCs w:val="21"/>
                <w:highlight w:val="none"/>
                <w:lang w:val="en-US" w:eastAsia="zh-CN"/>
              </w:rPr>
              <w:t>氧化铝</w:t>
            </w:r>
            <w:r>
              <w:rPr>
                <w:rFonts w:hint="eastAsia" w:ascii="Calibri" w:hAnsi="Calibri" w:eastAsia="宋体" w:cs="Times New Roman"/>
                <w:sz w:val="21"/>
                <w:szCs w:val="21"/>
                <w:highlight w:val="none"/>
              </w:rPr>
              <w:t>含量的测定</w:t>
            </w:r>
          </w:p>
          <w:p w14:paraId="23002E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495" w:type="pct"/>
            <w:vAlign w:val="center"/>
          </w:tcPr>
          <w:p w14:paraId="42DBC9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1B46AA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416D9A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30C3DF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5FD9D8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496563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5D7025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71399E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2F8F55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062E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C76A9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情境四化学肥料分析</w:t>
            </w:r>
          </w:p>
        </w:tc>
        <w:tc>
          <w:tcPr>
            <w:tcW w:w="552" w:type="pct"/>
            <w:vAlign w:val="center"/>
          </w:tcPr>
          <w:p w14:paraId="13F42B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4.1尿素中总氮含量测定</w:t>
            </w:r>
          </w:p>
        </w:tc>
        <w:tc>
          <w:tcPr>
            <w:tcW w:w="495" w:type="pct"/>
            <w:vAlign w:val="center"/>
          </w:tcPr>
          <w:p w14:paraId="48F93B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1EE6FE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222589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3CE501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7190C8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133162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1E142C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5BB78B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4CCDF8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31D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FD3C4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情境四化学肥料分析</w:t>
            </w:r>
          </w:p>
        </w:tc>
        <w:tc>
          <w:tcPr>
            <w:tcW w:w="552" w:type="pct"/>
            <w:vAlign w:val="center"/>
          </w:tcPr>
          <w:p w14:paraId="320DED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4.2磷肥中有效磷测定</w:t>
            </w:r>
          </w:p>
        </w:tc>
        <w:tc>
          <w:tcPr>
            <w:tcW w:w="495" w:type="pct"/>
            <w:vAlign w:val="center"/>
          </w:tcPr>
          <w:p w14:paraId="396BB0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679282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61B5B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2E7145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1856A2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31DC2A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2878B0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004678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16EF7B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146A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4EF3E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情境四化学肥料分析</w:t>
            </w:r>
          </w:p>
        </w:tc>
        <w:tc>
          <w:tcPr>
            <w:tcW w:w="552" w:type="pct"/>
            <w:vAlign w:val="center"/>
          </w:tcPr>
          <w:p w14:paraId="5797A5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4.3钾肥中钾含量测定</w:t>
            </w:r>
          </w:p>
        </w:tc>
        <w:tc>
          <w:tcPr>
            <w:tcW w:w="495" w:type="pct"/>
            <w:vAlign w:val="center"/>
          </w:tcPr>
          <w:p w14:paraId="02D26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4A4880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1268E7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4D2DF8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428A53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15C4C8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知识目标1234567</w:t>
            </w:r>
          </w:p>
          <w:p w14:paraId="116CBD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能力目标123458</w:t>
            </w:r>
          </w:p>
        </w:tc>
        <w:tc>
          <w:tcPr>
            <w:tcW w:w="466" w:type="pct"/>
            <w:vAlign w:val="center"/>
          </w:tcPr>
          <w:p w14:paraId="00CBE9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22C609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核心内容</w:t>
            </w:r>
          </w:p>
        </w:tc>
      </w:tr>
      <w:tr w14:paraId="199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08C7A6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考核</w:t>
            </w:r>
          </w:p>
        </w:tc>
        <w:tc>
          <w:tcPr>
            <w:tcW w:w="552" w:type="pct"/>
            <w:vAlign w:val="center"/>
          </w:tcPr>
          <w:p w14:paraId="1AB4D0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操作技能考核</w:t>
            </w:r>
          </w:p>
        </w:tc>
        <w:tc>
          <w:tcPr>
            <w:tcW w:w="495" w:type="pct"/>
            <w:vAlign w:val="center"/>
          </w:tcPr>
          <w:p w14:paraId="78DA75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584978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03ABB2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5E8B3D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60B760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51AF83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知识目标1235467</w:t>
            </w:r>
          </w:p>
          <w:p w14:paraId="2EB82A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能力目标12345678</w:t>
            </w:r>
          </w:p>
        </w:tc>
        <w:tc>
          <w:tcPr>
            <w:tcW w:w="466" w:type="pct"/>
            <w:vAlign w:val="center"/>
          </w:tcPr>
          <w:p w14:paraId="5945B7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79F85D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拓展内容</w:t>
            </w:r>
          </w:p>
        </w:tc>
      </w:tr>
      <w:tr w14:paraId="7961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4D506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552" w:type="pct"/>
            <w:vAlign w:val="center"/>
          </w:tcPr>
          <w:p w14:paraId="7BB6E6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1"/>
                <w:szCs w:val="21"/>
                <w:highlight w:val="none"/>
                <w:lang w:val="en-US" w:eastAsia="zh-CN"/>
              </w:rPr>
              <w:t>综合考核</w:t>
            </w:r>
          </w:p>
        </w:tc>
        <w:tc>
          <w:tcPr>
            <w:tcW w:w="495" w:type="pct"/>
            <w:vAlign w:val="center"/>
          </w:tcPr>
          <w:p w14:paraId="76885A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A1、A2、A3、A4、A5</w:t>
            </w:r>
          </w:p>
        </w:tc>
        <w:tc>
          <w:tcPr>
            <w:tcW w:w="390" w:type="pct"/>
            <w:vAlign w:val="center"/>
          </w:tcPr>
          <w:p w14:paraId="1DBE77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B1、B2、B3、B4、B5、B6</w:t>
            </w:r>
          </w:p>
        </w:tc>
        <w:tc>
          <w:tcPr>
            <w:tcW w:w="456" w:type="pct"/>
            <w:vAlign w:val="center"/>
          </w:tcPr>
          <w:p w14:paraId="0DB7D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highlight w:val="none"/>
                <w:lang w:val="en-US" w:eastAsia="zh-CN"/>
              </w:rPr>
              <w:t>C1、C2、C3、C4、C5</w:t>
            </w:r>
          </w:p>
        </w:tc>
        <w:tc>
          <w:tcPr>
            <w:tcW w:w="437" w:type="pct"/>
            <w:vAlign w:val="center"/>
          </w:tcPr>
          <w:p w14:paraId="1CF49A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D1、D2、D3、D4、D5、D6</w:t>
            </w:r>
          </w:p>
        </w:tc>
        <w:tc>
          <w:tcPr>
            <w:tcW w:w="790" w:type="pct"/>
            <w:vAlign w:val="center"/>
          </w:tcPr>
          <w:p w14:paraId="0D60DA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素质目标1234</w:t>
            </w:r>
          </w:p>
          <w:p w14:paraId="0C7DB1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知识目标1235467</w:t>
            </w:r>
          </w:p>
          <w:p w14:paraId="41DAB5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能力目标12345678</w:t>
            </w:r>
          </w:p>
        </w:tc>
        <w:tc>
          <w:tcPr>
            <w:tcW w:w="466" w:type="pct"/>
            <w:vAlign w:val="center"/>
          </w:tcPr>
          <w:p w14:paraId="7D11AF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6" w:type="pct"/>
            <w:vAlign w:val="center"/>
          </w:tcPr>
          <w:p w14:paraId="3040E1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拓展内容</w:t>
            </w:r>
          </w:p>
        </w:tc>
      </w:tr>
      <w:tr w14:paraId="5271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26DB0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552" w:type="pct"/>
            <w:vAlign w:val="center"/>
          </w:tcPr>
          <w:p w14:paraId="04E123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495" w:type="pct"/>
            <w:vAlign w:val="center"/>
          </w:tcPr>
          <w:p w14:paraId="025AD5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390" w:type="pct"/>
            <w:vAlign w:val="center"/>
          </w:tcPr>
          <w:p w14:paraId="780655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456" w:type="pct"/>
            <w:vAlign w:val="center"/>
          </w:tcPr>
          <w:p w14:paraId="282840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437" w:type="pct"/>
            <w:vAlign w:val="center"/>
          </w:tcPr>
          <w:p w14:paraId="615DD5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790" w:type="pct"/>
            <w:vAlign w:val="center"/>
          </w:tcPr>
          <w:p w14:paraId="0613F7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466" w:type="pct"/>
            <w:vAlign w:val="center"/>
          </w:tcPr>
          <w:p w14:paraId="1A977E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c>
          <w:tcPr>
            <w:tcW w:w="926" w:type="pct"/>
            <w:vAlign w:val="center"/>
          </w:tcPr>
          <w:p w14:paraId="50CC0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bl>
    <w:p w14:paraId="0E43D64A">
      <w:pPr>
        <w:pStyle w:val="3"/>
        <w:bidi w:val="0"/>
        <w:rPr>
          <w:rFonts w:hint="eastAsia"/>
          <w:lang w:val="en-US" w:eastAsia="zh-CN"/>
        </w:rPr>
      </w:pPr>
      <w:r>
        <w:rPr>
          <w:rFonts w:hint="eastAsia"/>
          <w:lang w:val="en-US" w:eastAsia="zh-CN"/>
        </w:rPr>
        <w:t>六、课程考核与评价</w:t>
      </w:r>
    </w:p>
    <w:p w14:paraId="696B22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1410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07C3FF1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279" w:type="dxa"/>
            <w:tcBorders>
              <w:left w:val="single" w:color="auto" w:sz="4" w:space="0"/>
              <w:right w:val="single" w:color="auto" w:sz="4" w:space="0"/>
            </w:tcBorders>
            <w:vAlign w:val="center"/>
          </w:tcPr>
          <w:p w14:paraId="56C12DF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417" w:type="dxa"/>
            <w:tcBorders>
              <w:left w:val="single" w:color="auto" w:sz="4" w:space="0"/>
              <w:right w:val="single" w:color="auto" w:sz="4" w:space="0"/>
            </w:tcBorders>
            <w:vAlign w:val="center"/>
          </w:tcPr>
          <w:p w14:paraId="49679A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826" w:type="dxa"/>
            <w:tcBorders>
              <w:left w:val="single" w:color="auto" w:sz="4" w:space="0"/>
              <w:right w:val="single" w:color="auto" w:sz="4" w:space="0"/>
            </w:tcBorders>
            <w:vAlign w:val="center"/>
          </w:tcPr>
          <w:p w14:paraId="0665AB7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58C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419F4F1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620" w:type="dxa"/>
            <w:tcBorders>
              <w:left w:val="single" w:color="auto" w:sz="4" w:space="0"/>
              <w:right w:val="single" w:color="auto" w:sz="4" w:space="0"/>
            </w:tcBorders>
            <w:vAlign w:val="center"/>
          </w:tcPr>
          <w:p w14:paraId="699C1C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32833117">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237169AF">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3826" w:type="dxa"/>
            <w:tcBorders>
              <w:left w:val="single" w:color="auto" w:sz="4" w:space="0"/>
              <w:right w:val="single" w:color="auto" w:sz="4" w:space="0"/>
            </w:tcBorders>
            <w:vAlign w:val="center"/>
          </w:tcPr>
          <w:p w14:paraId="2C6A28D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r>
              <w:rPr>
                <w:rFonts w:hint="eastAsia" w:ascii="Arial" w:hAnsi="Arial" w:eastAsia="宋体" w:cs="Arial"/>
                <w:color w:val="auto"/>
                <w:lang w:eastAsia="zh-CN"/>
              </w:rPr>
              <w:t>学生的出勤率满勤（</w:t>
            </w:r>
            <w:r>
              <w:rPr>
                <w:rFonts w:hint="eastAsia" w:ascii="Arial" w:hAnsi="Arial" w:eastAsia="宋体" w:cs="Arial"/>
                <w:color w:val="auto"/>
                <w:lang w:val="en-US" w:eastAsia="zh-CN"/>
              </w:rPr>
              <w:t>10</w:t>
            </w:r>
            <w:r>
              <w:rPr>
                <w:rFonts w:hint="eastAsia" w:ascii="Arial" w:hAnsi="Arial" w:eastAsia="宋体" w:cs="Arial"/>
                <w:color w:val="auto"/>
                <w:lang w:eastAsia="zh-CN"/>
              </w:rPr>
              <w:t>）、积极主动</w:t>
            </w:r>
            <w:r>
              <w:rPr>
                <w:rFonts w:hint="eastAsia" w:ascii="Arial" w:hAnsi="Arial" w:eastAsia="宋体" w:cs="Arial"/>
                <w:color w:val="auto"/>
                <w:lang w:val="en-US" w:eastAsia="zh-CN"/>
              </w:rPr>
              <w:t>参与度高（10）、报告作业的完成度与准确度高（10）</w:t>
            </w:r>
          </w:p>
        </w:tc>
      </w:tr>
      <w:tr w14:paraId="2944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FB2C81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76EFA1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279" w:type="dxa"/>
            <w:tcBorders>
              <w:left w:val="single" w:color="auto" w:sz="4" w:space="0"/>
              <w:right w:val="single" w:color="auto" w:sz="4" w:space="0"/>
            </w:tcBorders>
            <w:vAlign w:val="center"/>
          </w:tcPr>
          <w:p w14:paraId="006DA8F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417" w:type="dxa"/>
            <w:tcBorders>
              <w:left w:val="single" w:color="auto" w:sz="4" w:space="0"/>
              <w:right w:val="single" w:color="auto" w:sz="4" w:space="0"/>
            </w:tcBorders>
            <w:vAlign w:val="center"/>
          </w:tcPr>
          <w:p w14:paraId="795CE39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826" w:type="dxa"/>
            <w:tcBorders>
              <w:left w:val="single" w:color="auto" w:sz="4" w:space="0"/>
              <w:right w:val="single" w:color="auto" w:sz="4" w:space="0"/>
            </w:tcBorders>
            <w:vAlign w:val="center"/>
          </w:tcPr>
          <w:p w14:paraId="352DE840">
            <w:pPr>
              <w:rPr>
                <w:rFonts w:hint="eastAsia" w:ascii="Arial" w:hAnsi="Arial" w:eastAsia="宋体" w:cs="Arial"/>
                <w:color w:val="auto"/>
                <w:lang w:val="en-US" w:eastAsia="zh-CN"/>
              </w:rPr>
            </w:pPr>
            <w:r>
              <w:rPr>
                <w:rFonts w:hint="eastAsia" w:ascii="Arial" w:hAnsi="Arial" w:eastAsia="宋体" w:cs="Arial"/>
                <w:color w:val="auto"/>
                <w:lang w:val="en-US" w:eastAsia="zh-CN"/>
              </w:rPr>
              <w:t>以学生动手能力和对主要机器零部件认识的能力进行考核；</w:t>
            </w:r>
          </w:p>
          <w:p w14:paraId="7DEF4CFC">
            <w:pPr>
              <w:rPr>
                <w:rFonts w:hint="eastAsia" w:ascii="Arial" w:hAnsi="Arial" w:eastAsia="宋体" w:cs="Arial"/>
                <w:color w:val="auto"/>
                <w:lang w:val="en-US" w:eastAsia="zh-CN"/>
              </w:rPr>
            </w:pPr>
            <w:r>
              <w:rPr>
                <w:rFonts w:hint="eastAsia" w:ascii="Arial" w:hAnsi="Arial" w:eastAsia="宋体" w:cs="Arial"/>
                <w:color w:val="auto"/>
                <w:lang w:val="en-US" w:eastAsia="zh-CN"/>
              </w:rPr>
              <w:t>1.</w:t>
            </w:r>
            <w:r>
              <w:rPr>
                <w:rFonts w:hint="eastAsia" w:ascii="Arial" w:hAnsi="Arial" w:eastAsia="宋体" w:cs="Arial"/>
                <w:color w:val="auto"/>
                <w:lang w:eastAsia="zh-CN"/>
              </w:rPr>
              <w:t>独立准确完成操作任务（</w:t>
            </w:r>
            <w:r>
              <w:rPr>
                <w:rFonts w:hint="eastAsia" w:ascii="Arial" w:hAnsi="Arial" w:eastAsia="宋体" w:cs="Arial"/>
                <w:color w:val="auto"/>
                <w:lang w:val="en-US" w:eastAsia="zh-CN"/>
              </w:rPr>
              <w:t>10</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1个（9），</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2个（8），</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3个（7），</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4个（6），不能完成任务重新考核，最高（6）</w:t>
            </w:r>
          </w:p>
          <w:p w14:paraId="076B1BE1">
            <w:pPr>
              <w:rPr>
                <w:rFonts w:hint="eastAsia" w:ascii="Arial" w:hAnsi="Arial" w:eastAsia="宋体" w:cs="Arial"/>
                <w:color w:val="auto"/>
                <w:lang w:val="en-US" w:eastAsia="zh-CN"/>
              </w:rPr>
            </w:pPr>
            <w:r>
              <w:rPr>
                <w:rFonts w:hint="eastAsia" w:ascii="Arial" w:hAnsi="Arial" w:eastAsia="宋体" w:cs="Arial"/>
                <w:color w:val="auto"/>
                <w:lang w:val="en-US" w:eastAsia="zh-CN"/>
              </w:rPr>
              <w:t>2.</w:t>
            </w:r>
            <w:r>
              <w:rPr>
                <w:rFonts w:hint="eastAsia" w:ascii="Arial" w:hAnsi="Arial" w:eastAsia="宋体" w:cs="Arial"/>
                <w:color w:val="auto"/>
                <w:lang w:eastAsia="zh-CN"/>
              </w:rPr>
              <w:t>数据报表得分</w:t>
            </w:r>
            <w:r>
              <w:rPr>
                <w:rFonts w:hint="eastAsia" w:ascii="Arial" w:hAnsi="Arial" w:eastAsia="宋体" w:cs="Arial"/>
                <w:color w:val="auto"/>
                <w:lang w:val="en-US" w:eastAsia="zh-CN"/>
              </w:rPr>
              <w:t>100分（10）、90—99分（9）、80—89分（8）、70—79分（7）、</w:t>
            </w:r>
          </w:p>
          <w:p w14:paraId="3AFD017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60—69分（6），少于60分重考，最高（6）</w:t>
            </w:r>
          </w:p>
        </w:tc>
      </w:tr>
      <w:tr w14:paraId="6DDD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345DBB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279" w:type="dxa"/>
            <w:tcBorders>
              <w:left w:val="single" w:color="auto" w:sz="4" w:space="0"/>
              <w:right w:val="single" w:color="auto" w:sz="4" w:space="0"/>
            </w:tcBorders>
            <w:vAlign w:val="center"/>
          </w:tcPr>
          <w:p w14:paraId="1066EE3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417" w:type="dxa"/>
            <w:tcBorders>
              <w:left w:val="single" w:color="auto" w:sz="4" w:space="0"/>
              <w:right w:val="single" w:color="auto" w:sz="4" w:space="0"/>
            </w:tcBorders>
            <w:vAlign w:val="center"/>
          </w:tcPr>
          <w:p w14:paraId="25360FE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826" w:type="dxa"/>
            <w:tcBorders>
              <w:left w:val="single" w:color="auto" w:sz="4" w:space="0"/>
              <w:right w:val="single" w:color="auto" w:sz="4" w:space="0"/>
            </w:tcBorders>
            <w:vAlign w:val="center"/>
          </w:tcPr>
          <w:p w14:paraId="1A887387">
            <w:pPr>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90—100分占比分（45-50）、80—90分（40-45）、</w:t>
            </w:r>
          </w:p>
          <w:p w14:paraId="7541DC23">
            <w:pPr>
              <w:rPr>
                <w:rFonts w:hint="eastAsia" w:ascii="Arial" w:hAnsi="Arial" w:eastAsia="宋体" w:cs="Arial"/>
                <w:color w:val="auto"/>
                <w:lang w:val="en-US" w:eastAsia="zh-CN"/>
              </w:rPr>
            </w:pPr>
            <w:r>
              <w:rPr>
                <w:rFonts w:hint="eastAsia" w:ascii="Arial" w:hAnsi="Arial" w:eastAsia="宋体" w:cs="Arial"/>
                <w:color w:val="auto"/>
                <w:lang w:val="en-US" w:eastAsia="zh-CN"/>
              </w:rPr>
              <w:t>70—80分（35-40）、60—70分（30-35）、50—60分（25-30）、40—50分（20-25），</w:t>
            </w:r>
          </w:p>
          <w:p w14:paraId="367EEED1">
            <w:pP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40分，不及格</w:t>
            </w:r>
          </w:p>
        </w:tc>
      </w:tr>
    </w:tbl>
    <w:p w14:paraId="1ECC2AAB">
      <w:pPr>
        <w:pStyle w:val="3"/>
        <w:bidi w:val="0"/>
        <w:rPr>
          <w:rFonts w:hint="eastAsia"/>
          <w:lang w:val="en-US" w:eastAsia="zh-CN"/>
        </w:rPr>
      </w:pPr>
      <w:r>
        <w:rPr>
          <w:rFonts w:hint="eastAsia"/>
          <w:lang w:val="en-US" w:eastAsia="zh-CN"/>
        </w:rPr>
        <w:t>七、课程实施与保障</w:t>
      </w:r>
    </w:p>
    <w:p w14:paraId="07462C0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(一)教学策略</w:t>
      </w:r>
    </w:p>
    <w:p w14:paraId="39CC22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课程建议采用理实一体的探究式，以检验任务为驱动，先通过案例导入引出理论知识点，同步开展实验操作教学，采用教学做一体化，学中做、做中学、学中教，将理论知识与实践知识相互融合。选用线上线下混合式教学组织形式，建议采用信息化教学法、小组协作等教学方法，采用一帮一，组长带组员等学习方法，依托校内学习通等课程资源和教学平台实施教学。</w:t>
      </w:r>
    </w:p>
    <w:p w14:paraId="7AF3A0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(二)课程思政融入</w:t>
      </w:r>
    </w:p>
    <w:p w14:paraId="5647E4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门课程是以国家标准为依据，岗位需求为导向。学生认识无机产品检验对产品安全、国家竞争的关键作用，增强行业认同和社会责任感；解读国家标准等标准时，强调“标准即准则”，强化测量的精准意识、标准的规范意识，树立“精益求精、严谨务实”的职业态度；</w:t>
      </w:r>
    </w:p>
    <w:p w14:paraId="18137C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验数据室产品质量的通行证，培养学生拒绝数据造假、坚守职业诚信的品格；无机产品检验对操作精度、数据准确性要求极高，培养学生精益求精、求真务实的科学素养；融入产业行业发展形势政策，增强学生的学习动力；融入行业知名工匠事迹，培养学生工匠精神；检验工作必须遵循国家标准、行业规范和法律法规，培养学生依法检验、按规操作的法制思维；</w:t>
      </w:r>
    </w:p>
    <w:p w14:paraId="3DF306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体会标准统一对产业协同、国际贸易的重要性，增强团队协作与行业使命感，培育协同理念；认识强化“一丝不苟、对结果负责”的职业敬畏心，融入安全教育，提高学生安全意识和防御安全能力，融入国防教学，树立学生科技报国的志向；减少检验过程中的废液，废渣污染，培养学生节能环保，绿色检验的职业素养。</w:t>
      </w:r>
    </w:p>
    <w:p w14:paraId="77BE49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教学基本条件</w:t>
      </w:r>
    </w:p>
    <w:p w14:paraId="0B5D0F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1.教学团队基本要求</w:t>
      </w:r>
    </w:p>
    <w:p w14:paraId="26BE34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专职教师在</w:t>
      </w:r>
      <w:r>
        <w:rPr>
          <w:rFonts w:hint="eastAsia" w:ascii="宋体" w:hAnsi="宋体" w:eastAsia="宋体" w:cs="Times New Roman"/>
          <w:color w:val="auto"/>
          <w:sz w:val="24"/>
          <w:szCs w:val="24"/>
          <w:lang w:val="en-US" w:eastAsia="zh-CN"/>
        </w:rPr>
        <w:t>3</w:t>
      </w:r>
      <w:r>
        <w:rPr>
          <w:rFonts w:hint="default" w:ascii="宋体" w:hAnsi="宋体" w:eastAsia="宋体" w:cs="Times New Roman"/>
          <w:color w:val="auto"/>
          <w:sz w:val="24"/>
          <w:szCs w:val="24"/>
          <w:lang w:val="en-US" w:eastAsia="zh-CN"/>
        </w:rPr>
        <w:t>人左右，其中专职教师</w:t>
      </w:r>
      <w:r>
        <w:rPr>
          <w:rFonts w:hint="eastAsia" w:ascii="宋体" w:hAnsi="宋体" w:eastAsia="宋体" w:cs="Times New Roman"/>
          <w:color w:val="auto"/>
          <w:sz w:val="24"/>
          <w:szCs w:val="24"/>
          <w:lang w:val="en-US" w:eastAsia="zh-CN"/>
        </w:rPr>
        <w:t>2</w:t>
      </w:r>
      <w:r>
        <w:rPr>
          <w:rFonts w:hint="default" w:ascii="宋体" w:hAnsi="宋体" w:eastAsia="宋体" w:cs="Times New Roman"/>
          <w:color w:val="auto"/>
          <w:sz w:val="24"/>
          <w:szCs w:val="24"/>
          <w:lang w:val="en-US" w:eastAsia="zh-CN"/>
        </w:rPr>
        <w:t>人，来自企业的兼职教师</w:t>
      </w:r>
      <w:r>
        <w:rPr>
          <w:rFonts w:hint="eastAsia" w:ascii="宋体" w:hAnsi="宋体" w:eastAsia="宋体" w:cs="Times New Roman"/>
          <w:color w:val="auto"/>
          <w:sz w:val="24"/>
          <w:szCs w:val="24"/>
          <w:lang w:val="en-US" w:eastAsia="zh-CN"/>
        </w:rPr>
        <w:t>1</w:t>
      </w:r>
      <w:r>
        <w:rPr>
          <w:rFonts w:hint="default" w:ascii="宋体" w:hAnsi="宋体" w:eastAsia="宋体" w:cs="Times New Roman"/>
          <w:color w:val="auto"/>
          <w:sz w:val="24"/>
          <w:szCs w:val="24"/>
          <w:lang w:val="en-US" w:eastAsia="zh-CN"/>
        </w:rPr>
        <w:t>人</w:t>
      </w:r>
      <w:r>
        <w:rPr>
          <w:rFonts w:hint="eastAsia" w:ascii="宋体" w:hAnsi="宋体" w:eastAsia="宋体" w:cs="Times New Roman"/>
          <w:color w:val="auto"/>
          <w:sz w:val="24"/>
          <w:szCs w:val="24"/>
          <w:lang w:val="en-US" w:eastAsia="zh-CN"/>
        </w:rPr>
        <w:t>；教师</w:t>
      </w:r>
      <w:r>
        <w:rPr>
          <w:rFonts w:hint="default" w:ascii="宋体" w:hAnsi="宋体" w:eastAsia="宋体" w:cs="Times New Roman"/>
          <w:color w:val="auto"/>
          <w:sz w:val="24"/>
          <w:szCs w:val="24"/>
          <w:lang w:val="en-US" w:eastAsia="zh-CN"/>
        </w:rPr>
        <w:t>应具备双师素质资格，</w:t>
      </w:r>
      <w:r>
        <w:rPr>
          <w:rFonts w:hint="eastAsia" w:ascii="Calibri" w:hAnsi="Calibri" w:eastAsia="宋体" w:cs="Times New Roman"/>
          <w:color w:val="auto"/>
          <w:sz w:val="24"/>
          <w:szCs w:val="24"/>
        </w:rPr>
        <w:t>理论知识扎实</w:t>
      </w:r>
      <w:r>
        <w:rPr>
          <w:rFonts w:hint="eastAsia" w:ascii="Calibri" w:hAnsi="Calibri" w:eastAsia="宋体" w:cs="Times New Roman"/>
          <w:color w:val="auto"/>
          <w:sz w:val="24"/>
          <w:szCs w:val="24"/>
          <w:lang w:eastAsia="zh-CN"/>
        </w:rPr>
        <w:t>，</w:t>
      </w:r>
      <w:r>
        <w:rPr>
          <w:rFonts w:hint="default" w:ascii="宋体" w:hAnsi="宋体" w:eastAsia="宋体" w:cs="Times New Roman"/>
          <w:color w:val="auto"/>
          <w:sz w:val="24"/>
          <w:szCs w:val="24"/>
          <w:lang w:val="en-US" w:eastAsia="zh-CN"/>
        </w:rPr>
        <w:t>教学效果良好</w:t>
      </w:r>
      <w:r>
        <w:rPr>
          <w:rFonts w:hint="eastAsia" w:ascii="宋体" w:hAnsi="宋体" w:eastAsia="宋体" w:cs="Times New Roman"/>
          <w:color w:val="auto"/>
          <w:sz w:val="24"/>
          <w:szCs w:val="24"/>
          <w:lang w:val="en-US" w:eastAsia="zh-CN"/>
        </w:rPr>
        <w:t>；</w:t>
      </w:r>
      <w:r>
        <w:rPr>
          <w:rFonts w:hint="default" w:ascii="宋体" w:hAnsi="宋体" w:eastAsia="宋体" w:cs="Times New Roman"/>
          <w:color w:val="auto"/>
          <w:sz w:val="24"/>
          <w:szCs w:val="24"/>
          <w:lang w:val="en-US" w:eastAsia="zh-CN"/>
        </w:rPr>
        <w:t>具有一定的实践经验，</w:t>
      </w:r>
      <w:r>
        <w:rPr>
          <w:rFonts w:hint="eastAsia" w:ascii="Calibri" w:hAnsi="Calibri" w:eastAsia="宋体" w:cs="Times New Roman"/>
          <w:color w:val="auto"/>
          <w:sz w:val="24"/>
          <w:szCs w:val="24"/>
        </w:rPr>
        <w:t>指导实践能力强</w:t>
      </w:r>
      <w:r>
        <w:rPr>
          <w:rFonts w:hint="eastAsia" w:ascii="Calibri" w:hAnsi="Calibri" w:eastAsia="宋体" w:cs="Times New Roman"/>
          <w:color w:val="auto"/>
          <w:sz w:val="24"/>
          <w:szCs w:val="24"/>
          <w:lang w:eastAsia="zh-CN"/>
        </w:rPr>
        <w:t>；</w:t>
      </w:r>
      <w:r>
        <w:rPr>
          <w:rFonts w:hint="default" w:ascii="宋体" w:hAnsi="宋体" w:eastAsia="宋体" w:cs="Times New Roman"/>
          <w:color w:val="auto"/>
          <w:sz w:val="24"/>
          <w:szCs w:val="24"/>
          <w:lang w:val="en-US" w:eastAsia="zh-CN"/>
        </w:rPr>
        <w:t>职称和年龄结构合理。</w:t>
      </w:r>
    </w:p>
    <w:p w14:paraId="773CA6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2.教学硬件环境基本要求</w:t>
      </w:r>
    </w:p>
    <w:p w14:paraId="033707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实施</w:t>
      </w:r>
      <w:r>
        <w:rPr>
          <w:rFonts w:hint="default" w:ascii="宋体" w:hAnsi="宋体" w:eastAsia="宋体" w:cs="Times New Roman"/>
          <w:color w:val="auto"/>
          <w:sz w:val="24"/>
          <w:szCs w:val="24"/>
          <w:lang w:val="en-US" w:eastAsia="zh-CN"/>
        </w:rPr>
        <w:t>课程教学，校内应具备以下实训条件：多媒体专业教室、教学做一体化实训室和相关实训仪器。</w:t>
      </w:r>
    </w:p>
    <w:p w14:paraId="147B0912">
      <w:pPr>
        <w:jc w:val="center"/>
        <w:rPr>
          <w:rFonts w:ascii="Calibri" w:hAnsi="Calibri" w:eastAsia="宋体" w:cs="Times New Roman"/>
          <w:b/>
          <w:color w:val="auto"/>
          <w:sz w:val="18"/>
          <w:szCs w:val="18"/>
        </w:rPr>
      </w:pPr>
      <w:r>
        <w:rPr>
          <w:rFonts w:hint="eastAsia" w:ascii="Calibri" w:hAnsi="Calibri" w:eastAsia="宋体" w:cs="Times New Roman"/>
          <w:b/>
          <w:color w:val="auto"/>
          <w:sz w:val="18"/>
          <w:szCs w:val="18"/>
        </w:rPr>
        <w:t xml:space="preserve"> 《典型工业原料与产品分析（无机）》课程教学硬件环境基本要求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65"/>
        <w:gridCol w:w="1947"/>
        <w:gridCol w:w="1491"/>
        <w:gridCol w:w="3911"/>
      </w:tblGrid>
      <w:tr w14:paraId="3B9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449A41B9">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序号</w:t>
            </w:r>
          </w:p>
        </w:tc>
        <w:tc>
          <w:tcPr>
            <w:tcW w:w="1665" w:type="dxa"/>
            <w:shd w:val="clear" w:color="auto" w:fill="auto"/>
            <w:noWrap w:val="0"/>
            <w:vAlign w:val="center"/>
          </w:tcPr>
          <w:p w14:paraId="63949486">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名称</w:t>
            </w:r>
          </w:p>
        </w:tc>
        <w:tc>
          <w:tcPr>
            <w:tcW w:w="1947" w:type="dxa"/>
            <w:shd w:val="clear" w:color="auto" w:fill="auto"/>
            <w:noWrap w:val="0"/>
            <w:vAlign w:val="center"/>
          </w:tcPr>
          <w:p w14:paraId="43429CD0">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基本配置要求</w:t>
            </w:r>
          </w:p>
        </w:tc>
        <w:tc>
          <w:tcPr>
            <w:tcW w:w="1491" w:type="dxa"/>
            <w:shd w:val="clear" w:color="auto" w:fill="auto"/>
            <w:noWrap w:val="0"/>
            <w:vAlign w:val="center"/>
          </w:tcPr>
          <w:p w14:paraId="68A291B6">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场地大小/m</w:t>
            </w:r>
            <w:r>
              <w:rPr>
                <w:rFonts w:hint="eastAsia" w:ascii="Calibri" w:hAnsi="Calibri" w:eastAsia="宋体" w:cs="Times New Roman"/>
                <w:b/>
                <w:bCs/>
                <w:color w:val="auto"/>
                <w:sz w:val="18"/>
                <w:szCs w:val="18"/>
                <w:vertAlign w:val="superscript"/>
              </w:rPr>
              <w:t>2</w:t>
            </w:r>
          </w:p>
        </w:tc>
        <w:tc>
          <w:tcPr>
            <w:tcW w:w="3911" w:type="dxa"/>
            <w:shd w:val="clear" w:color="auto" w:fill="auto"/>
            <w:noWrap w:val="0"/>
            <w:vAlign w:val="center"/>
          </w:tcPr>
          <w:p w14:paraId="06FBA38E">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功能说明</w:t>
            </w:r>
          </w:p>
        </w:tc>
      </w:tr>
      <w:tr w14:paraId="2C5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22AD26A9">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w:t>
            </w:r>
          </w:p>
        </w:tc>
        <w:tc>
          <w:tcPr>
            <w:tcW w:w="1665" w:type="dxa"/>
            <w:shd w:val="clear" w:color="auto" w:fill="auto"/>
            <w:noWrap w:val="0"/>
            <w:vAlign w:val="center"/>
          </w:tcPr>
          <w:p w14:paraId="64651EA1">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教学做一体实训室</w:t>
            </w:r>
          </w:p>
        </w:tc>
        <w:tc>
          <w:tcPr>
            <w:tcW w:w="1947" w:type="dxa"/>
            <w:shd w:val="clear" w:color="auto" w:fill="auto"/>
            <w:noWrap w:val="0"/>
            <w:vAlign w:val="center"/>
          </w:tcPr>
          <w:p w14:paraId="0652A9B3">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实训台、上下水、通风</w:t>
            </w:r>
            <w:r>
              <w:rPr>
                <w:rFonts w:hint="eastAsia" w:ascii="Calibri" w:hAnsi="Calibri" w:eastAsia="宋体" w:cs="Times New Roman"/>
                <w:color w:val="auto"/>
                <w:sz w:val="18"/>
                <w:szCs w:val="18"/>
                <w:lang w:eastAsia="zh-CN"/>
              </w:rPr>
              <w:t>设备</w:t>
            </w:r>
            <w:r>
              <w:rPr>
                <w:rFonts w:hint="eastAsia" w:ascii="Calibri" w:hAnsi="Calibri" w:eastAsia="宋体" w:cs="Times New Roman"/>
                <w:color w:val="auto"/>
                <w:sz w:val="18"/>
                <w:szCs w:val="18"/>
              </w:rPr>
              <w:t>、电、网络终端接口</w:t>
            </w:r>
          </w:p>
        </w:tc>
        <w:tc>
          <w:tcPr>
            <w:tcW w:w="1491" w:type="dxa"/>
            <w:shd w:val="clear" w:color="auto" w:fill="auto"/>
            <w:noWrap w:val="0"/>
            <w:vAlign w:val="center"/>
          </w:tcPr>
          <w:p w14:paraId="38EA1CAE">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80</w:t>
            </w:r>
          </w:p>
        </w:tc>
        <w:tc>
          <w:tcPr>
            <w:tcW w:w="3911" w:type="dxa"/>
            <w:shd w:val="clear" w:color="auto" w:fill="auto"/>
            <w:noWrap w:val="0"/>
            <w:vAlign w:val="center"/>
          </w:tcPr>
          <w:p w14:paraId="56AEE6E8">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实训、查阅资料</w:t>
            </w:r>
          </w:p>
        </w:tc>
      </w:tr>
      <w:tr w14:paraId="5F6B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1EF1D75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2</w:t>
            </w:r>
          </w:p>
        </w:tc>
        <w:tc>
          <w:tcPr>
            <w:tcW w:w="1665" w:type="dxa"/>
            <w:shd w:val="clear" w:color="auto" w:fill="auto"/>
            <w:noWrap w:val="0"/>
            <w:vAlign w:val="center"/>
          </w:tcPr>
          <w:p w14:paraId="6C21D8CC">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仪器柜</w:t>
            </w:r>
          </w:p>
        </w:tc>
        <w:tc>
          <w:tcPr>
            <w:tcW w:w="1947" w:type="dxa"/>
            <w:shd w:val="clear" w:color="auto" w:fill="auto"/>
            <w:noWrap w:val="0"/>
            <w:vAlign w:val="center"/>
          </w:tcPr>
          <w:p w14:paraId="14A04234">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lang w:val="en-US" w:eastAsia="zh-CN"/>
              </w:rPr>
              <w:t>8</w:t>
            </w:r>
            <w:r>
              <w:rPr>
                <w:rFonts w:hint="eastAsia" w:ascii="Calibri" w:hAnsi="Calibri" w:eastAsia="宋体" w:cs="Times New Roman"/>
                <w:color w:val="auto"/>
                <w:sz w:val="18"/>
                <w:szCs w:val="18"/>
              </w:rPr>
              <w:t>个</w:t>
            </w:r>
          </w:p>
        </w:tc>
        <w:tc>
          <w:tcPr>
            <w:tcW w:w="1491" w:type="dxa"/>
            <w:shd w:val="clear" w:color="auto" w:fill="auto"/>
            <w:noWrap w:val="0"/>
            <w:vAlign w:val="center"/>
          </w:tcPr>
          <w:p w14:paraId="1935C405">
            <w:pPr>
              <w:jc w:val="center"/>
              <w:rPr>
                <w:rFonts w:ascii="Calibri" w:hAnsi="Calibri" w:eastAsia="宋体" w:cs="Times New Roman"/>
                <w:color w:val="auto"/>
                <w:sz w:val="18"/>
                <w:szCs w:val="18"/>
              </w:rPr>
            </w:pPr>
          </w:p>
        </w:tc>
        <w:tc>
          <w:tcPr>
            <w:tcW w:w="3911" w:type="dxa"/>
            <w:shd w:val="clear" w:color="auto" w:fill="auto"/>
            <w:noWrap w:val="0"/>
            <w:vAlign w:val="center"/>
          </w:tcPr>
          <w:p w14:paraId="2962564B">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放置仪器</w:t>
            </w:r>
          </w:p>
        </w:tc>
      </w:tr>
      <w:tr w14:paraId="1740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46CD3C38">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3</w:t>
            </w:r>
          </w:p>
        </w:tc>
        <w:tc>
          <w:tcPr>
            <w:tcW w:w="1665" w:type="dxa"/>
            <w:shd w:val="clear" w:color="auto" w:fill="auto"/>
            <w:noWrap w:val="0"/>
            <w:vAlign w:val="center"/>
          </w:tcPr>
          <w:p w14:paraId="0A53680D">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药品柜</w:t>
            </w:r>
          </w:p>
        </w:tc>
        <w:tc>
          <w:tcPr>
            <w:tcW w:w="1947" w:type="dxa"/>
            <w:shd w:val="clear" w:color="auto" w:fill="auto"/>
            <w:noWrap w:val="0"/>
            <w:vAlign w:val="center"/>
          </w:tcPr>
          <w:p w14:paraId="57F2853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4个</w:t>
            </w:r>
          </w:p>
        </w:tc>
        <w:tc>
          <w:tcPr>
            <w:tcW w:w="1491" w:type="dxa"/>
            <w:shd w:val="clear" w:color="auto" w:fill="auto"/>
            <w:noWrap w:val="0"/>
            <w:vAlign w:val="center"/>
          </w:tcPr>
          <w:p w14:paraId="65B43F1C">
            <w:pPr>
              <w:jc w:val="center"/>
              <w:rPr>
                <w:rFonts w:ascii="Calibri" w:hAnsi="Calibri" w:eastAsia="宋体" w:cs="Times New Roman"/>
                <w:color w:val="auto"/>
                <w:sz w:val="18"/>
                <w:szCs w:val="18"/>
              </w:rPr>
            </w:pPr>
          </w:p>
        </w:tc>
        <w:tc>
          <w:tcPr>
            <w:tcW w:w="3911" w:type="dxa"/>
            <w:shd w:val="clear" w:color="auto" w:fill="auto"/>
            <w:noWrap w:val="0"/>
            <w:vAlign w:val="center"/>
          </w:tcPr>
          <w:p w14:paraId="638F14EB">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放置药品</w:t>
            </w:r>
          </w:p>
        </w:tc>
      </w:tr>
      <w:tr w14:paraId="2310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758DEFC2">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4</w:t>
            </w:r>
          </w:p>
        </w:tc>
        <w:tc>
          <w:tcPr>
            <w:tcW w:w="1665" w:type="dxa"/>
            <w:shd w:val="clear" w:color="auto" w:fill="auto"/>
            <w:noWrap w:val="0"/>
            <w:vAlign w:val="center"/>
          </w:tcPr>
          <w:p w14:paraId="57041992">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eastAsia="zh-CN"/>
              </w:rPr>
              <w:t>一体机</w:t>
            </w:r>
          </w:p>
        </w:tc>
        <w:tc>
          <w:tcPr>
            <w:tcW w:w="1947" w:type="dxa"/>
            <w:shd w:val="clear" w:color="auto" w:fill="auto"/>
            <w:noWrap w:val="0"/>
            <w:vAlign w:val="center"/>
          </w:tcPr>
          <w:p w14:paraId="77B6EF87">
            <w:pPr>
              <w:jc w:val="center"/>
              <w:rPr>
                <w:rFonts w:hint="eastAsia"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1套</w:t>
            </w:r>
          </w:p>
        </w:tc>
        <w:tc>
          <w:tcPr>
            <w:tcW w:w="1491" w:type="dxa"/>
            <w:shd w:val="clear" w:color="auto" w:fill="auto"/>
            <w:noWrap w:val="0"/>
            <w:vAlign w:val="center"/>
          </w:tcPr>
          <w:p w14:paraId="299A0EE9">
            <w:pPr>
              <w:jc w:val="center"/>
              <w:rPr>
                <w:rFonts w:ascii="Calibri" w:hAnsi="Calibri" w:eastAsia="宋体" w:cs="Times New Roman"/>
                <w:color w:val="auto"/>
                <w:sz w:val="18"/>
                <w:szCs w:val="18"/>
              </w:rPr>
            </w:pPr>
          </w:p>
        </w:tc>
        <w:tc>
          <w:tcPr>
            <w:tcW w:w="3911" w:type="dxa"/>
            <w:shd w:val="clear" w:color="auto" w:fill="auto"/>
            <w:noWrap w:val="0"/>
            <w:vAlign w:val="center"/>
          </w:tcPr>
          <w:p w14:paraId="257FE887">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动画、课件</w:t>
            </w:r>
            <w:r>
              <w:rPr>
                <w:rFonts w:hint="eastAsia" w:ascii="Calibri" w:hAnsi="Calibri" w:eastAsia="宋体" w:cs="Times New Roman"/>
                <w:color w:val="auto"/>
                <w:sz w:val="18"/>
                <w:szCs w:val="18"/>
                <w:lang w:eastAsia="zh-CN"/>
              </w:rPr>
              <w:t>、</w:t>
            </w:r>
            <w:r>
              <w:rPr>
                <w:rFonts w:hint="eastAsia" w:ascii="Calibri" w:hAnsi="Calibri" w:eastAsia="宋体" w:cs="Times New Roman"/>
                <w:color w:val="auto"/>
                <w:sz w:val="18"/>
                <w:szCs w:val="18"/>
              </w:rPr>
              <w:t>板书</w:t>
            </w:r>
          </w:p>
        </w:tc>
      </w:tr>
      <w:tr w14:paraId="55F0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08ACAB89">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5</w:t>
            </w:r>
          </w:p>
        </w:tc>
        <w:tc>
          <w:tcPr>
            <w:tcW w:w="1665" w:type="dxa"/>
            <w:shd w:val="clear" w:color="auto" w:fill="auto"/>
            <w:noWrap w:val="0"/>
            <w:vAlign w:val="center"/>
          </w:tcPr>
          <w:p w14:paraId="6644EB08">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分析天平</w:t>
            </w:r>
          </w:p>
        </w:tc>
        <w:tc>
          <w:tcPr>
            <w:tcW w:w="1947" w:type="dxa"/>
            <w:shd w:val="clear" w:color="auto" w:fill="auto"/>
            <w:noWrap w:val="0"/>
            <w:vAlign w:val="center"/>
          </w:tcPr>
          <w:p w14:paraId="4ECFC8F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lang w:val="en-US" w:eastAsia="zh-CN"/>
              </w:rPr>
              <w:t>1</w:t>
            </w:r>
            <w:r>
              <w:rPr>
                <w:rFonts w:hint="eastAsia" w:ascii="Calibri" w:hAnsi="Calibri" w:eastAsia="宋体" w:cs="Times New Roman"/>
                <w:color w:val="auto"/>
                <w:sz w:val="18"/>
                <w:szCs w:val="18"/>
              </w:rPr>
              <w:t>0台</w:t>
            </w:r>
          </w:p>
        </w:tc>
        <w:tc>
          <w:tcPr>
            <w:tcW w:w="1491" w:type="dxa"/>
            <w:shd w:val="clear" w:color="auto" w:fill="auto"/>
            <w:noWrap w:val="0"/>
            <w:vAlign w:val="center"/>
          </w:tcPr>
          <w:p w14:paraId="677E8C2C">
            <w:pPr>
              <w:jc w:val="center"/>
              <w:rPr>
                <w:rFonts w:ascii="Calibri" w:hAnsi="Calibri" w:eastAsia="宋体" w:cs="Times New Roman"/>
                <w:color w:val="auto"/>
                <w:sz w:val="18"/>
                <w:szCs w:val="18"/>
              </w:rPr>
            </w:pPr>
          </w:p>
        </w:tc>
        <w:tc>
          <w:tcPr>
            <w:tcW w:w="3911" w:type="dxa"/>
            <w:shd w:val="clear" w:color="auto" w:fill="auto"/>
            <w:noWrap w:val="0"/>
            <w:vAlign w:val="center"/>
          </w:tcPr>
          <w:p w14:paraId="7DAFDCD3">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0.0001g</w:t>
            </w:r>
            <w:r>
              <w:rPr>
                <w:rFonts w:hint="eastAsia" w:ascii="Calibri" w:hAnsi="Calibri" w:eastAsia="宋体" w:cs="Times New Roman"/>
                <w:color w:val="auto"/>
                <w:sz w:val="18"/>
                <w:szCs w:val="18"/>
                <w:lang w:eastAsia="zh-CN"/>
              </w:rPr>
              <w:t>精确称量</w:t>
            </w:r>
          </w:p>
        </w:tc>
      </w:tr>
      <w:tr w14:paraId="6B4F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1C459F6C">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6</w:t>
            </w:r>
          </w:p>
        </w:tc>
        <w:tc>
          <w:tcPr>
            <w:tcW w:w="1665" w:type="dxa"/>
            <w:shd w:val="clear" w:color="auto" w:fill="auto"/>
            <w:noWrap w:val="0"/>
            <w:vAlign w:val="center"/>
          </w:tcPr>
          <w:p w14:paraId="6F0F6E77">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高温炉</w:t>
            </w:r>
          </w:p>
        </w:tc>
        <w:tc>
          <w:tcPr>
            <w:tcW w:w="1947" w:type="dxa"/>
            <w:shd w:val="clear" w:color="auto" w:fill="auto"/>
            <w:noWrap w:val="0"/>
            <w:vAlign w:val="center"/>
          </w:tcPr>
          <w:p w14:paraId="165F7D5C">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1台</w:t>
            </w:r>
          </w:p>
        </w:tc>
        <w:tc>
          <w:tcPr>
            <w:tcW w:w="1491" w:type="dxa"/>
            <w:shd w:val="clear" w:color="auto" w:fill="auto"/>
            <w:noWrap w:val="0"/>
            <w:vAlign w:val="center"/>
          </w:tcPr>
          <w:p w14:paraId="0906AF8A">
            <w:pPr>
              <w:jc w:val="center"/>
              <w:rPr>
                <w:rFonts w:ascii="Calibri" w:hAnsi="Calibri" w:eastAsia="宋体" w:cs="Times New Roman"/>
                <w:color w:val="auto"/>
                <w:sz w:val="18"/>
                <w:szCs w:val="18"/>
              </w:rPr>
            </w:pPr>
          </w:p>
        </w:tc>
        <w:tc>
          <w:tcPr>
            <w:tcW w:w="3911" w:type="dxa"/>
            <w:shd w:val="clear" w:color="auto" w:fill="auto"/>
            <w:noWrap w:val="0"/>
            <w:vAlign w:val="center"/>
          </w:tcPr>
          <w:p w14:paraId="60661315">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&gt;1500</w:t>
            </w:r>
            <w:r>
              <w:rPr>
                <w:rFonts w:hint="eastAsia" w:ascii="宋体" w:hAnsi="宋体" w:eastAsia="宋体" w:cs="Times New Roman"/>
                <w:color w:val="auto"/>
                <w:sz w:val="18"/>
                <w:szCs w:val="18"/>
              </w:rPr>
              <w:t>℃</w:t>
            </w:r>
            <w:r>
              <w:rPr>
                <w:rFonts w:hint="eastAsia" w:ascii="宋体" w:hAnsi="宋体" w:eastAsia="宋体" w:cs="Times New Roman"/>
                <w:color w:val="auto"/>
                <w:sz w:val="18"/>
                <w:szCs w:val="18"/>
                <w:lang w:eastAsia="zh-CN"/>
              </w:rPr>
              <w:t>灼烧样品</w:t>
            </w:r>
          </w:p>
        </w:tc>
      </w:tr>
      <w:tr w14:paraId="7B16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65A6D80E">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7</w:t>
            </w:r>
          </w:p>
        </w:tc>
        <w:tc>
          <w:tcPr>
            <w:tcW w:w="1665" w:type="dxa"/>
            <w:shd w:val="clear" w:color="auto" w:fill="auto"/>
            <w:noWrap w:val="0"/>
            <w:vAlign w:val="center"/>
          </w:tcPr>
          <w:p w14:paraId="3656EE84">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干燥箱</w:t>
            </w:r>
          </w:p>
        </w:tc>
        <w:tc>
          <w:tcPr>
            <w:tcW w:w="1947" w:type="dxa"/>
            <w:shd w:val="clear" w:color="auto" w:fill="auto"/>
            <w:noWrap w:val="0"/>
            <w:vAlign w:val="center"/>
          </w:tcPr>
          <w:p w14:paraId="2875EEED">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1台</w:t>
            </w:r>
          </w:p>
        </w:tc>
        <w:tc>
          <w:tcPr>
            <w:tcW w:w="1491" w:type="dxa"/>
            <w:shd w:val="clear" w:color="auto" w:fill="auto"/>
            <w:noWrap w:val="0"/>
            <w:vAlign w:val="center"/>
          </w:tcPr>
          <w:p w14:paraId="3543DB65">
            <w:pPr>
              <w:jc w:val="center"/>
              <w:rPr>
                <w:rFonts w:ascii="Calibri" w:hAnsi="Calibri" w:eastAsia="宋体" w:cs="Times New Roman"/>
                <w:color w:val="auto"/>
                <w:sz w:val="18"/>
                <w:szCs w:val="18"/>
              </w:rPr>
            </w:pPr>
          </w:p>
        </w:tc>
        <w:tc>
          <w:tcPr>
            <w:tcW w:w="3911" w:type="dxa"/>
            <w:shd w:val="clear" w:color="auto" w:fill="auto"/>
            <w:noWrap w:val="0"/>
            <w:vAlign w:val="center"/>
          </w:tcPr>
          <w:p w14:paraId="0213170E">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25-300</w:t>
            </w:r>
            <w:r>
              <w:rPr>
                <w:rFonts w:hint="eastAsia" w:ascii="宋体" w:hAnsi="宋体" w:eastAsia="宋体" w:cs="Times New Roman"/>
                <w:color w:val="auto"/>
                <w:sz w:val="18"/>
                <w:szCs w:val="18"/>
              </w:rPr>
              <w:t>℃</w:t>
            </w:r>
            <w:r>
              <w:rPr>
                <w:rFonts w:hint="eastAsia" w:ascii="宋体" w:hAnsi="宋体" w:eastAsia="宋体" w:cs="Times New Roman"/>
                <w:color w:val="auto"/>
                <w:sz w:val="18"/>
                <w:szCs w:val="18"/>
                <w:lang w:eastAsia="zh-CN"/>
              </w:rPr>
              <w:t>烘干试样</w:t>
            </w:r>
          </w:p>
        </w:tc>
      </w:tr>
      <w:tr w14:paraId="61A1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169ABBB9">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8</w:t>
            </w:r>
          </w:p>
        </w:tc>
        <w:tc>
          <w:tcPr>
            <w:tcW w:w="1665" w:type="dxa"/>
            <w:shd w:val="clear" w:color="auto" w:fill="auto"/>
            <w:noWrap w:val="0"/>
            <w:vAlign w:val="center"/>
          </w:tcPr>
          <w:p w14:paraId="5CFEEE13">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分光光度计</w:t>
            </w:r>
          </w:p>
        </w:tc>
        <w:tc>
          <w:tcPr>
            <w:tcW w:w="1947" w:type="dxa"/>
            <w:shd w:val="clear" w:color="auto" w:fill="auto"/>
            <w:noWrap w:val="0"/>
            <w:vAlign w:val="center"/>
          </w:tcPr>
          <w:p w14:paraId="10CC03E3">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10台</w:t>
            </w:r>
          </w:p>
        </w:tc>
        <w:tc>
          <w:tcPr>
            <w:tcW w:w="1491" w:type="dxa"/>
            <w:shd w:val="clear" w:color="auto" w:fill="auto"/>
            <w:noWrap w:val="0"/>
            <w:vAlign w:val="center"/>
          </w:tcPr>
          <w:p w14:paraId="1FF49B19">
            <w:pPr>
              <w:jc w:val="center"/>
              <w:rPr>
                <w:rFonts w:ascii="Calibri" w:hAnsi="Calibri" w:eastAsia="宋体" w:cs="Times New Roman"/>
                <w:color w:val="auto"/>
                <w:sz w:val="18"/>
                <w:szCs w:val="18"/>
              </w:rPr>
            </w:pPr>
          </w:p>
        </w:tc>
        <w:tc>
          <w:tcPr>
            <w:tcW w:w="3911" w:type="dxa"/>
            <w:shd w:val="clear" w:color="auto" w:fill="auto"/>
            <w:noWrap w:val="0"/>
            <w:vAlign w:val="center"/>
          </w:tcPr>
          <w:p w14:paraId="695DD465">
            <w:pPr>
              <w:jc w:val="center"/>
              <w:rPr>
                <w:rFonts w:hint="eastAsia" w:ascii="Calibri" w:hAnsi="Calibri" w:eastAsia="宋体" w:cs="Times New Roman"/>
                <w:color w:val="auto"/>
                <w:sz w:val="18"/>
                <w:szCs w:val="18"/>
                <w:lang w:val="en-US" w:eastAsia="zh-CN"/>
              </w:rPr>
            </w:pPr>
            <w:r>
              <w:rPr>
                <w:rFonts w:hint="eastAsia" w:ascii="Calibri" w:hAnsi="Calibri" w:eastAsia="宋体" w:cs="Times New Roman"/>
                <w:color w:val="auto"/>
                <w:sz w:val="18"/>
                <w:szCs w:val="18"/>
              </w:rPr>
              <w:t>UV-Vis</w:t>
            </w:r>
            <w:r>
              <w:rPr>
                <w:rFonts w:hint="eastAsia" w:ascii="Calibri" w:hAnsi="Calibri" w:eastAsia="宋体" w:cs="Times New Roman"/>
                <w:color w:val="auto"/>
                <w:sz w:val="18"/>
                <w:szCs w:val="18"/>
                <w:lang w:val="en-US" w:eastAsia="zh-CN"/>
              </w:rPr>
              <w:t xml:space="preserve"> 测量吸光度定量分析</w:t>
            </w:r>
          </w:p>
        </w:tc>
      </w:tr>
      <w:tr w14:paraId="667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1FF1EDDE">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9</w:t>
            </w:r>
          </w:p>
        </w:tc>
        <w:tc>
          <w:tcPr>
            <w:tcW w:w="1665" w:type="dxa"/>
            <w:shd w:val="clear" w:color="auto" w:fill="auto"/>
            <w:noWrap w:val="0"/>
            <w:vAlign w:val="center"/>
          </w:tcPr>
          <w:p w14:paraId="51092859">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滴定装置</w:t>
            </w:r>
          </w:p>
        </w:tc>
        <w:tc>
          <w:tcPr>
            <w:tcW w:w="1947" w:type="dxa"/>
            <w:shd w:val="clear" w:color="auto" w:fill="auto"/>
            <w:noWrap w:val="0"/>
            <w:vAlign w:val="center"/>
          </w:tcPr>
          <w:p w14:paraId="02EFD158">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lang w:val="en-US" w:eastAsia="zh-CN"/>
              </w:rPr>
              <w:t>20</w:t>
            </w:r>
            <w:r>
              <w:rPr>
                <w:rFonts w:hint="eastAsia" w:ascii="Calibri" w:hAnsi="Calibri" w:eastAsia="宋体" w:cs="Times New Roman"/>
                <w:color w:val="auto"/>
                <w:sz w:val="18"/>
                <w:szCs w:val="18"/>
              </w:rPr>
              <w:t>套</w:t>
            </w:r>
          </w:p>
        </w:tc>
        <w:tc>
          <w:tcPr>
            <w:tcW w:w="1491" w:type="dxa"/>
            <w:shd w:val="clear" w:color="auto" w:fill="auto"/>
            <w:noWrap w:val="0"/>
            <w:vAlign w:val="center"/>
          </w:tcPr>
          <w:p w14:paraId="039393BD">
            <w:pPr>
              <w:jc w:val="center"/>
              <w:rPr>
                <w:rFonts w:ascii="Calibri" w:hAnsi="Calibri" w:eastAsia="宋体" w:cs="Times New Roman"/>
                <w:color w:val="auto"/>
                <w:sz w:val="18"/>
                <w:szCs w:val="18"/>
              </w:rPr>
            </w:pPr>
            <w:r>
              <w:rPr>
                <w:rFonts w:hint="eastAsia" w:ascii="Calibri" w:hAnsi="Calibri" w:eastAsia="宋体" w:cs="Times New Roman"/>
                <w:color w:val="auto"/>
                <w:sz w:val="18"/>
                <w:szCs w:val="18"/>
              </w:rPr>
              <w:t>50mL</w:t>
            </w:r>
          </w:p>
        </w:tc>
        <w:tc>
          <w:tcPr>
            <w:tcW w:w="3911" w:type="dxa"/>
            <w:shd w:val="clear" w:color="auto" w:fill="auto"/>
            <w:noWrap w:val="0"/>
            <w:vAlign w:val="center"/>
          </w:tcPr>
          <w:p w14:paraId="1928F4FE">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标定、测定</w:t>
            </w:r>
          </w:p>
        </w:tc>
      </w:tr>
      <w:tr w14:paraId="60CB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0074C379">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10</w:t>
            </w:r>
          </w:p>
        </w:tc>
        <w:tc>
          <w:tcPr>
            <w:tcW w:w="1665" w:type="dxa"/>
            <w:shd w:val="clear" w:color="auto" w:fill="auto"/>
            <w:noWrap w:val="0"/>
            <w:vAlign w:val="center"/>
          </w:tcPr>
          <w:p w14:paraId="4E114996">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样品粉碎机</w:t>
            </w:r>
          </w:p>
        </w:tc>
        <w:tc>
          <w:tcPr>
            <w:tcW w:w="1947" w:type="dxa"/>
            <w:shd w:val="clear" w:color="auto" w:fill="auto"/>
            <w:noWrap w:val="0"/>
            <w:vAlign w:val="center"/>
          </w:tcPr>
          <w:p w14:paraId="70CE8CDB">
            <w:pPr>
              <w:jc w:val="center"/>
              <w:rPr>
                <w:rFonts w:ascii="Calibri" w:hAnsi="Calibri" w:eastAsia="宋体" w:cs="Times New Roman"/>
                <w:color w:val="auto"/>
              </w:rPr>
            </w:pPr>
            <w:r>
              <w:rPr>
                <w:rFonts w:hint="eastAsia" w:ascii="Calibri" w:hAnsi="Calibri" w:eastAsia="宋体" w:cs="Times New Roman"/>
                <w:color w:val="auto"/>
                <w:sz w:val="18"/>
                <w:szCs w:val="18"/>
              </w:rPr>
              <w:t>1台</w:t>
            </w:r>
          </w:p>
        </w:tc>
        <w:tc>
          <w:tcPr>
            <w:tcW w:w="1491" w:type="dxa"/>
            <w:shd w:val="clear" w:color="auto" w:fill="auto"/>
            <w:noWrap w:val="0"/>
            <w:vAlign w:val="center"/>
          </w:tcPr>
          <w:p w14:paraId="26EBFCE0">
            <w:pPr>
              <w:jc w:val="center"/>
              <w:rPr>
                <w:rFonts w:ascii="Calibri" w:hAnsi="Calibri" w:eastAsia="宋体" w:cs="Times New Roman"/>
                <w:color w:val="auto"/>
                <w:sz w:val="18"/>
                <w:szCs w:val="18"/>
              </w:rPr>
            </w:pPr>
          </w:p>
        </w:tc>
        <w:tc>
          <w:tcPr>
            <w:tcW w:w="3911" w:type="dxa"/>
            <w:shd w:val="clear" w:color="auto" w:fill="auto"/>
            <w:noWrap w:val="0"/>
            <w:vAlign w:val="center"/>
          </w:tcPr>
          <w:p w14:paraId="7F48C8D3">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&lt;60目</w:t>
            </w:r>
            <w:r>
              <w:rPr>
                <w:rFonts w:hint="eastAsia" w:ascii="Calibri" w:hAnsi="Calibri" w:eastAsia="宋体" w:cs="Times New Roman"/>
                <w:color w:val="auto"/>
                <w:sz w:val="18"/>
                <w:szCs w:val="18"/>
                <w:lang w:eastAsia="zh-CN"/>
              </w:rPr>
              <w:t>粉碎试样</w:t>
            </w:r>
          </w:p>
        </w:tc>
      </w:tr>
      <w:tr w14:paraId="311E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54F73273">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11</w:t>
            </w:r>
          </w:p>
        </w:tc>
        <w:tc>
          <w:tcPr>
            <w:tcW w:w="1665" w:type="dxa"/>
            <w:shd w:val="clear" w:color="auto" w:fill="auto"/>
            <w:noWrap w:val="0"/>
            <w:vAlign w:val="center"/>
          </w:tcPr>
          <w:p w14:paraId="189B27BE">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球磨机</w:t>
            </w:r>
          </w:p>
        </w:tc>
        <w:tc>
          <w:tcPr>
            <w:tcW w:w="1947" w:type="dxa"/>
            <w:shd w:val="clear" w:color="auto" w:fill="auto"/>
            <w:noWrap w:val="0"/>
            <w:vAlign w:val="center"/>
          </w:tcPr>
          <w:p w14:paraId="7E60E5A3">
            <w:pPr>
              <w:jc w:val="center"/>
              <w:rPr>
                <w:rFonts w:ascii="Calibri" w:hAnsi="Calibri" w:eastAsia="宋体" w:cs="Times New Roman"/>
                <w:color w:val="auto"/>
              </w:rPr>
            </w:pPr>
            <w:r>
              <w:rPr>
                <w:rFonts w:hint="eastAsia" w:ascii="Calibri" w:hAnsi="Calibri" w:eastAsia="宋体" w:cs="Times New Roman"/>
                <w:color w:val="auto"/>
                <w:sz w:val="18"/>
                <w:szCs w:val="18"/>
              </w:rPr>
              <w:t>1台</w:t>
            </w:r>
          </w:p>
        </w:tc>
        <w:tc>
          <w:tcPr>
            <w:tcW w:w="1491" w:type="dxa"/>
            <w:shd w:val="clear" w:color="auto" w:fill="auto"/>
            <w:noWrap w:val="0"/>
            <w:vAlign w:val="center"/>
          </w:tcPr>
          <w:p w14:paraId="53F84CD8">
            <w:pPr>
              <w:jc w:val="center"/>
              <w:rPr>
                <w:rFonts w:ascii="Calibri" w:hAnsi="Calibri" w:eastAsia="宋体" w:cs="Times New Roman"/>
                <w:color w:val="auto"/>
                <w:sz w:val="18"/>
                <w:szCs w:val="18"/>
              </w:rPr>
            </w:pPr>
          </w:p>
        </w:tc>
        <w:tc>
          <w:tcPr>
            <w:tcW w:w="3911" w:type="dxa"/>
            <w:shd w:val="clear" w:color="auto" w:fill="auto"/>
            <w:noWrap w:val="0"/>
            <w:vAlign w:val="center"/>
          </w:tcPr>
          <w:p w14:paraId="1F694512">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&lt;100目</w:t>
            </w:r>
            <w:r>
              <w:rPr>
                <w:rFonts w:hint="eastAsia" w:ascii="Calibri" w:hAnsi="Calibri" w:eastAsia="宋体" w:cs="Times New Roman"/>
                <w:color w:val="auto"/>
                <w:sz w:val="18"/>
                <w:szCs w:val="18"/>
                <w:lang w:eastAsia="zh-CN"/>
              </w:rPr>
              <w:t>打磨试样</w:t>
            </w:r>
          </w:p>
        </w:tc>
      </w:tr>
      <w:tr w14:paraId="453A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0B9000BD">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12</w:t>
            </w:r>
          </w:p>
        </w:tc>
        <w:tc>
          <w:tcPr>
            <w:tcW w:w="1665" w:type="dxa"/>
            <w:shd w:val="clear" w:color="auto" w:fill="auto"/>
            <w:noWrap w:val="0"/>
            <w:vAlign w:val="center"/>
          </w:tcPr>
          <w:p w14:paraId="4F5B03D1">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气流干燥器</w:t>
            </w:r>
          </w:p>
        </w:tc>
        <w:tc>
          <w:tcPr>
            <w:tcW w:w="1947" w:type="dxa"/>
            <w:shd w:val="clear" w:color="auto" w:fill="auto"/>
            <w:noWrap w:val="0"/>
            <w:vAlign w:val="center"/>
          </w:tcPr>
          <w:p w14:paraId="6CD718EC">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1台</w:t>
            </w:r>
          </w:p>
        </w:tc>
        <w:tc>
          <w:tcPr>
            <w:tcW w:w="1491" w:type="dxa"/>
            <w:shd w:val="clear" w:color="auto" w:fill="auto"/>
            <w:noWrap w:val="0"/>
            <w:vAlign w:val="center"/>
          </w:tcPr>
          <w:p w14:paraId="3401EF25">
            <w:pPr>
              <w:jc w:val="center"/>
              <w:rPr>
                <w:rFonts w:ascii="Calibri" w:hAnsi="Calibri" w:eastAsia="宋体" w:cs="Times New Roman"/>
                <w:color w:val="auto"/>
                <w:sz w:val="18"/>
                <w:szCs w:val="18"/>
              </w:rPr>
            </w:pPr>
          </w:p>
        </w:tc>
        <w:tc>
          <w:tcPr>
            <w:tcW w:w="3911" w:type="dxa"/>
            <w:shd w:val="clear" w:color="auto" w:fill="auto"/>
            <w:noWrap w:val="0"/>
            <w:vAlign w:val="center"/>
          </w:tcPr>
          <w:p w14:paraId="720D2D12">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烘</w:t>
            </w:r>
            <w:r>
              <w:rPr>
                <w:rFonts w:hint="eastAsia" w:ascii="Calibri" w:hAnsi="Calibri" w:eastAsia="宋体" w:cs="Times New Roman"/>
                <w:color w:val="auto"/>
                <w:sz w:val="18"/>
                <w:szCs w:val="18"/>
                <w:lang w:eastAsia="zh-CN"/>
              </w:rPr>
              <w:t>干</w:t>
            </w:r>
            <w:r>
              <w:rPr>
                <w:rFonts w:hint="eastAsia" w:ascii="Calibri" w:hAnsi="Calibri" w:eastAsia="宋体" w:cs="Times New Roman"/>
                <w:color w:val="auto"/>
                <w:sz w:val="18"/>
                <w:szCs w:val="18"/>
              </w:rPr>
              <w:t>仪器</w:t>
            </w:r>
          </w:p>
        </w:tc>
      </w:tr>
      <w:tr w14:paraId="1907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635FD084">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13</w:t>
            </w:r>
          </w:p>
        </w:tc>
        <w:tc>
          <w:tcPr>
            <w:tcW w:w="1665" w:type="dxa"/>
            <w:shd w:val="clear" w:color="auto" w:fill="auto"/>
            <w:noWrap w:val="0"/>
            <w:vAlign w:val="center"/>
          </w:tcPr>
          <w:p w14:paraId="3384CCDB">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样品标准筛</w:t>
            </w:r>
          </w:p>
        </w:tc>
        <w:tc>
          <w:tcPr>
            <w:tcW w:w="1947" w:type="dxa"/>
            <w:shd w:val="clear" w:color="auto" w:fill="auto"/>
            <w:noWrap w:val="0"/>
            <w:vAlign w:val="center"/>
          </w:tcPr>
          <w:p w14:paraId="6C3CBEDC">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1套</w:t>
            </w:r>
          </w:p>
        </w:tc>
        <w:tc>
          <w:tcPr>
            <w:tcW w:w="1491" w:type="dxa"/>
            <w:shd w:val="clear" w:color="auto" w:fill="auto"/>
            <w:noWrap w:val="0"/>
            <w:vAlign w:val="center"/>
          </w:tcPr>
          <w:p w14:paraId="0AC3F27A">
            <w:pPr>
              <w:jc w:val="center"/>
              <w:rPr>
                <w:rFonts w:ascii="Calibri" w:hAnsi="Calibri" w:eastAsia="宋体" w:cs="Times New Roman"/>
                <w:color w:val="auto"/>
                <w:sz w:val="18"/>
                <w:szCs w:val="18"/>
              </w:rPr>
            </w:pPr>
            <w:r>
              <w:rPr>
                <w:rFonts w:hint="eastAsia" w:ascii="Calibri" w:hAnsi="Calibri" w:eastAsia="宋体" w:cs="Times New Roman"/>
                <w:color w:val="auto"/>
                <w:sz w:val="18"/>
                <w:szCs w:val="18"/>
              </w:rPr>
              <w:t>60-200目</w:t>
            </w:r>
          </w:p>
        </w:tc>
        <w:tc>
          <w:tcPr>
            <w:tcW w:w="3911" w:type="dxa"/>
            <w:shd w:val="clear" w:color="auto" w:fill="auto"/>
            <w:noWrap w:val="0"/>
            <w:vAlign w:val="center"/>
          </w:tcPr>
          <w:p w14:paraId="021AE346">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筛</w:t>
            </w:r>
            <w:r>
              <w:rPr>
                <w:rFonts w:hint="eastAsia" w:ascii="Calibri" w:hAnsi="Calibri" w:eastAsia="宋体" w:cs="Times New Roman"/>
                <w:color w:val="auto"/>
                <w:sz w:val="18"/>
                <w:szCs w:val="18"/>
                <w:lang w:eastAsia="zh-CN"/>
              </w:rPr>
              <w:t>分</w:t>
            </w:r>
            <w:r>
              <w:rPr>
                <w:rFonts w:hint="eastAsia" w:ascii="Calibri" w:hAnsi="Calibri" w:eastAsia="宋体" w:cs="Times New Roman"/>
                <w:color w:val="auto"/>
                <w:sz w:val="18"/>
                <w:szCs w:val="18"/>
              </w:rPr>
              <w:t>样品</w:t>
            </w:r>
          </w:p>
        </w:tc>
      </w:tr>
      <w:tr w14:paraId="3BFE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53F30052">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14</w:t>
            </w:r>
          </w:p>
        </w:tc>
        <w:tc>
          <w:tcPr>
            <w:tcW w:w="1665" w:type="dxa"/>
            <w:shd w:val="clear" w:color="auto" w:fill="auto"/>
            <w:noWrap w:val="0"/>
            <w:vAlign w:val="center"/>
          </w:tcPr>
          <w:p w14:paraId="55274F33">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eastAsia="zh-CN"/>
              </w:rPr>
              <w:t>封闭电炉</w:t>
            </w:r>
          </w:p>
        </w:tc>
        <w:tc>
          <w:tcPr>
            <w:tcW w:w="1947" w:type="dxa"/>
            <w:shd w:val="clear" w:color="auto" w:fill="auto"/>
            <w:noWrap w:val="0"/>
            <w:vAlign w:val="center"/>
          </w:tcPr>
          <w:p w14:paraId="4F96C1E3">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10个</w:t>
            </w:r>
          </w:p>
        </w:tc>
        <w:tc>
          <w:tcPr>
            <w:tcW w:w="1491" w:type="dxa"/>
            <w:shd w:val="clear" w:color="auto" w:fill="auto"/>
            <w:noWrap w:val="0"/>
            <w:vAlign w:val="center"/>
          </w:tcPr>
          <w:p w14:paraId="641592C6">
            <w:pPr>
              <w:jc w:val="center"/>
              <w:rPr>
                <w:rFonts w:hint="eastAsia" w:ascii="Calibri" w:hAnsi="Calibri" w:eastAsia="宋体" w:cs="Times New Roman"/>
                <w:color w:val="auto"/>
                <w:sz w:val="18"/>
                <w:szCs w:val="18"/>
              </w:rPr>
            </w:pPr>
          </w:p>
        </w:tc>
        <w:tc>
          <w:tcPr>
            <w:tcW w:w="3911" w:type="dxa"/>
            <w:shd w:val="clear" w:color="auto" w:fill="auto"/>
            <w:noWrap w:val="0"/>
            <w:vAlign w:val="center"/>
          </w:tcPr>
          <w:p w14:paraId="59086D26">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eastAsia="zh-CN"/>
              </w:rPr>
              <w:t>加热试样或烧水</w:t>
            </w:r>
          </w:p>
        </w:tc>
      </w:tr>
    </w:tbl>
    <w:p w14:paraId="2DEF31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3.教学资源基本要求</w:t>
      </w:r>
    </w:p>
    <w:p w14:paraId="78F0AD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（1）基本教学资源：选用符合高职教育特点的教材；</w:t>
      </w:r>
      <w:r>
        <w:rPr>
          <w:rFonts w:hint="eastAsia" w:ascii="Calibri" w:hAnsi="Calibri" w:eastAsia="宋体" w:cs="Times New Roman"/>
          <w:color w:val="auto"/>
          <w:sz w:val="24"/>
          <w:szCs w:val="24"/>
        </w:rPr>
        <w:t>配备相应的国家技术标准；</w:t>
      </w:r>
      <w:r>
        <w:rPr>
          <w:rFonts w:hint="eastAsia" w:ascii="Calibri" w:hAnsi="Calibri" w:eastAsia="宋体" w:cs="Times New Roman"/>
          <w:color w:val="auto"/>
          <w:sz w:val="24"/>
          <w:szCs w:val="24"/>
          <w:lang w:eastAsia="zh-CN"/>
        </w:rPr>
        <w:t>微课、</w:t>
      </w:r>
      <w:r>
        <w:rPr>
          <w:rFonts w:hint="eastAsia" w:ascii="Calibri" w:hAnsi="Calibri" w:eastAsia="宋体" w:cs="Times New Roman"/>
          <w:color w:val="auto"/>
          <w:sz w:val="24"/>
          <w:szCs w:val="24"/>
        </w:rPr>
        <w:t>动画演示</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分析测定中所需各种仪器、设备；</w:t>
      </w:r>
      <w:r>
        <w:rPr>
          <w:rFonts w:hint="eastAsia" w:ascii="Calibri" w:hAnsi="Calibri" w:eastAsia="宋体" w:cs="Times New Roman"/>
          <w:color w:val="auto"/>
          <w:sz w:val="24"/>
          <w:szCs w:val="24"/>
          <w:lang w:val="en-US" w:eastAsia="zh-CN"/>
        </w:rPr>
        <w:t>课程教学大纲、教案、测试题库等。</w:t>
      </w:r>
    </w:p>
    <w:p w14:paraId="4C6FBF9A">
      <w:pPr>
        <w:keepNext w:val="0"/>
        <w:keepLines w:val="0"/>
        <w:pageBreakBefore w:val="0"/>
        <w:widowControl w:val="0"/>
        <w:kinsoku/>
        <w:wordWrap/>
        <w:overflowPunct/>
        <w:topLinePunct w:val="0"/>
        <w:autoSpaceDE/>
        <w:autoSpaceDN/>
        <w:bidi w:val="0"/>
        <w:spacing w:line="360" w:lineRule="auto"/>
        <w:ind w:firstLine="484" w:firstLineChars="202"/>
        <w:textAlignment w:val="auto"/>
        <w:rPr>
          <w:rFonts w:hint="default" w:ascii="Calibri" w:hAnsi="Calibri" w:eastAsia="宋体" w:cs="Times New Roman"/>
          <w:color w:val="auto"/>
          <w:sz w:val="24"/>
          <w:szCs w:val="24"/>
          <w:lang w:val="en-US" w:eastAsia="zh-CN"/>
        </w:rPr>
      </w:pPr>
      <w:r>
        <w:rPr>
          <w:rFonts w:hint="eastAsia" w:ascii="宋体" w:hAnsi="宋体" w:eastAsia="宋体" w:cs="宋体"/>
          <w:color w:val="auto"/>
          <w:sz w:val="24"/>
          <w:szCs w:val="24"/>
          <w:lang w:val="en-US" w:eastAsia="zh-CN"/>
        </w:rPr>
        <w:t>（2）数字教学资源：</w:t>
      </w:r>
      <w:r>
        <w:rPr>
          <w:rFonts w:hint="eastAsia" w:ascii="Calibri" w:hAnsi="Calibri" w:eastAsia="宋体" w:cs="Times New Roman"/>
          <w:color w:val="auto"/>
          <w:sz w:val="24"/>
          <w:szCs w:val="24"/>
          <w:lang w:val="en-US" w:eastAsia="zh-CN"/>
        </w:rPr>
        <w:t>题库练习、智慧职教课程、教学视频、学习通在线测试等。</w:t>
      </w:r>
    </w:p>
    <w:p w14:paraId="6D94CFF4">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32DB01A3">
      <w:pPr>
        <w:pStyle w:val="2"/>
        <w:bidi w:val="0"/>
      </w:pPr>
      <w:bookmarkStart w:id="25" w:name="_Toc22716"/>
      <w:bookmarkStart w:id="26" w:name="_Toc327830122"/>
      <w:bookmarkStart w:id="27" w:name="_Toc335150950"/>
      <w:r>
        <w:rPr>
          <w:rFonts w:hint="eastAsia"/>
        </w:rPr>
        <w:t>《典型工业原料与产品分析（有机）》课程标准</w:t>
      </w:r>
      <w:bookmarkEnd w:id="25"/>
      <w:bookmarkEnd w:id="26"/>
      <w:bookmarkEnd w:id="27"/>
    </w:p>
    <w:p w14:paraId="5E8B7D43">
      <w:pPr>
        <w:pStyle w:val="3"/>
        <w:bidi w:val="0"/>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372"/>
        <w:gridCol w:w="1734"/>
        <w:gridCol w:w="1050"/>
        <w:gridCol w:w="1281"/>
        <w:gridCol w:w="3071"/>
      </w:tblGrid>
      <w:tr w14:paraId="60D6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BBFC8FF">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595" w:type="dxa"/>
            <w:gridSpan w:val="3"/>
            <w:tcBorders>
              <w:top w:val="single" w:color="auto" w:sz="4" w:space="0"/>
              <w:left w:val="single" w:color="auto" w:sz="4" w:space="0"/>
              <w:bottom w:val="single" w:color="auto" w:sz="4" w:space="0"/>
              <w:right w:val="single" w:color="auto" w:sz="4" w:space="0"/>
            </w:tcBorders>
            <w:vAlign w:val="center"/>
          </w:tcPr>
          <w:p w14:paraId="28D113C8">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典型工业原料与产品分析（有机）</w:t>
            </w:r>
          </w:p>
        </w:tc>
        <w:tc>
          <w:tcPr>
            <w:tcW w:w="1108" w:type="dxa"/>
            <w:tcBorders>
              <w:top w:val="single" w:color="auto" w:sz="4" w:space="0"/>
              <w:left w:val="single" w:color="auto" w:sz="4" w:space="0"/>
              <w:bottom w:val="single" w:color="auto" w:sz="4" w:space="0"/>
              <w:right w:val="single" w:color="auto" w:sz="4" w:space="0"/>
            </w:tcBorders>
            <w:vAlign w:val="center"/>
          </w:tcPr>
          <w:p w14:paraId="5030659A">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2656" w:type="dxa"/>
            <w:tcBorders>
              <w:top w:val="single" w:color="auto" w:sz="4" w:space="0"/>
              <w:left w:val="single" w:color="auto" w:sz="4" w:space="0"/>
              <w:bottom w:val="single" w:color="auto" w:sz="4" w:space="0"/>
              <w:right w:val="single" w:color="auto" w:sz="4" w:space="0"/>
            </w:tcBorders>
            <w:vAlign w:val="center"/>
          </w:tcPr>
          <w:p w14:paraId="04DCEB80">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y</w:t>
            </w:r>
            <w:r>
              <w:rPr>
                <w:rFonts w:hint="eastAsia" w:ascii="宋体" w:hAnsi="宋体" w:eastAsia="宋体"/>
                <w:color w:val="auto"/>
                <w:sz w:val="21"/>
                <w:szCs w:val="21"/>
                <w:highlight w:val="none"/>
              </w:rPr>
              <w:t>hfx23003</w:t>
            </w:r>
          </w:p>
        </w:tc>
      </w:tr>
      <w:tr w14:paraId="628A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bottom w:val="single" w:color="auto" w:sz="4" w:space="0"/>
              <w:right w:val="single" w:color="auto" w:sz="4" w:space="0"/>
            </w:tcBorders>
          </w:tcPr>
          <w:p w14:paraId="5F5A7DCE">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建议学时</w:t>
            </w:r>
          </w:p>
        </w:tc>
        <w:tc>
          <w:tcPr>
            <w:tcW w:w="1187" w:type="dxa"/>
            <w:tcBorders>
              <w:top w:val="single" w:color="auto" w:sz="4" w:space="0"/>
              <w:left w:val="single" w:color="auto" w:sz="4" w:space="0"/>
              <w:bottom w:val="single" w:color="auto" w:sz="4" w:space="0"/>
              <w:right w:val="single" w:color="auto" w:sz="4" w:space="0"/>
            </w:tcBorders>
          </w:tcPr>
          <w:p w14:paraId="6DC56D9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64学时</w:t>
            </w:r>
          </w:p>
        </w:tc>
        <w:tc>
          <w:tcPr>
            <w:tcW w:w="1500" w:type="dxa"/>
            <w:tcBorders>
              <w:top w:val="single" w:color="auto" w:sz="4" w:space="0"/>
              <w:left w:val="single" w:color="auto" w:sz="4" w:space="0"/>
              <w:bottom w:val="single" w:color="auto" w:sz="4" w:space="0"/>
              <w:right w:val="single" w:color="auto" w:sz="4" w:space="0"/>
            </w:tcBorders>
          </w:tcPr>
          <w:p w14:paraId="37E3292F">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Arial Unicode MS"/>
                <w:b/>
                <w:bCs/>
                <w:color w:val="auto"/>
                <w:kern w:val="0"/>
                <w:szCs w:val="21"/>
                <w:highlight w:val="none"/>
              </w:rPr>
              <w:t>其中实践学时</w:t>
            </w:r>
          </w:p>
        </w:tc>
        <w:tc>
          <w:tcPr>
            <w:tcW w:w="908" w:type="dxa"/>
            <w:tcBorders>
              <w:top w:val="single" w:color="auto" w:sz="4" w:space="0"/>
              <w:left w:val="single" w:color="auto" w:sz="4" w:space="0"/>
              <w:bottom w:val="single" w:color="auto" w:sz="4" w:space="0"/>
              <w:right w:val="single" w:color="auto" w:sz="4" w:space="0"/>
            </w:tcBorders>
          </w:tcPr>
          <w:p w14:paraId="12631A8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32学时</w:t>
            </w:r>
          </w:p>
        </w:tc>
        <w:tc>
          <w:tcPr>
            <w:tcW w:w="1108" w:type="dxa"/>
            <w:tcBorders>
              <w:top w:val="single" w:color="auto" w:sz="4" w:space="0"/>
              <w:left w:val="single" w:color="auto" w:sz="4" w:space="0"/>
              <w:bottom w:val="single" w:color="auto" w:sz="4" w:space="0"/>
              <w:right w:val="single" w:color="auto" w:sz="4" w:space="0"/>
            </w:tcBorders>
            <w:vAlign w:val="center"/>
          </w:tcPr>
          <w:p w14:paraId="61BE7B7C">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2656" w:type="dxa"/>
            <w:tcBorders>
              <w:top w:val="single" w:color="auto" w:sz="4" w:space="0"/>
              <w:left w:val="single" w:color="auto" w:sz="4" w:space="0"/>
              <w:bottom w:val="single" w:color="auto" w:sz="4" w:space="0"/>
              <w:right w:val="single" w:color="auto" w:sz="4" w:space="0"/>
            </w:tcBorders>
            <w:vAlign w:val="center"/>
          </w:tcPr>
          <w:p w14:paraId="51A982A0">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rPr>
            </w:pPr>
            <w:r>
              <w:rPr>
                <w:rFonts w:hint="eastAsia" w:asciiTheme="minorHAnsi" w:hAnsiTheme="minorHAnsi" w:eastAsiaTheme="minorEastAsia" w:cstheme="minorBidi"/>
                <w:color w:val="auto"/>
                <w:kern w:val="2"/>
                <w:sz w:val="21"/>
                <w:highlight w:val="none"/>
              </w:rPr>
              <w:t>3学分</w:t>
            </w:r>
          </w:p>
        </w:tc>
      </w:tr>
      <w:tr w14:paraId="5E48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bottom w:val="single" w:color="auto" w:sz="4" w:space="0"/>
              <w:right w:val="single" w:color="auto" w:sz="4" w:space="0"/>
            </w:tcBorders>
          </w:tcPr>
          <w:p w14:paraId="68D00204">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适用专业</w:t>
            </w:r>
          </w:p>
        </w:tc>
        <w:tc>
          <w:tcPr>
            <w:tcW w:w="7359" w:type="dxa"/>
            <w:gridSpan w:val="5"/>
            <w:tcBorders>
              <w:top w:val="single" w:color="auto" w:sz="4" w:space="0"/>
              <w:left w:val="single" w:color="auto" w:sz="4" w:space="0"/>
              <w:bottom w:val="single" w:color="auto" w:sz="4" w:space="0"/>
              <w:right w:val="single" w:color="auto" w:sz="4" w:space="0"/>
            </w:tcBorders>
          </w:tcPr>
          <w:p w14:paraId="6F8938EA">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highlight w:val="none"/>
              </w:rPr>
            </w:pPr>
            <w:r>
              <w:rPr>
                <w:rFonts w:hint="eastAsia" w:asciiTheme="minorHAnsi" w:hAnsiTheme="minorHAnsi" w:eastAsiaTheme="minorEastAsia" w:cstheme="minorBidi"/>
                <w:color w:val="auto"/>
                <w:kern w:val="2"/>
                <w:sz w:val="21"/>
                <w:highlight w:val="none"/>
              </w:rPr>
              <w:t>分析检验技术</w:t>
            </w:r>
          </w:p>
        </w:tc>
      </w:tr>
      <w:tr w14:paraId="17E4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right w:val="single" w:color="auto" w:sz="4" w:space="0"/>
            </w:tcBorders>
            <w:vAlign w:val="center"/>
          </w:tcPr>
          <w:p w14:paraId="685D73C0">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课程类型</w:t>
            </w:r>
          </w:p>
        </w:tc>
        <w:tc>
          <w:tcPr>
            <w:tcW w:w="3595" w:type="dxa"/>
            <w:gridSpan w:val="3"/>
            <w:tcBorders>
              <w:top w:val="single" w:color="auto" w:sz="4" w:space="0"/>
              <w:left w:val="single" w:color="auto" w:sz="4" w:space="0"/>
              <w:right w:val="single" w:color="auto" w:sz="4" w:space="0"/>
            </w:tcBorders>
          </w:tcPr>
          <w:p w14:paraId="1225EE60">
            <w:pPr>
              <w:keepNext w:val="0"/>
              <w:keepLines w:val="0"/>
              <w:widowControl/>
              <w:suppressLineNumbers w:val="0"/>
              <w:spacing w:before="0" w:beforeAutospacing="0" w:after="0" w:afterAutospacing="0"/>
              <w:ind w:left="0" w:right="0"/>
              <w:jc w:val="left"/>
              <w:rPr>
                <w:rFonts w:hint="default"/>
                <w:color w:val="auto"/>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rPr>
              <w:t>专业基础课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position w:val="2"/>
                <w:sz w:val="14"/>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color w:val="auto"/>
                <w:highlight w:val="none"/>
              </w:rPr>
              <w:t>专业核心课□专业选修课□专业技能课</w:t>
            </w:r>
          </w:p>
        </w:tc>
        <w:tc>
          <w:tcPr>
            <w:tcW w:w="1108" w:type="dxa"/>
            <w:tcBorders>
              <w:top w:val="single" w:color="auto" w:sz="4" w:space="0"/>
              <w:left w:val="single" w:color="auto" w:sz="4" w:space="0"/>
              <w:bottom w:val="single" w:color="auto" w:sz="4" w:space="0"/>
              <w:right w:val="single" w:color="auto" w:sz="4" w:space="0"/>
            </w:tcBorders>
            <w:vAlign w:val="center"/>
          </w:tcPr>
          <w:p w14:paraId="5B35D3AF">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课程性质</w:t>
            </w:r>
          </w:p>
        </w:tc>
        <w:tc>
          <w:tcPr>
            <w:tcW w:w="2656" w:type="dxa"/>
            <w:tcBorders>
              <w:top w:val="single" w:color="auto" w:sz="4" w:space="0"/>
              <w:left w:val="single" w:color="auto" w:sz="4" w:space="0"/>
              <w:bottom w:val="single" w:color="auto" w:sz="4" w:space="0"/>
              <w:right w:val="single" w:color="auto" w:sz="4" w:space="0"/>
            </w:tcBorders>
            <w:vAlign w:val="center"/>
          </w:tcPr>
          <w:p w14:paraId="589DC8EA">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Cs/>
                <w:color w:val="auto"/>
                <w:sz w:val="21"/>
                <w:szCs w:val="21"/>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position w:val="2"/>
                <w:sz w:val="14"/>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rPr>
              <w:t>理实一体</w:t>
            </w:r>
          </w:p>
          <w:p w14:paraId="3719C5C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bCs/>
                <w:color w:val="auto"/>
                <w:sz w:val="21"/>
                <w:szCs w:val="21"/>
                <w:highlight w:val="none"/>
              </w:rPr>
              <w:t>□集中性实践环节</w:t>
            </w:r>
          </w:p>
        </w:tc>
      </w:tr>
      <w:tr w14:paraId="5FC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right w:val="single" w:color="auto" w:sz="4" w:space="0"/>
            </w:tcBorders>
            <w:shd w:val="clear" w:color="auto" w:fill="auto"/>
            <w:vAlign w:val="center"/>
          </w:tcPr>
          <w:p w14:paraId="52B853F1">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先修课程</w:t>
            </w:r>
          </w:p>
        </w:tc>
        <w:tc>
          <w:tcPr>
            <w:tcW w:w="7359" w:type="dxa"/>
            <w:gridSpan w:val="5"/>
            <w:tcBorders>
              <w:top w:val="single" w:color="auto" w:sz="4" w:space="0"/>
              <w:left w:val="single" w:color="auto" w:sz="4" w:space="0"/>
              <w:right w:val="single" w:color="auto" w:sz="4" w:space="0"/>
            </w:tcBorders>
            <w:vAlign w:val="center"/>
          </w:tcPr>
          <w:p w14:paraId="395E86C5">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《化学分析技术》《仪器分析技术》</w:t>
            </w:r>
          </w:p>
        </w:tc>
      </w:tr>
      <w:tr w14:paraId="15E2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right w:val="single" w:color="auto" w:sz="4" w:space="0"/>
            </w:tcBorders>
            <w:shd w:val="clear" w:color="auto" w:fill="auto"/>
            <w:vAlign w:val="center"/>
          </w:tcPr>
          <w:p w14:paraId="438BABB7">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后续课程</w:t>
            </w:r>
          </w:p>
        </w:tc>
        <w:tc>
          <w:tcPr>
            <w:tcW w:w="7359" w:type="dxa"/>
            <w:gridSpan w:val="5"/>
            <w:tcBorders>
              <w:top w:val="single" w:color="auto" w:sz="4" w:space="0"/>
              <w:left w:val="single" w:color="auto" w:sz="4" w:space="0"/>
              <w:right w:val="single" w:color="auto" w:sz="4" w:space="0"/>
            </w:tcBorders>
            <w:vAlign w:val="center"/>
          </w:tcPr>
          <w:p w14:paraId="1E216B4E">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olor w:val="auto"/>
                <w:sz w:val="21"/>
                <w:szCs w:val="21"/>
                <w:highlight w:val="none"/>
              </w:rPr>
              <w:t>《食品分析技术》《药物检验技术》</w:t>
            </w:r>
          </w:p>
        </w:tc>
      </w:tr>
      <w:tr w14:paraId="3E2A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right w:val="single" w:color="auto" w:sz="4" w:space="0"/>
            </w:tcBorders>
            <w:shd w:val="clear" w:color="auto" w:fill="auto"/>
            <w:vAlign w:val="center"/>
          </w:tcPr>
          <w:p w14:paraId="678BDEDF">
            <w:pPr>
              <w:keepNext w:val="0"/>
              <w:keepLines w:val="0"/>
              <w:suppressLineNumbers w:val="0"/>
              <w:spacing w:before="0" w:beforeAutospacing="0" w:after="0" w:afterAutospacing="0"/>
              <w:ind w:left="0" w:right="0"/>
              <w:jc w:val="center"/>
              <w:rPr>
                <w:rFonts w:hint="default"/>
                <w:b/>
                <w:color w:val="auto"/>
                <w:highlight w:val="none"/>
              </w:rPr>
            </w:pPr>
            <w:r>
              <w:rPr>
                <w:rFonts w:hint="eastAsia" w:ascii="Arial" w:hAnsi="Arial" w:eastAsia="宋体" w:cs="Arial"/>
                <w:b/>
                <w:color w:val="auto"/>
                <w:highlight w:val="none"/>
              </w:rPr>
              <w:t>选用</w:t>
            </w:r>
            <w:r>
              <w:rPr>
                <w:rFonts w:hint="default" w:ascii="Arial" w:hAnsi="Arial" w:eastAsia="宋体" w:cs="Arial"/>
                <w:b/>
                <w:color w:val="auto"/>
                <w:highlight w:val="none"/>
              </w:rPr>
              <w:t>教材</w:t>
            </w:r>
          </w:p>
        </w:tc>
        <w:tc>
          <w:tcPr>
            <w:tcW w:w="7359" w:type="dxa"/>
            <w:gridSpan w:val="5"/>
            <w:tcBorders>
              <w:top w:val="single" w:color="auto" w:sz="4" w:space="0"/>
              <w:left w:val="single" w:color="auto" w:sz="4" w:space="0"/>
              <w:right w:val="single" w:color="auto" w:sz="4" w:space="0"/>
            </w:tcBorders>
            <w:shd w:val="clear" w:color="auto" w:fill="auto"/>
          </w:tcPr>
          <w:p w14:paraId="2A3C7FE9">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default" w:ascii="Arial" w:hAnsi="Arial" w:eastAsia="宋体" w:cs="Arial"/>
                <w:color w:val="auto"/>
                <w:highlight w:val="none"/>
              </w:rPr>
              <w:t>《</w:t>
            </w:r>
            <w:r>
              <w:rPr>
                <w:rFonts w:hint="eastAsia" w:ascii="Arial" w:hAnsi="Arial" w:eastAsia="宋体" w:cs="Arial"/>
                <w:color w:val="auto"/>
                <w:highlight w:val="none"/>
              </w:rPr>
              <w:t>有机产品检验技术</w:t>
            </w:r>
            <w:r>
              <w:rPr>
                <w:rFonts w:hint="default" w:ascii="Arial" w:hAnsi="Arial" w:eastAsia="宋体" w:cs="Arial"/>
                <w:color w:val="auto"/>
                <w:highlight w:val="none"/>
              </w:rPr>
              <w:t>》（</w:t>
            </w:r>
            <w:r>
              <w:rPr>
                <w:rFonts w:hint="eastAsia" w:ascii="Arial" w:hAnsi="Arial" w:eastAsia="宋体" w:cs="Arial"/>
                <w:color w:val="auto"/>
                <w:highlight w:val="none"/>
              </w:rPr>
              <w:t>司颐，化学工业出版社，</w:t>
            </w:r>
            <w:r>
              <w:rPr>
                <w:rFonts w:hint="eastAsia" w:cs="Arial" w:asciiTheme="majorEastAsia" w:hAnsiTheme="majorEastAsia" w:eastAsiaTheme="majorEastAsia"/>
                <w:color w:val="auto"/>
                <w:highlight w:val="none"/>
              </w:rPr>
              <w:t>2012年7月，</w:t>
            </w:r>
            <w:r>
              <w:rPr>
                <w:rFonts w:hint="default" w:cs="Arial" w:asciiTheme="majorEastAsia" w:hAnsiTheme="majorEastAsia" w:eastAsiaTheme="majorEastAsia"/>
                <w:color w:val="auto"/>
                <w:highlight w:val="none"/>
              </w:rPr>
              <w:t>978-7-122-14349-5)</w:t>
            </w:r>
          </w:p>
        </w:tc>
      </w:tr>
      <w:tr w14:paraId="43A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right w:val="single" w:color="auto" w:sz="4" w:space="0"/>
            </w:tcBorders>
            <w:vAlign w:val="center"/>
          </w:tcPr>
          <w:p w14:paraId="1A0AE442">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制定人</w:t>
            </w:r>
          </w:p>
        </w:tc>
        <w:tc>
          <w:tcPr>
            <w:tcW w:w="3595" w:type="dxa"/>
            <w:gridSpan w:val="3"/>
            <w:tcBorders>
              <w:top w:val="single" w:color="auto" w:sz="4" w:space="0"/>
              <w:left w:val="single" w:color="auto" w:sz="4" w:space="0"/>
              <w:right w:val="single" w:color="auto" w:sz="4" w:space="0"/>
            </w:tcBorders>
          </w:tcPr>
          <w:p w14:paraId="4A46F69F">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司颐</w:t>
            </w:r>
          </w:p>
        </w:tc>
        <w:tc>
          <w:tcPr>
            <w:tcW w:w="1108" w:type="dxa"/>
            <w:tcBorders>
              <w:top w:val="single" w:color="auto" w:sz="4" w:space="0"/>
              <w:left w:val="single" w:color="auto" w:sz="4" w:space="0"/>
              <w:bottom w:val="single" w:color="auto" w:sz="4" w:space="0"/>
              <w:right w:val="single" w:color="auto" w:sz="4" w:space="0"/>
            </w:tcBorders>
            <w:vAlign w:val="center"/>
          </w:tcPr>
          <w:p w14:paraId="21DCDA6A">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制定时间</w:t>
            </w:r>
          </w:p>
        </w:tc>
        <w:tc>
          <w:tcPr>
            <w:tcW w:w="2656" w:type="dxa"/>
            <w:tcBorders>
              <w:top w:val="single" w:color="auto" w:sz="4" w:space="0"/>
              <w:left w:val="single" w:color="auto" w:sz="4" w:space="0"/>
              <w:bottom w:val="single" w:color="auto" w:sz="4" w:space="0"/>
              <w:right w:val="single" w:color="auto" w:sz="4" w:space="0"/>
            </w:tcBorders>
            <w:vAlign w:val="center"/>
          </w:tcPr>
          <w:p w14:paraId="1844CED9">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59C1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op w:val="single" w:color="auto" w:sz="4" w:space="0"/>
              <w:left w:val="single" w:color="auto" w:sz="4" w:space="0"/>
              <w:right w:val="single" w:color="auto" w:sz="4" w:space="0"/>
            </w:tcBorders>
            <w:vAlign w:val="center"/>
          </w:tcPr>
          <w:p w14:paraId="0869EC5F">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审核人</w:t>
            </w:r>
          </w:p>
        </w:tc>
        <w:tc>
          <w:tcPr>
            <w:tcW w:w="3595" w:type="dxa"/>
            <w:gridSpan w:val="3"/>
            <w:tcBorders>
              <w:top w:val="single" w:color="auto" w:sz="4" w:space="0"/>
              <w:left w:val="single" w:color="auto" w:sz="4" w:space="0"/>
              <w:right w:val="single" w:color="auto" w:sz="4" w:space="0"/>
            </w:tcBorders>
          </w:tcPr>
          <w:p w14:paraId="087F9288">
            <w:pPr>
              <w:keepNext w:val="0"/>
              <w:keepLines w:val="0"/>
              <w:widowControl/>
              <w:suppressLineNumbers w:val="0"/>
              <w:spacing w:before="0" w:beforeAutospacing="0" w:after="0" w:afterAutospacing="0"/>
              <w:ind w:left="0" w:right="0"/>
              <w:jc w:val="center"/>
              <w:rPr>
                <w:rFonts w:hint="default"/>
                <w:color w:val="auto"/>
                <w:highlight w:val="none"/>
              </w:rPr>
            </w:pPr>
            <w:r>
              <w:rPr>
                <w:rFonts w:hint="default"/>
                <w:color w:val="auto"/>
                <w:highlight w:val="none"/>
              </w:rPr>
              <w:t>符荣</w:t>
            </w:r>
          </w:p>
        </w:tc>
        <w:tc>
          <w:tcPr>
            <w:tcW w:w="1108" w:type="dxa"/>
            <w:tcBorders>
              <w:top w:val="single" w:color="auto" w:sz="4" w:space="0"/>
              <w:left w:val="single" w:color="auto" w:sz="4" w:space="0"/>
              <w:bottom w:val="single" w:color="auto" w:sz="4" w:space="0"/>
              <w:right w:val="single" w:color="auto" w:sz="4" w:space="0"/>
            </w:tcBorders>
            <w:vAlign w:val="center"/>
          </w:tcPr>
          <w:p w14:paraId="2F55A6A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审核时间</w:t>
            </w:r>
          </w:p>
        </w:tc>
        <w:tc>
          <w:tcPr>
            <w:tcW w:w="2656" w:type="dxa"/>
            <w:tcBorders>
              <w:top w:val="single" w:color="auto" w:sz="4" w:space="0"/>
              <w:left w:val="single" w:color="auto" w:sz="4" w:space="0"/>
              <w:bottom w:val="single" w:color="auto" w:sz="4" w:space="0"/>
              <w:right w:val="single" w:color="auto" w:sz="4" w:space="0"/>
            </w:tcBorders>
            <w:vAlign w:val="center"/>
          </w:tcPr>
          <w:p w14:paraId="07C2967D">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1FB09E3B">
      <w:pPr>
        <w:pStyle w:val="3"/>
        <w:bidi w:val="0"/>
      </w:pPr>
      <w:r>
        <w:rPr>
          <w:rFonts w:hint="eastAsia"/>
        </w:rPr>
        <w:t>二、课程定位</w:t>
      </w:r>
    </w:p>
    <w:p w14:paraId="5AFFDC8A">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本课程是分析检验技术专业必修的一门专业核心课程，是在化学分析技术、仪器分析技术等课程基础上开设的一门理论+实践的课程，对接专业人才培养目标，面向</w:t>
      </w:r>
      <w:r>
        <w:rPr>
          <w:rFonts w:asciiTheme="minorEastAsia" w:hAnsiTheme="minorEastAsia" w:cstheme="minorEastAsia"/>
          <w:bCs/>
          <w:color w:val="auto"/>
          <w:sz w:val="24"/>
          <w:highlight w:val="none"/>
        </w:rPr>
        <w:t>石油化工、药物研发、精细化工、食品检测、环境监测</w:t>
      </w:r>
      <w:r>
        <w:rPr>
          <w:rFonts w:asciiTheme="minorEastAsia" w:hAnsiTheme="minorEastAsia" w:cstheme="minorEastAsia"/>
          <w:color w:val="auto"/>
          <w:sz w:val="24"/>
          <w:highlight w:val="none"/>
        </w:rPr>
        <w:t>等</w:t>
      </w:r>
      <w:r>
        <w:rPr>
          <w:rFonts w:hint="eastAsia" w:asciiTheme="minorEastAsia" w:hAnsiTheme="minorEastAsia" w:cstheme="minorEastAsia"/>
          <w:color w:val="auto"/>
          <w:sz w:val="24"/>
          <w:highlight w:val="none"/>
        </w:rPr>
        <w:t>工作岗位，培养学生具备</w:t>
      </w:r>
      <w:r>
        <w:rPr>
          <w:rFonts w:asciiTheme="minorEastAsia" w:hAnsiTheme="minorEastAsia" w:cstheme="minorEastAsia"/>
          <w:bCs/>
          <w:color w:val="auto"/>
          <w:sz w:val="24"/>
          <w:highlight w:val="none"/>
        </w:rPr>
        <w:t>严谨求实的科学态度、安全环保的职业意识、精益求精的工匠精神和规范操作的</w:t>
      </w:r>
      <w:r>
        <w:rPr>
          <w:rFonts w:hint="eastAsia" w:asciiTheme="minorEastAsia" w:hAnsiTheme="minorEastAsia" w:cstheme="minorEastAsia"/>
          <w:color w:val="auto"/>
          <w:sz w:val="24"/>
          <w:highlight w:val="none"/>
        </w:rPr>
        <w:t>职业素质，具备</w:t>
      </w:r>
      <w:r>
        <w:rPr>
          <w:rFonts w:asciiTheme="minorEastAsia" w:hAnsiTheme="minorEastAsia" w:cstheme="minorEastAsia"/>
          <w:color w:val="auto"/>
          <w:sz w:val="24"/>
          <w:highlight w:val="none"/>
        </w:rPr>
        <w:t>对有机化合物进行定性与定量分析、</w:t>
      </w:r>
      <w:r>
        <w:rPr>
          <w:rFonts w:asciiTheme="minorEastAsia" w:hAnsiTheme="minorEastAsia" w:cstheme="minorEastAsia"/>
          <w:bCs/>
          <w:color w:val="auto"/>
          <w:sz w:val="24"/>
          <w:highlight w:val="none"/>
        </w:rPr>
        <w:t>物理常数测定、解决实际生产与研发中分析检测问题</w:t>
      </w:r>
      <w:r>
        <w:rPr>
          <w:rFonts w:hint="eastAsia" w:asciiTheme="minorEastAsia" w:hAnsiTheme="minorEastAsia" w:cstheme="minorEastAsia"/>
          <w:color w:val="auto"/>
          <w:sz w:val="24"/>
          <w:highlight w:val="none"/>
        </w:rPr>
        <w:t>能力，为后续食品分析、药物检验技术等课程学习奠定基础的课程。同时，将课程思政内容融入课程核心内容体系，帮助学生树立正确的世界观、人生观、价值观。</w:t>
      </w:r>
    </w:p>
    <w:p w14:paraId="35563981">
      <w:pPr>
        <w:pStyle w:val="3"/>
        <w:bidi w:val="0"/>
      </w:pPr>
      <w:r>
        <w:rPr>
          <w:rFonts w:hint="eastAsia"/>
        </w:rPr>
        <w:t>三、课程设计思路</w:t>
      </w:r>
    </w:p>
    <w:p w14:paraId="2AB0887B">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首先,根据人才培养方案、分析检验领域及相关教材确定教学内容,</w:t>
      </w:r>
      <w:r>
        <w:rPr>
          <w:rFonts w:ascii="Segoe UI" w:hAnsi="Segoe UI" w:cs="Segoe UI"/>
          <w:color w:val="auto"/>
          <w:highlight w:val="none"/>
          <w:shd w:val="clear" w:color="auto" w:fill="FFFFFF"/>
        </w:rPr>
        <w:t xml:space="preserve"> </w:t>
      </w:r>
      <w:r>
        <w:rPr>
          <w:rFonts w:asciiTheme="minorEastAsia" w:hAnsiTheme="minorEastAsia" w:cstheme="minorEastAsia"/>
          <w:color w:val="auto"/>
          <w:sz w:val="24"/>
          <w:highlight w:val="none"/>
        </w:rPr>
        <w:t>从</w:t>
      </w:r>
      <w:r>
        <w:rPr>
          <w:rFonts w:asciiTheme="minorEastAsia" w:hAnsiTheme="minorEastAsia" w:cstheme="minorEastAsia"/>
          <w:bCs/>
          <w:color w:val="auto"/>
          <w:sz w:val="24"/>
          <w:highlight w:val="none"/>
        </w:rPr>
        <w:t>典型有机产品性质和分析检验技术与检验流程”</w:t>
      </w:r>
      <w:r>
        <w:rPr>
          <w:rFonts w:asciiTheme="minorEastAsia" w:hAnsiTheme="minorEastAsia" w:cstheme="minorEastAsia"/>
          <w:color w:val="auto"/>
          <w:sz w:val="24"/>
          <w:highlight w:val="none"/>
        </w:rPr>
        <w:t>出发，了解现代分析检验技术的核心原理及其在质量控制系统中的角色</w:t>
      </w:r>
      <w:r>
        <w:rPr>
          <w:rFonts w:hint="eastAsia" w:asciiTheme="minorEastAsia" w:hAnsiTheme="minorEastAsia" w:cstheme="minorEastAsia"/>
          <w:color w:val="auto"/>
          <w:sz w:val="24"/>
          <w:highlight w:val="none"/>
        </w:rPr>
        <w:t>，掌握</w:t>
      </w:r>
      <w:r>
        <w:rPr>
          <w:rFonts w:asciiTheme="minorEastAsia" w:hAnsiTheme="minorEastAsia" w:cstheme="minorEastAsia"/>
          <w:color w:val="auto"/>
          <w:sz w:val="24"/>
          <w:highlight w:val="none"/>
        </w:rPr>
        <w:t>在线分析技术、数据分析与处理、现代分析手段等核心赋能技术。</w:t>
      </w:r>
      <w:r>
        <w:rPr>
          <w:rFonts w:hint="eastAsia" w:asciiTheme="minorEastAsia" w:hAnsiTheme="minorEastAsia" w:cstheme="minorEastAsia"/>
          <w:color w:val="auto"/>
          <w:sz w:val="24"/>
          <w:highlight w:val="none"/>
        </w:rPr>
        <w:t>关于教学形式，理论部分</w:t>
      </w:r>
      <w:r>
        <w:rPr>
          <w:rFonts w:asciiTheme="minorEastAsia" w:hAnsiTheme="minorEastAsia" w:cstheme="minorEastAsia"/>
          <w:color w:val="auto"/>
          <w:sz w:val="24"/>
          <w:highlight w:val="none"/>
        </w:rPr>
        <w:t>主要通过多媒体课件展示实验原理</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仪器</w:t>
      </w:r>
      <w:r>
        <w:rPr>
          <w:rFonts w:hint="eastAsia" w:asciiTheme="minorEastAsia" w:hAnsiTheme="minorEastAsia" w:cstheme="minorEastAsia"/>
          <w:color w:val="auto"/>
          <w:sz w:val="24"/>
          <w:highlight w:val="none"/>
        </w:rPr>
        <w:t>组成</w:t>
      </w:r>
      <w:r>
        <w:rPr>
          <w:rFonts w:asciiTheme="minorEastAsia" w:hAnsiTheme="minorEastAsia" w:cstheme="minorEastAsia"/>
          <w:color w:val="auto"/>
          <w:sz w:val="24"/>
          <w:highlight w:val="none"/>
        </w:rPr>
        <w:t>与结构动画、板书进行关键公式推导与流程梳理、实物教具（如折光仪</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旋光仪</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熔点测定仪等）增强直观认识等方式进行课堂授课。重点阐述技术原理、适用范围、标准化操作流程</w:t>
      </w:r>
      <w:r>
        <w:rPr>
          <w:rFonts w:hint="eastAsia" w:asciiTheme="minorEastAsia" w:hAnsiTheme="minorEastAsia" w:cstheme="minorEastAsia"/>
          <w:color w:val="auto"/>
          <w:sz w:val="24"/>
          <w:highlight w:val="none"/>
        </w:rPr>
        <w:t>。实践部分</w:t>
      </w:r>
      <w:r>
        <w:rPr>
          <w:rFonts w:asciiTheme="minorEastAsia" w:hAnsiTheme="minorEastAsia" w:cstheme="minorEastAsia"/>
          <w:color w:val="auto"/>
          <w:sz w:val="24"/>
          <w:highlight w:val="none"/>
        </w:rPr>
        <w:t>以具体的“有机产品检验项目”为载体组织教学。每个项目都模拟企业化验室的真实工作流程，让学生在执行完整任务的过程中学习知识、掌握技能。</w:t>
      </w:r>
    </w:p>
    <w:p w14:paraId="5C5C9F17">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另外，团队授课模式可发挥教师的特长，最大限度地拓宽学生知识面，分享</w:t>
      </w:r>
      <w:r>
        <w:rPr>
          <w:rFonts w:ascii="Segoe UI" w:hAnsi="Segoe UI" w:cs="Segoe UI"/>
          <w:color w:val="auto"/>
          <w:highlight w:val="none"/>
          <w:shd w:val="clear" w:color="auto" w:fill="FFFFFF"/>
        </w:rPr>
        <w:t>GMP/GLP规</w:t>
      </w:r>
      <w:r>
        <w:rPr>
          <w:rFonts w:asciiTheme="minorEastAsia" w:hAnsiTheme="minorEastAsia" w:cstheme="minorEastAsia"/>
          <w:color w:val="auto"/>
          <w:sz w:val="24"/>
          <w:highlight w:val="none"/>
        </w:rPr>
        <w:t>范、特定行业标准解读、先进仪器应用，</w:t>
      </w:r>
      <w:r>
        <w:rPr>
          <w:rFonts w:hint="eastAsia" w:asciiTheme="minorEastAsia" w:hAnsiTheme="minorEastAsia" w:cstheme="minorEastAsia"/>
          <w:color w:val="auto"/>
          <w:sz w:val="24"/>
          <w:highlight w:val="none"/>
        </w:rPr>
        <w:t>提升使学生前沿技术获取能力。通过教学评价，衡量授课内容是否能够满足学生学习要求、教学形式是否可以获得良好的学习效果，并不断完善课程授课方案。</w:t>
      </w:r>
    </w:p>
    <w:p w14:paraId="61B10F1F">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asciiTheme="minorEastAsia" w:hAnsiTheme="minorEastAsia" w:cstheme="minorEastAsia"/>
          <w:color w:val="auto"/>
          <w:sz w:val="24"/>
          <w:highlight w:val="none"/>
        </w:rPr>
        <w:t>构建“家国情怀-科学精神-职业操守”三位一体的课程思政价值链，</w:t>
      </w:r>
      <w:r>
        <w:rPr>
          <w:rFonts w:asciiTheme="minorEastAsia" w:hAnsiTheme="minorEastAsia" w:cstheme="minorEastAsia"/>
          <w:bCs/>
          <w:color w:val="auto"/>
          <w:sz w:val="24"/>
          <w:highlight w:val="none"/>
        </w:rPr>
        <w:t>以中国原始创新故事，坚定科技报国信念</w:t>
      </w:r>
      <w:r>
        <w:rPr>
          <w:rFonts w:hint="eastAsia" w:asciiTheme="minorEastAsia" w:hAnsiTheme="minorEastAsia" w:cstheme="minorEastAsia"/>
          <w:bCs/>
          <w:color w:val="auto"/>
          <w:sz w:val="24"/>
          <w:highlight w:val="none"/>
        </w:rPr>
        <w:t>；</w:t>
      </w:r>
      <w:r>
        <w:rPr>
          <w:rFonts w:asciiTheme="minorEastAsia" w:hAnsiTheme="minorEastAsia" w:cstheme="minorEastAsia"/>
          <w:bCs/>
          <w:color w:val="auto"/>
          <w:sz w:val="24"/>
          <w:highlight w:val="none"/>
        </w:rPr>
        <w:t>以科学家典范</w:t>
      </w:r>
      <w:r>
        <w:rPr>
          <w:rFonts w:hint="eastAsia" w:asciiTheme="minorEastAsia" w:hAnsiTheme="minorEastAsia" w:cstheme="minorEastAsia"/>
          <w:bCs/>
          <w:color w:val="auto"/>
          <w:sz w:val="24"/>
          <w:highlight w:val="none"/>
        </w:rPr>
        <w:t>，</w:t>
      </w:r>
      <w:r>
        <w:rPr>
          <w:rFonts w:asciiTheme="minorEastAsia" w:hAnsiTheme="minorEastAsia" w:cstheme="minorEastAsia"/>
          <w:bCs/>
          <w:color w:val="auto"/>
          <w:sz w:val="24"/>
          <w:highlight w:val="none"/>
        </w:rPr>
        <w:t>培育求真创新的探索精神</w:t>
      </w:r>
      <w:r>
        <w:rPr>
          <w:rFonts w:hint="eastAsia" w:asciiTheme="minorEastAsia" w:hAnsiTheme="minorEastAsia" w:cstheme="minorEastAsia"/>
          <w:bCs/>
          <w:color w:val="auto"/>
          <w:sz w:val="24"/>
          <w:highlight w:val="none"/>
        </w:rPr>
        <w:t>；</w:t>
      </w:r>
      <w:r>
        <w:rPr>
          <w:rFonts w:asciiTheme="minorEastAsia" w:hAnsiTheme="minorEastAsia" w:cstheme="minorEastAsia"/>
          <w:bCs/>
          <w:color w:val="auto"/>
          <w:sz w:val="24"/>
          <w:highlight w:val="none"/>
        </w:rPr>
        <w:t>以行业工程师经历，锻造精益求精的工匠精神。让学生在学习专业知识的同时，灵魂得到淬炼，情怀得到升华，最终成长为既精通检验技术，又怀有报国之心、科学之志和工匠之魂的高素质技术技能人才。</w:t>
      </w:r>
      <w:r>
        <w:rPr>
          <w:rFonts w:hint="eastAsia" w:asciiTheme="minorEastAsia" w:hAnsiTheme="minorEastAsia" w:cstheme="minorEastAsia"/>
          <w:bCs/>
          <w:color w:val="auto"/>
          <w:sz w:val="24"/>
          <w:highlight w:val="none"/>
        </w:rPr>
        <w:t xml:space="preserve">    </w:t>
      </w:r>
    </w:p>
    <w:p w14:paraId="79143FC2">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根据学生认知规律与职业成长路径，采用</w:t>
      </w:r>
      <w:r>
        <w:rPr>
          <w:rStyle w:val="30"/>
          <w:rFonts w:ascii="Segoe UI" w:hAnsi="Segoe UI" w:cs="Segoe UI"/>
          <w:color w:val="auto"/>
          <w:highlight w:val="none"/>
          <w:shd w:val="clear" w:color="auto" w:fill="FFFFFF"/>
        </w:rPr>
        <w:t>分层次教学</w:t>
      </w:r>
      <w:r>
        <w:rPr>
          <w:rStyle w:val="30"/>
          <w:rFonts w:hint="eastAsia" w:ascii="Segoe UI" w:hAnsi="Segoe UI" w:cs="Segoe UI"/>
          <w:color w:val="auto"/>
          <w:highlight w:val="none"/>
          <w:shd w:val="clear" w:color="auto" w:fill="FFFFFF"/>
        </w:rPr>
        <w:t>，</w:t>
      </w:r>
      <w:r>
        <w:rPr>
          <w:rFonts w:asciiTheme="minorEastAsia" w:hAnsiTheme="minorEastAsia" w:cstheme="minorEastAsia"/>
          <w:bCs/>
          <w:color w:val="auto"/>
          <w:sz w:val="24"/>
          <w:highlight w:val="none"/>
        </w:rPr>
        <w:t>将课程内容划分为“单项检验→ 综产品全检→ 创新拓展三个层次，满足不同能力学生的需求，实现因材施教。精准对接产业岗位新需求，对教学内容进行系统性重构。教学内容直接对接企业质检员、化验员岗位规范。 “1+X”证书的考核标准、职业技能大赛与学科与创新创业大赛的技能要求与评分标准，有机融入课程模块和考核内容中。</w:t>
      </w:r>
      <w:r>
        <w:rPr>
          <w:rFonts w:hint="eastAsia" w:asciiTheme="minorEastAsia" w:hAnsiTheme="minorEastAsia" w:cstheme="minorEastAsia"/>
          <w:color w:val="auto"/>
          <w:sz w:val="24"/>
          <w:highlight w:val="none"/>
        </w:rPr>
        <w:t>以培养具有多样化、创新型、具备竞争力的高素质复合型新工科高职技能人才为目标，创新“产学研创”模式。初步实现了“岗课赛证”融通。</w:t>
      </w:r>
    </w:p>
    <w:p w14:paraId="3765C583">
      <w:pPr>
        <w:pStyle w:val="3"/>
        <w:bidi w:val="0"/>
      </w:pPr>
      <w:r>
        <w:rPr>
          <w:rFonts w:hint="eastAsia"/>
        </w:rPr>
        <w:t>四、课程目标</w:t>
      </w:r>
    </w:p>
    <w:p w14:paraId="008B58B9">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40A2405A">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A1.了解</w:t>
      </w:r>
      <w:r>
        <w:rPr>
          <w:rFonts w:hint="eastAsia" w:asciiTheme="minorEastAsia" w:hAnsiTheme="minorEastAsia" w:cstheme="minorEastAsia"/>
          <w:bCs/>
          <w:color w:val="auto"/>
          <w:sz w:val="24"/>
          <w:highlight w:val="none"/>
        </w:rPr>
        <w:t>有机产品</w:t>
      </w:r>
      <w:r>
        <w:rPr>
          <w:rFonts w:asciiTheme="minorEastAsia" w:hAnsiTheme="minorEastAsia" w:cstheme="minorEastAsia"/>
          <w:bCs/>
          <w:color w:val="auto"/>
          <w:sz w:val="24"/>
          <w:highlight w:val="none"/>
        </w:rPr>
        <w:t>采样的基本程序</w:t>
      </w:r>
      <w:r>
        <w:rPr>
          <w:rFonts w:hint="eastAsia" w:asciiTheme="minorEastAsia" w:hAnsiTheme="minorEastAsia" w:cstheme="minorEastAsia"/>
          <w:bCs/>
          <w:color w:val="auto"/>
          <w:sz w:val="24"/>
          <w:highlight w:val="none"/>
        </w:rPr>
        <w:t>、</w:t>
      </w:r>
      <w:r>
        <w:rPr>
          <w:rFonts w:asciiTheme="minorEastAsia" w:hAnsiTheme="minorEastAsia" w:cstheme="minorEastAsia"/>
          <w:bCs/>
          <w:color w:val="auto"/>
          <w:sz w:val="24"/>
          <w:highlight w:val="none"/>
        </w:rPr>
        <w:t>采样报告的格式，</w:t>
      </w:r>
      <w:r>
        <w:rPr>
          <w:rFonts w:hint="eastAsia" w:asciiTheme="minorEastAsia" w:hAnsiTheme="minorEastAsia" w:cstheme="minorEastAsia"/>
          <w:bCs/>
          <w:color w:val="auto"/>
          <w:sz w:val="24"/>
          <w:highlight w:val="none"/>
        </w:rPr>
        <w:t>掌握固体产品、液体产品、气体产品的采样方法，</w:t>
      </w:r>
      <w:r>
        <w:rPr>
          <w:rFonts w:asciiTheme="minorEastAsia" w:hAnsiTheme="minorEastAsia" w:cstheme="minorEastAsia"/>
          <w:bCs/>
          <w:color w:val="auto"/>
          <w:sz w:val="24"/>
          <w:highlight w:val="none"/>
        </w:rPr>
        <w:t>熟悉常用采样工具，了解与采样相关的国家标准；熟练掌握</w:t>
      </w:r>
      <w:r>
        <w:rPr>
          <w:rFonts w:hint="eastAsia" w:asciiTheme="minorEastAsia" w:hAnsiTheme="minorEastAsia" w:cstheme="minorEastAsia"/>
          <w:bCs/>
          <w:color w:val="auto"/>
          <w:sz w:val="24"/>
          <w:highlight w:val="none"/>
        </w:rPr>
        <w:t>有机产品</w:t>
      </w:r>
      <w:r>
        <w:rPr>
          <w:rFonts w:asciiTheme="minorEastAsia" w:hAnsiTheme="minorEastAsia" w:cstheme="minorEastAsia"/>
          <w:bCs/>
          <w:color w:val="auto"/>
          <w:sz w:val="24"/>
          <w:highlight w:val="none"/>
        </w:rPr>
        <w:t>样品交接的程序，熟悉</w:t>
      </w:r>
      <w:r>
        <w:rPr>
          <w:rFonts w:hint="eastAsia" w:asciiTheme="minorEastAsia" w:hAnsiTheme="minorEastAsia" w:cstheme="minorEastAsia"/>
          <w:bCs/>
          <w:color w:val="auto"/>
          <w:sz w:val="24"/>
          <w:highlight w:val="none"/>
        </w:rPr>
        <w:t>有机产品</w:t>
      </w:r>
      <w:r>
        <w:rPr>
          <w:rFonts w:asciiTheme="minorEastAsia" w:hAnsiTheme="minorEastAsia" w:cstheme="minorEastAsia"/>
          <w:bCs/>
          <w:color w:val="auto"/>
          <w:sz w:val="24"/>
          <w:highlight w:val="none"/>
        </w:rPr>
        <w:t>样品的留样规定，掌握各类</w:t>
      </w:r>
      <w:r>
        <w:rPr>
          <w:rFonts w:hint="eastAsia" w:asciiTheme="minorEastAsia" w:hAnsiTheme="minorEastAsia" w:cstheme="minorEastAsia"/>
          <w:bCs/>
          <w:color w:val="auto"/>
          <w:sz w:val="24"/>
          <w:highlight w:val="none"/>
        </w:rPr>
        <w:t>有机产品</w:t>
      </w:r>
      <w:r>
        <w:rPr>
          <w:rFonts w:asciiTheme="minorEastAsia" w:hAnsiTheme="minorEastAsia" w:cstheme="minorEastAsia"/>
          <w:bCs/>
          <w:color w:val="auto"/>
          <w:sz w:val="24"/>
          <w:highlight w:val="none"/>
        </w:rPr>
        <w:t>样品保存方法；</w:t>
      </w:r>
    </w:p>
    <w:p w14:paraId="2FAF0C3E">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A2</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掌握有机产品分离和富集和样品处理方法；</w:t>
      </w:r>
    </w:p>
    <w:p w14:paraId="2B64A47C">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A</w:t>
      </w:r>
      <w:r>
        <w:rPr>
          <w:rFonts w:hint="eastAsia" w:asciiTheme="minorEastAsia" w:hAnsiTheme="minorEastAsia" w:cstheme="minorEastAsia"/>
          <w:bCs/>
          <w:color w:val="auto"/>
          <w:sz w:val="24"/>
          <w:highlight w:val="none"/>
        </w:rPr>
        <w:t>3</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掌握有机产品密度、沸点、熔点、折光率、旋光度等物理性能参数检测的原理和检测方法；</w:t>
      </w:r>
    </w:p>
    <w:p w14:paraId="2FC8ECCC">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A4</w:t>
      </w:r>
      <w:r>
        <w:rPr>
          <w:rFonts w:asciiTheme="minorEastAsia" w:hAnsiTheme="minorEastAsia" w:cstheme="minorEastAsia"/>
          <w:bCs/>
          <w:color w:val="auto"/>
          <w:sz w:val="24"/>
          <w:highlight w:val="none"/>
        </w:rPr>
        <w:t>.掌握</w:t>
      </w:r>
      <w:r>
        <w:rPr>
          <w:rFonts w:hint="eastAsia" w:asciiTheme="minorEastAsia" w:hAnsiTheme="minorEastAsia" w:cstheme="minorEastAsia"/>
          <w:bCs/>
          <w:color w:val="auto"/>
          <w:sz w:val="24"/>
          <w:highlight w:val="none"/>
        </w:rPr>
        <w:t>有机产品</w:t>
      </w:r>
      <w:r>
        <w:rPr>
          <w:rFonts w:asciiTheme="minorEastAsia" w:hAnsiTheme="minorEastAsia" w:cstheme="minorEastAsia"/>
          <w:bCs/>
          <w:color w:val="auto"/>
          <w:sz w:val="24"/>
          <w:highlight w:val="none"/>
        </w:rPr>
        <w:t>测定原理、测定条件和应用；</w:t>
      </w:r>
    </w:p>
    <w:p w14:paraId="65BE5CAE">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A</w:t>
      </w:r>
      <w:r>
        <w:rPr>
          <w:rFonts w:hint="eastAsia" w:asciiTheme="minorEastAsia" w:hAnsiTheme="minorEastAsia" w:cstheme="minorEastAsia"/>
          <w:bCs/>
          <w:color w:val="auto"/>
          <w:sz w:val="24"/>
          <w:highlight w:val="none"/>
        </w:rPr>
        <w:t>5</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掌握有机产品分析结果的处理、判断方法及评价方法相关知识；</w:t>
      </w:r>
    </w:p>
    <w:p w14:paraId="372D2C35">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A6</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掌握有机产品分析过程中误差的产生原因及减小误差的方法，提高分析结果的准确度、精密度相关知识；</w:t>
      </w:r>
    </w:p>
    <w:p w14:paraId="4F1930D9">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3B9D6E34">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B1</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 xml:space="preserve"> 能按标准或规程要求，用液一液萃取、薄层</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或柱</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层析、减压浓缩等方法分离富集样品中的待测组分；</w:t>
      </w:r>
    </w:p>
    <w:p w14:paraId="71D47FF8">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B2</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能正确使用气压计、干燥箱、马弗炉</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高温炉</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、超级恒温水浴、离心机等检验辅助设备；</w:t>
      </w:r>
    </w:p>
    <w:p w14:paraId="4F715BC5">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B3</w:t>
      </w:r>
      <w:r>
        <w:rPr>
          <w:rFonts w:asciiTheme="minorEastAsia" w:hAnsiTheme="minorEastAsia" w:cstheme="minorEastAsia"/>
          <w:bCs/>
          <w:color w:val="auto"/>
          <w:sz w:val="24"/>
          <w:highlight w:val="none"/>
        </w:rPr>
        <w:t>.能针对</w:t>
      </w:r>
      <w:r>
        <w:rPr>
          <w:rFonts w:hint="eastAsia" w:asciiTheme="minorEastAsia" w:hAnsiTheme="minorEastAsia" w:cstheme="minorEastAsia"/>
          <w:bCs/>
          <w:color w:val="auto"/>
          <w:sz w:val="24"/>
          <w:highlight w:val="none"/>
        </w:rPr>
        <w:t>有机产品</w:t>
      </w:r>
      <w:r>
        <w:rPr>
          <w:rFonts w:asciiTheme="minorEastAsia" w:hAnsiTheme="minorEastAsia" w:cstheme="minorEastAsia"/>
          <w:bCs/>
          <w:color w:val="auto"/>
          <w:sz w:val="24"/>
          <w:highlight w:val="none"/>
        </w:rPr>
        <w:t>样品和实验室条件选择合理合适的分析方法并制订合理科学的检验方案；</w:t>
      </w:r>
    </w:p>
    <w:p w14:paraId="6F3DEC79">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B4</w:t>
      </w:r>
      <w:r>
        <w:rPr>
          <w:rFonts w:asciiTheme="minorEastAsia" w:hAnsiTheme="minorEastAsia" w:cstheme="minorEastAsia"/>
          <w:bCs/>
          <w:color w:val="auto"/>
          <w:sz w:val="24"/>
          <w:highlight w:val="none"/>
        </w:rPr>
        <w:t>.</w:t>
      </w:r>
      <w:r>
        <w:rPr>
          <w:rFonts w:hint="eastAsia" w:asciiTheme="minorEastAsia" w:hAnsiTheme="minorEastAsia" w:cstheme="minorEastAsia"/>
          <w:bCs/>
          <w:color w:val="auto"/>
          <w:sz w:val="24"/>
          <w:highlight w:val="none"/>
        </w:rPr>
        <w:t>能读懂有机产品检验标准和物理性能检测方法标准和操作规范，能读懂的检验装置示意图；</w:t>
      </w:r>
    </w:p>
    <w:p w14:paraId="7F7A21CE">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B5</w:t>
      </w:r>
      <w:r>
        <w:rPr>
          <w:rFonts w:asciiTheme="minorEastAsia" w:hAnsiTheme="minorEastAsia" w:cstheme="minorEastAsia"/>
          <w:bCs/>
          <w:color w:val="auto"/>
          <w:sz w:val="24"/>
          <w:highlight w:val="none"/>
        </w:rPr>
        <w:t>.能完成具体</w:t>
      </w:r>
      <w:r>
        <w:rPr>
          <w:rFonts w:hint="eastAsia" w:asciiTheme="minorEastAsia" w:hAnsiTheme="minorEastAsia" w:cstheme="minorEastAsia"/>
          <w:bCs/>
          <w:color w:val="auto"/>
          <w:sz w:val="24"/>
          <w:highlight w:val="none"/>
        </w:rPr>
        <w:t>有机</w:t>
      </w:r>
      <w:r>
        <w:rPr>
          <w:rFonts w:asciiTheme="minorEastAsia" w:hAnsiTheme="minorEastAsia" w:cstheme="minorEastAsia"/>
          <w:bCs/>
          <w:color w:val="auto"/>
          <w:sz w:val="24"/>
          <w:highlight w:val="none"/>
        </w:rPr>
        <w:t>样品的质量分析，能正确分析和处理实验数据，准确表述分析结果，能对实验数据作出科学的评价；</w:t>
      </w:r>
    </w:p>
    <w:p w14:paraId="3B0176B3">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B6</w:t>
      </w:r>
      <w:r>
        <w:rPr>
          <w:rFonts w:asciiTheme="minorEastAsia" w:hAnsiTheme="minorEastAsia" w:cstheme="minorEastAsia"/>
          <w:bCs/>
          <w:color w:val="auto"/>
          <w:sz w:val="24"/>
          <w:highlight w:val="none"/>
        </w:rPr>
        <w:t>.能对检验结果进行校正、审核，分析一般检验误差产生的原因，</w:t>
      </w:r>
      <w:r>
        <w:rPr>
          <w:rFonts w:hint="eastAsia" w:asciiTheme="minorEastAsia" w:hAnsiTheme="minorEastAsia" w:cstheme="minorEastAsia"/>
          <w:bCs/>
          <w:color w:val="auto"/>
          <w:sz w:val="24"/>
          <w:highlight w:val="none"/>
        </w:rPr>
        <w:t>能解决有机产品检验过程中遇到的一般技术问题，并能验证其方法的合理性</w:t>
      </w:r>
      <w:r>
        <w:rPr>
          <w:rFonts w:asciiTheme="minorEastAsia" w:hAnsiTheme="minorEastAsia" w:cstheme="minorEastAsia"/>
          <w:bCs/>
          <w:color w:val="auto"/>
          <w:sz w:val="24"/>
          <w:highlight w:val="none"/>
        </w:rPr>
        <w:t>并对所设计方案进行综合评价</w:t>
      </w:r>
      <w:r>
        <w:rPr>
          <w:rFonts w:hint="eastAsia" w:asciiTheme="minorEastAsia" w:hAnsiTheme="minorEastAsia" w:cstheme="minorEastAsia"/>
          <w:bCs/>
          <w:color w:val="auto"/>
          <w:sz w:val="24"/>
          <w:highlight w:val="none"/>
        </w:rPr>
        <w:t>。</w:t>
      </w:r>
    </w:p>
    <w:p w14:paraId="7D7C1F9D">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68C5879D">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C1</w:t>
      </w:r>
      <w:bookmarkStart w:id="28" w:name="_Toc291505181"/>
      <w:r>
        <w:rPr>
          <w:rFonts w:hint="eastAsia" w:asciiTheme="minorEastAsia" w:hAnsiTheme="minorEastAsia" w:cstheme="minorEastAsia"/>
          <w:bCs/>
          <w:color w:val="auto"/>
          <w:sz w:val="24"/>
          <w:highlight w:val="none"/>
        </w:rPr>
        <w:t>.具备安全、节约、环保意识和规范操作意识；</w:t>
      </w:r>
      <w:bookmarkEnd w:id="28"/>
    </w:p>
    <w:p w14:paraId="0F878FFE">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C2.具有良好的团队合作精神与竞争意识；</w:t>
      </w:r>
    </w:p>
    <w:p w14:paraId="280E931B">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C3.具有理论联系实际，实事求是、一丝不苟的科学态度；</w:t>
      </w:r>
    </w:p>
    <w:p w14:paraId="46AD6291">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C4.具备创新意识和解决实际问题的能力。</w:t>
      </w:r>
    </w:p>
    <w:p w14:paraId="6088A99B">
      <w:pPr>
        <w:adjustRightInd w:val="0"/>
        <w:snapToGrid w:val="0"/>
        <w:spacing w:line="440" w:lineRule="exact"/>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C5.具备良好的职业道德和正确的思维方式。</w:t>
      </w:r>
    </w:p>
    <w:p w14:paraId="3FB3F669">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65FFB059">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D1.职业道德：树立“爱岗敬业、诚实守信、精益求精”的职业理念，遵守行业职业道德规范和岗位行为准则；​</w:t>
      </w:r>
    </w:p>
    <w:p w14:paraId="7B8DC448">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D2.工匠精神：培育</w:t>
      </w:r>
      <w:r>
        <w:rPr>
          <w:rFonts w:asciiTheme="minorEastAsia" w:hAnsiTheme="minorEastAsia" w:cstheme="minorEastAsia"/>
          <w:bCs/>
          <w:color w:val="auto"/>
          <w:sz w:val="24"/>
          <w:highlight w:val="none"/>
        </w:rPr>
        <w:t>坚守科学精神，追求数据精准</w:t>
      </w:r>
      <w:r>
        <w:rPr>
          <w:rFonts w:hint="eastAsia" w:asciiTheme="minorEastAsia" w:hAnsiTheme="minorEastAsia" w:cstheme="minorEastAsia"/>
          <w:color w:val="auto"/>
          <w:sz w:val="24"/>
          <w:highlight w:val="none"/>
        </w:rPr>
        <w:t>的工匠精神，</w:t>
      </w:r>
      <w:r>
        <w:rPr>
          <w:rFonts w:asciiTheme="minorEastAsia" w:hAnsiTheme="minorEastAsia" w:cstheme="minorEastAsia"/>
          <w:color w:val="auto"/>
          <w:sz w:val="24"/>
          <w:highlight w:val="none"/>
        </w:rPr>
        <w:t>追求“卓越”和“精准”的职业品格</w:t>
      </w:r>
      <w:r>
        <w:rPr>
          <w:rFonts w:hint="eastAsia" w:asciiTheme="minorEastAsia" w:hAnsiTheme="minorEastAsia" w:cstheme="minorEastAsia"/>
          <w:color w:val="auto"/>
          <w:sz w:val="24"/>
          <w:highlight w:val="none"/>
        </w:rPr>
        <w:t>；​</w:t>
      </w:r>
    </w:p>
    <w:p w14:paraId="1C16513D">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D3.法治意识：</w:t>
      </w:r>
      <w:r>
        <w:rPr>
          <w:rFonts w:asciiTheme="minorEastAsia" w:hAnsiTheme="minorEastAsia" w:cstheme="minorEastAsia"/>
          <w:color w:val="auto"/>
          <w:sz w:val="24"/>
          <w:highlight w:val="none"/>
        </w:rPr>
        <w:t>树立规则意识，恪守行业规范</w:t>
      </w:r>
      <w:r>
        <w:rPr>
          <w:rFonts w:hint="eastAsia" w:asciiTheme="minorEastAsia" w:hAnsiTheme="minorEastAsia" w:cstheme="minorEastAsia"/>
          <w:bCs/>
          <w:color w:val="auto"/>
          <w:sz w:val="24"/>
          <w:highlight w:val="none"/>
        </w:rPr>
        <w:t>，</w:t>
      </w:r>
      <w:r>
        <w:rPr>
          <w:rFonts w:hint="eastAsia" w:asciiTheme="minorEastAsia" w:hAnsiTheme="minorEastAsia" w:cstheme="minorEastAsia"/>
          <w:color w:val="auto"/>
          <w:sz w:val="24"/>
          <w:highlight w:val="none"/>
        </w:rPr>
        <w:t>自觉遵守行业相关法律法规和规章制度，做到依法从业、合规操作；​</w:t>
      </w:r>
    </w:p>
    <w:p w14:paraId="0D71BBAF">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D4.社会责任：强化“科技报国、服务社会”的责任担当，理解所学专业在国家发展、行业进步中的作用，树立为行业发展和社会建设贡献力量的信念；​</w:t>
      </w:r>
      <w:r>
        <w:rPr>
          <w:rFonts w:asciiTheme="minorEastAsia" w:hAnsiTheme="minorEastAsia" w:cstheme="minorEastAsia"/>
          <w:color w:val="auto"/>
          <w:sz w:val="24"/>
          <w:highlight w:val="none"/>
        </w:rPr>
        <w:t xml:space="preserve"> </w:t>
      </w:r>
    </w:p>
    <w:p w14:paraId="44B58DDA">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D5.家国情怀：</w:t>
      </w:r>
      <w:r>
        <w:rPr>
          <w:rFonts w:asciiTheme="minorEastAsia" w:hAnsiTheme="minorEastAsia" w:cstheme="minorEastAsia"/>
          <w:bCs/>
          <w:color w:val="auto"/>
          <w:sz w:val="24"/>
          <w:highlight w:val="none"/>
        </w:rPr>
        <w:t>服务国家战略，增强专业自信，</w:t>
      </w:r>
      <w:r>
        <w:rPr>
          <w:rFonts w:hint="eastAsia" w:asciiTheme="minorEastAsia" w:hAnsiTheme="minorEastAsia" w:cstheme="minorEastAsia"/>
          <w:color w:val="auto"/>
          <w:sz w:val="24"/>
          <w:highlight w:val="none"/>
        </w:rPr>
        <w:t>结合行业发展历程和国家重大工程案例，激发民族自豪感和爱国热情，培养“强国有我”的使命意识；​</w:t>
      </w:r>
    </w:p>
    <w:p w14:paraId="05CFF1EA">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D6.创新意识：鼓励突破思维定势，勇于探索新技术、新方法，培养敢为人先、勇于担当的创新精神；​</w:t>
      </w:r>
    </w:p>
    <w:p w14:paraId="2BB31C57">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D7.生态文明：树立绿色发展理念，在实践操作中注重节能减排、环境保护，践行生态责任。</w:t>
      </w:r>
    </w:p>
    <w:p w14:paraId="526F2008">
      <w:pPr>
        <w:pStyle w:val="3"/>
        <w:bidi w:val="0"/>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0637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3" w:type="pct"/>
            <w:vAlign w:val="center"/>
          </w:tcPr>
          <w:p w14:paraId="3EA299A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学习情境（章）</w:t>
            </w:r>
          </w:p>
        </w:tc>
        <w:tc>
          <w:tcPr>
            <w:tcW w:w="552" w:type="pct"/>
            <w:vAlign w:val="center"/>
          </w:tcPr>
          <w:p w14:paraId="194676D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495" w:type="pct"/>
            <w:vAlign w:val="center"/>
          </w:tcPr>
          <w:p w14:paraId="7932493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知识点(A)</w:t>
            </w:r>
          </w:p>
        </w:tc>
        <w:tc>
          <w:tcPr>
            <w:tcW w:w="390" w:type="pct"/>
            <w:vAlign w:val="center"/>
          </w:tcPr>
          <w:p w14:paraId="06FA5F8C">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技能点(B)</w:t>
            </w:r>
          </w:p>
        </w:tc>
        <w:tc>
          <w:tcPr>
            <w:tcW w:w="456" w:type="pct"/>
            <w:vAlign w:val="center"/>
          </w:tcPr>
          <w:p w14:paraId="769C025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素质目标(C)</w:t>
            </w:r>
          </w:p>
        </w:tc>
        <w:tc>
          <w:tcPr>
            <w:tcW w:w="437" w:type="pct"/>
            <w:vAlign w:val="center"/>
          </w:tcPr>
          <w:p w14:paraId="6C9581E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思政元素(D)</w:t>
            </w:r>
          </w:p>
        </w:tc>
        <w:tc>
          <w:tcPr>
            <w:tcW w:w="790" w:type="pct"/>
            <w:vAlign w:val="center"/>
          </w:tcPr>
          <w:p w14:paraId="3A862CE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466" w:type="pct"/>
            <w:vAlign w:val="center"/>
          </w:tcPr>
          <w:p w14:paraId="676CB4E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926" w:type="pct"/>
            <w:vAlign w:val="center"/>
          </w:tcPr>
          <w:p w14:paraId="355DC9B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52E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765F2F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物理常数测定</w:t>
            </w:r>
          </w:p>
        </w:tc>
        <w:tc>
          <w:tcPr>
            <w:tcW w:w="552" w:type="pct"/>
            <w:vAlign w:val="center"/>
          </w:tcPr>
          <w:p w14:paraId="21633CB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密度测定</w:t>
            </w:r>
          </w:p>
        </w:tc>
        <w:tc>
          <w:tcPr>
            <w:tcW w:w="495" w:type="pct"/>
          </w:tcPr>
          <w:p w14:paraId="606AA57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A1</w:t>
            </w:r>
          </w:p>
          <w:p w14:paraId="652AC8B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A2</w:t>
            </w:r>
          </w:p>
          <w:p w14:paraId="4C89B04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A3</w:t>
            </w:r>
          </w:p>
        </w:tc>
        <w:tc>
          <w:tcPr>
            <w:tcW w:w="390" w:type="pct"/>
          </w:tcPr>
          <w:p w14:paraId="0D04E8A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B1</w:t>
            </w:r>
          </w:p>
          <w:p w14:paraId="60C8529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B2</w:t>
            </w:r>
          </w:p>
          <w:p w14:paraId="0013E4F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76E2CEA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5173E22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13040A3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78C027F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0575F05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0428A61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1213589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4A6B997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06CBDEF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0D64B38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51BA2DD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p w14:paraId="14A31D1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790" w:type="pct"/>
          </w:tcPr>
          <w:p w14:paraId="1E61BDFF">
            <w:pPr>
              <w:keepNext w:val="0"/>
              <w:keepLines w:val="0"/>
              <w:suppressLineNumbers w:val="0"/>
              <w:spacing w:before="0" w:beforeAutospacing="0" w:after="0" w:afterAutospacing="0"/>
              <w:ind w:left="0" w:right="0"/>
              <w:jc w:val="both"/>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46B371B8">
            <w:pPr>
              <w:keepNext w:val="0"/>
              <w:keepLines w:val="0"/>
              <w:suppressLineNumbers w:val="0"/>
              <w:spacing w:before="0" w:beforeAutospacing="0" w:after="0" w:afterAutospacing="0"/>
              <w:ind w:left="0" w:right="0"/>
              <w:jc w:val="both"/>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w:t>
            </w:r>
          </w:p>
          <w:p w14:paraId="72552232">
            <w:pPr>
              <w:keepNext w:val="0"/>
              <w:keepLines w:val="0"/>
              <w:suppressLineNumbers w:val="0"/>
              <w:spacing w:before="0" w:beforeAutospacing="0" w:after="0" w:afterAutospacing="0"/>
              <w:ind w:left="0" w:right="0"/>
              <w:jc w:val="both"/>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175996B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01E48BE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核心内容:密度测定原理与方法</w:t>
            </w:r>
          </w:p>
          <w:p w14:paraId="62437B9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重点内容：密度瓶法、韦氏天平法</w:t>
            </w:r>
          </w:p>
          <w:p w14:paraId="68BF6EA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拓展内容：密度计法</w:t>
            </w:r>
          </w:p>
        </w:tc>
      </w:tr>
      <w:tr w14:paraId="09CA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950E24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物理常数测定</w:t>
            </w:r>
          </w:p>
        </w:tc>
        <w:tc>
          <w:tcPr>
            <w:tcW w:w="552" w:type="pct"/>
            <w:vAlign w:val="center"/>
          </w:tcPr>
          <w:p w14:paraId="2CDE91D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折光率测定</w:t>
            </w:r>
          </w:p>
        </w:tc>
        <w:tc>
          <w:tcPr>
            <w:tcW w:w="495" w:type="pct"/>
          </w:tcPr>
          <w:p w14:paraId="45BD50B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A1</w:t>
            </w:r>
          </w:p>
          <w:p w14:paraId="3AF2962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A2</w:t>
            </w:r>
          </w:p>
          <w:p w14:paraId="745D336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A3</w:t>
            </w:r>
          </w:p>
        </w:tc>
        <w:tc>
          <w:tcPr>
            <w:tcW w:w="390" w:type="pct"/>
          </w:tcPr>
          <w:p w14:paraId="412E41D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B1</w:t>
            </w:r>
          </w:p>
          <w:p w14:paraId="385E1F7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B2</w:t>
            </w:r>
          </w:p>
          <w:p w14:paraId="268EC51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48D2621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0295A3F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516F2A9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692C33C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1887F36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40466AF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4EAC92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38C6E2C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7CD30D4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747179A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6071D831">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5A485906">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20755117">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能力目标1、3、7</w:t>
            </w:r>
          </w:p>
        </w:tc>
        <w:tc>
          <w:tcPr>
            <w:tcW w:w="466" w:type="pct"/>
            <w:vAlign w:val="center"/>
          </w:tcPr>
          <w:p w14:paraId="158804D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79E52C2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 折光率测定原理与方法</w:t>
            </w:r>
          </w:p>
          <w:p w14:paraId="2D7A969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重点内容：阿贝折光仪使用</w:t>
            </w:r>
          </w:p>
          <w:p w14:paraId="5682052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拓展内容：利用工作曲线法测定未知溶液浓度</w:t>
            </w:r>
            <w:r>
              <w:rPr>
                <w:rFonts w:hint="default" w:ascii="宋体" w:hAnsi="宋体" w:eastAsia="宋体" w:cs="宋体"/>
                <w:color w:val="auto"/>
                <w:sz w:val="21"/>
                <w:szCs w:val="21"/>
                <w:highlight w:val="none"/>
              </w:rPr>
              <w:t xml:space="preserve"> </w:t>
            </w:r>
          </w:p>
        </w:tc>
      </w:tr>
      <w:tr w14:paraId="4B8E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1EF7828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物理常数测定</w:t>
            </w:r>
          </w:p>
        </w:tc>
        <w:tc>
          <w:tcPr>
            <w:tcW w:w="552" w:type="pct"/>
            <w:vAlign w:val="center"/>
          </w:tcPr>
          <w:p w14:paraId="62273D13">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旋光度测定</w:t>
            </w:r>
          </w:p>
        </w:tc>
        <w:tc>
          <w:tcPr>
            <w:tcW w:w="495" w:type="pct"/>
          </w:tcPr>
          <w:p w14:paraId="0011EA3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A1</w:t>
            </w:r>
          </w:p>
          <w:p w14:paraId="0E52F26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A2</w:t>
            </w:r>
          </w:p>
          <w:p w14:paraId="1AE507E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A3</w:t>
            </w:r>
          </w:p>
        </w:tc>
        <w:tc>
          <w:tcPr>
            <w:tcW w:w="390" w:type="pct"/>
          </w:tcPr>
          <w:p w14:paraId="7D4978F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B1</w:t>
            </w:r>
          </w:p>
          <w:p w14:paraId="4EAC0D1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B2</w:t>
            </w:r>
          </w:p>
          <w:p w14:paraId="250CD00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776F9CE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45DFCA4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1783A1B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4DB4EDD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60D9BA6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1E23D71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0528D95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337F8E6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4D3DFCE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65A977E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0D6A36A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6EF77A7C">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6062F2F1">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知识目标3、4、5</w:t>
            </w:r>
          </w:p>
          <w:p w14:paraId="08D1DC22">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能力目标1、3</w:t>
            </w:r>
          </w:p>
        </w:tc>
        <w:tc>
          <w:tcPr>
            <w:tcW w:w="466" w:type="pct"/>
            <w:vAlign w:val="center"/>
          </w:tcPr>
          <w:p w14:paraId="003870B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60C8A43C">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 旋光度测定原理与方法</w:t>
            </w:r>
          </w:p>
          <w:p w14:paraId="2AE72FF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重点内容：旋光度比旋光度关系</w:t>
            </w:r>
          </w:p>
          <w:p w14:paraId="515A26E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拓展内容：旋光度影响因素</w:t>
            </w:r>
          </w:p>
        </w:tc>
      </w:tr>
      <w:tr w14:paraId="15F1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A4E6EB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物理常数测定</w:t>
            </w:r>
          </w:p>
        </w:tc>
        <w:tc>
          <w:tcPr>
            <w:tcW w:w="552" w:type="pct"/>
            <w:vAlign w:val="center"/>
          </w:tcPr>
          <w:p w14:paraId="19CD5CE7">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熔点测定</w:t>
            </w:r>
          </w:p>
        </w:tc>
        <w:tc>
          <w:tcPr>
            <w:tcW w:w="495" w:type="pct"/>
          </w:tcPr>
          <w:p w14:paraId="066B9F2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A1</w:t>
            </w:r>
          </w:p>
          <w:p w14:paraId="3594873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A2</w:t>
            </w:r>
          </w:p>
          <w:p w14:paraId="53F687D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A3</w:t>
            </w:r>
          </w:p>
        </w:tc>
        <w:tc>
          <w:tcPr>
            <w:tcW w:w="390" w:type="pct"/>
          </w:tcPr>
          <w:p w14:paraId="3B83C67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B1</w:t>
            </w:r>
          </w:p>
          <w:p w14:paraId="52981EC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B2</w:t>
            </w:r>
          </w:p>
          <w:p w14:paraId="03C2DB1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5714497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5D29BA5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0FEB71D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4C48119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67294C8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576F244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691863A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38E7FBA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369B91C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2BBF541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p w14:paraId="3544870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D5</w:t>
            </w:r>
          </w:p>
        </w:tc>
        <w:tc>
          <w:tcPr>
            <w:tcW w:w="790" w:type="pct"/>
          </w:tcPr>
          <w:p w14:paraId="6EB51BE8">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0F19E367">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029DCF5C">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能力目标1、2、3</w:t>
            </w:r>
          </w:p>
        </w:tc>
        <w:tc>
          <w:tcPr>
            <w:tcW w:w="466" w:type="pct"/>
            <w:vAlign w:val="center"/>
          </w:tcPr>
          <w:p w14:paraId="2607E76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11B4954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 熔点术语与测定方法</w:t>
            </w:r>
          </w:p>
          <w:p w14:paraId="70B2B30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重点内容：熔点与物质纯度关系</w:t>
            </w:r>
          </w:p>
          <w:p w14:paraId="04D3E0D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拓展内容：使用数字熔点仪测定</w:t>
            </w:r>
          </w:p>
        </w:tc>
      </w:tr>
      <w:tr w14:paraId="70FB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1699CDF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物理常数测定</w:t>
            </w:r>
          </w:p>
        </w:tc>
        <w:tc>
          <w:tcPr>
            <w:tcW w:w="552" w:type="pct"/>
            <w:vAlign w:val="center"/>
          </w:tcPr>
          <w:p w14:paraId="7D107E54">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沸点测定</w:t>
            </w:r>
          </w:p>
        </w:tc>
        <w:tc>
          <w:tcPr>
            <w:tcW w:w="495" w:type="pct"/>
          </w:tcPr>
          <w:p w14:paraId="481A361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A1</w:t>
            </w:r>
          </w:p>
          <w:p w14:paraId="1DE5DC8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A2</w:t>
            </w:r>
          </w:p>
          <w:p w14:paraId="2452CFB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A3</w:t>
            </w:r>
          </w:p>
        </w:tc>
        <w:tc>
          <w:tcPr>
            <w:tcW w:w="390" w:type="pct"/>
          </w:tcPr>
          <w:p w14:paraId="0CF9658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B1</w:t>
            </w:r>
          </w:p>
          <w:p w14:paraId="7EC2255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B2</w:t>
            </w:r>
          </w:p>
          <w:p w14:paraId="1A0E38B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767CD39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673D448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7BDDA8E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097109F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2764E08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2CE67A3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B21149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2C457A1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4CBF36A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2D33D28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26BDD28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757CED90">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746C3F45">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知识目标3、4、5</w:t>
            </w:r>
          </w:p>
          <w:p w14:paraId="7597A1B4">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2D2AE36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4116A7B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 沸点术语与物质纯度关系</w:t>
            </w:r>
          </w:p>
          <w:p w14:paraId="382A362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重点内容：沸点测定方法</w:t>
            </w:r>
          </w:p>
          <w:p w14:paraId="3B66864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拓展内容：微量法测定沸点</w:t>
            </w:r>
          </w:p>
        </w:tc>
      </w:tr>
      <w:tr w14:paraId="0D50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pct"/>
            <w:vAlign w:val="center"/>
          </w:tcPr>
          <w:p w14:paraId="33ED8C3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物理常数测定</w:t>
            </w:r>
          </w:p>
        </w:tc>
        <w:tc>
          <w:tcPr>
            <w:tcW w:w="552" w:type="pct"/>
            <w:vAlign w:val="center"/>
          </w:tcPr>
          <w:p w14:paraId="2002C491">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沸程测定</w:t>
            </w:r>
          </w:p>
        </w:tc>
        <w:tc>
          <w:tcPr>
            <w:tcW w:w="495" w:type="pct"/>
          </w:tcPr>
          <w:p w14:paraId="6ED63DB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A1</w:t>
            </w:r>
          </w:p>
          <w:p w14:paraId="2907A48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A2</w:t>
            </w:r>
          </w:p>
          <w:p w14:paraId="7298A9A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A3</w:t>
            </w:r>
          </w:p>
        </w:tc>
        <w:tc>
          <w:tcPr>
            <w:tcW w:w="390" w:type="pct"/>
          </w:tcPr>
          <w:p w14:paraId="4F31634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B1</w:t>
            </w:r>
          </w:p>
          <w:p w14:paraId="7A77B6D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B2</w:t>
            </w:r>
          </w:p>
          <w:p w14:paraId="6F09FEE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00F9A9D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10AEDE9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5FA5042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0685AB3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5B6E26B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322453F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895C05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303E63C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7C3F72B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5F04652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186D9B7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70556CDE">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044DCFFE">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知识目标3、4、5</w:t>
            </w:r>
          </w:p>
          <w:p w14:paraId="14E048C6">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能力目标1、3、7</w:t>
            </w:r>
          </w:p>
        </w:tc>
        <w:tc>
          <w:tcPr>
            <w:tcW w:w="466" w:type="pct"/>
            <w:vAlign w:val="center"/>
          </w:tcPr>
          <w:p w14:paraId="014CE68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6EDD136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 沸程术语与物质纯度关系</w:t>
            </w:r>
          </w:p>
          <w:p w14:paraId="7E627D4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重点内容：蒸馏法测定沸程</w:t>
            </w:r>
          </w:p>
          <w:p w14:paraId="45FF571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拓展内容：蒸馏的基本操作</w:t>
            </w:r>
          </w:p>
        </w:tc>
      </w:tr>
      <w:tr w14:paraId="125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483" w:type="pct"/>
            <w:vAlign w:val="center"/>
          </w:tcPr>
          <w:p w14:paraId="7F71EE0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碘值测定</w:t>
            </w:r>
          </w:p>
        </w:tc>
        <w:tc>
          <w:tcPr>
            <w:tcW w:w="552" w:type="pct"/>
            <w:vAlign w:val="center"/>
          </w:tcPr>
          <w:p w14:paraId="399C082B">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航空煤油碘值测定</w:t>
            </w:r>
          </w:p>
        </w:tc>
        <w:tc>
          <w:tcPr>
            <w:tcW w:w="495" w:type="pct"/>
          </w:tcPr>
          <w:p w14:paraId="52F88CA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58660EB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021152D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101A51A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473BA92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6FE995E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3620B0A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51A91F3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15F842A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352DFFC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72959A7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201B0FE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3C65177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6E652FC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7B519A0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65FA6F4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3386C17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3B3CEAE6">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05FB8139">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w:t>
            </w:r>
          </w:p>
          <w:p w14:paraId="2A610473">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20FF095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59DDCB8F">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核心内容:碘值测定意义及测定方法</w:t>
            </w:r>
          </w:p>
          <w:p w14:paraId="35FE0D1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重点内容：碘乙醇法测定原理</w:t>
            </w:r>
          </w:p>
          <w:p w14:paraId="7A72EFA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拓展内容：测定影响因素</w:t>
            </w:r>
          </w:p>
        </w:tc>
      </w:tr>
      <w:tr w14:paraId="7CDE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483" w:type="pct"/>
            <w:vAlign w:val="center"/>
          </w:tcPr>
          <w:p w14:paraId="5BBB6A8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碘值测定</w:t>
            </w:r>
          </w:p>
        </w:tc>
        <w:tc>
          <w:tcPr>
            <w:tcW w:w="552" w:type="pct"/>
            <w:vAlign w:val="center"/>
          </w:tcPr>
          <w:p w14:paraId="1265363E">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大豆油碘值测定</w:t>
            </w:r>
          </w:p>
        </w:tc>
        <w:tc>
          <w:tcPr>
            <w:tcW w:w="495" w:type="pct"/>
          </w:tcPr>
          <w:p w14:paraId="6D18BB0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3C09857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0C49B00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539A2EC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68C611C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0D72359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5354FB7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224B8A2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71A4CEF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350AC46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4B03B6D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0C45716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C51DF1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170E11C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0A92020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718B4A9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78539A8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2ABAB7E4">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4EE04759">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2742E048">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能力目1、3、7</w:t>
            </w:r>
          </w:p>
        </w:tc>
        <w:tc>
          <w:tcPr>
            <w:tcW w:w="466" w:type="pct"/>
            <w:vAlign w:val="center"/>
          </w:tcPr>
          <w:p w14:paraId="61D38E4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6A0E4678">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 碘值测定意义及测定方法</w:t>
            </w:r>
          </w:p>
          <w:p w14:paraId="5666FE3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重点内容：韦氏法法测定原理</w:t>
            </w:r>
          </w:p>
          <w:p w14:paraId="15516A70">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拓展内容：测定影响因素</w:t>
            </w:r>
          </w:p>
        </w:tc>
      </w:tr>
      <w:tr w14:paraId="772F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483" w:type="pct"/>
            <w:vAlign w:val="center"/>
          </w:tcPr>
          <w:p w14:paraId="3C50B8C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季戊四醇检验</w:t>
            </w:r>
          </w:p>
        </w:tc>
        <w:tc>
          <w:tcPr>
            <w:tcW w:w="552" w:type="pct"/>
            <w:vAlign w:val="center"/>
          </w:tcPr>
          <w:p w14:paraId="3060803E">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工业季戊四醇检验</w:t>
            </w:r>
          </w:p>
        </w:tc>
        <w:tc>
          <w:tcPr>
            <w:tcW w:w="495" w:type="pct"/>
          </w:tcPr>
          <w:p w14:paraId="0290191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5A36400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5E5745D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47C7B31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3F80966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5DEA06D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212EE02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677A505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432B6FA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4DF8F7F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5F2CBCB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27BD21F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2565F67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4FB1E59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161FA9E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44343F5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02D4910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6D05FBDB">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6DAC7843">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72D00671">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6D3B8DB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24CF8D13">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核心内容:季戊四醇测定原理及方法</w:t>
            </w:r>
          </w:p>
          <w:p w14:paraId="0DF13BE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重点内容：计算公式</w:t>
            </w:r>
          </w:p>
          <w:p w14:paraId="2E9C638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拓展内容：测定影响因素</w:t>
            </w:r>
          </w:p>
        </w:tc>
      </w:tr>
      <w:tr w14:paraId="755E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483" w:type="pct"/>
            <w:vAlign w:val="center"/>
          </w:tcPr>
          <w:p w14:paraId="2F7BCF6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甲醛检验</w:t>
            </w:r>
          </w:p>
        </w:tc>
        <w:tc>
          <w:tcPr>
            <w:tcW w:w="552" w:type="pct"/>
            <w:vAlign w:val="center"/>
          </w:tcPr>
          <w:p w14:paraId="0EC317EF">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水质中甲醛测定</w:t>
            </w:r>
          </w:p>
        </w:tc>
        <w:tc>
          <w:tcPr>
            <w:tcW w:w="495" w:type="pct"/>
          </w:tcPr>
          <w:p w14:paraId="5BE12DE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5B06875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0635BD2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3D8DCAB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5CF84D4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4E48100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5B51CAC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7439F10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58641C7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109F5B3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4ECA3B7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6C335F7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9B42CC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56F3FAB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39C16E1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2D4502C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15E9477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D4</w:t>
            </w:r>
          </w:p>
        </w:tc>
        <w:tc>
          <w:tcPr>
            <w:tcW w:w="790" w:type="pct"/>
          </w:tcPr>
          <w:p w14:paraId="4EFF709B">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66565E75">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22BC4D01">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5C7083C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1D7946B9">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核心内容:甲醛含量测定原理及方法</w:t>
            </w:r>
          </w:p>
          <w:p w14:paraId="475D908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重点内容：试剂作用</w:t>
            </w:r>
          </w:p>
          <w:p w14:paraId="222F318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拓展内容：测定影响因素</w:t>
            </w:r>
          </w:p>
        </w:tc>
      </w:tr>
      <w:tr w14:paraId="6C4D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3E2F1E1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糖类检验</w:t>
            </w:r>
          </w:p>
        </w:tc>
        <w:tc>
          <w:tcPr>
            <w:tcW w:w="552" w:type="pct"/>
            <w:vAlign w:val="center"/>
          </w:tcPr>
          <w:p w14:paraId="78770772">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还原糖测定</w:t>
            </w:r>
          </w:p>
        </w:tc>
        <w:tc>
          <w:tcPr>
            <w:tcW w:w="495" w:type="pct"/>
          </w:tcPr>
          <w:p w14:paraId="7D19166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3BA5F3D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2C68E93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25EC0E7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7392B47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5F28B49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15901B7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43C57E5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383FAAB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5B19AA8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0F10927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4ECC212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622D52B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3DA95E3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427E145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17A1509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0E36866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13F41BE1">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054062BE">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7CC03C65">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7C6B1EC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69506E60">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核心内容:还原糖术语及测定方法</w:t>
            </w:r>
          </w:p>
          <w:p w14:paraId="73A9738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重点内容：试剂作用</w:t>
            </w:r>
          </w:p>
          <w:p w14:paraId="4960C40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拓展内容：计算公式</w:t>
            </w:r>
          </w:p>
        </w:tc>
      </w:tr>
      <w:tr w14:paraId="609C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483" w:type="pct"/>
            <w:vAlign w:val="center"/>
          </w:tcPr>
          <w:p w14:paraId="18BDDA6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医药中间体乙酰苯胺检验</w:t>
            </w:r>
          </w:p>
        </w:tc>
        <w:tc>
          <w:tcPr>
            <w:tcW w:w="552" w:type="pct"/>
            <w:vAlign w:val="center"/>
          </w:tcPr>
          <w:p w14:paraId="68823690">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医药中间体乙酰苯胺检验</w:t>
            </w:r>
          </w:p>
        </w:tc>
        <w:tc>
          <w:tcPr>
            <w:tcW w:w="495" w:type="pct"/>
          </w:tcPr>
          <w:p w14:paraId="7964F99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5A35E6A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4E85C32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5084C9A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3D0211D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2B583E1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66EEAFD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0D02E7C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5C956DE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65F65C8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5DBE138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3D0D8BD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16F2FC4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3E4C7E6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41CF20A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4B4CB77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2D0EEA0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5E769298">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33B19B76">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1F106972">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能力目标1、2、3</w:t>
            </w:r>
          </w:p>
        </w:tc>
        <w:tc>
          <w:tcPr>
            <w:tcW w:w="466" w:type="pct"/>
            <w:vAlign w:val="center"/>
          </w:tcPr>
          <w:p w14:paraId="2D8F4B5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20787BC4">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核心内容:乙酰苯胺测定方法</w:t>
            </w:r>
          </w:p>
          <w:p w14:paraId="39B2654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重点内容：试剂作用</w:t>
            </w:r>
          </w:p>
          <w:p w14:paraId="4C5EF08E">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拓展内容：计算公式</w:t>
            </w:r>
          </w:p>
        </w:tc>
      </w:tr>
      <w:tr w14:paraId="25C5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483" w:type="pct"/>
            <w:vAlign w:val="center"/>
          </w:tcPr>
          <w:p w14:paraId="1FCB4C4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工业硬脂酸的检验</w:t>
            </w:r>
          </w:p>
        </w:tc>
        <w:tc>
          <w:tcPr>
            <w:tcW w:w="552" w:type="pct"/>
            <w:vAlign w:val="center"/>
          </w:tcPr>
          <w:p w14:paraId="6D5D4F3B">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工业硬脂酸皂化值测定</w:t>
            </w:r>
          </w:p>
        </w:tc>
        <w:tc>
          <w:tcPr>
            <w:tcW w:w="495" w:type="pct"/>
          </w:tcPr>
          <w:p w14:paraId="1ABAE1D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7F949A9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7B58A45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541D451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07B5274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3934F3F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483F9E3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10A514F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6BDF769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6B8DECB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4E6311F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346B5AC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510245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0EE244B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567DEEC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4844395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2BD7A1C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3BA514E7">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7DC3772F">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32E30D03">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198B9E0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6DD3914B">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核心内容:皂化值定义</w:t>
            </w:r>
          </w:p>
          <w:p w14:paraId="50288D9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重点内容：皂化值测定方法</w:t>
            </w:r>
          </w:p>
          <w:p w14:paraId="6092A2E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拓展内容：回流操作</w:t>
            </w:r>
          </w:p>
        </w:tc>
      </w:tr>
      <w:tr w14:paraId="5B63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03853A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分离与检验</w:t>
            </w:r>
          </w:p>
        </w:tc>
        <w:tc>
          <w:tcPr>
            <w:tcW w:w="552" w:type="pct"/>
            <w:vAlign w:val="center"/>
          </w:tcPr>
          <w:p w14:paraId="7538878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防腐剂苯甲酸和山梨酸分离与检验</w:t>
            </w:r>
          </w:p>
        </w:tc>
        <w:tc>
          <w:tcPr>
            <w:tcW w:w="495" w:type="pct"/>
          </w:tcPr>
          <w:p w14:paraId="6DE1FC46">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3A55BA49">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1F92910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183A78B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26B7CFC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79193E2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6CC5346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5626FCFD">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36D3A8B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3FCC9B3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3E45303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31C4BBE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5F32B0D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6F5A25D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252274A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3558707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7649F42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6CFA9357">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20D66828">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3E8CF536">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14ABF6F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2479A4B8">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核心内容:分离方法</w:t>
            </w:r>
          </w:p>
          <w:p w14:paraId="762CA7FB">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重点内容：掌握薄层色谱法</w:t>
            </w:r>
          </w:p>
          <w:p w14:paraId="6272F0D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拓展内容：制板方法</w:t>
            </w:r>
          </w:p>
        </w:tc>
      </w:tr>
      <w:tr w14:paraId="4A1E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A83FBB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合成与检验</w:t>
            </w:r>
          </w:p>
        </w:tc>
        <w:tc>
          <w:tcPr>
            <w:tcW w:w="552" w:type="pct"/>
            <w:vAlign w:val="center"/>
          </w:tcPr>
          <w:p w14:paraId="4CA5F4B9">
            <w:pPr>
              <w:keepNext w:val="0"/>
              <w:keepLines w:val="0"/>
              <w:suppressLineNumbers w:val="0"/>
              <w:snapToGrid w:val="0"/>
              <w:spacing w:before="0" w:beforeAutospacing="0" w:after="0" w:afterAutospacing="0" w:line="300" w:lineRule="auto"/>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乙酸异戊酯合成与检验</w:t>
            </w:r>
          </w:p>
        </w:tc>
        <w:tc>
          <w:tcPr>
            <w:tcW w:w="495" w:type="pct"/>
          </w:tcPr>
          <w:p w14:paraId="27D12A7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06E3F5D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0906B32B">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729FCEC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0A2BDD5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6CA1848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673BCDC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5AD8C47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5716BA6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4B0C7E92">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2C6E99D1">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1C5FE323">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1BA8D59E">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0405DBB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18563C2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018467D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77C5502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32E62AD0">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42737C88">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知识目标4、5、6</w:t>
            </w:r>
          </w:p>
          <w:p w14:paraId="68A77F60">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p w14:paraId="53AA63D9">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p>
        </w:tc>
        <w:tc>
          <w:tcPr>
            <w:tcW w:w="466" w:type="pct"/>
            <w:vAlign w:val="center"/>
          </w:tcPr>
          <w:p w14:paraId="2C3119F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70C0E350">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核心内容:乙酸异戊酯合成方法</w:t>
            </w:r>
          </w:p>
          <w:p w14:paraId="1891499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重点内容：分水器使用</w:t>
            </w:r>
          </w:p>
          <w:p w14:paraId="417C7ABB">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拓展内容：物质分类方法</w:t>
            </w:r>
          </w:p>
        </w:tc>
      </w:tr>
      <w:tr w14:paraId="0DA7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3F6D5F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操作考核</w:t>
            </w:r>
          </w:p>
        </w:tc>
        <w:tc>
          <w:tcPr>
            <w:tcW w:w="552" w:type="pct"/>
            <w:vAlign w:val="center"/>
          </w:tcPr>
          <w:p w14:paraId="5902975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操作考核</w:t>
            </w:r>
          </w:p>
        </w:tc>
        <w:tc>
          <w:tcPr>
            <w:tcW w:w="495" w:type="pct"/>
          </w:tcPr>
          <w:p w14:paraId="3CD4B38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A4</w:t>
            </w:r>
          </w:p>
          <w:p w14:paraId="21919EC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A5</w:t>
            </w:r>
          </w:p>
          <w:p w14:paraId="571B587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A6</w:t>
            </w:r>
          </w:p>
        </w:tc>
        <w:tc>
          <w:tcPr>
            <w:tcW w:w="390" w:type="pct"/>
          </w:tcPr>
          <w:p w14:paraId="78878268">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B3</w:t>
            </w:r>
          </w:p>
          <w:p w14:paraId="5B84E0F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B4</w:t>
            </w:r>
          </w:p>
          <w:p w14:paraId="57D9DBC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B5</w:t>
            </w:r>
          </w:p>
          <w:p w14:paraId="0B56287F">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B6</w:t>
            </w:r>
          </w:p>
          <w:p w14:paraId="2EA46D00">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p>
        </w:tc>
        <w:tc>
          <w:tcPr>
            <w:tcW w:w="456" w:type="pct"/>
          </w:tcPr>
          <w:p w14:paraId="239EDA2C">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C1</w:t>
            </w:r>
          </w:p>
          <w:p w14:paraId="7B7C9F4A">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C2</w:t>
            </w:r>
          </w:p>
          <w:p w14:paraId="76BE2E27">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C3</w:t>
            </w:r>
          </w:p>
          <w:p w14:paraId="17C8C264">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C4</w:t>
            </w:r>
          </w:p>
          <w:p w14:paraId="66F7ACE5">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C5</w:t>
            </w:r>
          </w:p>
        </w:tc>
        <w:tc>
          <w:tcPr>
            <w:tcW w:w="437" w:type="pct"/>
          </w:tcPr>
          <w:p w14:paraId="1DC203A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w:t>
            </w:r>
          </w:p>
          <w:p w14:paraId="43944AA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D2</w:t>
            </w:r>
          </w:p>
          <w:p w14:paraId="4659FE6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D3</w:t>
            </w:r>
          </w:p>
          <w:p w14:paraId="0E4947B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D6</w:t>
            </w:r>
          </w:p>
          <w:p w14:paraId="4A8DF40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D7</w:t>
            </w:r>
          </w:p>
        </w:tc>
        <w:tc>
          <w:tcPr>
            <w:tcW w:w="790" w:type="pct"/>
          </w:tcPr>
          <w:p w14:paraId="6025EBF4">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素质目标3、4</w:t>
            </w:r>
          </w:p>
          <w:p w14:paraId="708D4AF1">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知识目标3、4、5</w:t>
            </w:r>
          </w:p>
          <w:p w14:paraId="5A9497F3">
            <w:pPr>
              <w:keepNext w:val="0"/>
              <w:keepLines w:val="0"/>
              <w:suppressLineNumbers w:val="0"/>
              <w:spacing w:before="0" w:beforeAutospacing="0" w:after="0" w:afterAutospacing="0"/>
              <w:ind w:left="0" w:right="0"/>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能力目标3、7</w:t>
            </w:r>
          </w:p>
        </w:tc>
        <w:tc>
          <w:tcPr>
            <w:tcW w:w="466" w:type="pct"/>
            <w:vAlign w:val="center"/>
          </w:tcPr>
          <w:p w14:paraId="1A2CED6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pct"/>
            <w:vAlign w:val="center"/>
          </w:tcPr>
          <w:p w14:paraId="56EF70D8">
            <w:pPr>
              <w:keepNext w:val="0"/>
              <w:keepLines w:val="0"/>
              <w:suppressLineNumbers w:val="0"/>
              <w:adjustRightInd w:val="0"/>
              <w:snapToGrid w:val="0"/>
              <w:spacing w:before="0" w:beforeAutospacing="0" w:after="0" w:afterAutospacing="0"/>
              <w:ind w:left="0" w:right="0" w:firstLine="210" w:firstLineChars="1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核心内容:操作考核</w:t>
            </w:r>
          </w:p>
          <w:p w14:paraId="336F528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重点内容：操作技能</w:t>
            </w:r>
          </w:p>
          <w:p w14:paraId="1CA4AC2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拓展内容：相关理论</w:t>
            </w:r>
          </w:p>
        </w:tc>
      </w:tr>
    </w:tbl>
    <w:p w14:paraId="33F79FC7">
      <w:pPr>
        <w:pStyle w:val="3"/>
        <w:bidi w:val="0"/>
      </w:pPr>
      <w:r>
        <w:rPr>
          <w:rFonts w:hint="eastAsia"/>
          <w:lang w:val="en-US" w:eastAsia="zh-CN"/>
        </w:rPr>
        <w:t>六、</w:t>
      </w:r>
      <w:r>
        <w:rPr>
          <w:rFonts w:hint="eastAsia"/>
        </w:rPr>
        <w:t>课程考核与评价</w:t>
      </w:r>
    </w:p>
    <w:p w14:paraId="06A5BD91">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8"/>
        <w:gridCol w:w="1416"/>
        <w:gridCol w:w="3826"/>
      </w:tblGrid>
      <w:tr w14:paraId="5D7B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458BAF84">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108" w:type="dxa"/>
            <w:tcBorders>
              <w:left w:val="single" w:color="auto" w:sz="4" w:space="0"/>
              <w:right w:val="single" w:color="auto" w:sz="4" w:space="0"/>
            </w:tcBorders>
            <w:vAlign w:val="center"/>
          </w:tcPr>
          <w:p w14:paraId="1857350D">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311" w:type="dxa"/>
            <w:tcBorders>
              <w:left w:val="single" w:color="auto" w:sz="4" w:space="0"/>
              <w:right w:val="single" w:color="auto" w:sz="4" w:space="0"/>
            </w:tcBorders>
            <w:vAlign w:val="center"/>
          </w:tcPr>
          <w:p w14:paraId="26D7546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540" w:type="dxa"/>
            <w:tcBorders>
              <w:left w:val="single" w:color="auto" w:sz="4" w:space="0"/>
              <w:right w:val="single" w:color="auto" w:sz="4" w:space="0"/>
            </w:tcBorders>
            <w:vAlign w:val="center"/>
          </w:tcPr>
          <w:p w14:paraId="521851BC">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39D4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2D34930">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499" w:type="dxa"/>
            <w:tcBorders>
              <w:left w:val="single" w:color="auto" w:sz="4" w:space="0"/>
              <w:right w:val="single" w:color="auto" w:sz="4" w:space="0"/>
            </w:tcBorders>
            <w:vAlign w:val="center"/>
          </w:tcPr>
          <w:p w14:paraId="2EEDA88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108" w:type="dxa"/>
            <w:tcBorders>
              <w:left w:val="single" w:color="auto" w:sz="4" w:space="0"/>
              <w:right w:val="single" w:color="auto" w:sz="4" w:space="0"/>
            </w:tcBorders>
            <w:shd w:val="clear" w:color="auto" w:fill="auto"/>
            <w:vAlign w:val="center"/>
          </w:tcPr>
          <w:p w14:paraId="4967416E">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1311" w:type="dxa"/>
            <w:tcBorders>
              <w:left w:val="single" w:color="auto" w:sz="4" w:space="0"/>
              <w:right w:val="single" w:color="auto" w:sz="4" w:space="0"/>
            </w:tcBorders>
            <w:shd w:val="clear" w:color="auto" w:fill="auto"/>
            <w:vAlign w:val="center"/>
          </w:tcPr>
          <w:p w14:paraId="6A3CA9BD">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64452F12">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制定出勤制度和作业占比，及课堂提问占比进行过程评价</w:t>
            </w:r>
          </w:p>
        </w:tc>
      </w:tr>
      <w:tr w14:paraId="4DD1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7B7BC9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2039B6AF">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108" w:type="dxa"/>
            <w:tcBorders>
              <w:left w:val="single" w:color="auto" w:sz="4" w:space="0"/>
              <w:right w:val="single" w:color="auto" w:sz="4" w:space="0"/>
            </w:tcBorders>
            <w:vAlign w:val="center"/>
          </w:tcPr>
          <w:p w14:paraId="3FE3FF9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每教学单元的课堂表现和任务完成情况进行考核</w:t>
            </w:r>
          </w:p>
        </w:tc>
        <w:tc>
          <w:tcPr>
            <w:tcW w:w="1311" w:type="dxa"/>
            <w:tcBorders>
              <w:left w:val="single" w:color="auto" w:sz="4" w:space="0"/>
              <w:right w:val="single" w:color="auto" w:sz="4" w:space="0"/>
            </w:tcBorders>
            <w:vAlign w:val="center"/>
          </w:tcPr>
          <w:p w14:paraId="58D5D17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7E3EDFD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对操作细节，操作规范等重点内容进行考核</w:t>
            </w:r>
          </w:p>
        </w:tc>
      </w:tr>
      <w:tr w14:paraId="2DB1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2993781">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0038975A">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2108" w:type="dxa"/>
            <w:tcBorders>
              <w:left w:val="single" w:color="auto" w:sz="4" w:space="0"/>
              <w:right w:val="single" w:color="auto" w:sz="4" w:space="0"/>
            </w:tcBorders>
            <w:vAlign w:val="center"/>
          </w:tcPr>
          <w:p w14:paraId="624A359A">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考试测验</w:t>
            </w:r>
          </w:p>
        </w:tc>
        <w:tc>
          <w:tcPr>
            <w:tcW w:w="1311" w:type="dxa"/>
            <w:tcBorders>
              <w:left w:val="single" w:color="auto" w:sz="4" w:space="0"/>
              <w:right w:val="single" w:color="auto" w:sz="4" w:space="0"/>
            </w:tcBorders>
            <w:vAlign w:val="center"/>
          </w:tcPr>
          <w:p w14:paraId="17A4697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5CF9149C">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w:t>
            </w:r>
          </w:p>
        </w:tc>
      </w:tr>
      <w:tr w14:paraId="64DE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B782D15">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29BE4A0E">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108" w:type="dxa"/>
            <w:tcBorders>
              <w:left w:val="single" w:color="auto" w:sz="4" w:space="0"/>
              <w:right w:val="single" w:color="auto" w:sz="4" w:space="0"/>
            </w:tcBorders>
            <w:vAlign w:val="center"/>
          </w:tcPr>
          <w:p w14:paraId="206D17B7">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以技能操作考核进行</w:t>
            </w:r>
          </w:p>
        </w:tc>
        <w:tc>
          <w:tcPr>
            <w:tcW w:w="1311" w:type="dxa"/>
            <w:tcBorders>
              <w:left w:val="single" w:color="auto" w:sz="4" w:space="0"/>
              <w:right w:val="single" w:color="auto" w:sz="4" w:space="0"/>
            </w:tcBorders>
            <w:vAlign w:val="center"/>
          </w:tcPr>
          <w:p w14:paraId="50CB775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20%</w:t>
            </w:r>
          </w:p>
        </w:tc>
        <w:tc>
          <w:tcPr>
            <w:tcW w:w="3540" w:type="dxa"/>
            <w:tcBorders>
              <w:left w:val="single" w:color="auto" w:sz="4" w:space="0"/>
              <w:right w:val="single" w:color="auto" w:sz="4" w:space="0"/>
            </w:tcBorders>
            <w:vAlign w:val="center"/>
          </w:tcPr>
          <w:p w14:paraId="72DBE337">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以学生按照考核标准对各项目考核</w:t>
            </w:r>
          </w:p>
        </w:tc>
      </w:tr>
      <w:tr w14:paraId="0A01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63AA88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108" w:type="dxa"/>
            <w:tcBorders>
              <w:left w:val="single" w:color="auto" w:sz="4" w:space="0"/>
              <w:right w:val="single" w:color="auto" w:sz="4" w:space="0"/>
            </w:tcBorders>
            <w:vAlign w:val="center"/>
          </w:tcPr>
          <w:p w14:paraId="6CBD4879">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1311" w:type="dxa"/>
            <w:tcBorders>
              <w:left w:val="single" w:color="auto" w:sz="4" w:space="0"/>
              <w:right w:val="single" w:color="auto" w:sz="4" w:space="0"/>
            </w:tcBorders>
            <w:vAlign w:val="center"/>
          </w:tcPr>
          <w:p w14:paraId="08AE065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50%</w:t>
            </w:r>
          </w:p>
        </w:tc>
        <w:tc>
          <w:tcPr>
            <w:tcW w:w="3540" w:type="dxa"/>
            <w:tcBorders>
              <w:left w:val="single" w:color="auto" w:sz="4" w:space="0"/>
              <w:right w:val="single" w:color="auto" w:sz="4" w:space="0"/>
            </w:tcBorders>
            <w:vAlign w:val="center"/>
          </w:tcPr>
          <w:p w14:paraId="301D961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716EE7FB">
      <w:pPr>
        <w:pStyle w:val="3"/>
        <w:bidi w:val="0"/>
      </w:pPr>
      <w:r>
        <w:rPr>
          <w:rFonts w:hint="eastAsia"/>
        </w:rPr>
        <w:t>七、课程实施与保障</w:t>
      </w:r>
    </w:p>
    <w:p w14:paraId="7BCB19A4">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0EF97924">
      <w:pPr>
        <w:adjustRightInd w:val="0"/>
        <w:snapToGrid w:val="0"/>
        <w:spacing w:line="44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本教学策略体系以</w:t>
      </w:r>
      <w:r>
        <w:rPr>
          <w:rFonts w:ascii="宋体" w:hAnsi="宋体" w:eastAsia="宋体" w:cs="宋体"/>
          <w:bCs/>
          <w:color w:val="auto"/>
          <w:sz w:val="24"/>
          <w:highlight w:val="none"/>
        </w:rPr>
        <w:t>探究式和项目教学</w:t>
      </w:r>
      <w:r>
        <w:rPr>
          <w:rFonts w:ascii="宋体" w:hAnsi="宋体" w:eastAsia="宋体" w:cs="宋体"/>
          <w:color w:val="auto"/>
          <w:sz w:val="24"/>
          <w:highlight w:val="none"/>
        </w:rPr>
        <w:t>为“驱动双核”，以</w:t>
      </w:r>
      <w:r>
        <w:rPr>
          <w:rFonts w:ascii="宋体" w:hAnsi="宋体" w:eastAsia="宋体" w:cs="宋体"/>
          <w:bCs/>
          <w:color w:val="auto"/>
          <w:sz w:val="24"/>
          <w:highlight w:val="none"/>
        </w:rPr>
        <w:t>线上线下混合式</w:t>
      </w:r>
      <w:r>
        <w:rPr>
          <w:rFonts w:ascii="宋体" w:hAnsi="宋体" w:eastAsia="宋体" w:cs="宋体"/>
          <w:color w:val="auto"/>
          <w:sz w:val="24"/>
          <w:highlight w:val="none"/>
        </w:rPr>
        <w:t>教学为组织框架，以</w:t>
      </w:r>
      <w:r>
        <w:rPr>
          <w:rFonts w:ascii="宋体" w:hAnsi="宋体" w:eastAsia="宋体" w:cs="宋体"/>
          <w:bCs/>
          <w:color w:val="auto"/>
          <w:sz w:val="24"/>
          <w:highlight w:val="none"/>
        </w:rPr>
        <w:t>信息化手段和小组协作</w:t>
      </w:r>
      <w:r>
        <w:rPr>
          <w:rFonts w:ascii="宋体" w:hAnsi="宋体" w:eastAsia="宋体" w:cs="宋体"/>
          <w:color w:val="auto"/>
          <w:sz w:val="24"/>
          <w:highlight w:val="none"/>
        </w:rPr>
        <w:t>为具体支撑，以</w:t>
      </w:r>
      <w:r>
        <w:rPr>
          <w:rFonts w:ascii="宋体" w:hAnsi="宋体" w:eastAsia="宋体" w:cs="宋体"/>
          <w:bCs/>
          <w:color w:val="auto"/>
          <w:sz w:val="24"/>
          <w:highlight w:val="none"/>
        </w:rPr>
        <w:t>学习通平台</w:t>
      </w:r>
      <w:r>
        <w:rPr>
          <w:rFonts w:ascii="宋体" w:hAnsi="宋体" w:eastAsia="宋体" w:cs="宋体"/>
          <w:color w:val="auto"/>
          <w:sz w:val="24"/>
          <w:highlight w:val="none"/>
        </w:rPr>
        <w:t>为实施载体，旨在为学生创造一个“在做中学、在学中做、在合作中成长”的高效、深度学习的课堂环境，最终扎实培养学生的有机产品检验职业核心能力。</w:t>
      </w:r>
    </w:p>
    <w:p w14:paraId="2CFF1951">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(二)课程思政融入</w:t>
      </w:r>
    </w:p>
    <w:p w14:paraId="7EA0A793">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构建了</w:t>
      </w:r>
      <w:r>
        <w:rPr>
          <w:rFonts w:ascii="宋体" w:hAnsi="宋体" w:eastAsia="宋体" w:cs="宋体"/>
          <w:color w:val="auto"/>
          <w:sz w:val="24"/>
          <w:highlight w:val="none"/>
        </w:rPr>
        <w:t>以 “质量卫士、诚信基石、创新先锋、绿色使者”</w:t>
      </w:r>
      <w:r>
        <w:rPr>
          <w:rFonts w:hint="eastAsia" w:ascii="宋体" w:hAnsi="宋体" w:eastAsia="宋体" w:cs="宋体"/>
          <w:color w:val="auto"/>
          <w:sz w:val="24"/>
          <w:highlight w:val="none"/>
        </w:rPr>
        <w:t>的课程思政价值链，以</w:t>
      </w:r>
      <w:r>
        <w:rPr>
          <w:rFonts w:ascii="宋体" w:hAnsi="宋体" w:eastAsia="宋体" w:cs="宋体"/>
          <w:color w:val="auto"/>
          <w:sz w:val="24"/>
          <w:highlight w:val="none"/>
        </w:rPr>
        <w:t>榜样引领讲述质检专家为保障产品质量精益求精的“工匠故事”，树立职业标杆。</w:t>
      </w:r>
      <w:r>
        <w:rPr>
          <w:rFonts w:hint="eastAsia" w:ascii="宋体" w:hAnsi="宋体" w:eastAsia="宋体" w:cs="宋体"/>
          <w:color w:val="auto"/>
          <w:sz w:val="24"/>
          <w:highlight w:val="none"/>
        </w:rPr>
        <w:t>将科技创新精神和工匠精神传递给学生，</w:t>
      </w:r>
      <w:r>
        <w:rPr>
          <w:rFonts w:ascii="宋体" w:hAnsi="宋体" w:eastAsia="宋体" w:cs="宋体"/>
          <w:bCs/>
          <w:color w:val="auto"/>
          <w:sz w:val="24"/>
          <w:highlight w:val="none"/>
        </w:rPr>
        <w:t>铸就“诚信基石”的职业道德与法治观念，</w:t>
      </w:r>
      <w:r>
        <w:rPr>
          <w:rFonts w:ascii="宋体" w:hAnsi="宋体" w:eastAsia="宋体" w:cs="宋体"/>
          <w:color w:val="auto"/>
          <w:sz w:val="24"/>
          <w:highlight w:val="none"/>
        </w:rPr>
        <w:t>培育学生敬畏生命、守护安全的底线思维，树立“我的岗位我负责，我的数据请放心”的强烈责任感和使命感。在探究式教学中， 培养学生的科学探索精神、批判性思维，增强科技报国的使命感和自信心。在项目实践过程中</w:t>
      </w:r>
      <w:r>
        <w:rPr>
          <w:rFonts w:hint="eastAsia" w:ascii="宋体" w:hAnsi="宋体" w:eastAsia="宋体" w:cs="宋体"/>
          <w:color w:val="auto"/>
          <w:sz w:val="24"/>
          <w:highlight w:val="none"/>
        </w:rPr>
        <w:t>，</w:t>
      </w:r>
      <w:r>
        <w:rPr>
          <w:rFonts w:ascii="宋体" w:hAnsi="宋体" w:eastAsia="宋体" w:cs="宋体"/>
          <w:bCs/>
          <w:color w:val="auto"/>
          <w:sz w:val="24"/>
          <w:highlight w:val="none"/>
        </w:rPr>
        <w:t>树立“绿色使者”的环保意识与可持续发展观</w:t>
      </w:r>
      <w:r>
        <w:rPr>
          <w:rFonts w:hint="eastAsia" w:ascii="宋体" w:hAnsi="宋体" w:eastAsia="宋体" w:cs="宋体"/>
          <w:bCs/>
          <w:color w:val="auto"/>
          <w:sz w:val="24"/>
          <w:highlight w:val="none"/>
        </w:rPr>
        <w:t>。</w:t>
      </w:r>
    </w:p>
    <w:p w14:paraId="5D2B9194">
      <w:pPr>
        <w:adjustRightInd w:val="0"/>
        <w:snapToGrid w:val="0"/>
        <w:spacing w:line="44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将思政育人成效纳入课程评价体系，通过学生的课堂表现、项目报告中的反思、案例分析作业的价值判断、以及期末的综合性思政考核题等方式，多维度评价学生的职业精神、道德品质和价值观的成长，实现知识、能力、素养的同步提升。</w:t>
      </w:r>
    </w:p>
    <w:p w14:paraId="11562D42">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31E7C4E3">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0941FFEB">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专职教师在8人左右，其中专职教师6人，来自企业的兼职教师2人。应具备双师素质资格，具有一定的实践经验，教学效果良好，职称和年龄结构合理。</w:t>
      </w:r>
    </w:p>
    <w:p w14:paraId="0A821342">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0C509572">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实施课程教学，校内应具备以下实训条件：多媒体专业教室、教学做一体化实训室和相关实训仪器。</w:t>
      </w:r>
    </w:p>
    <w:p w14:paraId="0D9122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auto"/>
          <w:szCs w:val="21"/>
          <w:highlight w:val="none"/>
        </w:rPr>
      </w:pPr>
      <w:r>
        <w:rPr>
          <w:rFonts w:hint="eastAsia"/>
          <w:b/>
          <w:color w:val="auto"/>
          <w:szCs w:val="21"/>
          <w:highlight w:val="none"/>
        </w:rPr>
        <w:t>表1  《典型工业原料与产品分析（有机）》课程教学硬件环境基本要求</w:t>
      </w:r>
    </w:p>
    <w:tbl>
      <w:tblPr>
        <w:tblStyle w:val="27"/>
        <w:tblW w:w="4997"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265"/>
        <w:gridCol w:w="3930"/>
        <w:gridCol w:w="1750"/>
        <w:gridCol w:w="2113"/>
      </w:tblGrid>
      <w:tr w14:paraId="4CA02F4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tcBorders>
            <w:shd w:val="clear" w:color="auto" w:fill="auto"/>
            <w:vAlign w:val="center"/>
          </w:tcPr>
          <w:p w14:paraId="16209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Cs w:val="21"/>
                <w:highlight w:val="none"/>
              </w:rPr>
            </w:pPr>
            <w:r>
              <w:rPr>
                <w:rFonts w:hint="eastAsia" w:ascii="宋体" w:hAnsi="宋体"/>
                <w:b/>
                <w:bCs/>
                <w:color w:val="auto"/>
                <w:szCs w:val="21"/>
                <w:highlight w:val="none"/>
              </w:rPr>
              <w:t>序号</w:t>
            </w:r>
          </w:p>
        </w:tc>
        <w:tc>
          <w:tcPr>
            <w:tcW w:w="642" w:type="pct"/>
            <w:tcBorders>
              <w:top w:val="single" w:color="auto" w:sz="4" w:space="0"/>
            </w:tcBorders>
            <w:shd w:val="clear" w:color="auto" w:fill="auto"/>
            <w:vAlign w:val="center"/>
          </w:tcPr>
          <w:p w14:paraId="7D186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Cs w:val="21"/>
                <w:highlight w:val="none"/>
              </w:rPr>
            </w:pPr>
            <w:r>
              <w:rPr>
                <w:rFonts w:hint="eastAsia" w:ascii="宋体" w:hAnsi="宋体"/>
                <w:b/>
                <w:bCs/>
                <w:color w:val="auto"/>
                <w:szCs w:val="21"/>
                <w:highlight w:val="none"/>
              </w:rPr>
              <w:t>名称</w:t>
            </w:r>
          </w:p>
        </w:tc>
        <w:tc>
          <w:tcPr>
            <w:tcW w:w="1994" w:type="pct"/>
            <w:tcBorders>
              <w:top w:val="single" w:color="auto" w:sz="4" w:space="0"/>
            </w:tcBorders>
            <w:shd w:val="clear" w:color="auto" w:fill="auto"/>
            <w:vAlign w:val="center"/>
          </w:tcPr>
          <w:p w14:paraId="1CC0C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Cs w:val="21"/>
                <w:highlight w:val="none"/>
              </w:rPr>
            </w:pPr>
            <w:r>
              <w:rPr>
                <w:rFonts w:hint="eastAsia" w:ascii="宋体" w:hAnsi="宋体"/>
                <w:b/>
                <w:bCs/>
                <w:color w:val="auto"/>
                <w:szCs w:val="21"/>
                <w:highlight w:val="none"/>
              </w:rPr>
              <w:t>基本配置要求</w:t>
            </w:r>
          </w:p>
        </w:tc>
        <w:tc>
          <w:tcPr>
            <w:tcW w:w="888" w:type="pct"/>
            <w:tcBorders>
              <w:top w:val="single" w:color="auto" w:sz="4" w:space="0"/>
            </w:tcBorders>
            <w:shd w:val="clear" w:color="auto" w:fill="auto"/>
            <w:vAlign w:val="center"/>
          </w:tcPr>
          <w:p w14:paraId="410DD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Cs w:val="21"/>
                <w:highlight w:val="none"/>
              </w:rPr>
            </w:pPr>
            <w:r>
              <w:rPr>
                <w:rFonts w:hint="eastAsia" w:ascii="宋体" w:hAnsi="宋体"/>
                <w:b/>
                <w:bCs/>
                <w:color w:val="auto"/>
                <w:szCs w:val="21"/>
                <w:highlight w:val="none"/>
              </w:rPr>
              <w:t>场地大小/m</w:t>
            </w:r>
            <w:r>
              <w:rPr>
                <w:rFonts w:hint="eastAsia" w:ascii="宋体" w:hAnsi="宋体"/>
                <w:b/>
                <w:bCs/>
                <w:color w:val="auto"/>
                <w:szCs w:val="21"/>
                <w:highlight w:val="none"/>
                <w:vertAlign w:val="superscript"/>
              </w:rPr>
              <w:t>2</w:t>
            </w:r>
          </w:p>
        </w:tc>
        <w:tc>
          <w:tcPr>
            <w:tcW w:w="1072" w:type="pct"/>
            <w:tcBorders>
              <w:top w:val="single" w:color="auto" w:sz="4" w:space="0"/>
              <w:right w:val="single" w:color="auto" w:sz="4" w:space="0"/>
            </w:tcBorders>
            <w:shd w:val="clear" w:color="auto" w:fill="auto"/>
            <w:vAlign w:val="center"/>
          </w:tcPr>
          <w:p w14:paraId="643C8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Cs w:val="21"/>
                <w:highlight w:val="none"/>
              </w:rPr>
            </w:pPr>
            <w:r>
              <w:rPr>
                <w:rFonts w:hint="eastAsia" w:ascii="宋体" w:hAnsi="宋体"/>
                <w:b/>
                <w:bCs/>
                <w:color w:val="auto"/>
                <w:szCs w:val="21"/>
                <w:highlight w:val="none"/>
              </w:rPr>
              <w:t>功能说明</w:t>
            </w:r>
          </w:p>
        </w:tc>
      </w:tr>
      <w:tr w14:paraId="059F4E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left w:val="single" w:color="auto" w:sz="4" w:space="0"/>
            </w:tcBorders>
            <w:shd w:val="clear" w:color="auto" w:fill="auto"/>
            <w:vAlign w:val="center"/>
          </w:tcPr>
          <w:p w14:paraId="3F954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1</w:t>
            </w:r>
          </w:p>
        </w:tc>
        <w:tc>
          <w:tcPr>
            <w:tcW w:w="642" w:type="pct"/>
            <w:shd w:val="clear" w:color="auto" w:fill="auto"/>
            <w:vAlign w:val="center"/>
          </w:tcPr>
          <w:p w14:paraId="5D15A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理-实一体实训室</w:t>
            </w:r>
          </w:p>
        </w:tc>
        <w:tc>
          <w:tcPr>
            <w:tcW w:w="1994" w:type="pct"/>
            <w:shd w:val="clear" w:color="auto" w:fill="auto"/>
            <w:vAlign w:val="center"/>
          </w:tcPr>
          <w:p w14:paraId="4BD4D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网络环境、投影设备1套、电脑3台、</w:t>
            </w:r>
            <w:r>
              <w:rPr>
                <w:rFonts w:hint="eastAsia" w:ascii="宋体" w:hAnsi="宋体"/>
                <w:color w:val="auto"/>
                <w:kern w:val="0"/>
                <w:szCs w:val="21"/>
                <w:highlight w:val="none"/>
              </w:rPr>
              <w:t>展板一个、</w:t>
            </w:r>
            <w:r>
              <w:rPr>
                <w:rFonts w:hint="eastAsia" w:ascii="宋体" w:hAnsi="宋体"/>
                <w:color w:val="auto"/>
                <w:szCs w:val="21"/>
                <w:highlight w:val="none"/>
              </w:rPr>
              <w:t>熔点、沸点测定装置10套、韦氏天平、密度瓶10套、折光仪、旋光仪各10台、</w:t>
            </w:r>
            <w:r>
              <w:rPr>
                <w:rFonts w:hint="eastAsia" w:ascii="宋体" w:hAnsi="宋体"/>
                <w:color w:val="auto"/>
                <w:kern w:val="0"/>
                <w:szCs w:val="21"/>
                <w:highlight w:val="none"/>
              </w:rPr>
              <w:t>滴定分析仪器及</w:t>
            </w:r>
            <w:r>
              <w:rPr>
                <w:rFonts w:hint="eastAsia" w:ascii="宋体" w:hAnsi="宋体"/>
                <w:color w:val="auto"/>
                <w:szCs w:val="21"/>
                <w:highlight w:val="none"/>
              </w:rPr>
              <w:t>常用玻璃仪器、微量滴定管45套、紫外-可见分光光度计10台、气相色谱2台、气流烘干机2个、恒温水浴2台、离心分离器1台、资料角、实训台、上下水、通风厨、电</w:t>
            </w:r>
          </w:p>
        </w:tc>
        <w:tc>
          <w:tcPr>
            <w:tcW w:w="888" w:type="pct"/>
            <w:shd w:val="clear" w:color="auto" w:fill="auto"/>
            <w:vAlign w:val="center"/>
          </w:tcPr>
          <w:p w14:paraId="68CA2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150</w:t>
            </w:r>
          </w:p>
        </w:tc>
        <w:tc>
          <w:tcPr>
            <w:tcW w:w="1072" w:type="pct"/>
            <w:tcBorders>
              <w:right w:val="single" w:color="auto" w:sz="4" w:space="0"/>
            </w:tcBorders>
            <w:shd w:val="clear" w:color="auto" w:fill="auto"/>
            <w:vAlign w:val="center"/>
          </w:tcPr>
          <w:p w14:paraId="37D76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具备理-实一体化教室功能，为《有机产品检验技术》课程教学，实训提供条件、查阅资料</w:t>
            </w:r>
          </w:p>
        </w:tc>
      </w:tr>
      <w:tr w14:paraId="0CDDBB1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left w:val="single" w:color="auto" w:sz="4" w:space="0"/>
            </w:tcBorders>
            <w:shd w:val="clear" w:color="auto" w:fill="auto"/>
            <w:vAlign w:val="center"/>
          </w:tcPr>
          <w:p w14:paraId="26C2A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2</w:t>
            </w:r>
          </w:p>
        </w:tc>
        <w:tc>
          <w:tcPr>
            <w:tcW w:w="642" w:type="pct"/>
            <w:shd w:val="clear" w:color="auto" w:fill="auto"/>
            <w:vAlign w:val="center"/>
          </w:tcPr>
          <w:p w14:paraId="1AC85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分析天平室</w:t>
            </w:r>
          </w:p>
        </w:tc>
        <w:tc>
          <w:tcPr>
            <w:tcW w:w="1994" w:type="pct"/>
            <w:shd w:val="clear" w:color="auto" w:fill="auto"/>
            <w:vAlign w:val="center"/>
          </w:tcPr>
          <w:p w14:paraId="1C151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分析天平50台</w:t>
            </w:r>
          </w:p>
        </w:tc>
        <w:tc>
          <w:tcPr>
            <w:tcW w:w="888" w:type="pct"/>
            <w:shd w:val="clear" w:color="auto" w:fill="auto"/>
            <w:vAlign w:val="center"/>
          </w:tcPr>
          <w:p w14:paraId="50C80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50</w:t>
            </w:r>
          </w:p>
        </w:tc>
        <w:tc>
          <w:tcPr>
            <w:tcW w:w="1072" w:type="pct"/>
            <w:tcBorders>
              <w:right w:val="single" w:color="auto" w:sz="4" w:space="0"/>
            </w:tcBorders>
            <w:shd w:val="clear" w:color="auto" w:fill="auto"/>
            <w:vAlign w:val="center"/>
          </w:tcPr>
          <w:p w14:paraId="01E1A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实训使用</w:t>
            </w:r>
          </w:p>
        </w:tc>
      </w:tr>
      <w:tr w14:paraId="15F4851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left w:val="single" w:color="auto" w:sz="4" w:space="0"/>
            </w:tcBorders>
            <w:shd w:val="clear" w:color="auto" w:fill="auto"/>
            <w:vAlign w:val="center"/>
          </w:tcPr>
          <w:p w14:paraId="4CC35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3</w:t>
            </w:r>
          </w:p>
        </w:tc>
        <w:tc>
          <w:tcPr>
            <w:tcW w:w="642" w:type="pct"/>
            <w:shd w:val="clear" w:color="auto" w:fill="auto"/>
            <w:vAlign w:val="center"/>
          </w:tcPr>
          <w:p w14:paraId="0E2F3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高温室</w:t>
            </w:r>
          </w:p>
        </w:tc>
        <w:tc>
          <w:tcPr>
            <w:tcW w:w="1994" w:type="pct"/>
            <w:shd w:val="clear" w:color="auto" w:fill="auto"/>
            <w:vAlign w:val="center"/>
          </w:tcPr>
          <w:p w14:paraId="05D21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kern w:val="0"/>
                <w:szCs w:val="21"/>
                <w:highlight w:val="none"/>
              </w:rPr>
              <w:t>烘箱两个、高温炉两个</w:t>
            </w:r>
          </w:p>
        </w:tc>
        <w:tc>
          <w:tcPr>
            <w:tcW w:w="888" w:type="pct"/>
            <w:shd w:val="clear" w:color="auto" w:fill="auto"/>
            <w:vAlign w:val="center"/>
          </w:tcPr>
          <w:p w14:paraId="5C0BD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40</w:t>
            </w:r>
          </w:p>
        </w:tc>
        <w:tc>
          <w:tcPr>
            <w:tcW w:w="1072" w:type="pct"/>
            <w:tcBorders>
              <w:right w:val="single" w:color="auto" w:sz="4" w:space="0"/>
            </w:tcBorders>
            <w:shd w:val="clear" w:color="auto" w:fill="auto"/>
            <w:vAlign w:val="center"/>
          </w:tcPr>
          <w:p w14:paraId="3FBC6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实训使用</w:t>
            </w:r>
          </w:p>
        </w:tc>
      </w:tr>
      <w:tr w14:paraId="053D1DD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left w:val="single" w:color="auto" w:sz="4" w:space="0"/>
            </w:tcBorders>
            <w:shd w:val="clear" w:color="auto" w:fill="auto"/>
            <w:vAlign w:val="center"/>
          </w:tcPr>
          <w:p w14:paraId="524D4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4</w:t>
            </w:r>
          </w:p>
        </w:tc>
        <w:tc>
          <w:tcPr>
            <w:tcW w:w="642" w:type="pct"/>
            <w:shd w:val="clear" w:color="auto" w:fill="auto"/>
            <w:vAlign w:val="center"/>
          </w:tcPr>
          <w:p w14:paraId="25394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实训准备室</w:t>
            </w:r>
          </w:p>
        </w:tc>
        <w:tc>
          <w:tcPr>
            <w:tcW w:w="1994" w:type="pct"/>
            <w:shd w:val="clear" w:color="auto" w:fill="auto"/>
            <w:vAlign w:val="center"/>
          </w:tcPr>
          <w:p w14:paraId="74B51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电子天平一台；分层货架若干</w:t>
            </w:r>
          </w:p>
        </w:tc>
        <w:tc>
          <w:tcPr>
            <w:tcW w:w="888" w:type="pct"/>
            <w:shd w:val="clear" w:color="auto" w:fill="auto"/>
            <w:vAlign w:val="center"/>
          </w:tcPr>
          <w:p w14:paraId="1498B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40</w:t>
            </w:r>
          </w:p>
        </w:tc>
        <w:tc>
          <w:tcPr>
            <w:tcW w:w="1072" w:type="pct"/>
            <w:tcBorders>
              <w:right w:val="single" w:color="auto" w:sz="4" w:space="0"/>
            </w:tcBorders>
            <w:shd w:val="clear" w:color="auto" w:fill="auto"/>
            <w:vAlign w:val="center"/>
          </w:tcPr>
          <w:p w14:paraId="0526D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存放化学试剂；</w:t>
            </w:r>
          </w:p>
          <w:p w14:paraId="6E05C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准备实训用品</w:t>
            </w:r>
          </w:p>
        </w:tc>
      </w:tr>
      <w:tr w14:paraId="18C644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left w:val="single" w:color="auto" w:sz="4" w:space="0"/>
              <w:bottom w:val="single" w:color="auto" w:sz="4" w:space="0"/>
            </w:tcBorders>
            <w:shd w:val="clear" w:color="auto" w:fill="auto"/>
            <w:vAlign w:val="center"/>
          </w:tcPr>
          <w:p w14:paraId="3BE72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5</w:t>
            </w:r>
          </w:p>
        </w:tc>
        <w:tc>
          <w:tcPr>
            <w:tcW w:w="642" w:type="pct"/>
            <w:tcBorders>
              <w:bottom w:val="single" w:color="auto" w:sz="4" w:space="0"/>
            </w:tcBorders>
            <w:shd w:val="clear" w:color="auto" w:fill="auto"/>
            <w:vAlign w:val="center"/>
          </w:tcPr>
          <w:p w14:paraId="06E0C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通风橱</w:t>
            </w:r>
          </w:p>
        </w:tc>
        <w:tc>
          <w:tcPr>
            <w:tcW w:w="1994" w:type="pct"/>
            <w:tcBorders>
              <w:bottom w:val="single" w:color="auto" w:sz="4" w:space="0"/>
            </w:tcBorders>
            <w:shd w:val="clear" w:color="auto" w:fill="auto"/>
            <w:vAlign w:val="center"/>
          </w:tcPr>
          <w:p w14:paraId="719F2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p>
        </w:tc>
        <w:tc>
          <w:tcPr>
            <w:tcW w:w="888" w:type="pct"/>
            <w:tcBorders>
              <w:bottom w:val="single" w:color="auto" w:sz="4" w:space="0"/>
            </w:tcBorders>
            <w:shd w:val="clear" w:color="auto" w:fill="auto"/>
            <w:vAlign w:val="center"/>
          </w:tcPr>
          <w:p w14:paraId="6B056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3</w:t>
            </w:r>
          </w:p>
        </w:tc>
        <w:tc>
          <w:tcPr>
            <w:tcW w:w="1072" w:type="pct"/>
            <w:tcBorders>
              <w:bottom w:val="single" w:color="auto" w:sz="4" w:space="0"/>
              <w:right w:val="single" w:color="auto" w:sz="4" w:space="0"/>
            </w:tcBorders>
            <w:shd w:val="clear" w:color="auto" w:fill="auto"/>
            <w:vAlign w:val="center"/>
          </w:tcPr>
          <w:p w14:paraId="7D33A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实训使用</w:t>
            </w:r>
          </w:p>
        </w:tc>
      </w:tr>
    </w:tbl>
    <w:p w14:paraId="10663B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2C2E03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096033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1.网络环境</w:t>
      </w:r>
    </w:p>
    <w:p w14:paraId="21A928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2.多媒体教学环境</w:t>
      </w:r>
    </w:p>
    <w:p w14:paraId="18480C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3.有机</w:t>
      </w:r>
      <w:r>
        <w:rPr>
          <w:rFonts w:ascii="宋体" w:hAnsi="宋体" w:eastAsia="宋体" w:cs="宋体"/>
          <w:color w:val="auto"/>
          <w:sz w:val="24"/>
          <w:highlight w:val="none"/>
        </w:rPr>
        <w:t>分析实训室</w:t>
      </w:r>
    </w:p>
    <w:p w14:paraId="6B393A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4.大型仪器室</w:t>
      </w:r>
    </w:p>
    <w:p w14:paraId="707535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5E250B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w:t>
      </w:r>
      <w:r>
        <w:rPr>
          <w:rFonts w:hint="eastAsia" w:ascii="宋体" w:hAnsi="宋体" w:eastAsia="宋体" w:cs="宋体"/>
          <w:color w:val="auto"/>
          <w:sz w:val="24"/>
          <w:highlight w:val="none"/>
        </w:rPr>
        <w:t>网络共享课程</w:t>
      </w:r>
    </w:p>
    <w:p w14:paraId="5A6F024B">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color w:val="auto"/>
          <w:sz w:val="24"/>
          <w:highlight w:val="none"/>
          <w:lang w:eastAsia="zh-CN"/>
        </w:rPr>
      </w:pPr>
      <w:bookmarkStart w:id="29" w:name="_Toc13059_WPSOffice_Level2"/>
      <w:r>
        <w:rPr>
          <w:rFonts w:hint="eastAsia" w:ascii="宋体" w:hAnsi="宋体" w:eastAsia="宋体" w:cs="宋体"/>
          <w:color w:val="auto"/>
          <w:sz w:val="24"/>
          <w:highlight w:val="none"/>
        </w:rPr>
        <w:t>2</w:t>
      </w:r>
      <w:r>
        <w:rPr>
          <w:rFonts w:ascii="宋体" w:hAnsi="宋体" w:eastAsia="宋体" w:cs="宋体"/>
          <w:color w:val="auto"/>
          <w:sz w:val="24"/>
          <w:highlight w:val="none"/>
        </w:rPr>
        <w:t>.其它学习资源</w:t>
      </w:r>
      <w:bookmarkEnd w:id="29"/>
      <w:r>
        <w:rPr>
          <w:rFonts w:hint="eastAsia" w:ascii="宋体" w:hAnsi="宋体" w:eastAsia="宋体" w:cs="宋体"/>
          <w:color w:val="auto"/>
          <w:sz w:val="24"/>
          <w:highlight w:val="none"/>
        </w:rPr>
        <w:t>（线上视频公开课、精品课等</w:t>
      </w:r>
      <w:r>
        <w:rPr>
          <w:rFonts w:hint="eastAsia" w:ascii="宋体" w:hAnsi="宋体" w:eastAsia="宋体" w:cs="宋体"/>
          <w:color w:val="auto"/>
          <w:sz w:val="24"/>
          <w:highlight w:val="none"/>
          <w:lang w:eastAsia="zh-CN"/>
        </w:rPr>
        <w:t>）</w:t>
      </w:r>
    </w:p>
    <w:p w14:paraId="6BAB75FC">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5E2CA7C4">
      <w:pPr>
        <w:pStyle w:val="2"/>
        <w:bidi w:val="0"/>
        <w:rPr>
          <w:rFonts w:hint="eastAsia"/>
          <w:color w:val="auto"/>
          <w:highlight w:val="none"/>
          <w:lang w:val="en-US" w:eastAsia="zh-CN"/>
        </w:rPr>
      </w:pPr>
      <w:bookmarkStart w:id="30" w:name="_Toc18875"/>
      <w:bookmarkStart w:id="31" w:name="_Toc2059537858"/>
      <w:bookmarkStart w:id="32" w:name="_Toc32410569"/>
      <w:r>
        <w:rPr>
          <w:rFonts w:hint="eastAsia"/>
          <w:color w:val="auto"/>
          <w:highlight w:val="none"/>
          <w:lang w:val="en-US" w:eastAsia="zh-CN"/>
        </w:rPr>
        <w:t>《</w:t>
      </w:r>
      <w:r>
        <w:rPr>
          <w:rFonts w:hint="eastAsia"/>
          <w:color w:val="auto"/>
          <w:sz w:val="36"/>
          <w:szCs w:val="36"/>
          <w:highlight w:val="none"/>
          <w:lang w:val="en-US" w:eastAsia="zh-CN"/>
        </w:rPr>
        <w:t>环境监测技术</w:t>
      </w:r>
      <w:r>
        <w:rPr>
          <w:rFonts w:hint="eastAsia"/>
          <w:color w:val="auto"/>
          <w:highlight w:val="none"/>
          <w:lang w:val="en-US" w:eastAsia="zh-CN"/>
        </w:rPr>
        <w:t>》课程标准</w:t>
      </w:r>
      <w:bookmarkEnd w:id="30"/>
      <w:bookmarkEnd w:id="31"/>
      <w:bookmarkEnd w:id="32"/>
    </w:p>
    <w:p w14:paraId="5F633C6B">
      <w:pPr>
        <w:pStyle w:val="3"/>
        <w:bidi w:val="0"/>
        <w:rPr>
          <w:rFonts w:hint="eastAsia"/>
          <w:lang w:val="en-US" w:eastAsia="zh-CN"/>
        </w:rPr>
      </w:pPr>
      <w:r>
        <w:rPr>
          <w:rFonts w:hint="eastAsia"/>
          <w:lang w:val="en-US" w:eastAsia="zh-CN"/>
        </w:rPr>
        <w:t>一、课程基本信息</w:t>
      </w:r>
    </w:p>
    <w:tbl>
      <w:tblPr>
        <w:tblStyle w:val="27"/>
        <w:tblW w:w="52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54"/>
        <w:gridCol w:w="1807"/>
        <w:gridCol w:w="1312"/>
        <w:gridCol w:w="1199"/>
        <w:gridCol w:w="3152"/>
      </w:tblGrid>
      <w:tr w14:paraId="1CCE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3653981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869" w:type="dxa"/>
            <w:gridSpan w:val="3"/>
            <w:tcBorders>
              <w:top w:val="single" w:color="auto" w:sz="4" w:space="0"/>
              <w:left w:val="single" w:color="auto" w:sz="4" w:space="0"/>
              <w:bottom w:val="single" w:color="auto" w:sz="4" w:space="0"/>
              <w:right w:val="single" w:color="auto" w:sz="4" w:space="0"/>
            </w:tcBorders>
            <w:vAlign w:val="center"/>
          </w:tcPr>
          <w:p w14:paraId="2EA41B05">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Arial" w:hAnsi="Arial" w:eastAsia="宋体" w:cs="Arial"/>
                <w:color w:val="auto"/>
                <w:kern w:val="2"/>
                <w:sz w:val="21"/>
                <w:szCs w:val="24"/>
                <w:highlight w:val="none"/>
                <w:lang w:val="en-US" w:eastAsia="zh-CN" w:bidi="ar-SA"/>
              </w:rPr>
              <w:t>环境监测技术</w:t>
            </w:r>
          </w:p>
        </w:tc>
        <w:tc>
          <w:tcPr>
            <w:tcW w:w="1037" w:type="dxa"/>
            <w:tcBorders>
              <w:top w:val="single" w:color="auto" w:sz="4" w:space="0"/>
              <w:left w:val="single" w:color="auto" w:sz="4" w:space="0"/>
              <w:bottom w:val="single" w:color="auto" w:sz="4" w:space="0"/>
              <w:right w:val="single" w:color="auto" w:sz="4" w:space="0"/>
            </w:tcBorders>
            <w:vAlign w:val="center"/>
          </w:tcPr>
          <w:p w14:paraId="6662CD09">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2726" w:type="dxa"/>
            <w:tcBorders>
              <w:top w:val="single" w:color="auto" w:sz="4" w:space="0"/>
              <w:left w:val="single" w:color="auto" w:sz="4" w:space="0"/>
              <w:bottom w:val="single" w:color="auto" w:sz="4" w:space="0"/>
              <w:right w:val="single" w:color="auto" w:sz="4" w:space="0"/>
            </w:tcBorders>
            <w:vAlign w:val="center"/>
          </w:tcPr>
          <w:p w14:paraId="4127466D">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yhfx2301</w:t>
            </w:r>
            <w:r>
              <w:rPr>
                <w:rFonts w:hint="eastAsia" w:ascii="宋体" w:hAnsi="宋体" w:eastAsia="宋体"/>
                <w:color w:val="auto"/>
                <w:sz w:val="21"/>
                <w:szCs w:val="21"/>
                <w:highlight w:val="none"/>
                <w:lang w:val="en-US" w:eastAsia="zh-CN"/>
              </w:rPr>
              <w:t>4</w:t>
            </w:r>
          </w:p>
        </w:tc>
      </w:tr>
      <w:tr w14:paraId="0F4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bottom w:val="single" w:color="auto" w:sz="4" w:space="0"/>
              <w:right w:val="single" w:color="auto" w:sz="4" w:space="0"/>
            </w:tcBorders>
          </w:tcPr>
          <w:p w14:paraId="786364F1">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171" w:type="dxa"/>
            <w:tcBorders>
              <w:top w:val="single" w:color="auto" w:sz="4" w:space="0"/>
              <w:left w:val="single" w:color="auto" w:sz="4" w:space="0"/>
              <w:bottom w:val="single" w:color="auto" w:sz="4" w:space="0"/>
              <w:right w:val="single" w:color="auto" w:sz="4" w:space="0"/>
            </w:tcBorders>
          </w:tcPr>
          <w:p w14:paraId="309F586C">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64学时</w:t>
            </w:r>
          </w:p>
        </w:tc>
        <w:tc>
          <w:tcPr>
            <w:tcW w:w="1563" w:type="dxa"/>
            <w:tcBorders>
              <w:top w:val="single" w:color="auto" w:sz="4" w:space="0"/>
              <w:left w:val="single" w:color="auto" w:sz="4" w:space="0"/>
              <w:bottom w:val="single" w:color="auto" w:sz="4" w:space="0"/>
              <w:right w:val="single" w:color="auto" w:sz="4" w:space="0"/>
            </w:tcBorders>
          </w:tcPr>
          <w:p w14:paraId="2BF45731">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1135" w:type="dxa"/>
            <w:tcBorders>
              <w:top w:val="single" w:color="auto" w:sz="4" w:space="0"/>
              <w:left w:val="single" w:color="auto" w:sz="4" w:space="0"/>
              <w:bottom w:val="single" w:color="auto" w:sz="4" w:space="0"/>
              <w:right w:val="single" w:color="auto" w:sz="4" w:space="0"/>
            </w:tcBorders>
          </w:tcPr>
          <w:p w14:paraId="100F622D">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32学时</w:t>
            </w:r>
          </w:p>
        </w:tc>
        <w:tc>
          <w:tcPr>
            <w:tcW w:w="1037" w:type="dxa"/>
            <w:tcBorders>
              <w:top w:val="single" w:color="auto" w:sz="4" w:space="0"/>
              <w:left w:val="single" w:color="auto" w:sz="4" w:space="0"/>
              <w:bottom w:val="single" w:color="auto" w:sz="4" w:space="0"/>
              <w:right w:val="single" w:color="auto" w:sz="4" w:space="0"/>
            </w:tcBorders>
            <w:vAlign w:val="center"/>
          </w:tcPr>
          <w:p w14:paraId="7E24AF1D">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2726" w:type="dxa"/>
            <w:tcBorders>
              <w:top w:val="single" w:color="auto" w:sz="4" w:space="0"/>
              <w:left w:val="single" w:color="auto" w:sz="4" w:space="0"/>
              <w:bottom w:val="single" w:color="auto" w:sz="4" w:space="0"/>
              <w:right w:val="single" w:color="auto" w:sz="4" w:space="0"/>
            </w:tcBorders>
            <w:vAlign w:val="center"/>
          </w:tcPr>
          <w:p w14:paraId="1BF4DB3F">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4学分</w:t>
            </w:r>
          </w:p>
        </w:tc>
      </w:tr>
      <w:tr w14:paraId="69E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bottom w:val="single" w:color="auto" w:sz="4" w:space="0"/>
              <w:right w:val="single" w:color="auto" w:sz="4" w:space="0"/>
            </w:tcBorders>
          </w:tcPr>
          <w:p w14:paraId="60F28709">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632" w:type="dxa"/>
            <w:gridSpan w:val="5"/>
            <w:tcBorders>
              <w:top w:val="single" w:color="auto" w:sz="4" w:space="0"/>
              <w:left w:val="single" w:color="auto" w:sz="4" w:space="0"/>
              <w:bottom w:val="single" w:color="auto" w:sz="4" w:space="0"/>
              <w:right w:val="single" w:color="auto" w:sz="4" w:space="0"/>
            </w:tcBorders>
          </w:tcPr>
          <w:p w14:paraId="2AB530CA">
            <w:pPr>
              <w:pStyle w:val="16"/>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分析检验技术专业</w:t>
            </w:r>
          </w:p>
        </w:tc>
      </w:tr>
      <w:tr w14:paraId="5403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right w:val="single" w:color="auto" w:sz="4" w:space="0"/>
            </w:tcBorders>
            <w:vAlign w:val="center"/>
          </w:tcPr>
          <w:p w14:paraId="62941C2B">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869" w:type="dxa"/>
            <w:gridSpan w:val="3"/>
            <w:tcBorders>
              <w:top w:val="single" w:color="auto" w:sz="4" w:space="0"/>
              <w:left w:val="single" w:color="auto" w:sz="4" w:space="0"/>
              <w:right w:val="single" w:color="auto" w:sz="4" w:space="0"/>
            </w:tcBorders>
            <w:vAlign w:val="top"/>
          </w:tcPr>
          <w:p w14:paraId="29B0AB5A">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lang w:eastAsia="zh-CN"/>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1037" w:type="dxa"/>
            <w:tcBorders>
              <w:top w:val="single" w:color="auto" w:sz="4" w:space="0"/>
              <w:left w:val="single" w:color="auto" w:sz="4" w:space="0"/>
              <w:bottom w:val="single" w:color="auto" w:sz="4" w:space="0"/>
              <w:right w:val="single" w:color="auto" w:sz="4" w:space="0"/>
            </w:tcBorders>
            <w:vAlign w:val="center"/>
          </w:tcPr>
          <w:p w14:paraId="5D21C626">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2726" w:type="dxa"/>
            <w:tcBorders>
              <w:top w:val="single" w:color="auto" w:sz="4" w:space="0"/>
              <w:left w:val="single" w:color="auto" w:sz="4" w:space="0"/>
              <w:bottom w:val="single" w:color="auto" w:sz="4" w:space="0"/>
              <w:right w:val="single" w:color="auto" w:sz="4" w:space="0"/>
            </w:tcBorders>
            <w:vAlign w:val="center"/>
          </w:tcPr>
          <w:p w14:paraId="73E9360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816AF68">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74B1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right w:val="single" w:color="auto" w:sz="4" w:space="0"/>
            </w:tcBorders>
            <w:shd w:val="clear" w:color="auto" w:fill="auto"/>
            <w:vAlign w:val="center"/>
          </w:tcPr>
          <w:p w14:paraId="03ADB4CC">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632" w:type="dxa"/>
            <w:gridSpan w:val="5"/>
            <w:tcBorders>
              <w:top w:val="single" w:color="auto" w:sz="4" w:space="0"/>
              <w:left w:val="single" w:color="auto" w:sz="4" w:space="0"/>
              <w:right w:val="single" w:color="auto" w:sz="4" w:space="0"/>
            </w:tcBorders>
            <w:vAlign w:val="top"/>
          </w:tcPr>
          <w:p w14:paraId="230C648F">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宋体" w:hAnsi="宋体" w:eastAsia="宋体"/>
                <w:color w:val="auto"/>
                <w:sz w:val="21"/>
                <w:szCs w:val="21"/>
                <w:highlight w:val="none"/>
                <w:lang w:val="en-US" w:eastAsia="zh-CN"/>
              </w:rPr>
              <w:t>基础化学、分析化学</w:t>
            </w:r>
          </w:p>
        </w:tc>
      </w:tr>
      <w:tr w14:paraId="3BD5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right w:val="single" w:color="auto" w:sz="4" w:space="0"/>
            </w:tcBorders>
            <w:shd w:val="clear" w:color="auto" w:fill="auto"/>
            <w:vAlign w:val="center"/>
          </w:tcPr>
          <w:p w14:paraId="1A1C8275">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632" w:type="dxa"/>
            <w:gridSpan w:val="5"/>
            <w:tcBorders>
              <w:top w:val="single" w:color="auto" w:sz="4" w:space="0"/>
              <w:left w:val="single" w:color="auto" w:sz="4" w:space="0"/>
              <w:right w:val="single" w:color="auto" w:sz="4" w:space="0"/>
            </w:tcBorders>
            <w:vAlign w:val="top"/>
          </w:tcPr>
          <w:p w14:paraId="02C08859">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宋体" w:hAnsi="宋体" w:eastAsia="宋体"/>
                <w:color w:val="auto"/>
                <w:sz w:val="21"/>
                <w:szCs w:val="21"/>
                <w:highlight w:val="none"/>
                <w:lang w:val="en-US" w:eastAsia="zh-CN"/>
              </w:rPr>
              <w:t>岗位实习</w:t>
            </w:r>
          </w:p>
        </w:tc>
      </w:tr>
      <w:tr w14:paraId="6336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right w:val="single" w:color="auto" w:sz="4" w:space="0"/>
            </w:tcBorders>
            <w:shd w:val="clear" w:color="auto" w:fill="auto"/>
            <w:vAlign w:val="center"/>
          </w:tcPr>
          <w:p w14:paraId="642024F5">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7632" w:type="dxa"/>
            <w:gridSpan w:val="5"/>
            <w:tcBorders>
              <w:top w:val="single" w:color="auto" w:sz="4" w:space="0"/>
              <w:left w:val="single" w:color="auto" w:sz="4" w:space="0"/>
              <w:right w:val="single" w:color="auto" w:sz="4" w:space="0"/>
            </w:tcBorders>
            <w:shd w:val="clear" w:color="auto" w:fill="auto"/>
            <w:vAlign w:val="top"/>
          </w:tcPr>
          <w:p w14:paraId="16A78B52">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环境监测</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王英健，化学工业出版社，2024，ISBN：978-7-122-45220-7</w:t>
            </w:r>
            <w:r>
              <w:rPr>
                <w:rFonts w:hint="default" w:ascii="Arial" w:hAnsi="Arial" w:eastAsia="宋体" w:cs="Arial"/>
                <w:color w:val="auto"/>
                <w:highlight w:val="none"/>
              </w:rPr>
              <w:t>)</w:t>
            </w:r>
          </w:p>
        </w:tc>
      </w:tr>
      <w:tr w14:paraId="0A32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right w:val="single" w:color="auto" w:sz="4" w:space="0"/>
            </w:tcBorders>
            <w:vAlign w:val="center"/>
          </w:tcPr>
          <w:p w14:paraId="17F1326C">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869" w:type="dxa"/>
            <w:gridSpan w:val="3"/>
            <w:tcBorders>
              <w:top w:val="single" w:color="auto" w:sz="4" w:space="0"/>
              <w:left w:val="single" w:color="auto" w:sz="4" w:space="0"/>
              <w:right w:val="single" w:color="auto" w:sz="4" w:space="0"/>
            </w:tcBorders>
            <w:vAlign w:val="top"/>
          </w:tcPr>
          <w:p w14:paraId="253434FF">
            <w:pPr>
              <w:keepNext w:val="0"/>
              <w:keepLines w:val="0"/>
              <w:widowControl/>
              <w:suppressLineNumbers w:val="0"/>
              <w:spacing w:before="0" w:beforeAutospacing="0" w:after="0" w:afterAutospacing="0"/>
              <w:ind w:left="0" w:right="0"/>
              <w:jc w:val="left"/>
              <w:rPr>
                <w:rFonts w:hint="default" w:eastAsiaTheme="minorEastAsia"/>
                <w:color w:val="auto"/>
                <w:highlight w:val="none"/>
                <w:lang w:val="en-US" w:eastAsia="zh-CN"/>
              </w:rPr>
            </w:pPr>
            <w:r>
              <w:rPr>
                <w:rFonts w:hint="eastAsia"/>
                <w:color w:val="auto"/>
                <w:highlight w:val="none"/>
                <w:lang w:val="en-US" w:eastAsia="zh-CN"/>
              </w:rPr>
              <w:t>顾婉娜</w:t>
            </w:r>
          </w:p>
        </w:tc>
        <w:tc>
          <w:tcPr>
            <w:tcW w:w="1037" w:type="dxa"/>
            <w:tcBorders>
              <w:top w:val="single" w:color="auto" w:sz="4" w:space="0"/>
              <w:left w:val="single" w:color="auto" w:sz="4" w:space="0"/>
              <w:bottom w:val="single" w:color="auto" w:sz="4" w:space="0"/>
              <w:right w:val="single" w:color="auto" w:sz="4" w:space="0"/>
            </w:tcBorders>
            <w:vAlign w:val="center"/>
          </w:tcPr>
          <w:p w14:paraId="21B33382">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2726" w:type="dxa"/>
            <w:tcBorders>
              <w:top w:val="single" w:color="auto" w:sz="4" w:space="0"/>
              <w:left w:val="single" w:color="auto" w:sz="4" w:space="0"/>
              <w:bottom w:val="single" w:color="auto" w:sz="4" w:space="0"/>
              <w:right w:val="single" w:color="auto" w:sz="4" w:space="0"/>
            </w:tcBorders>
            <w:vAlign w:val="center"/>
          </w:tcPr>
          <w:p w14:paraId="34C78AAF">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655A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 w:type="dxa"/>
            <w:tcBorders>
              <w:top w:val="single" w:color="auto" w:sz="4" w:space="0"/>
              <w:left w:val="single" w:color="auto" w:sz="4" w:space="0"/>
              <w:right w:val="single" w:color="auto" w:sz="4" w:space="0"/>
            </w:tcBorders>
            <w:vAlign w:val="center"/>
          </w:tcPr>
          <w:p w14:paraId="4FB422B3">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869" w:type="dxa"/>
            <w:gridSpan w:val="3"/>
            <w:tcBorders>
              <w:top w:val="single" w:color="auto" w:sz="4" w:space="0"/>
              <w:left w:val="single" w:color="auto" w:sz="4" w:space="0"/>
              <w:right w:val="single" w:color="auto" w:sz="4" w:space="0"/>
            </w:tcBorders>
            <w:vAlign w:val="top"/>
          </w:tcPr>
          <w:p w14:paraId="4BE94E6D">
            <w:pPr>
              <w:keepNext w:val="0"/>
              <w:keepLines w:val="0"/>
              <w:widowControl/>
              <w:suppressLineNumbers w:val="0"/>
              <w:spacing w:before="0" w:beforeAutospacing="0" w:after="0" w:afterAutospacing="0"/>
              <w:ind w:left="0" w:right="0"/>
              <w:jc w:val="left"/>
              <w:rPr>
                <w:rFonts w:hint="eastAsia" w:eastAsiaTheme="minorEastAsia"/>
                <w:color w:val="auto"/>
                <w:highlight w:val="none"/>
                <w:lang w:val="en-US" w:eastAsia="zh-CN"/>
              </w:rPr>
            </w:pPr>
            <w:r>
              <w:rPr>
                <w:rFonts w:hint="eastAsia"/>
                <w:color w:val="auto"/>
                <w:highlight w:val="none"/>
                <w:lang w:val="en-US" w:eastAsia="zh-CN"/>
              </w:rPr>
              <w:t>符荣</w:t>
            </w:r>
          </w:p>
        </w:tc>
        <w:tc>
          <w:tcPr>
            <w:tcW w:w="1037" w:type="dxa"/>
            <w:tcBorders>
              <w:top w:val="single" w:color="auto" w:sz="4" w:space="0"/>
              <w:left w:val="single" w:color="auto" w:sz="4" w:space="0"/>
              <w:bottom w:val="single" w:color="auto" w:sz="4" w:space="0"/>
              <w:right w:val="single" w:color="auto" w:sz="4" w:space="0"/>
            </w:tcBorders>
            <w:vAlign w:val="center"/>
          </w:tcPr>
          <w:p w14:paraId="40FD1A2B">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2726" w:type="dxa"/>
            <w:tcBorders>
              <w:top w:val="single" w:color="auto" w:sz="4" w:space="0"/>
              <w:left w:val="single" w:color="auto" w:sz="4" w:space="0"/>
              <w:bottom w:val="single" w:color="auto" w:sz="4" w:space="0"/>
              <w:right w:val="single" w:color="auto" w:sz="4" w:space="0"/>
            </w:tcBorders>
            <w:vAlign w:val="center"/>
          </w:tcPr>
          <w:p w14:paraId="3D7201AB">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1AFF35EF">
      <w:pPr>
        <w:pStyle w:val="3"/>
        <w:bidi w:val="0"/>
        <w:rPr>
          <w:rFonts w:hint="eastAsia"/>
          <w:lang w:val="en-US" w:eastAsia="zh-CN"/>
        </w:rPr>
      </w:pPr>
      <w:r>
        <w:rPr>
          <w:rFonts w:hint="eastAsia"/>
          <w:lang w:val="en-US" w:eastAsia="zh-CN"/>
        </w:rPr>
        <w:t>二、课程定位</w:t>
      </w:r>
    </w:p>
    <w:p w14:paraId="3F92D1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分析检验技术专业必修的一门专业核心课程，是在分析化学基础上开设的一门理论+实践的课程，对接专业人才培养目标，面向化学检验工作岗位，培养学生具备严谨求实、精益求精、环保担当、责任至上的职业素质，具备环境样品采集与预处理、常用监测仪器操作与维护、监测数据精准分析与评价、环境监测报告规范编制的核心能力，为后续工业分析、岗位实习等课程学习奠定基础的课程。同时，将课程思政内容融入课程核心内容体系，帮助学生树立正确的世界观、人生观、价值观，强化学生守护生态环境的使命意识与专业担当。</w:t>
      </w:r>
    </w:p>
    <w:p w14:paraId="39BBEF78">
      <w:pPr>
        <w:pStyle w:val="3"/>
        <w:bidi w:val="0"/>
        <w:rPr>
          <w:rFonts w:hint="eastAsia"/>
          <w:lang w:val="en-US" w:eastAsia="zh-CN"/>
        </w:rPr>
      </w:pPr>
      <w:r>
        <w:rPr>
          <w:rFonts w:hint="eastAsia"/>
          <w:lang w:val="en-US" w:eastAsia="zh-CN"/>
        </w:rPr>
        <w:t>三、课程设计思路</w:t>
      </w:r>
    </w:p>
    <w:p w14:paraId="1DC4A0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环境监测领域发展需求及相关教材确定教学内容，从监测技术原理和实际监测任务出发，了解环境监测领域核心支撑技术，包括样品前处理技术、污染物检测技术、数据处理与分析技术等；然后，掌握未来该领域在智慧监测、生态环境评估、污染溯源等方面的新服务、新模式、新业态；最后，对监测数据、评价体系与污染治理建议进行系统集成应用。</w:t>
      </w:r>
    </w:p>
    <w:p w14:paraId="4FDAFB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关于教学形式，理论部分主要通过多媒体演示、板书推导、虚拟仿真软件等课堂授课方式，帮助学生夯实理论基础；实践部分则重点通过实验室操作、野外采样实训、环境监测站见习、企业顶岗实习等方式开展，强化学生的实操能力。另外，采用“专业教师+行业专家”的团队授课模式，既能发挥校内教师的理论教学优势，又能借助行业专家的实践经验，最大限度地拓宽学生知识面，推动环境监测类课程“理论+实践”的融合能力培养，提升学生对前沿监测技术的获取与应用能力。</w:t>
      </w:r>
    </w:p>
    <w:p w14:paraId="2F397E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通过多元化教学评价，衡量授课内容是否能够满足学生职业发展要求、教学形式是否可以获得良好的学习效果，并持续完善课程授课方案。</w:t>
      </w:r>
    </w:p>
    <w:p w14:paraId="43B60B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构建了“绿水青山就是金山银山”“生态环境保护”的课程思政价值链，将中国生态环境保护历程中的典型案例、污染治理攻坚故事引入课堂，融入生态文明教育；结合中国环境科学家、一线监测工程师的奋斗经历，将严谨求实的科学精神、精益求精的工匠精神以及守护生态的责任担当传递给学生，促使专业知识与思政教育水乳交融，实现“技能传授+价值引领”的双重目标。</w:t>
      </w:r>
    </w:p>
    <w:p w14:paraId="28AFEF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创新采用了“分层次、课内外相结合”的模块化教学模式，针对不同基础学生设计阶梯式学习目标，结合线上学习平台拓展课后学习空间。同时改革评价方式，强化过程考核，建立“理论测试+实操考核+项目成果+职业素养”的多维度考核评价体系，全面衡量学生的综合能力。</w:t>
      </w:r>
    </w:p>
    <w:p w14:paraId="340152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重知识传授、素质培养与创新能力提升于一体。为适应生态环境治理现代化趋势，紧紧围绕国家“双碳”战略、生态环境保护法规及区域环境治理需求，精准对接环境监测岗位新要求，融入智慧监测技术、1+X环境监测证书标准、职业技能大赛（如环境监测技能竞赛）、学科竞赛以及创新创业大赛等内容重构教学内容，以培养具有多样化技能、创新意识、具备市场竞争力的高素质复合型环境监测技术人才为目标，创新“产教融合、校企合作、产学研创”协同育人模式，初步实现了“岗课赛证”融通，提升学生的岗位适配性与职业发展潜力。</w:t>
      </w:r>
    </w:p>
    <w:p w14:paraId="65675608">
      <w:pPr>
        <w:pStyle w:val="3"/>
        <w:bidi w:val="0"/>
        <w:rPr>
          <w:rFonts w:hint="eastAsia"/>
          <w:lang w:val="en-US" w:eastAsia="zh-CN"/>
        </w:rPr>
      </w:pPr>
      <w:r>
        <w:rPr>
          <w:rFonts w:hint="eastAsia"/>
          <w:lang w:val="en-US" w:eastAsia="zh-CN"/>
        </w:rPr>
        <w:t>四、课程目标</w:t>
      </w:r>
    </w:p>
    <w:p w14:paraId="4BCBA3D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1169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A1.了解环境监测的定义、发展历程及在环境保护中的核心作用，明确环境监测的基本原则与基本程序。</w:t>
      </w:r>
    </w:p>
    <w:p w14:paraId="39CA97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A2.了解现水、气、声、土壤等主要环境要素的污染特征，准确列举常见污染物的种类及危害。</w:t>
      </w:r>
    </w:p>
    <w:p w14:paraId="4F62D1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A3.熟悉能阐述环境监测技术规范、质量保证与质量控制的核心要求，说出相关国家标准（如GB 3838、GB 3095等）的适用范围。</w:t>
      </w:r>
    </w:p>
    <w:p w14:paraId="38D63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A4.熟悉能描述常用监测仪器（如COD测定仪、大气采样器、噪声计等）的基本结构、工作原理及适用场景。</w:t>
      </w:r>
    </w:p>
    <w:p w14:paraId="4F6C70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A5.熟悉能解释物理监测、化学监测、生物监测等常用监测方法的技术特点及适用条件。</w:t>
      </w:r>
    </w:p>
    <w:p w14:paraId="6D3403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A6.熟悉能说出监测数据处理的基本方法，包括数据修约、误差分析及结果评价的核心逻辑。</w:t>
      </w:r>
    </w:p>
    <w:p w14:paraId="725FB3E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33" w:name="heading_2"/>
      <w:r>
        <w:rPr>
          <w:rFonts w:hint="eastAsia" w:asciiTheme="minorEastAsia" w:hAnsiTheme="minorEastAsia" w:eastAsiaTheme="minorEastAsia" w:cstheme="minorEastAsia"/>
          <w:b/>
          <w:bCs/>
          <w:color w:val="auto"/>
          <w:sz w:val="24"/>
          <w:szCs w:val="24"/>
          <w:highlight w:val="none"/>
          <w:lang w:eastAsia="zh-CN"/>
        </w:rPr>
        <w:t>（二）能力目标</w:t>
      </w:r>
      <w:bookmarkEnd w:id="33"/>
    </w:p>
    <w:p w14:paraId="3E9259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1.了解水、气、声、土壤等典型环境要素的常规监测操作，能独立完成样品采集、保存、前处理及上机测定的全流程工作。</w:t>
      </w:r>
    </w:p>
    <w:p w14:paraId="2F5D32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熟悉</w:t>
      </w:r>
      <w:r>
        <w:rPr>
          <w:rFonts w:hint="eastAsia" w:asciiTheme="minorEastAsia" w:hAnsiTheme="minorEastAsia" w:eastAsiaTheme="minorEastAsia" w:cstheme="minorEastAsia"/>
          <w:color w:val="auto"/>
          <w:sz w:val="24"/>
          <w:szCs w:val="24"/>
          <w:highlight w:val="none"/>
          <w:lang w:val="en-US" w:eastAsia="zh-CN"/>
        </w:rPr>
        <w:t>COD测定仪、紫外分光光度计、原子吸收光谱仪等常用监测仪器，能规范进行仪器校准、参数设置及故障初步排查。</w:t>
      </w:r>
    </w:p>
    <w:p w14:paraId="55B3BE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w:t>
      </w:r>
      <w:r>
        <w:rPr>
          <w:rFonts w:hint="eastAsia" w:asciiTheme="minorEastAsia" w:hAnsiTheme="minorEastAsia" w:eastAsiaTheme="minorEastAsia" w:cstheme="minorEastAsia"/>
          <w:color w:val="auto"/>
          <w:sz w:val="24"/>
          <w:szCs w:val="24"/>
          <w:highlight w:val="none"/>
          <w:lang w:val="en-US" w:eastAsia="zh-CN"/>
        </w:rPr>
        <w:t>.能熟练处理监测数据，完成误差分析、数据修约及结果计算，准确撰写规范的监测数据报告。</w:t>
      </w:r>
    </w:p>
    <w:p w14:paraId="28FA3E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w:t>
      </w:r>
      <w:r>
        <w:rPr>
          <w:rFonts w:hint="eastAsia" w:asciiTheme="minorEastAsia" w:hAnsiTheme="minorEastAsia" w:eastAsiaTheme="minorEastAsia" w:cstheme="minorEastAsia"/>
          <w:color w:val="auto"/>
          <w:sz w:val="24"/>
          <w:szCs w:val="24"/>
          <w:highlight w:val="none"/>
          <w:lang w:val="en-US" w:eastAsia="zh-CN"/>
        </w:rPr>
        <w:t>.能针对具体污染场景，选择适宜的监测方案与技术方法，初步具备解决简单环境监测实际问题的能力。</w:t>
      </w:r>
    </w:p>
    <w:p w14:paraId="667F5B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w:t>
      </w:r>
      <w:r>
        <w:rPr>
          <w:rFonts w:hint="eastAsia" w:asciiTheme="minorEastAsia" w:hAnsiTheme="minorEastAsia" w:eastAsiaTheme="minorEastAsia" w:cstheme="minorEastAsia"/>
          <w:color w:val="auto"/>
          <w:sz w:val="24"/>
          <w:szCs w:val="24"/>
          <w:highlight w:val="none"/>
          <w:lang w:val="en-US" w:eastAsia="zh-CN"/>
        </w:rPr>
        <w:t>.能依据环境监测质量保证体系要求，规范开展实验操作，确保监测数据的准确性、可靠性与溯源性。</w:t>
      </w:r>
    </w:p>
    <w:p w14:paraId="0F3162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B6</w:t>
      </w:r>
      <w:r>
        <w:rPr>
          <w:rFonts w:hint="eastAsia" w:asciiTheme="minorEastAsia" w:hAnsiTheme="minorEastAsia" w:eastAsiaTheme="minorEastAsia" w:cstheme="minorEastAsia"/>
          <w:color w:val="auto"/>
          <w:sz w:val="24"/>
          <w:szCs w:val="24"/>
          <w:highlight w:val="none"/>
          <w:lang w:val="en-US" w:eastAsia="zh-CN"/>
        </w:rPr>
        <w:t>.能运用专业软件或工具对监测结果进行初步分析，提出简单的污染趋势判断建议。</w:t>
      </w:r>
    </w:p>
    <w:p w14:paraId="5EE4EC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bookmarkStart w:id="34" w:name="heading_3"/>
      <w:r>
        <w:rPr>
          <w:rFonts w:hint="eastAsia" w:asciiTheme="minorEastAsia" w:hAnsiTheme="minorEastAsia" w:eastAsiaTheme="minorEastAsia" w:cstheme="minorEastAsia"/>
          <w:b/>
          <w:bCs/>
          <w:color w:val="auto"/>
          <w:sz w:val="24"/>
          <w:szCs w:val="24"/>
          <w:highlight w:val="none"/>
          <w:lang w:eastAsia="zh-CN"/>
        </w:rPr>
        <w:t>（三）素质目标</w:t>
      </w:r>
      <w:bookmarkEnd w:id="34"/>
    </w:p>
    <w:p w14:paraId="2C95B0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w:t>
      </w:r>
      <w:r>
        <w:rPr>
          <w:rFonts w:hint="eastAsia" w:asciiTheme="minorEastAsia" w:hAnsiTheme="minorEastAsia" w:eastAsiaTheme="minorEastAsia" w:cstheme="minorEastAsia"/>
          <w:color w:val="auto"/>
          <w:sz w:val="24"/>
          <w:szCs w:val="24"/>
          <w:highlight w:val="none"/>
          <w:lang w:val="en-US" w:eastAsia="zh-CN"/>
        </w:rPr>
        <w:t>培养学生高度的环境保护责任意识，树立“绿水青山就是金山银山”的生态理念，主动关注环境质量与污染治理问题。</w:t>
      </w:r>
    </w:p>
    <w:p w14:paraId="161689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培养学生严谨求实的科学态度与精益求精的工匠精神，养成规范操作、细致观察、客观记录的职业习惯。</w:t>
      </w:r>
    </w:p>
    <w:p w14:paraId="7EC022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w:t>
      </w:r>
      <w:r>
        <w:rPr>
          <w:rFonts w:hint="eastAsia" w:asciiTheme="minorEastAsia" w:hAnsiTheme="minorEastAsia" w:eastAsiaTheme="minorEastAsia" w:cstheme="minorEastAsia"/>
          <w:color w:val="auto"/>
          <w:sz w:val="24"/>
          <w:szCs w:val="24"/>
          <w:highlight w:val="none"/>
          <w:lang w:val="en-US" w:eastAsia="zh-CN"/>
        </w:rPr>
        <w:t>培养学生良好的团队协作能力，能在监测任务中有效沟通、分工协作，共同完成复杂的监测项目。</w:t>
      </w:r>
    </w:p>
    <w:p w14:paraId="0E94B7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w:t>
      </w:r>
      <w:r>
        <w:rPr>
          <w:rFonts w:hint="eastAsia" w:asciiTheme="minorEastAsia" w:hAnsiTheme="minorEastAsia" w:eastAsiaTheme="minorEastAsia" w:cstheme="minorEastAsia"/>
          <w:color w:val="auto"/>
          <w:sz w:val="24"/>
          <w:szCs w:val="24"/>
          <w:highlight w:val="none"/>
          <w:lang w:val="en-US" w:eastAsia="zh-CN"/>
        </w:rPr>
        <w:t>培养学生较强的安全防护意识与应急处置能力，能严格遵守实验室安全规范，妥善应对试剂泄漏、仪器异常等突发情况。</w:t>
      </w:r>
    </w:p>
    <w:p w14:paraId="0B1EFC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w:t>
      </w:r>
      <w:r>
        <w:rPr>
          <w:rFonts w:hint="eastAsia" w:asciiTheme="minorEastAsia" w:hAnsiTheme="minorEastAsia" w:eastAsiaTheme="minorEastAsia" w:cstheme="minorEastAsia"/>
          <w:color w:val="auto"/>
          <w:sz w:val="24"/>
          <w:szCs w:val="24"/>
          <w:highlight w:val="none"/>
          <w:lang w:val="en-US" w:eastAsia="zh-CN"/>
        </w:rPr>
        <w:t>培养学生自觉遵守环境监测相关法律法规与行业准则的职业素养，坚守数据真实、诚信执业的道德底线。</w:t>
      </w:r>
    </w:p>
    <w:p w14:paraId="26BA13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w:t>
      </w:r>
      <w:r>
        <w:rPr>
          <w:rFonts w:hint="eastAsia" w:asciiTheme="minorEastAsia" w:hAnsiTheme="minorEastAsia" w:eastAsiaTheme="minorEastAsia" w:cstheme="minorEastAsia"/>
          <w:color w:val="auto"/>
          <w:sz w:val="24"/>
          <w:szCs w:val="24"/>
          <w:highlight w:val="none"/>
          <w:lang w:val="en-US" w:eastAsia="zh-CN"/>
        </w:rPr>
        <w:t>培养学生持续学习的能力与创新思维，主动关注环境监测技术的前沿发展，积极探索更高效的监测方法与技术应用。</w:t>
      </w:r>
    </w:p>
    <w:p w14:paraId="759AC23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lang w:eastAsia="zh-CN"/>
        </w:rPr>
        <w:t>目标</w:t>
      </w:r>
    </w:p>
    <w:p w14:paraId="5CD819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D1.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18D184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181ABA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4F5B10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7E57D4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p>
    <w:p w14:paraId="7FA6B6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2D78EC6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271448EE">
      <w:pPr>
        <w:pStyle w:val="3"/>
        <w:bidi w:val="0"/>
        <w:rPr>
          <w:rFonts w:hint="eastAsia"/>
          <w:lang w:val="en-US" w:eastAsia="zh-CN"/>
        </w:rPr>
      </w:pPr>
      <w:r>
        <w:rPr>
          <w:rFonts w:hint="eastAsia"/>
          <w:lang w:val="en-US" w:eastAsia="zh-CN"/>
        </w:rPr>
        <w:t>五、课程内容和要求</w:t>
      </w:r>
    </w:p>
    <w:tbl>
      <w:tblPr>
        <w:tblStyle w:val="28"/>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232"/>
        <w:gridCol w:w="833"/>
        <w:gridCol w:w="770"/>
        <w:gridCol w:w="901"/>
        <w:gridCol w:w="863"/>
        <w:gridCol w:w="1558"/>
        <w:gridCol w:w="920"/>
        <w:gridCol w:w="1826"/>
      </w:tblGrid>
      <w:tr w14:paraId="6E26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53" w:type="dxa"/>
            <w:vAlign w:val="center"/>
          </w:tcPr>
          <w:p w14:paraId="001C8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232" w:type="dxa"/>
            <w:vAlign w:val="center"/>
          </w:tcPr>
          <w:p w14:paraId="60477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833" w:type="dxa"/>
            <w:vAlign w:val="center"/>
          </w:tcPr>
          <w:p w14:paraId="225A1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770" w:type="dxa"/>
            <w:vAlign w:val="center"/>
          </w:tcPr>
          <w:p w14:paraId="6FC94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901" w:type="dxa"/>
            <w:vAlign w:val="center"/>
          </w:tcPr>
          <w:p w14:paraId="77D5A9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863" w:type="dxa"/>
            <w:vAlign w:val="center"/>
          </w:tcPr>
          <w:p w14:paraId="0A0F54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1558" w:type="dxa"/>
            <w:vAlign w:val="center"/>
          </w:tcPr>
          <w:p w14:paraId="3D4EB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920" w:type="dxa"/>
            <w:vAlign w:val="center"/>
          </w:tcPr>
          <w:p w14:paraId="363F4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1826" w:type="dxa"/>
            <w:vAlign w:val="center"/>
          </w:tcPr>
          <w:p w14:paraId="202D8E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72B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5667A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情境一：水和污染监测</w:t>
            </w:r>
          </w:p>
        </w:tc>
        <w:tc>
          <w:tcPr>
            <w:tcW w:w="1232" w:type="dxa"/>
            <w:shd w:val="clear" w:color="auto" w:fill="auto"/>
            <w:vAlign w:val="top"/>
          </w:tcPr>
          <w:p w14:paraId="7A8600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导论:水体污染概论及水样的采集</w:t>
            </w:r>
          </w:p>
        </w:tc>
        <w:tc>
          <w:tcPr>
            <w:tcW w:w="833" w:type="dxa"/>
            <w:vAlign w:val="center"/>
          </w:tcPr>
          <w:p w14:paraId="3EC94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770" w:type="dxa"/>
            <w:vAlign w:val="center"/>
          </w:tcPr>
          <w:p w14:paraId="56D6FD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901" w:type="dxa"/>
            <w:vAlign w:val="center"/>
          </w:tcPr>
          <w:p w14:paraId="6260D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863" w:type="dxa"/>
            <w:vAlign w:val="center"/>
          </w:tcPr>
          <w:p w14:paraId="239795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1558" w:type="dxa"/>
            <w:vAlign w:val="center"/>
          </w:tcPr>
          <w:p w14:paraId="1EF44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5EFE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CABCF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vAlign w:val="center"/>
          </w:tcPr>
          <w:p w14:paraId="77E6D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vAlign w:val="center"/>
          </w:tcPr>
          <w:p w14:paraId="27322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63867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p>
        </w:tc>
      </w:tr>
      <w:tr w14:paraId="5C35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53" w:type="dxa"/>
            <w:shd w:val="clear" w:color="auto" w:fill="auto"/>
            <w:vAlign w:val="top"/>
          </w:tcPr>
          <w:p w14:paraId="0FAE8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情境一</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水和污染监测</w:t>
            </w:r>
          </w:p>
        </w:tc>
        <w:tc>
          <w:tcPr>
            <w:tcW w:w="1232" w:type="dxa"/>
            <w:shd w:val="clear" w:color="auto" w:fill="auto"/>
            <w:vAlign w:val="top"/>
          </w:tcPr>
          <w:p w14:paraId="56D62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一：</w:t>
            </w:r>
            <w:r>
              <w:rPr>
                <w:rFonts w:hint="default" w:ascii="Times New Roman" w:hAnsi="Times New Roman" w:cs="Times New Roman"/>
                <w:color w:val="auto"/>
                <w:sz w:val="21"/>
                <w:szCs w:val="21"/>
                <w:highlight w:val="none"/>
                <w:lang w:val="en-US" w:eastAsia="zh-CN"/>
              </w:rPr>
              <w:t>水体</w:t>
            </w:r>
            <w:r>
              <w:rPr>
                <w:rFonts w:hint="eastAsia" w:ascii="Times New Roman" w:hAnsi="Times New Roman" w:cs="Times New Roman"/>
                <w:color w:val="auto"/>
                <w:sz w:val="21"/>
                <w:szCs w:val="21"/>
                <w:highlight w:val="none"/>
                <w:lang w:val="en-US" w:eastAsia="zh-CN"/>
              </w:rPr>
              <w:t>浊度</w:t>
            </w:r>
            <w:r>
              <w:rPr>
                <w:rFonts w:hint="default" w:ascii="Times New Roman" w:hAnsi="Times New Roman" w:cs="Times New Roman"/>
                <w:color w:val="auto"/>
                <w:sz w:val="21"/>
                <w:szCs w:val="21"/>
                <w:highlight w:val="none"/>
                <w:lang w:val="en-US" w:eastAsia="zh-CN"/>
              </w:rPr>
              <w:t>的测定</w:t>
            </w:r>
          </w:p>
        </w:tc>
        <w:tc>
          <w:tcPr>
            <w:tcW w:w="833" w:type="dxa"/>
            <w:vAlign w:val="center"/>
          </w:tcPr>
          <w:p w14:paraId="0E4E99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p w14:paraId="0C871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A5A6</w:t>
            </w:r>
          </w:p>
        </w:tc>
        <w:tc>
          <w:tcPr>
            <w:tcW w:w="770" w:type="dxa"/>
            <w:vAlign w:val="center"/>
          </w:tcPr>
          <w:p w14:paraId="533CFA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B2B3B6</w:t>
            </w:r>
          </w:p>
        </w:tc>
        <w:tc>
          <w:tcPr>
            <w:tcW w:w="901" w:type="dxa"/>
            <w:vAlign w:val="center"/>
          </w:tcPr>
          <w:p w14:paraId="6E7018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5A1F6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863" w:type="dxa"/>
            <w:vAlign w:val="center"/>
          </w:tcPr>
          <w:p w14:paraId="650A4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p w14:paraId="1C633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D4D6</w:t>
            </w:r>
          </w:p>
        </w:tc>
        <w:tc>
          <w:tcPr>
            <w:tcW w:w="1558" w:type="dxa"/>
            <w:vAlign w:val="center"/>
          </w:tcPr>
          <w:p w14:paraId="1DEC7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8D9B3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35F6D4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vAlign w:val="center"/>
          </w:tcPr>
          <w:p w14:paraId="7ED24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vAlign w:val="center"/>
          </w:tcPr>
          <w:p w14:paraId="69F5F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4553C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41CE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953" w:type="dxa"/>
            <w:shd w:val="clear" w:color="auto" w:fill="auto"/>
            <w:vAlign w:val="top"/>
          </w:tcPr>
          <w:p w14:paraId="40398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情境一</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水和污染监测</w:t>
            </w:r>
          </w:p>
          <w:p w14:paraId="2C70B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2971D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lang w:val="en-US" w:eastAsia="zh-CN"/>
              </w:rPr>
              <w:t>水体</w:t>
            </w:r>
            <w:r>
              <w:rPr>
                <w:rFonts w:hint="eastAsia" w:ascii="Times New Roman" w:hAnsi="Times New Roman" w:cs="Times New Roman"/>
                <w:color w:val="auto"/>
                <w:sz w:val="21"/>
                <w:szCs w:val="21"/>
                <w:highlight w:val="none"/>
                <w:lang w:val="en-US" w:eastAsia="zh-CN"/>
              </w:rPr>
              <w:t>中六价铬含量</w:t>
            </w:r>
            <w:r>
              <w:rPr>
                <w:rFonts w:hint="default" w:ascii="Times New Roman" w:hAnsi="Times New Roman" w:cs="Times New Roman"/>
                <w:color w:val="auto"/>
                <w:sz w:val="21"/>
                <w:szCs w:val="21"/>
                <w:highlight w:val="none"/>
                <w:lang w:val="en-US" w:eastAsia="zh-CN"/>
              </w:rPr>
              <w:t>的测定</w:t>
            </w:r>
          </w:p>
        </w:tc>
        <w:tc>
          <w:tcPr>
            <w:tcW w:w="833" w:type="dxa"/>
            <w:shd w:val="clear" w:color="auto" w:fill="auto"/>
            <w:vAlign w:val="center"/>
          </w:tcPr>
          <w:p w14:paraId="15A760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p w14:paraId="191BCC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A5A6</w:t>
            </w:r>
          </w:p>
        </w:tc>
        <w:tc>
          <w:tcPr>
            <w:tcW w:w="770" w:type="dxa"/>
            <w:shd w:val="clear" w:color="auto" w:fill="auto"/>
            <w:vAlign w:val="center"/>
          </w:tcPr>
          <w:p w14:paraId="1E615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B2B3B6</w:t>
            </w:r>
          </w:p>
        </w:tc>
        <w:tc>
          <w:tcPr>
            <w:tcW w:w="901" w:type="dxa"/>
            <w:shd w:val="clear" w:color="auto" w:fill="auto"/>
            <w:vAlign w:val="center"/>
          </w:tcPr>
          <w:p w14:paraId="1A10D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69128A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w:t>
            </w:r>
          </w:p>
        </w:tc>
        <w:tc>
          <w:tcPr>
            <w:tcW w:w="863" w:type="dxa"/>
            <w:shd w:val="clear" w:color="auto" w:fill="auto"/>
            <w:vAlign w:val="center"/>
          </w:tcPr>
          <w:p w14:paraId="3DD4A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p w14:paraId="59154D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D4D6</w:t>
            </w:r>
          </w:p>
        </w:tc>
        <w:tc>
          <w:tcPr>
            <w:tcW w:w="1558" w:type="dxa"/>
            <w:vAlign w:val="center"/>
          </w:tcPr>
          <w:p w14:paraId="3F9E3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A32BA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A1CC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vAlign w:val="center"/>
          </w:tcPr>
          <w:p w14:paraId="51C14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vAlign w:val="center"/>
          </w:tcPr>
          <w:p w14:paraId="4A669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1AC1A7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27CF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953" w:type="dxa"/>
            <w:shd w:val="clear" w:color="auto" w:fill="auto"/>
            <w:vAlign w:val="top"/>
          </w:tcPr>
          <w:p w14:paraId="2AC0E2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情境一</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水和污染监测</w:t>
            </w:r>
          </w:p>
          <w:p w14:paraId="7901C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4475D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lang w:val="en-US" w:eastAsia="zh-CN"/>
              </w:rPr>
              <w:t>水体</w:t>
            </w:r>
            <w:r>
              <w:rPr>
                <w:rFonts w:hint="eastAsia" w:ascii="Times New Roman" w:hAnsi="Times New Roman" w:cs="Times New Roman"/>
                <w:color w:val="auto"/>
                <w:sz w:val="21"/>
                <w:szCs w:val="21"/>
                <w:highlight w:val="none"/>
                <w:lang w:val="en-US" w:eastAsia="zh-CN"/>
              </w:rPr>
              <w:t>溶解氧含量</w:t>
            </w:r>
            <w:r>
              <w:rPr>
                <w:rFonts w:hint="default" w:ascii="Times New Roman" w:hAnsi="Times New Roman" w:cs="Times New Roman"/>
                <w:color w:val="auto"/>
                <w:sz w:val="21"/>
                <w:szCs w:val="21"/>
                <w:highlight w:val="none"/>
                <w:lang w:val="en-US" w:eastAsia="zh-CN"/>
              </w:rPr>
              <w:t>的测定</w:t>
            </w:r>
          </w:p>
        </w:tc>
        <w:tc>
          <w:tcPr>
            <w:tcW w:w="833" w:type="dxa"/>
            <w:shd w:val="clear" w:color="auto" w:fill="auto"/>
            <w:vAlign w:val="center"/>
          </w:tcPr>
          <w:p w14:paraId="26C71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p w14:paraId="426B6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A5A6</w:t>
            </w:r>
          </w:p>
        </w:tc>
        <w:tc>
          <w:tcPr>
            <w:tcW w:w="770" w:type="dxa"/>
            <w:shd w:val="clear" w:color="auto" w:fill="auto"/>
            <w:vAlign w:val="center"/>
          </w:tcPr>
          <w:p w14:paraId="50D30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B2B3B6</w:t>
            </w:r>
          </w:p>
        </w:tc>
        <w:tc>
          <w:tcPr>
            <w:tcW w:w="901" w:type="dxa"/>
            <w:shd w:val="clear" w:color="auto" w:fill="auto"/>
            <w:vAlign w:val="center"/>
          </w:tcPr>
          <w:p w14:paraId="0CC98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5AB42D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w:t>
            </w:r>
          </w:p>
        </w:tc>
        <w:tc>
          <w:tcPr>
            <w:tcW w:w="863" w:type="dxa"/>
            <w:shd w:val="clear" w:color="auto" w:fill="auto"/>
            <w:vAlign w:val="center"/>
          </w:tcPr>
          <w:p w14:paraId="63CFBB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p w14:paraId="12CEAA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D4D6</w:t>
            </w:r>
          </w:p>
        </w:tc>
        <w:tc>
          <w:tcPr>
            <w:tcW w:w="1558" w:type="dxa"/>
            <w:vAlign w:val="center"/>
          </w:tcPr>
          <w:p w14:paraId="111947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15DD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C509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vAlign w:val="center"/>
          </w:tcPr>
          <w:p w14:paraId="47497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vAlign w:val="center"/>
          </w:tcPr>
          <w:p w14:paraId="111839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1BDA5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11D0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51F32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情境一</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水和污染监测</w:t>
            </w:r>
          </w:p>
          <w:p w14:paraId="4CFCC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1BB2B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四：</w:t>
            </w:r>
            <w:r>
              <w:rPr>
                <w:rFonts w:hint="default" w:ascii="Times New Roman" w:hAnsi="Times New Roman" w:cs="Times New Roman"/>
                <w:color w:val="auto"/>
                <w:sz w:val="21"/>
                <w:szCs w:val="21"/>
                <w:highlight w:val="none"/>
                <w:lang w:val="en-US" w:eastAsia="zh-CN"/>
              </w:rPr>
              <w:t>水体</w:t>
            </w:r>
            <w:r>
              <w:rPr>
                <w:rFonts w:hint="eastAsia" w:ascii="Times New Roman" w:hAnsi="Times New Roman" w:cs="Times New Roman"/>
                <w:color w:val="auto"/>
                <w:sz w:val="21"/>
                <w:szCs w:val="21"/>
                <w:highlight w:val="none"/>
                <w:lang w:val="en-US" w:eastAsia="zh-CN"/>
              </w:rPr>
              <w:t>中氨氮含量</w:t>
            </w:r>
            <w:r>
              <w:rPr>
                <w:rFonts w:hint="default" w:ascii="Times New Roman" w:hAnsi="Times New Roman" w:cs="Times New Roman"/>
                <w:color w:val="auto"/>
                <w:sz w:val="21"/>
                <w:szCs w:val="21"/>
                <w:highlight w:val="none"/>
                <w:lang w:val="en-US" w:eastAsia="zh-CN"/>
              </w:rPr>
              <w:t>的测定</w:t>
            </w:r>
          </w:p>
        </w:tc>
        <w:tc>
          <w:tcPr>
            <w:tcW w:w="833" w:type="dxa"/>
            <w:shd w:val="clear" w:color="auto" w:fill="auto"/>
            <w:vAlign w:val="center"/>
          </w:tcPr>
          <w:p w14:paraId="53A164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p w14:paraId="1439D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A5A6</w:t>
            </w:r>
          </w:p>
        </w:tc>
        <w:tc>
          <w:tcPr>
            <w:tcW w:w="770" w:type="dxa"/>
            <w:shd w:val="clear" w:color="auto" w:fill="auto"/>
            <w:vAlign w:val="center"/>
          </w:tcPr>
          <w:p w14:paraId="05C40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B2B3B6</w:t>
            </w:r>
          </w:p>
        </w:tc>
        <w:tc>
          <w:tcPr>
            <w:tcW w:w="901" w:type="dxa"/>
            <w:shd w:val="clear" w:color="auto" w:fill="auto"/>
            <w:vAlign w:val="center"/>
          </w:tcPr>
          <w:p w14:paraId="0A068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19E07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w:t>
            </w:r>
          </w:p>
        </w:tc>
        <w:tc>
          <w:tcPr>
            <w:tcW w:w="863" w:type="dxa"/>
            <w:shd w:val="clear" w:color="auto" w:fill="auto"/>
            <w:vAlign w:val="center"/>
          </w:tcPr>
          <w:p w14:paraId="5F16A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p w14:paraId="1872A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D4D6</w:t>
            </w:r>
          </w:p>
        </w:tc>
        <w:tc>
          <w:tcPr>
            <w:tcW w:w="1558" w:type="dxa"/>
            <w:vAlign w:val="center"/>
          </w:tcPr>
          <w:p w14:paraId="31EB8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DF82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2910E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vAlign w:val="center"/>
          </w:tcPr>
          <w:p w14:paraId="62BA0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vAlign w:val="center"/>
          </w:tcPr>
          <w:p w14:paraId="597A5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4C25C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104E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723D46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情境一</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水和污染监测</w:t>
            </w:r>
          </w:p>
          <w:p w14:paraId="06424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59B89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五：</w:t>
            </w:r>
            <w:r>
              <w:rPr>
                <w:rFonts w:hint="default" w:ascii="Times New Roman" w:hAnsi="Times New Roman" w:cs="Times New Roman"/>
                <w:color w:val="auto"/>
                <w:sz w:val="21"/>
                <w:szCs w:val="21"/>
                <w:highlight w:val="none"/>
                <w:lang w:val="en-US" w:eastAsia="zh-CN"/>
              </w:rPr>
              <w:t>水体</w:t>
            </w:r>
            <w:r>
              <w:rPr>
                <w:rFonts w:hint="eastAsia" w:ascii="Times New Roman" w:hAnsi="Times New Roman" w:cs="Times New Roman"/>
                <w:color w:val="auto"/>
                <w:sz w:val="21"/>
                <w:szCs w:val="21"/>
                <w:highlight w:val="none"/>
                <w:lang w:val="en-US" w:eastAsia="zh-CN"/>
              </w:rPr>
              <w:t>中化学需氧量</w:t>
            </w:r>
            <w:r>
              <w:rPr>
                <w:rFonts w:hint="default" w:ascii="Times New Roman" w:hAnsi="Times New Roman" w:cs="Times New Roman"/>
                <w:color w:val="auto"/>
                <w:sz w:val="21"/>
                <w:szCs w:val="21"/>
                <w:highlight w:val="none"/>
                <w:lang w:val="en-US" w:eastAsia="zh-CN"/>
              </w:rPr>
              <w:t>的测定</w:t>
            </w:r>
          </w:p>
        </w:tc>
        <w:tc>
          <w:tcPr>
            <w:tcW w:w="833" w:type="dxa"/>
            <w:shd w:val="clear" w:color="auto" w:fill="auto"/>
            <w:vAlign w:val="center"/>
          </w:tcPr>
          <w:p w14:paraId="158B79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p w14:paraId="208EA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A5A6</w:t>
            </w:r>
          </w:p>
        </w:tc>
        <w:tc>
          <w:tcPr>
            <w:tcW w:w="770" w:type="dxa"/>
            <w:shd w:val="clear" w:color="auto" w:fill="auto"/>
            <w:vAlign w:val="center"/>
          </w:tcPr>
          <w:p w14:paraId="198EB7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B2B3B6</w:t>
            </w:r>
          </w:p>
        </w:tc>
        <w:tc>
          <w:tcPr>
            <w:tcW w:w="901" w:type="dxa"/>
            <w:shd w:val="clear" w:color="auto" w:fill="auto"/>
            <w:vAlign w:val="center"/>
          </w:tcPr>
          <w:p w14:paraId="761F9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4CE29D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w:t>
            </w:r>
          </w:p>
        </w:tc>
        <w:tc>
          <w:tcPr>
            <w:tcW w:w="863" w:type="dxa"/>
            <w:shd w:val="clear" w:color="auto" w:fill="auto"/>
            <w:vAlign w:val="center"/>
          </w:tcPr>
          <w:p w14:paraId="3F368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p w14:paraId="04718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D4D6</w:t>
            </w:r>
          </w:p>
        </w:tc>
        <w:tc>
          <w:tcPr>
            <w:tcW w:w="1558" w:type="dxa"/>
            <w:vAlign w:val="center"/>
          </w:tcPr>
          <w:p w14:paraId="1D4B8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D76A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14E5C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vAlign w:val="center"/>
          </w:tcPr>
          <w:p w14:paraId="762FF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vAlign w:val="center"/>
          </w:tcPr>
          <w:p w14:paraId="6A815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7B7F7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22BF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1134E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情境一</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水和污染监测</w:t>
            </w:r>
          </w:p>
          <w:p w14:paraId="5B495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43F9E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w:t>
            </w:r>
            <w:r>
              <w:rPr>
                <w:rFonts w:hint="eastAsia" w:ascii="Times New Roman" w:hAnsi="Times New Roman" w:cs="Times New Roman"/>
                <w:color w:val="auto"/>
                <w:sz w:val="21"/>
                <w:szCs w:val="21"/>
                <w:highlight w:val="none"/>
                <w:lang w:val="en-US" w:eastAsia="zh-CN"/>
              </w:rPr>
              <w:t>六：</w:t>
            </w:r>
            <w:r>
              <w:rPr>
                <w:rFonts w:hint="default" w:ascii="Times New Roman" w:hAnsi="Times New Roman" w:cs="Times New Roman"/>
                <w:color w:val="auto"/>
                <w:sz w:val="21"/>
                <w:szCs w:val="21"/>
                <w:highlight w:val="none"/>
                <w:lang w:val="en-US" w:eastAsia="zh-CN"/>
              </w:rPr>
              <w:t>水体</w:t>
            </w:r>
            <w:r>
              <w:rPr>
                <w:rFonts w:hint="eastAsia" w:ascii="Times New Roman" w:hAnsi="Times New Roman" w:cs="Times New Roman"/>
                <w:color w:val="auto"/>
                <w:sz w:val="21"/>
                <w:szCs w:val="21"/>
                <w:highlight w:val="none"/>
                <w:lang w:val="en-US" w:eastAsia="zh-CN"/>
              </w:rPr>
              <w:t>中高锰酸盐指数</w:t>
            </w:r>
            <w:r>
              <w:rPr>
                <w:rFonts w:hint="default" w:ascii="Times New Roman" w:hAnsi="Times New Roman" w:cs="Times New Roman"/>
                <w:color w:val="auto"/>
                <w:sz w:val="21"/>
                <w:szCs w:val="21"/>
                <w:highlight w:val="none"/>
                <w:lang w:val="en-US" w:eastAsia="zh-CN"/>
              </w:rPr>
              <w:t>的测定</w:t>
            </w:r>
          </w:p>
        </w:tc>
        <w:tc>
          <w:tcPr>
            <w:tcW w:w="833" w:type="dxa"/>
            <w:shd w:val="clear" w:color="auto" w:fill="auto"/>
            <w:vAlign w:val="center"/>
          </w:tcPr>
          <w:p w14:paraId="7DA6E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A3A4</w:t>
            </w:r>
          </w:p>
          <w:p w14:paraId="5E220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A5A6</w:t>
            </w:r>
          </w:p>
        </w:tc>
        <w:tc>
          <w:tcPr>
            <w:tcW w:w="770" w:type="dxa"/>
            <w:shd w:val="clear" w:color="auto" w:fill="auto"/>
            <w:vAlign w:val="center"/>
          </w:tcPr>
          <w:p w14:paraId="6A6324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B2B3B6</w:t>
            </w:r>
          </w:p>
        </w:tc>
        <w:tc>
          <w:tcPr>
            <w:tcW w:w="901" w:type="dxa"/>
            <w:shd w:val="clear" w:color="auto" w:fill="auto"/>
            <w:vAlign w:val="center"/>
          </w:tcPr>
          <w:p w14:paraId="22F728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3FDD0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w:t>
            </w:r>
          </w:p>
        </w:tc>
        <w:tc>
          <w:tcPr>
            <w:tcW w:w="863" w:type="dxa"/>
            <w:shd w:val="clear" w:color="auto" w:fill="auto"/>
            <w:vAlign w:val="center"/>
          </w:tcPr>
          <w:p w14:paraId="5A964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p w14:paraId="4CF80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D4D6</w:t>
            </w:r>
          </w:p>
        </w:tc>
        <w:tc>
          <w:tcPr>
            <w:tcW w:w="1558" w:type="dxa"/>
          </w:tcPr>
          <w:p w14:paraId="7D39E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C24CF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0D0D4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6DD0AD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45564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0AD983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5612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205E2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w:t>
            </w:r>
            <w:r>
              <w:rPr>
                <w:rFonts w:hint="eastAsia" w:ascii="Times New Roman" w:hAnsi="Times New Roman" w:cs="Times New Roman"/>
                <w:color w:val="auto"/>
                <w:sz w:val="21"/>
                <w:szCs w:val="21"/>
                <w:highlight w:val="none"/>
                <w:lang w:val="en-US" w:eastAsia="zh-CN"/>
              </w:rPr>
              <w:t>二：大气和废气</w:t>
            </w:r>
            <w:r>
              <w:rPr>
                <w:rFonts w:hint="default" w:ascii="Times New Roman" w:hAnsi="Times New Roman" w:cs="Times New Roman"/>
                <w:color w:val="auto"/>
                <w:sz w:val="21"/>
                <w:szCs w:val="21"/>
                <w:highlight w:val="none"/>
                <w:lang w:val="en-US" w:eastAsia="zh-CN"/>
              </w:rPr>
              <w:t>监测</w:t>
            </w:r>
          </w:p>
        </w:tc>
        <w:tc>
          <w:tcPr>
            <w:tcW w:w="1232" w:type="dxa"/>
            <w:shd w:val="clear" w:color="auto" w:fill="auto"/>
            <w:vAlign w:val="top"/>
          </w:tcPr>
          <w:p w14:paraId="0033C9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导论：大气基础知识及大气样品的采集</w:t>
            </w:r>
          </w:p>
        </w:tc>
        <w:tc>
          <w:tcPr>
            <w:tcW w:w="833" w:type="dxa"/>
            <w:shd w:val="clear" w:color="auto" w:fill="auto"/>
            <w:vAlign w:val="center"/>
          </w:tcPr>
          <w:p w14:paraId="1109F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p w14:paraId="25D26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770" w:type="dxa"/>
            <w:shd w:val="clear" w:color="auto" w:fill="auto"/>
            <w:vAlign w:val="center"/>
          </w:tcPr>
          <w:p w14:paraId="10EB23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B1B4</w:t>
            </w:r>
          </w:p>
          <w:p w14:paraId="4B76E8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901" w:type="dxa"/>
            <w:shd w:val="clear" w:color="auto" w:fill="auto"/>
            <w:vAlign w:val="center"/>
          </w:tcPr>
          <w:p w14:paraId="7E502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C3C4</w:t>
            </w:r>
          </w:p>
          <w:p w14:paraId="40C3B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w:t>
            </w:r>
          </w:p>
        </w:tc>
        <w:tc>
          <w:tcPr>
            <w:tcW w:w="863" w:type="dxa"/>
            <w:shd w:val="clear" w:color="auto" w:fill="auto"/>
            <w:vAlign w:val="center"/>
          </w:tcPr>
          <w:p w14:paraId="2915A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p w14:paraId="0375B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D4D6</w:t>
            </w:r>
          </w:p>
        </w:tc>
        <w:tc>
          <w:tcPr>
            <w:tcW w:w="1558" w:type="dxa"/>
          </w:tcPr>
          <w:p w14:paraId="1621E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BF4C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440F2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3EB5C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312F9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72CE0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404E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4D673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w:t>
            </w:r>
            <w:r>
              <w:rPr>
                <w:rFonts w:hint="eastAsia" w:ascii="Times New Roman" w:hAnsi="Times New Roman" w:cs="Times New Roman"/>
                <w:color w:val="auto"/>
                <w:sz w:val="21"/>
                <w:szCs w:val="21"/>
                <w:highlight w:val="none"/>
                <w:lang w:val="en-US" w:eastAsia="zh-CN"/>
              </w:rPr>
              <w:t>二：大气和废气</w:t>
            </w:r>
            <w:r>
              <w:rPr>
                <w:rFonts w:hint="default" w:ascii="Times New Roman" w:hAnsi="Times New Roman" w:cs="Times New Roman"/>
                <w:color w:val="auto"/>
                <w:sz w:val="21"/>
                <w:szCs w:val="21"/>
                <w:highlight w:val="none"/>
                <w:lang w:val="en-US" w:eastAsia="zh-CN"/>
              </w:rPr>
              <w:t>监测</w:t>
            </w:r>
          </w:p>
        </w:tc>
        <w:tc>
          <w:tcPr>
            <w:tcW w:w="1232" w:type="dxa"/>
            <w:shd w:val="clear" w:color="auto" w:fill="auto"/>
            <w:vAlign w:val="top"/>
          </w:tcPr>
          <w:p w14:paraId="13FA0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项目一：大气中二氧化硫含量的测定</w:t>
            </w:r>
          </w:p>
        </w:tc>
        <w:tc>
          <w:tcPr>
            <w:tcW w:w="833" w:type="dxa"/>
            <w:shd w:val="clear" w:color="auto" w:fill="auto"/>
            <w:vAlign w:val="center"/>
          </w:tcPr>
          <w:p w14:paraId="7A523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72AB5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1BEB43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4639A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436EA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09EA1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7D757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16D19A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5D74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7B47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4003A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63294F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37ADC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097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71BF19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w:t>
            </w:r>
            <w:r>
              <w:rPr>
                <w:rFonts w:hint="eastAsia" w:ascii="Times New Roman" w:hAnsi="Times New Roman" w:cs="Times New Roman"/>
                <w:color w:val="auto"/>
                <w:sz w:val="21"/>
                <w:szCs w:val="21"/>
                <w:highlight w:val="none"/>
                <w:lang w:val="en-US" w:eastAsia="zh-CN"/>
              </w:rPr>
              <w:t>二：大气和废气</w:t>
            </w:r>
            <w:r>
              <w:rPr>
                <w:rFonts w:hint="default" w:ascii="Times New Roman" w:hAnsi="Times New Roman" w:cs="Times New Roman"/>
                <w:color w:val="auto"/>
                <w:sz w:val="21"/>
                <w:szCs w:val="21"/>
                <w:highlight w:val="none"/>
                <w:lang w:val="en-US" w:eastAsia="zh-CN"/>
              </w:rPr>
              <w:t>监测</w:t>
            </w:r>
          </w:p>
        </w:tc>
        <w:tc>
          <w:tcPr>
            <w:tcW w:w="1232" w:type="dxa"/>
            <w:shd w:val="clear" w:color="auto" w:fill="auto"/>
            <w:vAlign w:val="top"/>
          </w:tcPr>
          <w:p w14:paraId="7B0BE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项目二：大气中二氧化氮含量的测定</w:t>
            </w:r>
          </w:p>
        </w:tc>
        <w:tc>
          <w:tcPr>
            <w:tcW w:w="833" w:type="dxa"/>
            <w:shd w:val="clear" w:color="auto" w:fill="auto"/>
            <w:vAlign w:val="center"/>
          </w:tcPr>
          <w:p w14:paraId="3A235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7C8408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19E0D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076FC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68F65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20B18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52572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71B47D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828DD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607C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1BA7E1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16732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4E2C68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796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4C681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情境</w:t>
            </w:r>
            <w:r>
              <w:rPr>
                <w:rFonts w:hint="eastAsia" w:ascii="Times New Roman" w:hAnsi="Times New Roman" w:cs="Times New Roman"/>
                <w:color w:val="auto"/>
                <w:sz w:val="21"/>
                <w:szCs w:val="21"/>
                <w:highlight w:val="none"/>
                <w:lang w:val="en-US" w:eastAsia="zh-CN"/>
              </w:rPr>
              <w:t>二：</w:t>
            </w:r>
          </w:p>
          <w:p w14:paraId="19ABE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大气和废气</w:t>
            </w:r>
            <w:r>
              <w:rPr>
                <w:rFonts w:hint="default" w:ascii="Times New Roman" w:hAnsi="Times New Roman" w:cs="Times New Roman"/>
                <w:color w:val="auto"/>
                <w:sz w:val="21"/>
                <w:szCs w:val="21"/>
                <w:highlight w:val="none"/>
                <w:lang w:val="en-US" w:eastAsia="zh-CN"/>
              </w:rPr>
              <w:t>监测</w:t>
            </w:r>
          </w:p>
        </w:tc>
        <w:tc>
          <w:tcPr>
            <w:tcW w:w="1232" w:type="dxa"/>
            <w:shd w:val="clear" w:color="auto" w:fill="auto"/>
            <w:vAlign w:val="top"/>
          </w:tcPr>
          <w:p w14:paraId="66E0FF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项目三：大气中PM2.5含量的测定</w:t>
            </w:r>
          </w:p>
        </w:tc>
        <w:tc>
          <w:tcPr>
            <w:tcW w:w="833" w:type="dxa"/>
            <w:shd w:val="clear" w:color="auto" w:fill="auto"/>
            <w:vAlign w:val="center"/>
          </w:tcPr>
          <w:p w14:paraId="4E2576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207F53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78F9B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29F35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359D99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6F5372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1EDB7C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0163A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A8D2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10C60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50510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13F20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1BF97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5560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29AAA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情境三：土壤污染监测</w:t>
            </w:r>
          </w:p>
        </w:tc>
        <w:tc>
          <w:tcPr>
            <w:tcW w:w="1232" w:type="dxa"/>
            <w:shd w:val="clear" w:color="auto" w:fill="auto"/>
            <w:vAlign w:val="top"/>
          </w:tcPr>
          <w:p w14:paraId="2925D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导论：土壤基础知识及土壤的采样</w:t>
            </w:r>
          </w:p>
        </w:tc>
        <w:tc>
          <w:tcPr>
            <w:tcW w:w="833" w:type="dxa"/>
            <w:shd w:val="clear" w:color="auto" w:fill="auto"/>
            <w:vAlign w:val="center"/>
          </w:tcPr>
          <w:p w14:paraId="4D898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27460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624A1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4F432F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6E7FE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567BF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7B6C4D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6C9DF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3D7E1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A04A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3A155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2F8E6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r w14:paraId="172D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53" w:type="dxa"/>
            <w:shd w:val="clear" w:color="auto" w:fill="auto"/>
            <w:vAlign w:val="top"/>
          </w:tcPr>
          <w:p w14:paraId="34ABA9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情境三：土壤污染监测</w:t>
            </w:r>
          </w:p>
        </w:tc>
        <w:tc>
          <w:tcPr>
            <w:tcW w:w="1232" w:type="dxa"/>
            <w:shd w:val="clear" w:color="auto" w:fill="auto"/>
            <w:vAlign w:val="top"/>
          </w:tcPr>
          <w:p w14:paraId="03DA2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项目一：土壤中镉含量的测定</w:t>
            </w:r>
          </w:p>
        </w:tc>
        <w:tc>
          <w:tcPr>
            <w:tcW w:w="833" w:type="dxa"/>
            <w:shd w:val="clear" w:color="auto" w:fill="auto"/>
            <w:vAlign w:val="center"/>
          </w:tcPr>
          <w:p w14:paraId="0FA314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24A0E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76355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3BD32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41A23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354CD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2EC49A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3BA1E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CA93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201D0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6D4377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2B4E7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r w14:paraId="3817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71224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情境三：土壤污染监测</w:t>
            </w:r>
          </w:p>
          <w:p w14:paraId="025B1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26551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项目二：土壤中有机氯农药含量的测定</w:t>
            </w:r>
          </w:p>
        </w:tc>
        <w:tc>
          <w:tcPr>
            <w:tcW w:w="833" w:type="dxa"/>
            <w:shd w:val="clear" w:color="auto" w:fill="auto"/>
            <w:vAlign w:val="center"/>
          </w:tcPr>
          <w:p w14:paraId="62768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0E2A8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233B2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2E4049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3A897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52515E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14CB1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63BDD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852C6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6418E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4439F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73BA56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r w14:paraId="500D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53" w:type="dxa"/>
            <w:shd w:val="clear" w:color="auto" w:fill="auto"/>
            <w:vAlign w:val="top"/>
          </w:tcPr>
          <w:p w14:paraId="47DE0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情境四：噪声污染监测</w:t>
            </w:r>
          </w:p>
          <w:p w14:paraId="3CFD98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2E5EA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导论：噪声基础知识及声音监测</w:t>
            </w:r>
          </w:p>
        </w:tc>
        <w:tc>
          <w:tcPr>
            <w:tcW w:w="833" w:type="dxa"/>
            <w:shd w:val="clear" w:color="auto" w:fill="auto"/>
            <w:vAlign w:val="center"/>
          </w:tcPr>
          <w:p w14:paraId="2B0853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3D2EC6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0C89A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263438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7C024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6EAFA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505B0E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4F9B7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E7CDA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F5DBD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0C709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1E3402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r w14:paraId="159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53" w:type="dxa"/>
            <w:shd w:val="clear" w:color="auto" w:fill="auto"/>
            <w:vAlign w:val="top"/>
          </w:tcPr>
          <w:p w14:paraId="79EF1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情境四：噪声污染监测</w:t>
            </w:r>
          </w:p>
          <w:p w14:paraId="6BFC62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p>
        </w:tc>
        <w:tc>
          <w:tcPr>
            <w:tcW w:w="1232" w:type="dxa"/>
            <w:shd w:val="clear" w:color="auto" w:fill="auto"/>
            <w:vAlign w:val="top"/>
          </w:tcPr>
          <w:p w14:paraId="06D81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项目一：环境噪声测定</w:t>
            </w:r>
          </w:p>
        </w:tc>
        <w:tc>
          <w:tcPr>
            <w:tcW w:w="833" w:type="dxa"/>
            <w:shd w:val="clear" w:color="auto" w:fill="auto"/>
            <w:vAlign w:val="center"/>
          </w:tcPr>
          <w:p w14:paraId="6D500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p w14:paraId="0CDD5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A4A6</w:t>
            </w:r>
          </w:p>
        </w:tc>
        <w:tc>
          <w:tcPr>
            <w:tcW w:w="770" w:type="dxa"/>
            <w:shd w:val="clear" w:color="auto" w:fill="auto"/>
            <w:vAlign w:val="center"/>
          </w:tcPr>
          <w:p w14:paraId="7005D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B2B3B4B6</w:t>
            </w:r>
          </w:p>
        </w:tc>
        <w:tc>
          <w:tcPr>
            <w:tcW w:w="901" w:type="dxa"/>
            <w:shd w:val="clear" w:color="auto" w:fill="auto"/>
            <w:vAlign w:val="center"/>
          </w:tcPr>
          <w:p w14:paraId="15525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p w14:paraId="6C78A2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C5C6</w:t>
            </w:r>
          </w:p>
        </w:tc>
        <w:tc>
          <w:tcPr>
            <w:tcW w:w="863" w:type="dxa"/>
            <w:shd w:val="clear" w:color="auto" w:fill="auto"/>
            <w:vAlign w:val="center"/>
          </w:tcPr>
          <w:p w14:paraId="6E106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D2D3</w:t>
            </w:r>
          </w:p>
          <w:p w14:paraId="476760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D4D7</w:t>
            </w:r>
          </w:p>
        </w:tc>
        <w:tc>
          <w:tcPr>
            <w:tcW w:w="1558" w:type="dxa"/>
          </w:tcPr>
          <w:p w14:paraId="1853D0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085AF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5E432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920" w:type="dxa"/>
          </w:tcPr>
          <w:p w14:paraId="1AD99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26" w:type="dxa"/>
          </w:tcPr>
          <w:p w14:paraId="20A1A8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bl>
    <w:p w14:paraId="5982FE7F">
      <w:pPr>
        <w:pStyle w:val="3"/>
        <w:bidi w:val="0"/>
        <w:rPr>
          <w:rFonts w:hint="eastAsia"/>
          <w:lang w:val="en-US" w:eastAsia="zh-CN"/>
        </w:rPr>
      </w:pPr>
      <w:r>
        <w:rPr>
          <w:rFonts w:hint="eastAsia"/>
          <w:lang w:val="en-US" w:eastAsia="zh-CN"/>
        </w:rPr>
        <w:t>六、课程考核与评价</w:t>
      </w:r>
    </w:p>
    <w:p w14:paraId="6B941A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2"/>
        <w:gridCol w:w="2281"/>
        <w:gridCol w:w="1418"/>
        <w:gridCol w:w="3831"/>
      </w:tblGrid>
      <w:tr w14:paraId="1B69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329" w:type="dxa"/>
            <w:gridSpan w:val="2"/>
            <w:tcBorders>
              <w:left w:val="single" w:color="auto" w:sz="4" w:space="0"/>
              <w:right w:val="single" w:color="auto" w:sz="4" w:space="0"/>
            </w:tcBorders>
            <w:vAlign w:val="center"/>
          </w:tcPr>
          <w:p w14:paraId="451408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81" w:type="dxa"/>
            <w:tcBorders>
              <w:left w:val="single" w:color="auto" w:sz="4" w:space="0"/>
              <w:right w:val="single" w:color="auto" w:sz="4" w:space="0"/>
            </w:tcBorders>
            <w:vAlign w:val="center"/>
          </w:tcPr>
          <w:p w14:paraId="09FD0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8" w:type="dxa"/>
            <w:tcBorders>
              <w:left w:val="single" w:color="auto" w:sz="4" w:space="0"/>
              <w:right w:val="single" w:color="auto" w:sz="4" w:space="0"/>
            </w:tcBorders>
            <w:vAlign w:val="center"/>
          </w:tcPr>
          <w:p w14:paraId="1D0EC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31" w:type="dxa"/>
            <w:tcBorders>
              <w:left w:val="single" w:color="auto" w:sz="4" w:space="0"/>
              <w:right w:val="single" w:color="auto" w:sz="4" w:space="0"/>
            </w:tcBorders>
            <w:vAlign w:val="center"/>
          </w:tcPr>
          <w:p w14:paraId="1F701C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414B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7" w:type="dxa"/>
            <w:vMerge w:val="restart"/>
            <w:tcBorders>
              <w:left w:val="single" w:color="auto" w:sz="4" w:space="0"/>
              <w:right w:val="single" w:color="auto" w:sz="4" w:space="0"/>
            </w:tcBorders>
            <w:vAlign w:val="center"/>
          </w:tcPr>
          <w:p w14:paraId="37A71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2" w:type="dxa"/>
            <w:tcBorders>
              <w:left w:val="single" w:color="auto" w:sz="4" w:space="0"/>
              <w:right w:val="single" w:color="auto" w:sz="4" w:space="0"/>
            </w:tcBorders>
            <w:vAlign w:val="center"/>
          </w:tcPr>
          <w:p w14:paraId="30E86D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81" w:type="dxa"/>
            <w:tcBorders>
              <w:left w:val="single" w:color="auto" w:sz="4" w:space="0"/>
              <w:right w:val="single" w:color="auto" w:sz="4" w:space="0"/>
            </w:tcBorders>
            <w:shd w:val="clear" w:color="auto" w:fill="auto"/>
            <w:vAlign w:val="center"/>
          </w:tcPr>
          <w:p w14:paraId="77E3D2A7">
            <w:pPr>
              <w:keepNext w:val="0"/>
              <w:keepLines w:val="0"/>
              <w:suppressLineNumbers w:val="0"/>
              <w:spacing w:before="0" w:beforeAutospacing="0" w:after="0" w:afterAutospacing="0"/>
              <w:ind w:left="0" w:right="0"/>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以出勤、作业、课堂提问的形式进行</w:t>
            </w:r>
          </w:p>
        </w:tc>
        <w:tc>
          <w:tcPr>
            <w:tcW w:w="1418" w:type="dxa"/>
            <w:tcBorders>
              <w:left w:val="single" w:color="auto" w:sz="4" w:space="0"/>
              <w:right w:val="single" w:color="auto" w:sz="4" w:space="0"/>
            </w:tcBorders>
            <w:shd w:val="clear" w:color="auto" w:fill="auto"/>
            <w:vAlign w:val="center"/>
          </w:tcPr>
          <w:p w14:paraId="47266E3E">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10%</w:t>
            </w:r>
          </w:p>
        </w:tc>
        <w:tc>
          <w:tcPr>
            <w:tcW w:w="3831" w:type="dxa"/>
            <w:tcBorders>
              <w:left w:val="single" w:color="auto" w:sz="4" w:space="0"/>
              <w:right w:val="single" w:color="auto" w:sz="4" w:space="0"/>
            </w:tcBorders>
            <w:vAlign w:val="center"/>
          </w:tcPr>
          <w:p w14:paraId="7FA3461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制定出勤制度和作业占比，及课堂提问占比进行过程评价</w:t>
            </w:r>
          </w:p>
        </w:tc>
      </w:tr>
      <w:tr w14:paraId="728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7" w:type="dxa"/>
            <w:vMerge w:val="continue"/>
            <w:tcBorders>
              <w:left w:val="single" w:color="auto" w:sz="4" w:space="0"/>
              <w:right w:val="single" w:color="auto" w:sz="4" w:space="0"/>
            </w:tcBorders>
            <w:vAlign w:val="center"/>
          </w:tcPr>
          <w:p w14:paraId="20BC6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2" w:type="dxa"/>
            <w:tcBorders>
              <w:left w:val="single" w:color="auto" w:sz="4" w:space="0"/>
              <w:right w:val="single" w:color="auto" w:sz="4" w:space="0"/>
            </w:tcBorders>
            <w:vAlign w:val="center"/>
          </w:tcPr>
          <w:p w14:paraId="2E568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281" w:type="dxa"/>
            <w:tcBorders>
              <w:left w:val="single" w:color="auto" w:sz="4" w:space="0"/>
              <w:right w:val="single" w:color="auto" w:sz="4" w:space="0"/>
            </w:tcBorders>
            <w:vAlign w:val="center"/>
          </w:tcPr>
          <w:p w14:paraId="4F4DD8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每教学单元的结课考核形式进行</w:t>
            </w:r>
          </w:p>
        </w:tc>
        <w:tc>
          <w:tcPr>
            <w:tcW w:w="1418" w:type="dxa"/>
            <w:tcBorders>
              <w:left w:val="single" w:color="auto" w:sz="4" w:space="0"/>
              <w:right w:val="single" w:color="auto" w:sz="4" w:space="0"/>
            </w:tcBorders>
            <w:vAlign w:val="center"/>
          </w:tcPr>
          <w:p w14:paraId="49C686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10%</w:t>
            </w:r>
          </w:p>
        </w:tc>
        <w:tc>
          <w:tcPr>
            <w:tcW w:w="3831" w:type="dxa"/>
            <w:tcBorders>
              <w:left w:val="single" w:color="auto" w:sz="4" w:space="0"/>
              <w:right w:val="single" w:color="auto" w:sz="4" w:space="0"/>
            </w:tcBorders>
            <w:vAlign w:val="center"/>
          </w:tcPr>
          <w:p w14:paraId="564B1A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以试卷或提问考核的方式对单元的基本知识和重点内容进行考核</w:t>
            </w:r>
          </w:p>
        </w:tc>
      </w:tr>
      <w:tr w14:paraId="0A9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7" w:type="dxa"/>
            <w:vMerge w:val="continue"/>
            <w:tcBorders>
              <w:left w:val="single" w:color="auto" w:sz="4" w:space="0"/>
              <w:right w:val="single" w:color="auto" w:sz="4" w:space="0"/>
            </w:tcBorders>
            <w:vAlign w:val="center"/>
          </w:tcPr>
          <w:p w14:paraId="33357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2" w:type="dxa"/>
            <w:tcBorders>
              <w:left w:val="single" w:color="auto" w:sz="4" w:space="0"/>
              <w:right w:val="single" w:color="auto" w:sz="4" w:space="0"/>
            </w:tcBorders>
            <w:vAlign w:val="center"/>
          </w:tcPr>
          <w:p w14:paraId="6D7EE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281" w:type="dxa"/>
            <w:tcBorders>
              <w:left w:val="single" w:color="auto" w:sz="4" w:space="0"/>
              <w:right w:val="single" w:color="auto" w:sz="4" w:space="0"/>
            </w:tcBorders>
            <w:vAlign w:val="center"/>
          </w:tcPr>
          <w:p w14:paraId="7E461E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期中考试</w:t>
            </w:r>
          </w:p>
        </w:tc>
        <w:tc>
          <w:tcPr>
            <w:tcW w:w="1418" w:type="dxa"/>
            <w:tcBorders>
              <w:left w:val="single" w:color="auto" w:sz="4" w:space="0"/>
              <w:right w:val="single" w:color="auto" w:sz="4" w:space="0"/>
            </w:tcBorders>
            <w:vAlign w:val="center"/>
          </w:tcPr>
          <w:p w14:paraId="18CDE0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20%</w:t>
            </w:r>
          </w:p>
        </w:tc>
        <w:tc>
          <w:tcPr>
            <w:tcW w:w="3831" w:type="dxa"/>
            <w:tcBorders>
              <w:left w:val="single" w:color="auto" w:sz="4" w:space="0"/>
              <w:right w:val="single" w:color="auto" w:sz="4" w:space="0"/>
            </w:tcBorders>
            <w:vAlign w:val="center"/>
          </w:tcPr>
          <w:p w14:paraId="5DBBFE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以大型单元为节点进行阶段性考核评价</w:t>
            </w:r>
          </w:p>
        </w:tc>
      </w:tr>
      <w:tr w14:paraId="1D1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7" w:type="dxa"/>
            <w:vMerge w:val="continue"/>
            <w:tcBorders>
              <w:left w:val="single" w:color="auto" w:sz="4" w:space="0"/>
              <w:right w:val="single" w:color="auto" w:sz="4" w:space="0"/>
            </w:tcBorders>
            <w:vAlign w:val="center"/>
          </w:tcPr>
          <w:p w14:paraId="633D5E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2" w:type="dxa"/>
            <w:tcBorders>
              <w:left w:val="single" w:color="auto" w:sz="4" w:space="0"/>
              <w:right w:val="single" w:color="auto" w:sz="4" w:space="0"/>
            </w:tcBorders>
            <w:vAlign w:val="center"/>
          </w:tcPr>
          <w:p w14:paraId="4390F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281" w:type="dxa"/>
            <w:tcBorders>
              <w:left w:val="single" w:color="auto" w:sz="4" w:space="0"/>
              <w:right w:val="single" w:color="auto" w:sz="4" w:space="0"/>
            </w:tcBorders>
            <w:vAlign w:val="center"/>
          </w:tcPr>
          <w:p w14:paraId="4DE94B2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以技能操作和零部件认知方式进行</w:t>
            </w:r>
          </w:p>
        </w:tc>
        <w:tc>
          <w:tcPr>
            <w:tcW w:w="1418" w:type="dxa"/>
            <w:tcBorders>
              <w:left w:val="single" w:color="auto" w:sz="4" w:space="0"/>
              <w:right w:val="single" w:color="auto" w:sz="4" w:space="0"/>
            </w:tcBorders>
            <w:vAlign w:val="center"/>
          </w:tcPr>
          <w:p w14:paraId="6E2FD0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10%</w:t>
            </w:r>
          </w:p>
        </w:tc>
        <w:tc>
          <w:tcPr>
            <w:tcW w:w="3831" w:type="dxa"/>
            <w:tcBorders>
              <w:left w:val="single" w:color="auto" w:sz="4" w:space="0"/>
              <w:right w:val="single" w:color="auto" w:sz="4" w:space="0"/>
            </w:tcBorders>
            <w:vAlign w:val="center"/>
          </w:tcPr>
          <w:p w14:paraId="2D710C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以学生动手能力和对主要机器零部件认识的能力进行考核</w:t>
            </w:r>
          </w:p>
        </w:tc>
      </w:tr>
      <w:tr w14:paraId="4B9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329" w:type="dxa"/>
            <w:gridSpan w:val="2"/>
            <w:tcBorders>
              <w:left w:val="single" w:color="auto" w:sz="4" w:space="0"/>
              <w:right w:val="single" w:color="auto" w:sz="4" w:space="0"/>
            </w:tcBorders>
            <w:vAlign w:val="center"/>
          </w:tcPr>
          <w:p w14:paraId="336EE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81" w:type="dxa"/>
            <w:tcBorders>
              <w:left w:val="single" w:color="auto" w:sz="4" w:space="0"/>
              <w:right w:val="single" w:color="auto" w:sz="4" w:space="0"/>
            </w:tcBorders>
            <w:vAlign w:val="center"/>
          </w:tcPr>
          <w:p w14:paraId="504680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闭卷期末考试</w:t>
            </w:r>
          </w:p>
        </w:tc>
        <w:tc>
          <w:tcPr>
            <w:tcW w:w="1418" w:type="dxa"/>
            <w:tcBorders>
              <w:left w:val="single" w:color="auto" w:sz="4" w:space="0"/>
              <w:right w:val="single" w:color="auto" w:sz="4" w:space="0"/>
            </w:tcBorders>
            <w:vAlign w:val="center"/>
          </w:tcPr>
          <w:p w14:paraId="77B516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50%</w:t>
            </w:r>
          </w:p>
        </w:tc>
        <w:tc>
          <w:tcPr>
            <w:tcW w:w="3831" w:type="dxa"/>
            <w:tcBorders>
              <w:left w:val="single" w:color="auto" w:sz="4" w:space="0"/>
              <w:right w:val="single" w:color="auto" w:sz="4" w:space="0"/>
            </w:tcBorders>
            <w:vAlign w:val="center"/>
          </w:tcPr>
          <w:p w14:paraId="60B291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对课程进行总体考核，考试学生对基本知识和基本技能的掌握程度</w:t>
            </w:r>
          </w:p>
        </w:tc>
      </w:tr>
    </w:tbl>
    <w:p w14:paraId="21BDF300">
      <w:pPr>
        <w:rPr>
          <w:rFonts w:hint="eastAsia"/>
          <w:lang w:val="en-US" w:eastAsia="zh-CN"/>
        </w:rPr>
      </w:pPr>
      <w:r>
        <w:rPr>
          <w:rFonts w:hint="eastAsia"/>
          <w:lang w:val="en-US" w:eastAsia="zh-CN"/>
        </w:rPr>
        <w:br w:type="page"/>
      </w:r>
    </w:p>
    <w:p w14:paraId="29A05095">
      <w:pPr>
        <w:pStyle w:val="3"/>
        <w:bidi w:val="0"/>
        <w:rPr>
          <w:rFonts w:hint="eastAsia"/>
          <w:lang w:val="en-US" w:eastAsia="zh-CN"/>
        </w:rPr>
      </w:pPr>
      <w:r>
        <w:rPr>
          <w:rFonts w:hint="eastAsia"/>
          <w:lang w:val="en-US" w:eastAsia="zh-CN"/>
        </w:rPr>
        <w:t>七、课程实施与保障</w:t>
      </w:r>
    </w:p>
    <w:p w14:paraId="582C10F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71E9B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F13AFD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33CE6A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71B554F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341F5E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1A8D0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专职教师在4人左右，其中专职教师3人，来自企业的兼职教师1人。应具备双师素质资格，具有一定的实践经验，教学效果良好，职称和年龄结构合理。。</w:t>
      </w:r>
    </w:p>
    <w:p w14:paraId="78EE21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69015B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实施课程教学，校内应具备以下实训条件：多媒体专业教室、教学做一体化实训室和相关实训仪器。</w:t>
      </w:r>
    </w:p>
    <w:p w14:paraId="53EAC8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b/>
          <w:color w:val="auto"/>
          <w:szCs w:val="21"/>
          <w:highlight w:val="none"/>
        </w:rPr>
        <w:t>《</w:t>
      </w:r>
      <w:r>
        <w:rPr>
          <w:rFonts w:hint="eastAsia"/>
          <w:b/>
          <w:color w:val="auto"/>
          <w:szCs w:val="21"/>
          <w:highlight w:val="none"/>
          <w:lang w:eastAsia="zh-CN"/>
        </w:rPr>
        <w:t>环境监测</w:t>
      </w:r>
      <w:r>
        <w:rPr>
          <w:rFonts w:hint="eastAsia"/>
          <w:b/>
          <w:color w:val="auto"/>
          <w:szCs w:val="21"/>
          <w:highlight w:val="none"/>
        </w:rPr>
        <w:t>》课程教学硬件环境基本要求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998"/>
        <w:gridCol w:w="2336"/>
        <w:gridCol w:w="1789"/>
        <w:gridCol w:w="2916"/>
      </w:tblGrid>
      <w:tr w14:paraId="330A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5359CF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b/>
                <w:bCs/>
                <w:color w:val="auto"/>
                <w:sz w:val="21"/>
                <w:szCs w:val="21"/>
                <w:highlight w:val="none"/>
              </w:rPr>
              <w:t>序号</w:t>
            </w:r>
          </w:p>
        </w:tc>
        <w:tc>
          <w:tcPr>
            <w:tcW w:w="1014" w:type="pct"/>
            <w:shd w:val="clear" w:color="auto" w:fill="auto"/>
            <w:noWrap w:val="0"/>
            <w:vAlign w:val="top"/>
          </w:tcPr>
          <w:p w14:paraId="31B48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b/>
                <w:bCs/>
                <w:color w:val="auto"/>
                <w:sz w:val="21"/>
                <w:szCs w:val="21"/>
                <w:highlight w:val="none"/>
              </w:rPr>
              <w:t>名称</w:t>
            </w:r>
          </w:p>
        </w:tc>
        <w:tc>
          <w:tcPr>
            <w:tcW w:w="1186" w:type="pct"/>
            <w:shd w:val="clear" w:color="auto" w:fill="auto"/>
            <w:noWrap w:val="0"/>
            <w:vAlign w:val="top"/>
          </w:tcPr>
          <w:p w14:paraId="37628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b/>
                <w:bCs/>
                <w:color w:val="auto"/>
                <w:sz w:val="21"/>
                <w:szCs w:val="21"/>
                <w:highlight w:val="none"/>
              </w:rPr>
              <w:t>基本配置要求</w:t>
            </w:r>
          </w:p>
        </w:tc>
        <w:tc>
          <w:tcPr>
            <w:tcW w:w="908" w:type="pct"/>
            <w:shd w:val="clear" w:color="auto" w:fill="auto"/>
            <w:noWrap w:val="0"/>
            <w:vAlign w:val="top"/>
          </w:tcPr>
          <w:p w14:paraId="66154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b/>
                <w:bCs/>
                <w:color w:val="auto"/>
                <w:sz w:val="21"/>
                <w:szCs w:val="21"/>
                <w:highlight w:val="none"/>
              </w:rPr>
              <w:t>场地大小/m</w:t>
            </w:r>
            <w:r>
              <w:rPr>
                <w:rFonts w:hint="eastAsia"/>
                <w:b/>
                <w:bCs/>
                <w:color w:val="auto"/>
                <w:sz w:val="21"/>
                <w:szCs w:val="21"/>
                <w:highlight w:val="none"/>
                <w:vertAlign w:val="superscript"/>
              </w:rPr>
              <w:t>2</w:t>
            </w:r>
          </w:p>
        </w:tc>
        <w:tc>
          <w:tcPr>
            <w:tcW w:w="1480" w:type="pct"/>
            <w:shd w:val="clear" w:color="auto" w:fill="auto"/>
            <w:noWrap w:val="0"/>
            <w:vAlign w:val="top"/>
          </w:tcPr>
          <w:p w14:paraId="1EE290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b/>
                <w:bCs/>
                <w:color w:val="auto"/>
                <w:sz w:val="21"/>
                <w:szCs w:val="21"/>
                <w:highlight w:val="none"/>
              </w:rPr>
              <w:t>功能说明</w:t>
            </w:r>
          </w:p>
        </w:tc>
      </w:tr>
      <w:tr w14:paraId="14F2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2E9F9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color w:val="auto"/>
                <w:sz w:val="21"/>
                <w:szCs w:val="21"/>
                <w:highlight w:val="none"/>
              </w:rPr>
            </w:pPr>
            <w:r>
              <w:rPr>
                <w:rFonts w:hint="eastAsia"/>
                <w:color w:val="auto"/>
                <w:sz w:val="21"/>
                <w:szCs w:val="21"/>
                <w:highlight w:val="none"/>
              </w:rPr>
              <w:t>1</w:t>
            </w:r>
          </w:p>
        </w:tc>
        <w:tc>
          <w:tcPr>
            <w:tcW w:w="1014" w:type="pct"/>
            <w:shd w:val="clear" w:color="auto" w:fill="auto"/>
            <w:noWrap w:val="0"/>
            <w:vAlign w:val="top"/>
          </w:tcPr>
          <w:p w14:paraId="1804B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color w:val="auto"/>
                <w:sz w:val="21"/>
                <w:szCs w:val="21"/>
                <w:highlight w:val="none"/>
              </w:rPr>
              <w:t>滴定分析仪器设备</w:t>
            </w:r>
          </w:p>
        </w:tc>
        <w:tc>
          <w:tcPr>
            <w:tcW w:w="1186" w:type="pct"/>
            <w:shd w:val="clear" w:color="auto" w:fill="auto"/>
            <w:noWrap w:val="0"/>
            <w:vAlign w:val="top"/>
          </w:tcPr>
          <w:p w14:paraId="3ECA42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color w:val="auto"/>
                <w:sz w:val="21"/>
                <w:szCs w:val="21"/>
                <w:highlight w:val="none"/>
              </w:rPr>
              <w:t>包括所用玻璃仪器</w:t>
            </w:r>
          </w:p>
        </w:tc>
        <w:tc>
          <w:tcPr>
            <w:tcW w:w="908" w:type="pct"/>
            <w:shd w:val="clear" w:color="auto" w:fill="auto"/>
            <w:noWrap w:val="0"/>
            <w:vAlign w:val="top"/>
          </w:tcPr>
          <w:p w14:paraId="7B34E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50套</w:t>
            </w:r>
          </w:p>
        </w:tc>
        <w:tc>
          <w:tcPr>
            <w:tcW w:w="1480" w:type="pct"/>
            <w:shd w:val="clear" w:color="auto" w:fill="auto"/>
            <w:noWrap w:val="0"/>
            <w:vAlign w:val="top"/>
          </w:tcPr>
          <w:p w14:paraId="184EB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实验需要</w:t>
            </w:r>
          </w:p>
        </w:tc>
      </w:tr>
      <w:tr w14:paraId="2720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05909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color w:val="auto"/>
                <w:sz w:val="21"/>
                <w:szCs w:val="21"/>
                <w:highlight w:val="none"/>
              </w:rPr>
            </w:pPr>
            <w:r>
              <w:rPr>
                <w:rFonts w:hint="eastAsia"/>
                <w:color w:val="auto"/>
                <w:sz w:val="21"/>
                <w:szCs w:val="21"/>
                <w:highlight w:val="none"/>
              </w:rPr>
              <w:t>2</w:t>
            </w:r>
          </w:p>
        </w:tc>
        <w:tc>
          <w:tcPr>
            <w:tcW w:w="1014" w:type="pct"/>
            <w:shd w:val="clear" w:color="auto" w:fill="auto"/>
            <w:noWrap w:val="0"/>
            <w:vAlign w:val="top"/>
          </w:tcPr>
          <w:p w14:paraId="47207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color w:val="auto"/>
                <w:sz w:val="21"/>
                <w:szCs w:val="21"/>
                <w:highlight w:val="none"/>
              </w:rPr>
              <w:t>紫外可见分光光度计</w:t>
            </w:r>
          </w:p>
        </w:tc>
        <w:tc>
          <w:tcPr>
            <w:tcW w:w="1186" w:type="pct"/>
            <w:shd w:val="clear" w:color="auto" w:fill="auto"/>
            <w:noWrap w:val="0"/>
            <w:vAlign w:val="top"/>
          </w:tcPr>
          <w:p w14:paraId="243E4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p>
        </w:tc>
        <w:tc>
          <w:tcPr>
            <w:tcW w:w="908" w:type="pct"/>
            <w:shd w:val="clear" w:color="auto" w:fill="auto"/>
            <w:noWrap w:val="0"/>
            <w:vAlign w:val="top"/>
          </w:tcPr>
          <w:p w14:paraId="0A3F0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6台</w:t>
            </w:r>
          </w:p>
        </w:tc>
        <w:tc>
          <w:tcPr>
            <w:tcW w:w="1480" w:type="pct"/>
            <w:shd w:val="clear" w:color="auto" w:fill="auto"/>
            <w:noWrap w:val="0"/>
            <w:vAlign w:val="top"/>
          </w:tcPr>
          <w:p w14:paraId="4B373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color w:val="auto"/>
                <w:sz w:val="21"/>
                <w:szCs w:val="21"/>
                <w:highlight w:val="none"/>
              </w:rPr>
              <w:t>实验需要</w:t>
            </w:r>
          </w:p>
        </w:tc>
      </w:tr>
      <w:tr w14:paraId="72AA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48A2FD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color w:val="auto"/>
                <w:sz w:val="21"/>
                <w:szCs w:val="21"/>
                <w:highlight w:val="none"/>
              </w:rPr>
            </w:pPr>
            <w:r>
              <w:rPr>
                <w:rFonts w:hint="eastAsia"/>
                <w:color w:val="auto"/>
                <w:sz w:val="21"/>
                <w:szCs w:val="21"/>
                <w:highlight w:val="none"/>
              </w:rPr>
              <w:t>3</w:t>
            </w:r>
          </w:p>
        </w:tc>
        <w:tc>
          <w:tcPr>
            <w:tcW w:w="1014" w:type="pct"/>
            <w:shd w:val="clear" w:color="auto" w:fill="auto"/>
            <w:noWrap w:val="0"/>
            <w:vAlign w:val="top"/>
          </w:tcPr>
          <w:p w14:paraId="74962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color w:val="auto"/>
                <w:sz w:val="21"/>
                <w:szCs w:val="21"/>
                <w:highlight w:val="none"/>
              </w:rPr>
              <w:t>气相色谱仪</w:t>
            </w:r>
          </w:p>
        </w:tc>
        <w:tc>
          <w:tcPr>
            <w:tcW w:w="1186" w:type="pct"/>
            <w:shd w:val="clear" w:color="auto" w:fill="auto"/>
            <w:noWrap w:val="0"/>
            <w:vAlign w:val="top"/>
          </w:tcPr>
          <w:p w14:paraId="1413A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p>
        </w:tc>
        <w:tc>
          <w:tcPr>
            <w:tcW w:w="908" w:type="pct"/>
            <w:shd w:val="clear" w:color="auto" w:fill="auto"/>
            <w:noWrap w:val="0"/>
            <w:vAlign w:val="top"/>
          </w:tcPr>
          <w:p w14:paraId="76A36C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2台</w:t>
            </w:r>
          </w:p>
        </w:tc>
        <w:tc>
          <w:tcPr>
            <w:tcW w:w="1480" w:type="pct"/>
            <w:shd w:val="clear" w:color="auto" w:fill="auto"/>
            <w:noWrap w:val="0"/>
            <w:vAlign w:val="top"/>
          </w:tcPr>
          <w:p w14:paraId="471C2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color w:val="auto"/>
                <w:sz w:val="21"/>
                <w:szCs w:val="21"/>
                <w:highlight w:val="none"/>
              </w:rPr>
              <w:t>实验需要</w:t>
            </w:r>
          </w:p>
        </w:tc>
      </w:tr>
      <w:tr w14:paraId="2B31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605F8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color w:val="auto"/>
                <w:sz w:val="21"/>
                <w:szCs w:val="21"/>
                <w:highlight w:val="none"/>
              </w:rPr>
            </w:pPr>
            <w:r>
              <w:rPr>
                <w:rFonts w:hint="eastAsia"/>
                <w:color w:val="auto"/>
                <w:sz w:val="21"/>
                <w:szCs w:val="21"/>
                <w:highlight w:val="none"/>
              </w:rPr>
              <w:t>4</w:t>
            </w:r>
          </w:p>
        </w:tc>
        <w:tc>
          <w:tcPr>
            <w:tcW w:w="1014" w:type="pct"/>
            <w:shd w:val="clear" w:color="auto" w:fill="auto"/>
            <w:noWrap w:val="0"/>
            <w:vAlign w:val="top"/>
          </w:tcPr>
          <w:p w14:paraId="43E82A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原子吸收分光光度计</w:t>
            </w:r>
          </w:p>
        </w:tc>
        <w:tc>
          <w:tcPr>
            <w:tcW w:w="1186" w:type="pct"/>
            <w:shd w:val="clear" w:color="auto" w:fill="auto"/>
            <w:noWrap w:val="0"/>
            <w:vAlign w:val="top"/>
          </w:tcPr>
          <w:p w14:paraId="1CAD67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p>
        </w:tc>
        <w:tc>
          <w:tcPr>
            <w:tcW w:w="908" w:type="pct"/>
            <w:shd w:val="clear" w:color="auto" w:fill="auto"/>
            <w:noWrap w:val="0"/>
            <w:vAlign w:val="top"/>
          </w:tcPr>
          <w:p w14:paraId="5AC72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2台</w:t>
            </w:r>
          </w:p>
        </w:tc>
        <w:tc>
          <w:tcPr>
            <w:tcW w:w="1480" w:type="pct"/>
            <w:shd w:val="clear" w:color="auto" w:fill="auto"/>
            <w:noWrap w:val="0"/>
            <w:vAlign w:val="top"/>
          </w:tcPr>
          <w:p w14:paraId="22570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color w:val="auto"/>
                <w:sz w:val="21"/>
                <w:szCs w:val="21"/>
                <w:highlight w:val="none"/>
              </w:rPr>
              <w:t>实验需要</w:t>
            </w:r>
          </w:p>
        </w:tc>
      </w:tr>
      <w:tr w14:paraId="6AA0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55B23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color w:val="auto"/>
                <w:sz w:val="21"/>
                <w:szCs w:val="21"/>
                <w:highlight w:val="none"/>
              </w:rPr>
            </w:pPr>
            <w:r>
              <w:rPr>
                <w:rFonts w:hint="eastAsia"/>
                <w:color w:val="auto"/>
                <w:sz w:val="21"/>
                <w:szCs w:val="21"/>
                <w:highlight w:val="none"/>
              </w:rPr>
              <w:t>5</w:t>
            </w:r>
          </w:p>
        </w:tc>
        <w:tc>
          <w:tcPr>
            <w:tcW w:w="1014" w:type="pct"/>
            <w:shd w:val="clear" w:color="auto" w:fill="auto"/>
            <w:noWrap w:val="0"/>
            <w:vAlign w:val="top"/>
          </w:tcPr>
          <w:p w14:paraId="77FE03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电子天平</w:t>
            </w:r>
          </w:p>
        </w:tc>
        <w:tc>
          <w:tcPr>
            <w:tcW w:w="1186" w:type="pct"/>
            <w:shd w:val="clear" w:color="auto" w:fill="auto"/>
            <w:noWrap w:val="0"/>
            <w:vAlign w:val="top"/>
          </w:tcPr>
          <w:p w14:paraId="2FA399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p>
        </w:tc>
        <w:tc>
          <w:tcPr>
            <w:tcW w:w="908" w:type="pct"/>
            <w:shd w:val="clear" w:color="auto" w:fill="auto"/>
            <w:noWrap w:val="0"/>
            <w:vAlign w:val="top"/>
          </w:tcPr>
          <w:p w14:paraId="32BA5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2台</w:t>
            </w:r>
          </w:p>
        </w:tc>
        <w:tc>
          <w:tcPr>
            <w:tcW w:w="1480" w:type="pct"/>
            <w:shd w:val="clear" w:color="auto" w:fill="auto"/>
            <w:noWrap w:val="0"/>
            <w:vAlign w:val="top"/>
          </w:tcPr>
          <w:p w14:paraId="093F98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color w:val="auto"/>
                <w:sz w:val="21"/>
                <w:szCs w:val="21"/>
                <w:highlight w:val="none"/>
              </w:rPr>
              <w:t>实验需要</w:t>
            </w:r>
          </w:p>
        </w:tc>
      </w:tr>
      <w:tr w14:paraId="7EE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60D001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6</w:t>
            </w:r>
          </w:p>
        </w:tc>
        <w:tc>
          <w:tcPr>
            <w:tcW w:w="1014" w:type="pct"/>
            <w:shd w:val="clear" w:color="auto" w:fill="auto"/>
            <w:noWrap w:val="0"/>
            <w:vAlign w:val="top"/>
          </w:tcPr>
          <w:p w14:paraId="703F6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Theme="minorEastAsia"/>
                <w:color w:val="auto"/>
                <w:sz w:val="21"/>
                <w:szCs w:val="21"/>
                <w:highlight w:val="none"/>
                <w:lang w:val="en-US" w:eastAsia="zh-CN"/>
              </w:rPr>
            </w:pPr>
            <w:r>
              <w:rPr>
                <w:rFonts w:hint="eastAsia" w:ascii="宋体" w:hAnsi="宋体"/>
                <w:color w:val="auto"/>
                <w:sz w:val="21"/>
                <w:szCs w:val="21"/>
                <w:highlight w:val="none"/>
                <w:lang w:val="en-US" w:eastAsia="zh-CN"/>
              </w:rPr>
              <w:t>离子色谱仪</w:t>
            </w:r>
          </w:p>
        </w:tc>
        <w:tc>
          <w:tcPr>
            <w:tcW w:w="1186" w:type="pct"/>
            <w:shd w:val="clear" w:color="auto" w:fill="auto"/>
            <w:noWrap w:val="0"/>
            <w:vAlign w:val="top"/>
          </w:tcPr>
          <w:p w14:paraId="08A6A2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p>
        </w:tc>
        <w:tc>
          <w:tcPr>
            <w:tcW w:w="908" w:type="pct"/>
            <w:shd w:val="clear" w:color="auto" w:fill="auto"/>
            <w:noWrap w:val="0"/>
            <w:vAlign w:val="top"/>
          </w:tcPr>
          <w:p w14:paraId="2BAF6E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2台</w:t>
            </w:r>
          </w:p>
        </w:tc>
        <w:tc>
          <w:tcPr>
            <w:tcW w:w="1480" w:type="pct"/>
            <w:shd w:val="clear" w:color="auto" w:fill="auto"/>
            <w:noWrap w:val="0"/>
            <w:vAlign w:val="top"/>
          </w:tcPr>
          <w:p w14:paraId="616AD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实验需要</w:t>
            </w:r>
          </w:p>
        </w:tc>
      </w:tr>
      <w:tr w14:paraId="1F33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7E4A9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014" w:type="pct"/>
            <w:shd w:val="clear" w:color="auto" w:fill="auto"/>
            <w:noWrap w:val="0"/>
            <w:vAlign w:val="top"/>
          </w:tcPr>
          <w:p w14:paraId="4FB5C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ICP-AES</w:t>
            </w:r>
          </w:p>
        </w:tc>
        <w:tc>
          <w:tcPr>
            <w:tcW w:w="1186" w:type="pct"/>
            <w:shd w:val="clear" w:color="auto" w:fill="auto"/>
            <w:noWrap w:val="0"/>
            <w:vAlign w:val="top"/>
          </w:tcPr>
          <w:p w14:paraId="72060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p>
        </w:tc>
        <w:tc>
          <w:tcPr>
            <w:tcW w:w="908" w:type="pct"/>
            <w:shd w:val="clear" w:color="auto" w:fill="auto"/>
            <w:noWrap w:val="0"/>
            <w:vAlign w:val="top"/>
          </w:tcPr>
          <w:p w14:paraId="2A58B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1台</w:t>
            </w:r>
          </w:p>
        </w:tc>
        <w:tc>
          <w:tcPr>
            <w:tcW w:w="1480" w:type="pct"/>
            <w:shd w:val="clear" w:color="auto" w:fill="auto"/>
            <w:noWrap w:val="0"/>
            <w:vAlign w:val="top"/>
          </w:tcPr>
          <w:p w14:paraId="6D495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实验需要</w:t>
            </w:r>
          </w:p>
        </w:tc>
      </w:tr>
      <w:tr w14:paraId="5189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shd w:val="clear" w:color="auto" w:fill="auto"/>
            <w:noWrap w:val="0"/>
            <w:vAlign w:val="top"/>
          </w:tcPr>
          <w:p w14:paraId="416788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eastAsiaTheme="minorEastAsia"/>
                <w:color w:val="auto"/>
                <w:sz w:val="21"/>
                <w:szCs w:val="21"/>
                <w:highlight w:val="none"/>
                <w:lang w:eastAsia="zh-CN"/>
              </w:rPr>
            </w:pPr>
            <w:r>
              <w:rPr>
                <w:rFonts w:hint="eastAsia"/>
                <w:color w:val="auto"/>
                <w:sz w:val="21"/>
                <w:szCs w:val="21"/>
                <w:highlight w:val="none"/>
                <w:lang w:val="en-US" w:eastAsia="zh-CN"/>
              </w:rPr>
              <w:t>8</w:t>
            </w:r>
          </w:p>
        </w:tc>
        <w:tc>
          <w:tcPr>
            <w:tcW w:w="1014" w:type="pct"/>
            <w:shd w:val="clear" w:color="auto" w:fill="auto"/>
            <w:noWrap w:val="0"/>
            <w:vAlign w:val="top"/>
          </w:tcPr>
          <w:p w14:paraId="373CA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环境监测实训室</w:t>
            </w:r>
          </w:p>
        </w:tc>
        <w:tc>
          <w:tcPr>
            <w:tcW w:w="1186" w:type="pct"/>
            <w:shd w:val="clear" w:color="auto" w:fill="auto"/>
            <w:noWrap w:val="0"/>
            <w:vAlign w:val="top"/>
          </w:tcPr>
          <w:p w14:paraId="083C6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配置四个大型实验台</w:t>
            </w:r>
          </w:p>
        </w:tc>
        <w:tc>
          <w:tcPr>
            <w:tcW w:w="908" w:type="pct"/>
            <w:shd w:val="clear" w:color="auto" w:fill="auto"/>
            <w:noWrap w:val="0"/>
            <w:vAlign w:val="top"/>
          </w:tcPr>
          <w:p w14:paraId="441A8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100平方米</w:t>
            </w:r>
          </w:p>
        </w:tc>
        <w:tc>
          <w:tcPr>
            <w:tcW w:w="1480" w:type="pct"/>
            <w:shd w:val="clear" w:color="auto" w:fill="auto"/>
            <w:noWrap w:val="0"/>
            <w:vAlign w:val="top"/>
          </w:tcPr>
          <w:p w14:paraId="51306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highlight w:val="none"/>
              </w:rPr>
            </w:pPr>
            <w:r>
              <w:rPr>
                <w:rFonts w:hint="eastAsia"/>
                <w:color w:val="auto"/>
                <w:sz w:val="21"/>
                <w:szCs w:val="21"/>
                <w:highlight w:val="none"/>
              </w:rPr>
              <w:t>实验场地</w:t>
            </w:r>
          </w:p>
        </w:tc>
      </w:tr>
    </w:tbl>
    <w:p w14:paraId="55EB9C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193ECD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564F36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1）多媒体一体机；</w:t>
      </w:r>
    </w:p>
    <w:p w14:paraId="54CD34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2）教学PPT；</w:t>
      </w:r>
    </w:p>
    <w:p w14:paraId="2167F2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3）精细化教案；</w:t>
      </w:r>
    </w:p>
    <w:p w14:paraId="06D419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4）课程整体设计；</w:t>
      </w:r>
    </w:p>
    <w:p w14:paraId="75187B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 课程单元设计；</w:t>
      </w:r>
    </w:p>
    <w:p w14:paraId="0E0D7A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6）实践教学任务单</w:t>
      </w:r>
      <w:r>
        <w:rPr>
          <w:rFonts w:hint="eastAsia" w:ascii="宋体" w:hAnsi="宋体" w:eastAsia="宋体" w:cs="宋体"/>
          <w:color w:val="auto"/>
          <w:sz w:val="24"/>
          <w:szCs w:val="24"/>
          <w:highlight w:val="none"/>
          <w:lang w:val="en-US" w:eastAsia="zh-CN"/>
        </w:rPr>
        <w:t>。</w:t>
      </w:r>
    </w:p>
    <w:p w14:paraId="25FBD9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38ABF5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网络课程</w:t>
      </w:r>
      <w:r>
        <w:rPr>
          <w:rFonts w:hint="default" w:ascii="宋体" w:hAnsi="宋体" w:eastAsia="宋体" w:cs="宋体"/>
          <w:color w:val="auto"/>
          <w:sz w:val="24"/>
          <w:szCs w:val="24"/>
          <w:highlight w:val="none"/>
          <w:lang w:val="en-US" w:eastAsia="zh-CN"/>
        </w:rPr>
        <w:t>；</w:t>
      </w:r>
    </w:p>
    <w:p w14:paraId="7D41B4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理论教学视频</w:t>
      </w:r>
      <w:r>
        <w:rPr>
          <w:rFonts w:hint="default" w:ascii="宋体" w:hAnsi="宋体" w:eastAsia="宋体" w:cs="宋体"/>
          <w:color w:val="auto"/>
          <w:sz w:val="24"/>
          <w:szCs w:val="24"/>
          <w:highlight w:val="none"/>
          <w:lang w:val="en-US" w:eastAsia="zh-CN"/>
        </w:rPr>
        <w:t>；</w:t>
      </w:r>
    </w:p>
    <w:p w14:paraId="45697D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实践教学视频</w:t>
      </w:r>
      <w:r>
        <w:rPr>
          <w:rFonts w:hint="default" w:ascii="宋体" w:hAnsi="宋体" w:eastAsia="宋体" w:cs="宋体"/>
          <w:color w:val="auto"/>
          <w:sz w:val="24"/>
          <w:szCs w:val="24"/>
          <w:highlight w:val="none"/>
          <w:lang w:val="en-US" w:eastAsia="zh-CN"/>
        </w:rPr>
        <w:t>；</w:t>
      </w:r>
    </w:p>
    <w:p w14:paraId="25FD3D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实践操作动画、视频、图片。</w:t>
      </w:r>
    </w:p>
    <w:p w14:paraId="372DC2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5）实践操作仿真软件。</w:t>
      </w:r>
    </w:p>
    <w:p w14:paraId="51E55BE0">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color w:val="auto"/>
          <w:sz w:val="24"/>
          <w:highlight w:val="none"/>
          <w:lang w:eastAsia="zh-CN"/>
        </w:rPr>
      </w:pPr>
    </w:p>
    <w:p w14:paraId="401A21B3">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1957A239">
      <w:pPr>
        <w:pStyle w:val="2"/>
        <w:bidi w:val="0"/>
        <w:rPr>
          <w:rFonts w:hint="eastAsia"/>
        </w:rPr>
      </w:pPr>
      <w:bookmarkStart w:id="35" w:name="_Toc1411070492"/>
      <w:bookmarkStart w:id="36" w:name="_Toc27525"/>
      <w:bookmarkStart w:id="37" w:name="_Toc1485731261"/>
      <w:bookmarkStart w:id="38" w:name="_Toc9642053"/>
      <w:r>
        <w:rPr>
          <w:rFonts w:hint="eastAsia"/>
        </w:rPr>
        <w:t>《化工单元操作技术》课程标准</w:t>
      </w:r>
      <w:bookmarkEnd w:id="35"/>
      <w:bookmarkEnd w:id="36"/>
      <w:bookmarkEnd w:id="37"/>
      <w:bookmarkEnd w:id="38"/>
    </w:p>
    <w:p w14:paraId="51F730AF">
      <w:pPr>
        <w:pStyle w:val="3"/>
        <w:bidi w:val="0"/>
        <w:rPr>
          <w:rFonts w:hint="eastAsia"/>
          <w:lang w:val="en-US" w:eastAsia="zh-CN"/>
        </w:rPr>
      </w:pPr>
      <w:r>
        <w:rPr>
          <w:rFonts w:hint="eastAsia"/>
          <w:lang w:val="en-US" w:eastAsia="zh-CN"/>
        </w:rPr>
        <w:t>一、课程基本信息</w:t>
      </w:r>
    </w:p>
    <w:tbl>
      <w:tblPr>
        <w:tblStyle w:val="27"/>
        <w:tblW w:w="5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428"/>
        <w:gridCol w:w="1824"/>
        <w:gridCol w:w="1212"/>
        <w:gridCol w:w="1281"/>
        <w:gridCol w:w="3071"/>
      </w:tblGrid>
      <w:tr w14:paraId="0E74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13138A76">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3861" w:type="dxa"/>
            <w:gridSpan w:val="3"/>
            <w:tcBorders>
              <w:top w:val="single" w:color="auto" w:sz="4" w:space="0"/>
              <w:left w:val="single" w:color="auto" w:sz="4" w:space="0"/>
              <w:bottom w:val="single" w:color="auto" w:sz="4" w:space="0"/>
              <w:right w:val="single" w:color="auto" w:sz="4" w:space="0"/>
            </w:tcBorders>
            <w:vAlign w:val="center"/>
          </w:tcPr>
          <w:p w14:paraId="6FB37F05">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rPr>
            </w:pPr>
            <w:r>
              <w:rPr>
                <w:rFonts w:hint="eastAsia" w:ascii="宋体" w:hAnsi="宋体" w:eastAsia="宋体"/>
                <w:color w:val="auto"/>
                <w:sz w:val="21"/>
                <w:szCs w:val="21"/>
              </w:rPr>
              <w:t>化工单元操作技术</w:t>
            </w:r>
          </w:p>
        </w:tc>
        <w:tc>
          <w:tcPr>
            <w:tcW w:w="1108" w:type="dxa"/>
            <w:tcBorders>
              <w:top w:val="single" w:color="auto" w:sz="4" w:space="0"/>
              <w:left w:val="single" w:color="auto" w:sz="4" w:space="0"/>
              <w:bottom w:val="single" w:color="auto" w:sz="4" w:space="0"/>
              <w:right w:val="single" w:color="auto" w:sz="4" w:space="0"/>
            </w:tcBorders>
            <w:vAlign w:val="center"/>
          </w:tcPr>
          <w:p w14:paraId="541CDED2">
            <w:pPr>
              <w:pStyle w:val="16"/>
              <w:keepNext w:val="0"/>
              <w:keepLines w:val="0"/>
              <w:suppressLineNumbers w:val="0"/>
              <w:spacing w:before="0" w:beforeAutospacing="0" w:after="0" w:afterAutospacing="0"/>
              <w:ind w:left="0"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2656" w:type="dxa"/>
            <w:tcBorders>
              <w:top w:val="single" w:color="auto" w:sz="4" w:space="0"/>
              <w:left w:val="single" w:color="auto" w:sz="4" w:space="0"/>
              <w:bottom w:val="single" w:color="auto" w:sz="4" w:space="0"/>
              <w:right w:val="single" w:color="auto" w:sz="4" w:space="0"/>
            </w:tcBorders>
            <w:vAlign w:val="center"/>
          </w:tcPr>
          <w:p w14:paraId="729D0FCD">
            <w:pPr>
              <w:pStyle w:val="16"/>
              <w:keepNext w:val="0"/>
              <w:keepLines w:val="0"/>
              <w:suppressLineNumbers w:val="0"/>
              <w:spacing w:before="0" w:beforeAutospacing="0" w:after="0" w:afterAutospacing="0"/>
              <w:ind w:left="0" w:right="-145"/>
              <w:jc w:val="center"/>
              <w:rPr>
                <w:rFonts w:hint="eastAsia" w:ascii="宋体" w:hAnsi="宋体" w:eastAsia="宋体"/>
                <w:color w:val="FF0000"/>
                <w:sz w:val="21"/>
                <w:szCs w:val="21"/>
              </w:rPr>
            </w:pPr>
            <w:r>
              <w:rPr>
                <w:rFonts w:hint="eastAsia" w:ascii="宋体" w:hAnsi="宋体" w:eastAsia="宋体"/>
                <w:color w:val="auto"/>
                <w:sz w:val="21"/>
                <w:szCs w:val="21"/>
              </w:rPr>
              <w:t>yhfx23009</w:t>
            </w:r>
          </w:p>
        </w:tc>
      </w:tr>
      <w:tr w14:paraId="3F6C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bottom w:val="single" w:color="auto" w:sz="4" w:space="0"/>
              <w:right w:val="single" w:color="auto" w:sz="4" w:space="0"/>
            </w:tcBorders>
          </w:tcPr>
          <w:p w14:paraId="1ACD7163">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1235" w:type="dxa"/>
            <w:tcBorders>
              <w:top w:val="single" w:color="auto" w:sz="4" w:space="0"/>
              <w:left w:val="single" w:color="auto" w:sz="4" w:space="0"/>
              <w:bottom w:val="single" w:color="auto" w:sz="4" w:space="0"/>
              <w:right w:val="single" w:color="auto" w:sz="4" w:space="0"/>
            </w:tcBorders>
          </w:tcPr>
          <w:p w14:paraId="56839C0F">
            <w:pPr>
              <w:keepNext w:val="0"/>
              <w:keepLines w:val="0"/>
              <w:suppressLineNumbers w:val="0"/>
              <w:spacing w:before="0" w:beforeAutospacing="0" w:after="0" w:afterAutospacing="0"/>
              <w:ind w:left="0" w:right="0"/>
              <w:jc w:val="center"/>
              <w:rPr>
                <w:rFonts w:hint="default"/>
              </w:rPr>
            </w:pPr>
            <w:r>
              <w:rPr>
                <w:rFonts w:hint="eastAsia"/>
              </w:rPr>
              <w:t>32学时</w:t>
            </w:r>
          </w:p>
        </w:tc>
        <w:tc>
          <w:tcPr>
            <w:tcW w:w="1578" w:type="dxa"/>
            <w:tcBorders>
              <w:top w:val="single" w:color="auto" w:sz="4" w:space="0"/>
              <w:left w:val="single" w:color="auto" w:sz="4" w:space="0"/>
              <w:bottom w:val="single" w:color="auto" w:sz="4" w:space="0"/>
              <w:right w:val="single" w:color="auto" w:sz="4" w:space="0"/>
            </w:tcBorders>
          </w:tcPr>
          <w:p w14:paraId="1206D507">
            <w:pPr>
              <w:keepNext w:val="0"/>
              <w:keepLines w:val="0"/>
              <w:suppressLineNumbers w:val="0"/>
              <w:spacing w:before="0" w:beforeAutospacing="0" w:after="0" w:afterAutospacing="0"/>
              <w:ind w:left="0" w:right="0"/>
              <w:rPr>
                <w:rFonts w:hint="default"/>
              </w:rPr>
            </w:pPr>
            <w:r>
              <w:rPr>
                <w:rFonts w:hint="eastAsia" w:ascii="宋体" w:hAnsi="宋体" w:eastAsia="宋体" w:cs="Arial Unicode MS"/>
                <w:b/>
                <w:bCs/>
                <w:kern w:val="0"/>
                <w:szCs w:val="21"/>
              </w:rPr>
              <w:t>其中实践学时</w:t>
            </w:r>
          </w:p>
        </w:tc>
        <w:tc>
          <w:tcPr>
            <w:tcW w:w="1048" w:type="dxa"/>
            <w:tcBorders>
              <w:top w:val="single" w:color="auto" w:sz="4" w:space="0"/>
              <w:left w:val="single" w:color="auto" w:sz="4" w:space="0"/>
              <w:bottom w:val="single" w:color="auto" w:sz="4" w:space="0"/>
              <w:right w:val="single" w:color="auto" w:sz="4" w:space="0"/>
            </w:tcBorders>
          </w:tcPr>
          <w:p w14:paraId="2B271E66">
            <w:pPr>
              <w:keepNext w:val="0"/>
              <w:keepLines w:val="0"/>
              <w:suppressLineNumbers w:val="0"/>
              <w:spacing w:before="0" w:beforeAutospacing="0" w:after="0" w:afterAutospacing="0"/>
              <w:ind w:left="0" w:right="0"/>
              <w:rPr>
                <w:rFonts w:hint="eastAsia"/>
              </w:rPr>
            </w:pPr>
            <w:r>
              <w:rPr>
                <w:rFonts w:hint="eastAsia"/>
              </w:rPr>
              <w:t>学时12</w:t>
            </w:r>
          </w:p>
        </w:tc>
        <w:tc>
          <w:tcPr>
            <w:tcW w:w="1108" w:type="dxa"/>
            <w:tcBorders>
              <w:top w:val="single" w:color="auto" w:sz="4" w:space="0"/>
              <w:left w:val="single" w:color="auto" w:sz="4" w:space="0"/>
              <w:bottom w:val="single" w:color="auto" w:sz="4" w:space="0"/>
              <w:right w:val="single" w:color="auto" w:sz="4" w:space="0"/>
            </w:tcBorders>
            <w:vAlign w:val="center"/>
          </w:tcPr>
          <w:p w14:paraId="16C5F304">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2656" w:type="dxa"/>
            <w:tcBorders>
              <w:top w:val="single" w:color="auto" w:sz="4" w:space="0"/>
              <w:left w:val="single" w:color="auto" w:sz="4" w:space="0"/>
              <w:bottom w:val="single" w:color="auto" w:sz="4" w:space="0"/>
              <w:right w:val="single" w:color="auto" w:sz="4" w:space="0"/>
            </w:tcBorders>
            <w:vAlign w:val="center"/>
          </w:tcPr>
          <w:p w14:paraId="4308B0A0">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12学分</w:t>
            </w:r>
          </w:p>
        </w:tc>
      </w:tr>
      <w:tr w14:paraId="7D3C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bottom w:val="single" w:color="auto" w:sz="4" w:space="0"/>
              <w:right w:val="single" w:color="auto" w:sz="4" w:space="0"/>
            </w:tcBorders>
          </w:tcPr>
          <w:p w14:paraId="4CB1D4D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7625" w:type="dxa"/>
            <w:gridSpan w:val="5"/>
            <w:tcBorders>
              <w:top w:val="single" w:color="auto" w:sz="4" w:space="0"/>
              <w:left w:val="single" w:color="auto" w:sz="4" w:space="0"/>
              <w:bottom w:val="single" w:color="auto" w:sz="4" w:space="0"/>
              <w:right w:val="single" w:color="auto" w:sz="4" w:space="0"/>
            </w:tcBorders>
          </w:tcPr>
          <w:p w14:paraId="5D400CE8">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rPr>
            </w:pPr>
            <w:bookmarkStart w:id="39" w:name="_Hlk216776801"/>
            <w:r>
              <w:rPr>
                <w:rFonts w:hint="eastAsia"/>
              </w:rPr>
              <w:t>分析检验技术专业</w:t>
            </w:r>
            <w:bookmarkEnd w:id="39"/>
          </w:p>
        </w:tc>
      </w:tr>
      <w:tr w14:paraId="2355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03B1C983">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3861" w:type="dxa"/>
            <w:gridSpan w:val="3"/>
            <w:tcBorders>
              <w:top w:val="single" w:color="auto" w:sz="4" w:space="0"/>
              <w:left w:val="single" w:color="auto" w:sz="4" w:space="0"/>
              <w:right w:val="single" w:color="auto" w:sz="4" w:space="0"/>
            </w:tcBorders>
          </w:tcPr>
          <w:p w14:paraId="568C55B8">
            <w:pPr>
              <w:keepNext w:val="0"/>
              <w:keepLines w:val="0"/>
              <w:widowControl/>
              <w:suppressLineNumbers w:val="0"/>
              <w:spacing w:before="0" w:beforeAutospacing="0" w:after="0" w:afterAutospacing="0"/>
              <w:ind w:left="0" w:right="0"/>
              <w:jc w:val="left"/>
              <w:rPr>
                <w:rFonts w:hint="default"/>
              </w:rPr>
            </w:pPr>
            <w:r>
              <w:rPr>
                <w:rFonts w:hint="eastAsia"/>
              </w:rPr>
              <w:t>□</w:t>
            </w:r>
            <w:r>
              <w:rPr>
                <w:rFonts w:hint="eastAsia" w:ascii="Arial" w:hAnsi="Arial" w:eastAsia="宋体" w:cs="Arial"/>
              </w:rPr>
              <w:t>专业基础课</w:t>
            </w:r>
            <w:r>
              <w:rPr>
                <w:rFonts w:hint="eastAsia"/>
              </w:rPr>
              <w:t>□专业核心课</w:t>
            </w:r>
            <w:r>
              <w:rPr>
                <w:rFonts w:hint="default" w:ascii="Segoe UI Symbol" w:hAnsi="Segoe UI Symbol" w:cs="Segoe UI Symbol"/>
              </w:rPr>
              <w:t>☑</w:t>
            </w:r>
            <w:r>
              <w:rPr>
                <w:rFonts w:hint="eastAsia"/>
              </w:rPr>
              <w:t>专业选修课□专业技能课</w:t>
            </w:r>
          </w:p>
        </w:tc>
        <w:tc>
          <w:tcPr>
            <w:tcW w:w="1108" w:type="dxa"/>
            <w:tcBorders>
              <w:top w:val="single" w:color="auto" w:sz="4" w:space="0"/>
              <w:left w:val="single" w:color="auto" w:sz="4" w:space="0"/>
              <w:bottom w:val="single" w:color="auto" w:sz="4" w:space="0"/>
              <w:right w:val="single" w:color="auto" w:sz="4" w:space="0"/>
            </w:tcBorders>
            <w:vAlign w:val="center"/>
          </w:tcPr>
          <w:p w14:paraId="60C15759">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2656" w:type="dxa"/>
            <w:tcBorders>
              <w:top w:val="single" w:color="auto" w:sz="4" w:space="0"/>
              <w:left w:val="single" w:color="auto" w:sz="4" w:space="0"/>
              <w:bottom w:val="single" w:color="auto" w:sz="4" w:space="0"/>
              <w:right w:val="single" w:color="auto" w:sz="4" w:space="0"/>
            </w:tcBorders>
            <w:vAlign w:val="center"/>
          </w:tcPr>
          <w:p w14:paraId="7440D38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rPr>
            </w:pP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rPr>
              <w:t>理论课</w:t>
            </w:r>
            <w:r>
              <w:rPr>
                <w:rFonts w:hint="default" w:ascii="Segoe UI Symbol" w:hAnsi="Segoe UI Symbol" w:eastAsia="宋体" w:cs="Segoe UI Symbol"/>
                <w:color w:val="auto"/>
              </w:rPr>
              <w:t>☑</w:t>
            </w:r>
            <w:r>
              <w:rPr>
                <w:rFonts w:hint="eastAsia" w:ascii="宋体" w:hAnsi="宋体" w:eastAsia="宋体"/>
                <w:bCs/>
                <w:color w:val="auto"/>
                <w:sz w:val="21"/>
                <w:szCs w:val="21"/>
              </w:rPr>
              <w:t>理实一体</w:t>
            </w:r>
          </w:p>
          <w:p w14:paraId="76011A2B">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7810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30D869F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7625" w:type="dxa"/>
            <w:gridSpan w:val="5"/>
            <w:tcBorders>
              <w:top w:val="single" w:color="auto" w:sz="4" w:space="0"/>
              <w:left w:val="single" w:color="auto" w:sz="4" w:space="0"/>
              <w:right w:val="single" w:color="auto" w:sz="4" w:space="0"/>
            </w:tcBorders>
          </w:tcPr>
          <w:p w14:paraId="7966CE99">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rPr>
            </w:pPr>
          </w:p>
        </w:tc>
      </w:tr>
      <w:tr w14:paraId="0201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32B8AFDC">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7625" w:type="dxa"/>
            <w:gridSpan w:val="5"/>
            <w:tcBorders>
              <w:top w:val="single" w:color="auto" w:sz="4" w:space="0"/>
              <w:left w:val="single" w:color="auto" w:sz="4" w:space="0"/>
              <w:right w:val="single" w:color="auto" w:sz="4" w:space="0"/>
            </w:tcBorders>
          </w:tcPr>
          <w:p w14:paraId="723F5087">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rPr>
            </w:pPr>
          </w:p>
        </w:tc>
      </w:tr>
      <w:tr w14:paraId="2BDC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0537F281">
            <w:pPr>
              <w:keepNext w:val="0"/>
              <w:keepLines w:val="0"/>
              <w:suppressLineNumbers w:val="0"/>
              <w:spacing w:before="0" w:beforeAutospacing="0" w:after="0" w:afterAutospacing="0"/>
              <w:ind w:left="0" w:right="0"/>
              <w:jc w:val="center"/>
              <w:rPr>
                <w:rFonts w:hint="default"/>
                <w:b/>
              </w:rPr>
            </w:pPr>
            <w:r>
              <w:rPr>
                <w:rFonts w:hint="eastAsia" w:ascii="Arial" w:hAnsi="Arial" w:eastAsia="宋体" w:cs="Arial"/>
                <w:b/>
              </w:rPr>
              <w:t>选用</w:t>
            </w:r>
            <w:r>
              <w:rPr>
                <w:rFonts w:hint="default" w:ascii="Arial" w:hAnsi="Arial" w:eastAsia="宋体" w:cs="Arial"/>
                <w:b/>
              </w:rPr>
              <w:t>教材</w:t>
            </w:r>
          </w:p>
        </w:tc>
        <w:tc>
          <w:tcPr>
            <w:tcW w:w="7625" w:type="dxa"/>
            <w:gridSpan w:val="5"/>
            <w:tcBorders>
              <w:top w:val="single" w:color="auto" w:sz="4" w:space="0"/>
              <w:left w:val="single" w:color="auto" w:sz="4" w:space="0"/>
              <w:right w:val="single" w:color="auto" w:sz="4" w:space="0"/>
            </w:tcBorders>
          </w:tcPr>
          <w:p w14:paraId="4E5EF4AA">
            <w:pPr>
              <w:keepNext w:val="0"/>
              <w:keepLines w:val="0"/>
              <w:suppressLineNumbers w:val="0"/>
              <w:spacing w:before="0" w:beforeAutospacing="0" w:after="0" w:afterAutospacing="0"/>
              <w:ind w:left="0" w:right="0"/>
              <w:rPr>
                <w:rFonts w:hint="default" w:ascii="Arial" w:hAnsi="Arial" w:eastAsia="宋体" w:cs="Arial"/>
              </w:rPr>
            </w:pPr>
            <w:r>
              <w:rPr>
                <w:rFonts w:hint="default" w:ascii="Arial" w:hAnsi="Arial" w:eastAsia="宋体" w:cs="Arial"/>
              </w:rPr>
              <w:t>《</w:t>
            </w:r>
            <w:r>
              <w:rPr>
                <w:rFonts w:hint="eastAsia" w:ascii="Arial" w:hAnsi="Arial" w:eastAsia="宋体" w:cs="Arial"/>
              </w:rPr>
              <w:t>化工工艺基础</w:t>
            </w:r>
            <w:r>
              <w:rPr>
                <w:rFonts w:hint="default" w:ascii="Arial" w:hAnsi="Arial" w:eastAsia="宋体" w:cs="Arial"/>
              </w:rPr>
              <w:t>》</w:t>
            </w:r>
            <w:r>
              <w:rPr>
                <w:rFonts w:hint="eastAsia" w:ascii="Arial" w:hAnsi="Arial" w:eastAsia="宋体" w:cs="Arial"/>
              </w:rPr>
              <w:t>第三版</w:t>
            </w:r>
            <w:r>
              <w:rPr>
                <w:rFonts w:hint="default" w:ascii="Arial" w:hAnsi="Arial" w:eastAsia="宋体" w:cs="Arial"/>
              </w:rPr>
              <w:t>（</w:t>
            </w:r>
            <w:r>
              <w:rPr>
                <w:rFonts w:hint="eastAsia" w:ascii="Arial" w:hAnsi="Arial" w:eastAsia="宋体" w:cs="Arial"/>
              </w:rPr>
              <w:t>王伟武，化学工业出版社，2019，978-7-122-34358-1</w:t>
            </w:r>
            <w:r>
              <w:rPr>
                <w:rFonts w:hint="default" w:ascii="Arial" w:hAnsi="Arial" w:eastAsia="宋体" w:cs="Arial"/>
              </w:rPr>
              <w:t>)</w:t>
            </w:r>
          </w:p>
        </w:tc>
      </w:tr>
      <w:tr w14:paraId="21D1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572CFD14">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3861" w:type="dxa"/>
            <w:gridSpan w:val="3"/>
            <w:tcBorders>
              <w:top w:val="single" w:color="auto" w:sz="4" w:space="0"/>
              <w:left w:val="single" w:color="auto" w:sz="4" w:space="0"/>
              <w:right w:val="single" w:color="auto" w:sz="4" w:space="0"/>
            </w:tcBorders>
            <w:vAlign w:val="top"/>
          </w:tcPr>
          <w:p w14:paraId="73F5C0D4">
            <w:pPr>
              <w:widowControl/>
              <w:jc w:val="left"/>
              <w:rPr>
                <w:rFonts w:hint="default"/>
              </w:rPr>
            </w:pPr>
            <w:r>
              <w:rPr>
                <w:rFonts w:hint="eastAsia"/>
              </w:rPr>
              <w:t>陈宇</w:t>
            </w:r>
          </w:p>
        </w:tc>
        <w:tc>
          <w:tcPr>
            <w:tcW w:w="1108" w:type="dxa"/>
            <w:tcBorders>
              <w:top w:val="single" w:color="auto" w:sz="4" w:space="0"/>
              <w:left w:val="single" w:color="auto" w:sz="4" w:space="0"/>
              <w:bottom w:val="single" w:color="auto" w:sz="4" w:space="0"/>
              <w:right w:val="single" w:color="auto" w:sz="4" w:space="0"/>
            </w:tcBorders>
            <w:vAlign w:val="center"/>
          </w:tcPr>
          <w:p w14:paraId="35F379A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2656" w:type="dxa"/>
            <w:tcBorders>
              <w:top w:val="single" w:color="auto" w:sz="4" w:space="0"/>
              <w:left w:val="single" w:color="auto" w:sz="4" w:space="0"/>
              <w:bottom w:val="single" w:color="auto" w:sz="4" w:space="0"/>
              <w:right w:val="single" w:color="auto" w:sz="4" w:space="0"/>
            </w:tcBorders>
            <w:vAlign w:val="center"/>
          </w:tcPr>
          <w:p w14:paraId="588FDB01">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54AD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tcBorders>
              <w:top w:val="single" w:color="auto" w:sz="4" w:space="0"/>
              <w:left w:val="single" w:color="auto" w:sz="4" w:space="0"/>
              <w:right w:val="single" w:color="auto" w:sz="4" w:space="0"/>
            </w:tcBorders>
            <w:vAlign w:val="center"/>
          </w:tcPr>
          <w:p w14:paraId="0388C05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3861" w:type="dxa"/>
            <w:gridSpan w:val="3"/>
            <w:tcBorders>
              <w:top w:val="single" w:color="auto" w:sz="4" w:space="0"/>
              <w:left w:val="single" w:color="auto" w:sz="4" w:space="0"/>
              <w:right w:val="single" w:color="auto" w:sz="4" w:space="0"/>
            </w:tcBorders>
            <w:vAlign w:val="top"/>
          </w:tcPr>
          <w:p w14:paraId="30485ACC">
            <w:pPr>
              <w:widowControl/>
              <w:jc w:val="left"/>
              <w:rPr>
                <w:rFonts w:hint="default"/>
              </w:rPr>
            </w:pPr>
            <w:r>
              <w:rPr>
                <w:rFonts w:hint="eastAsia"/>
                <w:lang w:val="en-US" w:eastAsia="zh-CN"/>
              </w:rPr>
              <w:t>尤景红</w:t>
            </w:r>
          </w:p>
        </w:tc>
        <w:tc>
          <w:tcPr>
            <w:tcW w:w="1108" w:type="dxa"/>
            <w:tcBorders>
              <w:top w:val="single" w:color="auto" w:sz="4" w:space="0"/>
              <w:left w:val="single" w:color="auto" w:sz="4" w:space="0"/>
              <w:bottom w:val="single" w:color="auto" w:sz="4" w:space="0"/>
              <w:right w:val="single" w:color="auto" w:sz="4" w:space="0"/>
            </w:tcBorders>
            <w:vAlign w:val="center"/>
          </w:tcPr>
          <w:p w14:paraId="62D001A0">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2656" w:type="dxa"/>
            <w:tcBorders>
              <w:top w:val="single" w:color="auto" w:sz="4" w:space="0"/>
              <w:left w:val="single" w:color="auto" w:sz="4" w:space="0"/>
              <w:bottom w:val="single" w:color="auto" w:sz="4" w:space="0"/>
              <w:right w:val="single" w:color="auto" w:sz="4" w:space="0"/>
            </w:tcBorders>
            <w:vAlign w:val="center"/>
          </w:tcPr>
          <w:p w14:paraId="60DB35D5">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3EAB859B">
      <w:pPr>
        <w:pStyle w:val="3"/>
        <w:bidi w:val="0"/>
        <w:rPr>
          <w:rFonts w:hint="eastAsia"/>
        </w:rPr>
      </w:pPr>
      <w:r>
        <w:rPr>
          <w:rFonts w:hint="eastAsia"/>
        </w:rPr>
        <w:t>二、课程定位</w:t>
      </w:r>
    </w:p>
    <w:p w14:paraId="553158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本课程是分析检验技术专业专业必修的一门专业基础课程，是在化学化工相关知识基础上开设的一门理论+实践的课程，对接专业人才培养目标，面向化工厂一线操作工作岗位，培养学生具备科学严谨，爱岗敬业 职业素质，具备理论知识及现场操作能力能力，为后续*****课程学习奠定基础的课程。同时，将课程思政内容融入课程核心内容体系，帮助学生树立正确的世界观、人生观、价值观。</w:t>
      </w:r>
    </w:p>
    <w:p w14:paraId="6116AA97">
      <w:pPr>
        <w:pStyle w:val="3"/>
        <w:bidi w:val="0"/>
        <w:rPr>
          <w:rFonts w:hint="eastAsia"/>
        </w:rPr>
      </w:pPr>
      <w:r>
        <w:rPr>
          <w:rFonts w:hint="eastAsia"/>
        </w:rPr>
        <w:t>三、课程设计思路</w:t>
      </w:r>
    </w:p>
    <w:p w14:paraId="2C15FF3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人才培养方案，并参考智能制造领域及相关教材，课程教学内容首先围绕该领域的核心技术及产品展开，使学生系统掌握智能制造的核心赋能技术；进而引导学生认知行业未来的新服务、新模式与新业态；最终实现对产品与制造系统进行智能集成的综合理解。在授课方式上，理论教学主要依托多媒体、板书与教具等传统课堂形式展开，实践环节则通过认识实习途径实施。同时，采用团队授课模式，充分发挥不同教师的专业特长，有效拓宽学生的知识视野，强化学科交叉能力，提升学生对前沿技术的理解和获取能力。通过持续的教学评价，检验教学内容是否满足学生学习需求、教学形式是否达成良好效果，并以此为依据不断优化课程实施方案。</w:t>
      </w:r>
    </w:p>
    <w:p w14:paraId="3408611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成果导向教育）理念，本课程构建了以“中国智造”和“创新型国家”为核心的思政价值链。通过将中国原始创新案例和党史教育融入课堂，结合中国科学家与行业工程师的奋斗经历，向学生传递创新精神与工匠精神，实现专业知识教育与思想政治教育的有机融合。</w:t>
      </w:r>
    </w:p>
    <w:p w14:paraId="50C2325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主动应对新一轮科技革命与产业变革趋势，课程紧密对接国家“中国制造2025”战略与区域发展需求，精准匹配产业岗位新要求，将1+X证书标准、职业技能大赛要素融入教学内容重构之中。旨在培养多样化、创新型、具备竞争力的高素质复合型新工科技术技能人才，积极创新“产学研创”融合机制，初步实现了“岗课赛证”综合育人模式，推动人才培养质量持续提升。</w:t>
      </w:r>
    </w:p>
    <w:p w14:paraId="0BE3D030">
      <w:pPr>
        <w:pStyle w:val="3"/>
        <w:bidi w:val="0"/>
        <w:rPr>
          <w:rFonts w:hint="eastAsia"/>
        </w:rPr>
      </w:pPr>
      <w:r>
        <w:rPr>
          <w:rFonts w:hint="eastAsia"/>
        </w:rPr>
        <w:t>四、课程目标</w:t>
      </w:r>
    </w:p>
    <w:p w14:paraId="3DB66E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（一）知识目标</w:t>
      </w:r>
    </w:p>
    <w:p w14:paraId="1DD778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A1了解不同单元操作的特点、种类及常用设备；</w:t>
      </w:r>
    </w:p>
    <w:p w14:paraId="6E3314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A2掌握各单元操作及设备的基本原理、应用；</w:t>
      </w:r>
    </w:p>
    <w:p w14:paraId="38AC59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A3了解化工计算中的一些重要参数的求定方法与查取方法；</w:t>
      </w:r>
    </w:p>
    <w:p w14:paraId="4702E4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A4掌握单元过程的工艺计算；</w:t>
      </w:r>
    </w:p>
    <w:p w14:paraId="2D9BF1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A5掌握影响操作参数、产品质量的因素。</w:t>
      </w:r>
    </w:p>
    <w:p w14:paraId="3A2C655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（二）能力目标</w:t>
      </w:r>
    </w:p>
    <w:p w14:paraId="2C997E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B1精通个单元操作及设备知识，善用所学理论知识分析和解决实际生产一般问题</w:t>
      </w:r>
    </w:p>
    <w:p w14:paraId="179A44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143AB8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2BB69D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B4善用识读仪表控制图的方法、能够识记工艺技术文件；</w:t>
      </w:r>
    </w:p>
    <w:p w14:paraId="17C098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56D201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0D33768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4E0C99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 通过理论学习，塑造严谨的职业观念与端正的工作态度。</w:t>
      </w:r>
    </w:p>
    <w:p w14:paraId="6C2237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 通过工艺与经济核算，强化节能降耗与成本控制意识。</w:t>
      </w:r>
    </w:p>
    <w:p w14:paraId="0D02D8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 通过分析与处理故障，培养系统化解决实际问题的素养。</w:t>
      </w:r>
    </w:p>
    <w:p w14:paraId="37C652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 通过规范操作流程，养成科学严谨、求真务实的工作作风。</w:t>
      </w:r>
    </w:p>
    <w:p w14:paraId="31CFE26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0F2C4A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 通过讲述中国在智能制造领域的原始创新故事，引导学生树立“科技报国”的理想信念，增强服务“创新型国家”建设的使命感与责任感。</w:t>
      </w:r>
    </w:p>
    <w:p w14:paraId="3132F1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 通过分析经典工程案例与行业工程师的奋斗事迹，培养学生追求卓越、精益求精的工匠精神，以及爱岗敬业、无私奉献的职业操守。</w:t>
      </w:r>
    </w:p>
    <w:p w14:paraId="0A5D51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 通过团队协作完成实践项目与创新任务，塑造学生的集体主义观念与协同攻关的团队意识，深刻理解“中国智造”是集体智慧的结晶。</w:t>
      </w:r>
    </w:p>
    <w:p w14:paraId="3907D4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 通过在工艺优化、故障处理中贯彻节能环保要求，培养学生建立绿色发展的工程伦理观，以及注重经济效益与社会效益相统一的责任意识。</w:t>
      </w:r>
    </w:p>
    <w:p w14:paraId="3078D7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 通过严谨的理论学习与规范的操作训练，引导学生养成实事求是、科学严谨的工作作风，筑牢在工程实践中坚守诚信与规范的职业道德根基。</w:t>
      </w:r>
    </w:p>
    <w:p w14:paraId="65E19254">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225"/>
        <w:gridCol w:w="761"/>
        <w:gridCol w:w="761"/>
        <w:gridCol w:w="761"/>
        <w:gridCol w:w="1025"/>
        <w:gridCol w:w="3126"/>
        <w:gridCol w:w="499"/>
        <w:gridCol w:w="501"/>
      </w:tblGrid>
      <w:tr w14:paraId="7D65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3762246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Times New Roman" w:eastAsia="宋体" w:cs="Times New Roman"/>
                <w:b/>
                <w:color w:val="000000"/>
                <w:sz w:val="21"/>
                <w:szCs w:val="21"/>
              </w:rPr>
            </w:pPr>
            <w:r>
              <w:rPr>
                <w:rFonts w:hint="eastAsia" w:ascii="宋体" w:hAnsi="Times New Roman" w:eastAsia="宋体" w:cs="Times New Roman"/>
                <w:b/>
                <w:color w:val="000000"/>
                <w:sz w:val="21"/>
                <w:szCs w:val="21"/>
              </w:rPr>
              <w:t>学习情境</w:t>
            </w:r>
          </w:p>
          <w:p w14:paraId="19B78AFE">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宋体" w:hAnsi="Times New Roman" w:eastAsia="宋体" w:cs="Times New Roman"/>
                <w:b/>
                <w:color w:val="000000"/>
                <w:sz w:val="21"/>
                <w:szCs w:val="21"/>
              </w:rPr>
            </w:pPr>
            <w:r>
              <w:rPr>
                <w:rFonts w:hint="eastAsia" w:ascii="宋体" w:hAnsi="Times New Roman" w:eastAsia="宋体" w:cs="Times New Roman"/>
                <w:b/>
                <w:color w:val="000000"/>
                <w:sz w:val="21"/>
                <w:szCs w:val="21"/>
              </w:rPr>
              <w:t>（章）</w:t>
            </w:r>
          </w:p>
        </w:tc>
        <w:tc>
          <w:tcPr>
            <w:tcW w:w="621" w:type="pct"/>
            <w:vAlign w:val="center"/>
          </w:tcPr>
          <w:p w14:paraId="24BB7D3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工作任务</w:t>
            </w:r>
          </w:p>
          <w:p w14:paraId="315BEA0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（节）</w:t>
            </w:r>
          </w:p>
        </w:tc>
        <w:tc>
          <w:tcPr>
            <w:tcW w:w="386" w:type="pct"/>
            <w:vAlign w:val="center"/>
          </w:tcPr>
          <w:p w14:paraId="7C413CC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知识点</w:t>
            </w:r>
          </w:p>
          <w:p w14:paraId="2E2DA10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386" w:type="pct"/>
            <w:vAlign w:val="center"/>
          </w:tcPr>
          <w:p w14:paraId="1C3D552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技能点</w:t>
            </w:r>
          </w:p>
          <w:p w14:paraId="2788446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386" w:type="pct"/>
            <w:vAlign w:val="center"/>
          </w:tcPr>
          <w:p w14:paraId="04EAC04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素质目标</w:t>
            </w:r>
          </w:p>
          <w:p w14:paraId="31B493E9">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520" w:type="pct"/>
            <w:vAlign w:val="center"/>
          </w:tcPr>
          <w:p w14:paraId="2D98A35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思政元素</w:t>
            </w:r>
          </w:p>
          <w:p w14:paraId="779B147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1585" w:type="pct"/>
            <w:vAlign w:val="center"/>
          </w:tcPr>
          <w:p w14:paraId="136D8D6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253" w:type="pct"/>
            <w:vAlign w:val="center"/>
          </w:tcPr>
          <w:p w14:paraId="6CD740DF">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254" w:type="pct"/>
            <w:vAlign w:val="center"/>
          </w:tcPr>
          <w:p w14:paraId="18E0A6A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1DC1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46EA1A78">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绪论</w:t>
            </w:r>
          </w:p>
        </w:tc>
        <w:tc>
          <w:tcPr>
            <w:tcW w:w="621" w:type="pct"/>
            <w:vAlign w:val="center"/>
          </w:tcPr>
          <w:p w14:paraId="1E06433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default" w:ascii="Times New Roman" w:hAnsi="Times New Roman" w:eastAsia="宋体" w:cs="Times New Roman"/>
                <w:color w:val="000000"/>
                <w:sz w:val="21"/>
                <w:szCs w:val="21"/>
              </w:rPr>
              <w:t>绪论</w:t>
            </w:r>
          </w:p>
        </w:tc>
        <w:tc>
          <w:tcPr>
            <w:tcW w:w="386" w:type="pct"/>
            <w:vAlign w:val="center"/>
          </w:tcPr>
          <w:p w14:paraId="7AE771D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A1</w:t>
            </w:r>
          </w:p>
          <w:p w14:paraId="714E463C">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tc>
        <w:tc>
          <w:tcPr>
            <w:tcW w:w="386" w:type="pct"/>
            <w:vAlign w:val="center"/>
          </w:tcPr>
          <w:p w14:paraId="62E96C26">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tc>
        <w:tc>
          <w:tcPr>
            <w:tcW w:w="386" w:type="pct"/>
            <w:vAlign w:val="center"/>
          </w:tcPr>
          <w:p w14:paraId="2FE6CD7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eastAsia="宋体" w:hAnsiTheme="minorEastAsia" w:cstheme="minorEastAsia"/>
                <w:color w:val="FF0000"/>
                <w:sz w:val="21"/>
              </w:rPr>
            </w:pPr>
            <w:r>
              <w:rPr>
                <w:rFonts w:hint="eastAsia" w:ascii="Times New Roman" w:eastAsia="宋体" w:hAnsiTheme="minorEastAsia" w:cstheme="minorEastAsia"/>
                <w:sz w:val="21"/>
              </w:rPr>
              <w:t>C1</w:t>
            </w:r>
          </w:p>
        </w:tc>
        <w:tc>
          <w:tcPr>
            <w:tcW w:w="520" w:type="pct"/>
            <w:vAlign w:val="center"/>
          </w:tcPr>
          <w:p w14:paraId="44660C87">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eastAsia="宋体" w:hAnsiTheme="minorEastAsia" w:cstheme="minorEastAsia"/>
                <w:sz w:val="21"/>
                <w:lang w:val="en-US" w:eastAsia="zh-CN"/>
              </w:rPr>
            </w:pPr>
            <w:r>
              <w:rPr>
                <w:rFonts w:hint="eastAsia" w:ascii="Times New Roman" w:eastAsia="宋体" w:hAnsiTheme="minorEastAsia" w:cstheme="minorEastAsia"/>
                <w:sz w:val="21"/>
              </w:rPr>
              <w:t>D5</w:t>
            </w:r>
            <w:r>
              <w:rPr>
                <w:rFonts w:hint="eastAsia" w:ascii="Times New Roman" w:eastAsia="宋体" w:hAnsiTheme="minorEastAsia" w:cstheme="minorEastAsia"/>
                <w:sz w:val="21"/>
                <w:lang w:val="en-US" w:eastAsia="zh-CN"/>
              </w:rPr>
              <w:t xml:space="preserve">  </w:t>
            </w:r>
          </w:p>
        </w:tc>
        <w:tc>
          <w:tcPr>
            <w:tcW w:w="1585" w:type="pct"/>
            <w:vAlign w:val="center"/>
          </w:tcPr>
          <w:p w14:paraId="5A324E2F">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56EE5776">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109E2369">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3E6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164C8F6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default" w:ascii="Times New Roman" w:hAnsi="Times New Roman" w:eastAsia="宋体" w:cs="Times New Roman"/>
                <w:color w:val="000000"/>
                <w:sz w:val="21"/>
                <w:szCs w:val="21"/>
              </w:rPr>
              <w:t>第一章流体流动与输送</w:t>
            </w:r>
          </w:p>
        </w:tc>
        <w:tc>
          <w:tcPr>
            <w:tcW w:w="621" w:type="pct"/>
            <w:vAlign w:val="center"/>
          </w:tcPr>
          <w:p w14:paraId="6A6AE4C9">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第一节概述</w:t>
            </w:r>
          </w:p>
          <w:p w14:paraId="12271554">
            <w:pPr>
              <w:keepNext w:val="0"/>
              <w:keepLines w:val="0"/>
              <w:suppressLineNumbers w:val="0"/>
              <w:adjustRightInd w:val="0"/>
              <w:snapToGrid w:val="0"/>
              <w:spacing w:before="0" w:beforeAutospacing="0" w:after="0" w:afterAutospacing="0"/>
              <w:ind w:left="0" w:right="0"/>
              <w:jc w:val="left"/>
              <w:rPr>
                <w:rFonts w:hint="eastAsia" w:ascii="Times New Roman" w:hAnsi="宋体" w:eastAsia="宋体" w:cs="宋体"/>
                <w:sz w:val="21"/>
              </w:rPr>
            </w:pPr>
            <w:r>
              <w:rPr>
                <w:rFonts w:hint="default" w:ascii="Times New Roman" w:hAnsi="Times New Roman" w:eastAsia="宋体" w:cs="Times New Roman"/>
                <w:color w:val="000000"/>
                <w:sz w:val="21"/>
                <w:szCs w:val="21"/>
              </w:rPr>
              <w:t>第二节流体流动的基本概念</w:t>
            </w:r>
          </w:p>
        </w:tc>
        <w:tc>
          <w:tcPr>
            <w:tcW w:w="386" w:type="pct"/>
            <w:vAlign w:val="center"/>
          </w:tcPr>
          <w:p w14:paraId="7A19E07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p w14:paraId="2C5D62B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A3</w:t>
            </w:r>
          </w:p>
          <w:p w14:paraId="0069EAF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tc>
        <w:tc>
          <w:tcPr>
            <w:tcW w:w="386" w:type="pct"/>
            <w:vAlign w:val="center"/>
          </w:tcPr>
          <w:p w14:paraId="1CD1F2A7">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7A68E3F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B3</w:t>
            </w:r>
          </w:p>
        </w:tc>
        <w:tc>
          <w:tcPr>
            <w:tcW w:w="386" w:type="pct"/>
            <w:vAlign w:val="center"/>
          </w:tcPr>
          <w:p w14:paraId="24FD944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C2</w:t>
            </w:r>
          </w:p>
        </w:tc>
        <w:tc>
          <w:tcPr>
            <w:tcW w:w="520" w:type="pct"/>
            <w:vAlign w:val="center"/>
          </w:tcPr>
          <w:p w14:paraId="1DA351E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2F2F5106">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D5</w:t>
            </w:r>
          </w:p>
        </w:tc>
        <w:tc>
          <w:tcPr>
            <w:tcW w:w="1585" w:type="pct"/>
            <w:vAlign w:val="center"/>
          </w:tcPr>
          <w:p w14:paraId="4544211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eastAsia="宋体"/>
                <w:iCs/>
                <w:sz w:val="21"/>
              </w:rPr>
              <w:t>具有质量意识、环保意识、安全意识、信息素养、工匠精神、创新思维 ，有准确的语言、文字表达能力，养成良好的爱好兴趣和终身学习的习惯。</w:t>
            </w:r>
          </w:p>
        </w:tc>
        <w:tc>
          <w:tcPr>
            <w:tcW w:w="253" w:type="pct"/>
            <w:vAlign w:val="center"/>
          </w:tcPr>
          <w:p w14:paraId="61B6DF0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3F97D22F">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4877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2EFA7C3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default" w:ascii="Times New Roman" w:hAnsi="Times New Roman" w:eastAsia="宋体" w:cs="Times New Roman"/>
                <w:color w:val="000000"/>
                <w:sz w:val="21"/>
                <w:szCs w:val="21"/>
              </w:rPr>
              <w:t>第一章流体流动与输送</w:t>
            </w:r>
          </w:p>
        </w:tc>
        <w:tc>
          <w:tcPr>
            <w:tcW w:w="621" w:type="pct"/>
            <w:vAlign w:val="center"/>
          </w:tcPr>
          <w:p w14:paraId="5A7C963C">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Times New Roman" w:eastAsia="宋体" w:cs="Times New Roman"/>
                <w:color w:val="000000"/>
                <w:sz w:val="21"/>
                <w:szCs w:val="21"/>
              </w:rPr>
              <w:t>液位控制仿真操作</w:t>
            </w:r>
          </w:p>
        </w:tc>
        <w:tc>
          <w:tcPr>
            <w:tcW w:w="386" w:type="pct"/>
            <w:vAlign w:val="center"/>
          </w:tcPr>
          <w:p w14:paraId="382522CA">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p w14:paraId="789C5B7A">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444308BA">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B5</w:t>
            </w:r>
          </w:p>
          <w:p w14:paraId="216E55C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69FA25CE">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C3</w:t>
            </w:r>
          </w:p>
          <w:p w14:paraId="20DE6454">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C4</w:t>
            </w:r>
          </w:p>
        </w:tc>
        <w:tc>
          <w:tcPr>
            <w:tcW w:w="520" w:type="pct"/>
            <w:vAlign w:val="center"/>
          </w:tcPr>
          <w:p w14:paraId="0827F42C">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0EBBAF9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514C6C8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default" w:ascii="Times New Roman" w:hAnsi="Times New Roman" w:eastAsia="宋体" w:cs="Times New Roman"/>
                <w:iCs/>
                <w:sz w:val="21"/>
                <w:szCs w:val="21"/>
              </w:rPr>
              <w:t>能够按操作规程进行装置试运行、装置开停工等操作，能对常见事故进行正确分析、判断及处理；能理解并施行事故应急预案与紧急停工方案；记录并保存生产数据。</w:t>
            </w:r>
          </w:p>
        </w:tc>
        <w:tc>
          <w:tcPr>
            <w:tcW w:w="253" w:type="pct"/>
            <w:vAlign w:val="center"/>
          </w:tcPr>
          <w:p w14:paraId="7BED539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5AAD6136">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218E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226F0EDD">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第三章传热与换热器</w:t>
            </w:r>
          </w:p>
        </w:tc>
        <w:tc>
          <w:tcPr>
            <w:tcW w:w="621" w:type="pct"/>
            <w:vAlign w:val="center"/>
          </w:tcPr>
          <w:p w14:paraId="1999F7F3">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第一节概述</w:t>
            </w:r>
          </w:p>
        </w:tc>
        <w:tc>
          <w:tcPr>
            <w:tcW w:w="386" w:type="pct"/>
            <w:vAlign w:val="center"/>
          </w:tcPr>
          <w:p w14:paraId="2598180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p w14:paraId="56DDB009">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A3</w:t>
            </w:r>
          </w:p>
          <w:p w14:paraId="42C9D994">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tc>
        <w:tc>
          <w:tcPr>
            <w:tcW w:w="386" w:type="pct"/>
            <w:vAlign w:val="center"/>
          </w:tcPr>
          <w:p w14:paraId="2369A4E0">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54ACD45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B3</w:t>
            </w:r>
          </w:p>
        </w:tc>
        <w:tc>
          <w:tcPr>
            <w:tcW w:w="386" w:type="pct"/>
            <w:vAlign w:val="center"/>
          </w:tcPr>
          <w:p w14:paraId="055BC636">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C2</w:t>
            </w:r>
          </w:p>
        </w:tc>
        <w:tc>
          <w:tcPr>
            <w:tcW w:w="520" w:type="pct"/>
            <w:vAlign w:val="center"/>
          </w:tcPr>
          <w:p w14:paraId="120D9CAF">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2CCFB19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D5</w:t>
            </w:r>
          </w:p>
        </w:tc>
        <w:tc>
          <w:tcPr>
            <w:tcW w:w="1585" w:type="pct"/>
            <w:vAlign w:val="center"/>
          </w:tcPr>
          <w:p w14:paraId="36DD2C53">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eastAsia" w:ascii="Times New Roman" w:eastAsia="宋体"/>
                <w:iCs/>
                <w:sz w:val="21"/>
              </w:rPr>
              <w:t>具有质量意识、环保意识、安全意识、信息素养、工匠精神、创新思维 ，有准确的语言、文字表达能力，养成良好的爱好兴趣和终身学习的习惯。</w:t>
            </w:r>
          </w:p>
        </w:tc>
        <w:tc>
          <w:tcPr>
            <w:tcW w:w="253" w:type="pct"/>
            <w:vAlign w:val="center"/>
          </w:tcPr>
          <w:p w14:paraId="5DFA3BA6">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63CF44C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19ED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2E399913">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第三章传热与换热器</w:t>
            </w:r>
          </w:p>
        </w:tc>
        <w:tc>
          <w:tcPr>
            <w:tcW w:w="621" w:type="pct"/>
            <w:vAlign w:val="center"/>
          </w:tcPr>
          <w:p w14:paraId="72B23562">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第二节传热方式</w:t>
            </w:r>
          </w:p>
        </w:tc>
        <w:tc>
          <w:tcPr>
            <w:tcW w:w="386" w:type="pct"/>
            <w:vAlign w:val="center"/>
          </w:tcPr>
          <w:p w14:paraId="39B6D561">
            <w:pPr>
              <w:keepNext w:val="0"/>
              <w:keepLines w:val="0"/>
              <w:suppressLineNumbers w:val="0"/>
              <w:adjustRightInd w:val="0"/>
              <w:snapToGrid w:val="0"/>
              <w:spacing w:before="0" w:beforeAutospacing="0" w:after="0" w:afterAutospacing="0"/>
              <w:ind w:left="0" w:right="0"/>
              <w:jc w:val="left"/>
              <w:rPr>
                <w:rFonts w:hint="eastAsia" w:ascii="Times New Roman" w:hAnsi="宋体" w:eastAsia="宋体" w:cs="宋体"/>
                <w:sz w:val="21"/>
              </w:rPr>
            </w:pPr>
            <w:r>
              <w:rPr>
                <w:rFonts w:hint="eastAsia" w:ascii="Times New Roman" w:hAnsi="宋体" w:eastAsia="宋体" w:cs="宋体"/>
                <w:sz w:val="21"/>
              </w:rPr>
              <w:t>A1</w:t>
            </w:r>
          </w:p>
        </w:tc>
        <w:tc>
          <w:tcPr>
            <w:tcW w:w="386" w:type="pct"/>
            <w:vAlign w:val="center"/>
          </w:tcPr>
          <w:p w14:paraId="0042136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3624CFEB">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B2</w:t>
            </w:r>
          </w:p>
        </w:tc>
        <w:tc>
          <w:tcPr>
            <w:tcW w:w="386" w:type="pct"/>
            <w:vAlign w:val="center"/>
          </w:tcPr>
          <w:p w14:paraId="3D49308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C1</w:t>
            </w:r>
          </w:p>
        </w:tc>
        <w:tc>
          <w:tcPr>
            <w:tcW w:w="520" w:type="pct"/>
            <w:vAlign w:val="center"/>
          </w:tcPr>
          <w:p w14:paraId="318F051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D1</w:t>
            </w:r>
          </w:p>
          <w:p w14:paraId="3BD69F4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D2</w:t>
            </w:r>
          </w:p>
        </w:tc>
        <w:tc>
          <w:tcPr>
            <w:tcW w:w="1585" w:type="pct"/>
            <w:vAlign w:val="center"/>
          </w:tcPr>
          <w:p w14:paraId="33AA3007">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23015B5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061976B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0D0E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72B86FCA">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第四章气体的吸收</w:t>
            </w:r>
          </w:p>
        </w:tc>
        <w:tc>
          <w:tcPr>
            <w:tcW w:w="621" w:type="pct"/>
            <w:vAlign w:val="center"/>
          </w:tcPr>
          <w:p w14:paraId="28A59C1C">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第一节概述</w:t>
            </w:r>
          </w:p>
        </w:tc>
        <w:tc>
          <w:tcPr>
            <w:tcW w:w="386" w:type="pct"/>
            <w:vAlign w:val="center"/>
          </w:tcPr>
          <w:p w14:paraId="7B6F1F0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p w14:paraId="7105506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A3</w:t>
            </w:r>
          </w:p>
          <w:p w14:paraId="74629E3C">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tc>
        <w:tc>
          <w:tcPr>
            <w:tcW w:w="386" w:type="pct"/>
            <w:vAlign w:val="center"/>
          </w:tcPr>
          <w:p w14:paraId="6DCB6167">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065D494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B3</w:t>
            </w:r>
          </w:p>
        </w:tc>
        <w:tc>
          <w:tcPr>
            <w:tcW w:w="386" w:type="pct"/>
            <w:vAlign w:val="center"/>
          </w:tcPr>
          <w:p w14:paraId="43CFF3FE">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C2</w:t>
            </w:r>
          </w:p>
        </w:tc>
        <w:tc>
          <w:tcPr>
            <w:tcW w:w="520" w:type="pct"/>
            <w:vAlign w:val="center"/>
          </w:tcPr>
          <w:p w14:paraId="7C71CD02">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1BD025A7">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D5</w:t>
            </w:r>
          </w:p>
        </w:tc>
        <w:tc>
          <w:tcPr>
            <w:tcW w:w="1585" w:type="pct"/>
            <w:vAlign w:val="center"/>
          </w:tcPr>
          <w:p w14:paraId="1B412AFF">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2E1B3C6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65E7EA2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651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20C9BD08">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第四章气体的吸收</w:t>
            </w:r>
          </w:p>
        </w:tc>
        <w:tc>
          <w:tcPr>
            <w:tcW w:w="621" w:type="pct"/>
            <w:vAlign w:val="center"/>
          </w:tcPr>
          <w:p w14:paraId="76659A78">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第五节填料塔</w:t>
            </w:r>
          </w:p>
        </w:tc>
        <w:tc>
          <w:tcPr>
            <w:tcW w:w="386" w:type="pct"/>
            <w:vAlign w:val="center"/>
          </w:tcPr>
          <w:p w14:paraId="23AF8D2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A1</w:t>
            </w:r>
          </w:p>
          <w:p w14:paraId="32E3E12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tc>
        <w:tc>
          <w:tcPr>
            <w:tcW w:w="386" w:type="pct"/>
            <w:vAlign w:val="center"/>
          </w:tcPr>
          <w:p w14:paraId="725AD18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6B40B2C9">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B2</w:t>
            </w:r>
          </w:p>
        </w:tc>
        <w:tc>
          <w:tcPr>
            <w:tcW w:w="386" w:type="pct"/>
            <w:vAlign w:val="center"/>
          </w:tcPr>
          <w:p w14:paraId="2C17B644">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C1</w:t>
            </w:r>
          </w:p>
        </w:tc>
        <w:tc>
          <w:tcPr>
            <w:tcW w:w="520" w:type="pct"/>
            <w:vAlign w:val="center"/>
          </w:tcPr>
          <w:p w14:paraId="3C870A8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D1</w:t>
            </w:r>
          </w:p>
          <w:p w14:paraId="24B8224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D2</w:t>
            </w:r>
          </w:p>
        </w:tc>
        <w:tc>
          <w:tcPr>
            <w:tcW w:w="1585" w:type="pct"/>
            <w:vAlign w:val="center"/>
          </w:tcPr>
          <w:p w14:paraId="4706B908">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67F54231">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46F94D4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7DD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3DA4ED82">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第四章气体的吸收</w:t>
            </w:r>
          </w:p>
        </w:tc>
        <w:tc>
          <w:tcPr>
            <w:tcW w:w="621" w:type="pct"/>
            <w:vAlign w:val="center"/>
          </w:tcPr>
          <w:p w14:paraId="7B38690B">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吸收塔仿真操作</w:t>
            </w:r>
          </w:p>
        </w:tc>
        <w:tc>
          <w:tcPr>
            <w:tcW w:w="386" w:type="pct"/>
            <w:vAlign w:val="center"/>
          </w:tcPr>
          <w:p w14:paraId="20EEE81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p w14:paraId="3E22BC8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0E047CDC">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B5</w:t>
            </w:r>
          </w:p>
          <w:p w14:paraId="55A6CE9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19B3185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C3</w:t>
            </w:r>
          </w:p>
          <w:p w14:paraId="7B518C37">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C4</w:t>
            </w:r>
          </w:p>
        </w:tc>
        <w:tc>
          <w:tcPr>
            <w:tcW w:w="520" w:type="pct"/>
            <w:vAlign w:val="center"/>
          </w:tcPr>
          <w:p w14:paraId="45439E9F">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027D0DC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1285244B">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能够按操作规程进行装置试运行、装置开停工等操作，能对常见事故进行正确分析、判断及处理；能理解并施行事故应急预案与紧急停工方案；记录并保存生产数据。</w:t>
            </w:r>
          </w:p>
        </w:tc>
        <w:tc>
          <w:tcPr>
            <w:tcW w:w="253" w:type="pct"/>
            <w:vAlign w:val="center"/>
          </w:tcPr>
          <w:p w14:paraId="18CE04C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329AF5C1">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4020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05E3E541">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第五章液体的蒸馏</w:t>
            </w:r>
          </w:p>
        </w:tc>
        <w:tc>
          <w:tcPr>
            <w:tcW w:w="621" w:type="pct"/>
            <w:vAlign w:val="center"/>
          </w:tcPr>
          <w:p w14:paraId="12DEA4DD">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第一节概述</w:t>
            </w:r>
          </w:p>
        </w:tc>
        <w:tc>
          <w:tcPr>
            <w:tcW w:w="386" w:type="pct"/>
            <w:vAlign w:val="center"/>
          </w:tcPr>
          <w:p w14:paraId="577321E6">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p w14:paraId="76E86A57">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A3</w:t>
            </w:r>
          </w:p>
          <w:p w14:paraId="0267793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tc>
        <w:tc>
          <w:tcPr>
            <w:tcW w:w="386" w:type="pct"/>
            <w:vAlign w:val="center"/>
          </w:tcPr>
          <w:p w14:paraId="58C5C09B">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56A319E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B3</w:t>
            </w:r>
          </w:p>
        </w:tc>
        <w:tc>
          <w:tcPr>
            <w:tcW w:w="386" w:type="pct"/>
            <w:vAlign w:val="center"/>
          </w:tcPr>
          <w:p w14:paraId="4A24F58E">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C2</w:t>
            </w:r>
          </w:p>
        </w:tc>
        <w:tc>
          <w:tcPr>
            <w:tcW w:w="520" w:type="pct"/>
            <w:vAlign w:val="center"/>
          </w:tcPr>
          <w:p w14:paraId="6CC4E811">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06ED1C2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D5</w:t>
            </w:r>
          </w:p>
        </w:tc>
        <w:tc>
          <w:tcPr>
            <w:tcW w:w="1585" w:type="pct"/>
            <w:vAlign w:val="center"/>
          </w:tcPr>
          <w:p w14:paraId="515D0C22">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79A74EA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2280BEB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369B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52734657">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第五章液体的蒸馏</w:t>
            </w:r>
          </w:p>
        </w:tc>
        <w:tc>
          <w:tcPr>
            <w:tcW w:w="621" w:type="pct"/>
            <w:vAlign w:val="center"/>
          </w:tcPr>
          <w:p w14:paraId="2B5E52DF">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第五节板式塔</w:t>
            </w:r>
          </w:p>
        </w:tc>
        <w:tc>
          <w:tcPr>
            <w:tcW w:w="386" w:type="pct"/>
            <w:vAlign w:val="center"/>
          </w:tcPr>
          <w:p w14:paraId="1CD68578">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A1</w:t>
            </w:r>
          </w:p>
          <w:p w14:paraId="5C9DF1A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tc>
        <w:tc>
          <w:tcPr>
            <w:tcW w:w="386" w:type="pct"/>
            <w:vAlign w:val="center"/>
          </w:tcPr>
          <w:p w14:paraId="47B6ABB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324B854E">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B2</w:t>
            </w:r>
          </w:p>
        </w:tc>
        <w:tc>
          <w:tcPr>
            <w:tcW w:w="386" w:type="pct"/>
            <w:vAlign w:val="center"/>
          </w:tcPr>
          <w:p w14:paraId="1645D6A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C1</w:t>
            </w:r>
          </w:p>
        </w:tc>
        <w:tc>
          <w:tcPr>
            <w:tcW w:w="520" w:type="pct"/>
            <w:vAlign w:val="center"/>
          </w:tcPr>
          <w:p w14:paraId="192CA98A">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D1</w:t>
            </w:r>
          </w:p>
          <w:p w14:paraId="1049A6C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D2</w:t>
            </w:r>
          </w:p>
        </w:tc>
        <w:tc>
          <w:tcPr>
            <w:tcW w:w="1585" w:type="pct"/>
            <w:vAlign w:val="center"/>
          </w:tcPr>
          <w:p w14:paraId="74900AC3">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54F9DF5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10F8DF4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44CE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76A100AC">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第五章液体的蒸馏</w:t>
            </w:r>
          </w:p>
        </w:tc>
        <w:tc>
          <w:tcPr>
            <w:tcW w:w="621" w:type="pct"/>
            <w:vAlign w:val="center"/>
          </w:tcPr>
          <w:p w14:paraId="19A3B801">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精馏塔仿真操作</w:t>
            </w:r>
          </w:p>
        </w:tc>
        <w:tc>
          <w:tcPr>
            <w:tcW w:w="386" w:type="pct"/>
            <w:vAlign w:val="center"/>
          </w:tcPr>
          <w:p w14:paraId="2E1AE36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p w14:paraId="38D6B908">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3B638C48">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B5</w:t>
            </w:r>
          </w:p>
          <w:p w14:paraId="20854A5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05A60C29">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C3</w:t>
            </w:r>
          </w:p>
          <w:p w14:paraId="34829F30">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C4</w:t>
            </w:r>
          </w:p>
        </w:tc>
        <w:tc>
          <w:tcPr>
            <w:tcW w:w="520" w:type="pct"/>
            <w:vAlign w:val="center"/>
          </w:tcPr>
          <w:p w14:paraId="38D1601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1221C04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33D9C3A6">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能够按操作规程进行装置试运行、装置开停工等操作，能对常见事故进行正确分析、判断及处理；能理解并施行事故应急预案与紧急停工方案；记录并保存生产数据。</w:t>
            </w:r>
          </w:p>
        </w:tc>
        <w:tc>
          <w:tcPr>
            <w:tcW w:w="253" w:type="pct"/>
            <w:vAlign w:val="center"/>
          </w:tcPr>
          <w:p w14:paraId="44339411">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09C4251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12F3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4708A3EA">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第九章典型化工生产工艺</w:t>
            </w:r>
          </w:p>
        </w:tc>
        <w:tc>
          <w:tcPr>
            <w:tcW w:w="621" w:type="pct"/>
            <w:vAlign w:val="center"/>
          </w:tcPr>
          <w:p w14:paraId="3185340E">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第一节合成氨工业</w:t>
            </w:r>
          </w:p>
        </w:tc>
        <w:tc>
          <w:tcPr>
            <w:tcW w:w="386" w:type="pct"/>
            <w:vAlign w:val="center"/>
          </w:tcPr>
          <w:p w14:paraId="58E8C0B9">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A1</w:t>
            </w:r>
          </w:p>
          <w:p w14:paraId="74366DB8">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p w14:paraId="5E2AD41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3BAADE86">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252782C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B2</w:t>
            </w:r>
          </w:p>
          <w:p w14:paraId="2C16D8AF">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03838E1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C1</w:t>
            </w:r>
          </w:p>
        </w:tc>
        <w:tc>
          <w:tcPr>
            <w:tcW w:w="520" w:type="pct"/>
            <w:vAlign w:val="center"/>
          </w:tcPr>
          <w:p w14:paraId="13F3CA2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D2</w:t>
            </w:r>
          </w:p>
          <w:p w14:paraId="68EFAE86">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4E07292A">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03C30BF9">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6CAF0F8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7BE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011EB4A5">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第九章典型化工生产工艺</w:t>
            </w:r>
          </w:p>
        </w:tc>
        <w:tc>
          <w:tcPr>
            <w:tcW w:w="621" w:type="pct"/>
            <w:vAlign w:val="center"/>
          </w:tcPr>
          <w:p w14:paraId="1204D637">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第二节石油化工</w:t>
            </w:r>
          </w:p>
        </w:tc>
        <w:tc>
          <w:tcPr>
            <w:tcW w:w="386" w:type="pct"/>
            <w:vAlign w:val="center"/>
          </w:tcPr>
          <w:p w14:paraId="0A5588E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A1</w:t>
            </w:r>
          </w:p>
          <w:p w14:paraId="0E70FAB4">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A2</w:t>
            </w:r>
          </w:p>
          <w:p w14:paraId="5E9ABF44">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2456FA70">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B1</w:t>
            </w:r>
          </w:p>
          <w:p w14:paraId="37D26E88">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B2</w:t>
            </w:r>
          </w:p>
          <w:p w14:paraId="71A87D63">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67DF33DA">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C1</w:t>
            </w:r>
          </w:p>
        </w:tc>
        <w:tc>
          <w:tcPr>
            <w:tcW w:w="520" w:type="pct"/>
            <w:vAlign w:val="center"/>
          </w:tcPr>
          <w:p w14:paraId="2FBEEA04">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D2</w:t>
            </w:r>
          </w:p>
          <w:p w14:paraId="78D519D1">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224C6F26">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掌握与本专业相关的化工单元操作、化学反应过程及设备、典型化工生产工艺运行的基本知识，掌握化工生产装置运行及基本维护的操作和方法。</w:t>
            </w:r>
          </w:p>
        </w:tc>
        <w:tc>
          <w:tcPr>
            <w:tcW w:w="253" w:type="pct"/>
            <w:vAlign w:val="center"/>
          </w:tcPr>
          <w:p w14:paraId="6950C0F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5A07E4D3">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1CB1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6829021F">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第九章典型化工生产工艺</w:t>
            </w:r>
          </w:p>
        </w:tc>
        <w:tc>
          <w:tcPr>
            <w:tcW w:w="621" w:type="pct"/>
            <w:vAlign w:val="center"/>
          </w:tcPr>
          <w:p w14:paraId="08434DC9">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合成氨</w:t>
            </w:r>
            <w:r>
              <w:rPr>
                <w:rFonts w:hint="eastAsia" w:ascii="Times New Roman" w:hAnsi="Times New Roman" w:eastAsia="宋体" w:cs="Times New Roman"/>
                <w:color w:val="000000"/>
                <w:sz w:val="21"/>
                <w:szCs w:val="21"/>
              </w:rPr>
              <w:t>工艺仿真（1）</w:t>
            </w:r>
          </w:p>
        </w:tc>
        <w:tc>
          <w:tcPr>
            <w:tcW w:w="386" w:type="pct"/>
            <w:vAlign w:val="center"/>
          </w:tcPr>
          <w:p w14:paraId="60D9FA9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p w14:paraId="190BC86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22078CE6">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B5</w:t>
            </w:r>
          </w:p>
          <w:p w14:paraId="7414BE1C">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3A1DAC9B">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C3</w:t>
            </w:r>
          </w:p>
          <w:p w14:paraId="5ACE211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C4</w:t>
            </w:r>
          </w:p>
        </w:tc>
        <w:tc>
          <w:tcPr>
            <w:tcW w:w="520" w:type="pct"/>
            <w:vAlign w:val="center"/>
          </w:tcPr>
          <w:p w14:paraId="2CA7D36C">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30D794C5">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59730C40">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能够按操作规程进行装置试运行、装置开停工等操作，能对常见事故进行正确分析、判断及处理；能理解并施行事故应急预案与紧急停工方案；记录并保存生产数据。</w:t>
            </w:r>
          </w:p>
        </w:tc>
        <w:tc>
          <w:tcPr>
            <w:tcW w:w="253" w:type="pct"/>
            <w:vAlign w:val="center"/>
          </w:tcPr>
          <w:p w14:paraId="2DA9E66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69F95150">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569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3" w:type="pct"/>
            <w:vAlign w:val="center"/>
          </w:tcPr>
          <w:p w14:paraId="75E2A170">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第九章典型化工生产工艺</w:t>
            </w:r>
          </w:p>
        </w:tc>
        <w:tc>
          <w:tcPr>
            <w:tcW w:w="621" w:type="pct"/>
            <w:vAlign w:val="center"/>
          </w:tcPr>
          <w:p w14:paraId="1258460B">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合成氨</w:t>
            </w:r>
            <w:r>
              <w:rPr>
                <w:rFonts w:hint="eastAsia" w:ascii="Times New Roman" w:hAnsi="Times New Roman" w:eastAsia="宋体" w:cs="Times New Roman"/>
                <w:color w:val="000000"/>
                <w:sz w:val="21"/>
                <w:szCs w:val="21"/>
              </w:rPr>
              <w:t>工艺仿真（2）</w:t>
            </w:r>
          </w:p>
        </w:tc>
        <w:tc>
          <w:tcPr>
            <w:tcW w:w="386" w:type="pct"/>
            <w:vAlign w:val="center"/>
          </w:tcPr>
          <w:p w14:paraId="2A86C55A">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A4</w:t>
            </w:r>
          </w:p>
          <w:p w14:paraId="5F83CD51">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A5</w:t>
            </w:r>
          </w:p>
        </w:tc>
        <w:tc>
          <w:tcPr>
            <w:tcW w:w="386" w:type="pct"/>
            <w:vAlign w:val="center"/>
          </w:tcPr>
          <w:p w14:paraId="35D8BC92">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B5</w:t>
            </w:r>
          </w:p>
          <w:p w14:paraId="5E68748A">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B6</w:t>
            </w:r>
          </w:p>
        </w:tc>
        <w:tc>
          <w:tcPr>
            <w:tcW w:w="386" w:type="pct"/>
            <w:vAlign w:val="center"/>
          </w:tcPr>
          <w:p w14:paraId="2A20D147">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C3</w:t>
            </w:r>
          </w:p>
          <w:p w14:paraId="684BC359">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r>
              <w:rPr>
                <w:rFonts w:hint="eastAsia" w:ascii="Times New Roman" w:hAnsi="宋体" w:eastAsia="宋体" w:cs="宋体"/>
                <w:sz w:val="21"/>
              </w:rPr>
              <w:t>C4</w:t>
            </w:r>
          </w:p>
        </w:tc>
        <w:tc>
          <w:tcPr>
            <w:tcW w:w="520" w:type="pct"/>
            <w:vAlign w:val="center"/>
          </w:tcPr>
          <w:p w14:paraId="29447D71">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D3</w:t>
            </w:r>
          </w:p>
          <w:p w14:paraId="3D9218C8">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D4</w:t>
            </w:r>
          </w:p>
        </w:tc>
        <w:tc>
          <w:tcPr>
            <w:tcW w:w="1585" w:type="pct"/>
            <w:vAlign w:val="center"/>
          </w:tcPr>
          <w:p w14:paraId="28CD7644">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能够按操作规程进行装置试运行、装置开停工等操作，能对常见事故进行正确分析、判断及处理；能理解并施行事故应急预案与紧急停工方案；记录并保存生产数据。</w:t>
            </w:r>
          </w:p>
        </w:tc>
        <w:tc>
          <w:tcPr>
            <w:tcW w:w="253" w:type="pct"/>
            <w:vAlign w:val="center"/>
          </w:tcPr>
          <w:p w14:paraId="6D3EDEB9">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1FF35F1D">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r w14:paraId="27CF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3" w:type="pct"/>
            <w:vAlign w:val="center"/>
          </w:tcPr>
          <w:p w14:paraId="6A1F6298">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sz w:val="21"/>
                <w:szCs w:val="21"/>
              </w:rPr>
            </w:pPr>
          </w:p>
        </w:tc>
        <w:tc>
          <w:tcPr>
            <w:tcW w:w="621" w:type="pct"/>
            <w:vAlign w:val="center"/>
          </w:tcPr>
          <w:p w14:paraId="5116489E">
            <w:pPr>
              <w:keepNext w:val="0"/>
              <w:keepLines w:val="0"/>
              <w:suppressLineNumbers w:val="0"/>
              <w:adjustRightInd w:val="0"/>
              <w:snapToGrid w:val="0"/>
              <w:spacing w:before="0" w:beforeAutospacing="0" w:after="0" w:afterAutospacing="0"/>
              <w:ind w:left="0" w:leftChars="0" w:right="0" w:rightChars="0" w:firstLine="0" w:firstLineChars="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复习</w:t>
            </w:r>
          </w:p>
        </w:tc>
        <w:tc>
          <w:tcPr>
            <w:tcW w:w="386" w:type="pct"/>
            <w:vAlign w:val="center"/>
          </w:tcPr>
          <w:p w14:paraId="5EECC8B6">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p>
        </w:tc>
        <w:tc>
          <w:tcPr>
            <w:tcW w:w="386" w:type="pct"/>
            <w:vAlign w:val="center"/>
          </w:tcPr>
          <w:p w14:paraId="3CDCDCDD">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p>
        </w:tc>
        <w:tc>
          <w:tcPr>
            <w:tcW w:w="386" w:type="pct"/>
            <w:vAlign w:val="center"/>
          </w:tcPr>
          <w:p w14:paraId="0011CF99">
            <w:pPr>
              <w:keepNext w:val="0"/>
              <w:keepLines w:val="0"/>
              <w:suppressLineNumbers w:val="0"/>
              <w:adjustRightInd w:val="0"/>
              <w:snapToGrid w:val="0"/>
              <w:spacing w:before="0" w:beforeAutospacing="0" w:after="0" w:afterAutospacing="0"/>
              <w:ind w:left="0" w:leftChars="0" w:right="0" w:rightChars="0" w:firstLine="0" w:firstLineChars="0"/>
              <w:jc w:val="left"/>
              <w:rPr>
                <w:rFonts w:hint="eastAsia" w:ascii="Times New Roman" w:hAnsi="宋体" w:eastAsia="宋体" w:cs="宋体"/>
                <w:sz w:val="21"/>
              </w:rPr>
            </w:pPr>
          </w:p>
        </w:tc>
        <w:tc>
          <w:tcPr>
            <w:tcW w:w="520" w:type="pct"/>
            <w:vAlign w:val="center"/>
          </w:tcPr>
          <w:p w14:paraId="4655D4B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c>
          <w:tcPr>
            <w:tcW w:w="1585" w:type="pct"/>
            <w:vAlign w:val="center"/>
          </w:tcPr>
          <w:p w14:paraId="65CEF3F5">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iCs/>
                <w:sz w:val="21"/>
                <w:szCs w:val="21"/>
              </w:rPr>
            </w:pPr>
          </w:p>
        </w:tc>
        <w:tc>
          <w:tcPr>
            <w:tcW w:w="253" w:type="pct"/>
            <w:vAlign w:val="center"/>
          </w:tcPr>
          <w:p w14:paraId="4F71E64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r>
              <w:rPr>
                <w:rFonts w:hint="eastAsia" w:ascii="Times New Roman" w:hAnsi="宋体" w:eastAsia="宋体" w:cs="宋体"/>
                <w:sz w:val="21"/>
              </w:rPr>
              <w:t>2</w:t>
            </w:r>
          </w:p>
        </w:tc>
        <w:tc>
          <w:tcPr>
            <w:tcW w:w="254" w:type="pct"/>
            <w:vAlign w:val="center"/>
          </w:tcPr>
          <w:p w14:paraId="5F9D122E">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Times New Roman" w:hAnsi="宋体" w:eastAsia="宋体" w:cs="宋体"/>
                <w:sz w:val="21"/>
              </w:rPr>
            </w:pPr>
          </w:p>
        </w:tc>
      </w:tr>
    </w:tbl>
    <w:p w14:paraId="1F9A0C0A">
      <w:pPr>
        <w:pStyle w:val="3"/>
        <w:bidi w:val="0"/>
        <w:rPr>
          <w:rFonts w:hint="eastAsia" w:ascii="黑体" w:hAnsi="黑体" w:eastAsia="黑体" w:cs="黑体"/>
          <w:sz w:val="28"/>
          <w:szCs w:val="28"/>
        </w:rPr>
      </w:pPr>
      <w:r>
        <w:rPr>
          <w:rFonts w:hint="default" w:ascii="黑体" w:hAnsi="宋体" w:eastAsia="黑体" w:cs="黑体"/>
          <w:kern w:val="2"/>
          <w:sz w:val="28"/>
          <w:szCs w:val="28"/>
          <w:lang w:val="en-US" w:eastAsia="zh-CN" w:bidi="ar"/>
        </w:rPr>
        <w:t>六、</w:t>
      </w:r>
      <w:r>
        <w:rPr>
          <w:rFonts w:hint="eastAsia" w:ascii="黑体" w:hAnsi="黑体" w:eastAsia="黑体" w:cs="黑体"/>
          <w:sz w:val="28"/>
          <w:szCs w:val="28"/>
        </w:rPr>
        <w:t>课程考核与评价</w:t>
      </w:r>
    </w:p>
    <w:p w14:paraId="78A4B9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14936C21">
      <w:pPr>
        <w:rPr>
          <w:rFonts w:hint="eastAsia" w:asciiTheme="minorEastAsia" w:hAnsiTheme="minorEastAsia" w:cstheme="minorEastAsia"/>
          <w:sz w:val="24"/>
        </w:rPr>
      </w:pPr>
      <w:r>
        <w:rPr>
          <w:rFonts w:hint="eastAsia" w:asciiTheme="minorEastAsia" w:hAnsiTheme="minorEastAsia" w:cstheme="minorEastAsia"/>
          <w:sz w:val="24"/>
        </w:rPr>
        <w:br w:type="page"/>
      </w:r>
    </w:p>
    <w:p w14:paraId="32FDE164">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8"/>
        <w:gridCol w:w="1416"/>
        <w:gridCol w:w="3826"/>
      </w:tblGrid>
      <w:tr w14:paraId="6C82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CC592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128D3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4F1E40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5696A6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Cs w:val="21"/>
              </w:rPr>
            </w:pPr>
            <w:r>
              <w:rPr>
                <w:rFonts w:hint="eastAsia" w:ascii="宋体" w:hAnsi="宋体" w:eastAsia="宋体" w:cs="宋体"/>
                <w:b/>
                <w:bCs/>
                <w:szCs w:val="21"/>
              </w:rPr>
              <w:t>评价标准</w:t>
            </w:r>
          </w:p>
        </w:tc>
      </w:tr>
      <w:tr w14:paraId="2130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D7B6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33260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558467F7">
            <w:pPr>
              <w:keepNext w:val="0"/>
              <w:keepLines w:val="0"/>
              <w:suppressLineNumbers w:val="0"/>
              <w:spacing w:before="0" w:beforeAutospacing="0" w:after="0" w:afterAutospacing="0"/>
              <w:ind w:left="0" w:right="0"/>
              <w:rPr>
                <w:rFonts w:hint="default" w:ascii="Arial" w:hAnsi="Arial" w:eastAsia="宋体" w:cs="Arial"/>
              </w:rPr>
            </w:pPr>
            <w:r>
              <w:rPr>
                <w:rFonts w:hint="eastAsia" w:ascii="Arial" w:hAnsi="Arial" w:eastAsia="宋体" w:cs="Arial"/>
              </w:rPr>
              <w:t>考勤、作业、课堂表现</w:t>
            </w:r>
          </w:p>
        </w:tc>
        <w:tc>
          <w:tcPr>
            <w:tcW w:w="1311" w:type="dxa"/>
            <w:tcBorders>
              <w:left w:val="single" w:color="auto" w:sz="4" w:space="0"/>
              <w:right w:val="single" w:color="auto" w:sz="4" w:space="0"/>
            </w:tcBorders>
            <w:vAlign w:val="center"/>
          </w:tcPr>
          <w:p w14:paraId="53955D2D">
            <w:pPr>
              <w:keepNext w:val="0"/>
              <w:keepLines w:val="0"/>
              <w:suppressLineNumbers w:val="0"/>
              <w:spacing w:before="0" w:beforeAutospacing="0" w:after="0" w:afterAutospacing="0"/>
              <w:ind w:left="0" w:right="0"/>
              <w:jc w:val="center"/>
              <w:rPr>
                <w:rFonts w:hint="default"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24245726">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出勤比率、完成作业情况、参与课堂教学情况</w:t>
            </w:r>
          </w:p>
        </w:tc>
      </w:tr>
      <w:tr w14:paraId="08B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C19D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76EA6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0AF13B72">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单元测验</w:t>
            </w:r>
          </w:p>
        </w:tc>
        <w:tc>
          <w:tcPr>
            <w:tcW w:w="1311" w:type="dxa"/>
            <w:tcBorders>
              <w:left w:val="single" w:color="auto" w:sz="4" w:space="0"/>
              <w:right w:val="single" w:color="auto" w:sz="4" w:space="0"/>
            </w:tcBorders>
            <w:vAlign w:val="center"/>
          </w:tcPr>
          <w:p w14:paraId="638228F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136AF13D">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测验分数</w:t>
            </w:r>
          </w:p>
        </w:tc>
      </w:tr>
      <w:tr w14:paraId="7C25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3FC1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699941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376F20B4">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3D465EC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4FAEB369">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以大型单元为节点进行阶段性考核评价</w:t>
            </w:r>
          </w:p>
        </w:tc>
      </w:tr>
      <w:tr w14:paraId="0535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BD30C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A8F73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6C437D09">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仿真操作考核</w:t>
            </w:r>
          </w:p>
        </w:tc>
        <w:tc>
          <w:tcPr>
            <w:tcW w:w="1311" w:type="dxa"/>
            <w:tcBorders>
              <w:left w:val="single" w:color="auto" w:sz="4" w:space="0"/>
              <w:right w:val="single" w:color="auto" w:sz="4" w:space="0"/>
            </w:tcBorders>
            <w:vAlign w:val="center"/>
          </w:tcPr>
          <w:p w14:paraId="7420B8E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26617E42">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操作得分</w:t>
            </w:r>
          </w:p>
        </w:tc>
      </w:tr>
      <w:tr w14:paraId="440E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09BB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2218CD59">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期末考试</w:t>
            </w:r>
          </w:p>
        </w:tc>
        <w:tc>
          <w:tcPr>
            <w:tcW w:w="1311" w:type="dxa"/>
            <w:tcBorders>
              <w:left w:val="single" w:color="auto" w:sz="4" w:space="0"/>
              <w:right w:val="single" w:color="auto" w:sz="4" w:space="0"/>
            </w:tcBorders>
            <w:vAlign w:val="center"/>
          </w:tcPr>
          <w:p w14:paraId="2C8A8EA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5A8F3C70">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8CA01AD">
      <w:pPr>
        <w:pStyle w:val="3"/>
        <w:bidi w:val="0"/>
        <w:rPr>
          <w:rFonts w:hint="eastAsia"/>
        </w:rPr>
      </w:pPr>
      <w:r>
        <w:rPr>
          <w:rFonts w:hint="eastAsia"/>
        </w:rPr>
        <w:t>七、课程实施与保障</w:t>
      </w:r>
    </w:p>
    <w:p w14:paraId="78AF4EF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B8F878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线上线下混合式教学模式下，教学实施以应用案例为主线展开。案例教学为学生提供了可模仿、借鉴与延伸的具体范例，通过增强师生互动充分贯彻以学生为中心的理念。该策略注重从实际问题导入，有效激发学习兴趣，引导学生有针对性地探索并运用理论知识，从而系统提升其分析及解决实际问题的综合能力。</w:t>
      </w:r>
    </w:p>
    <w:p w14:paraId="6FFE76C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1020CD1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在教学过程中，教师通过精心设计的系列教学活动自然融入课程思政元素，在活动结束时结合学生任务完成情况进行集中点评，既总结知识应用要点，又针对其中出现的典型错误展开解析，明确指出现阶段需重点提升的能力与素质目标。例如，通过分析测试结果引导学生逐步提升阅读理解力、观察力与分析判断能力；借助课堂讨论、头脑风暴等互动形式锻炼学生的逻辑思维与语言表达能力；在实践教学环节中着重强化团队协作能力、安全操作意识以及求真务实的工匠精神；同时依托仿真软件和实际装置的操作训练，有效提升学生解决实际工程问题的综合能力，从而实现知识传授、能力培养与价值引领的有机统一。</w:t>
      </w:r>
    </w:p>
    <w:p w14:paraId="55681EB4">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166EC03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31D0321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专职教师在15人左右，其中专职教师12人，来自企业的兼职教师3人。应具备双师素质资格，具有一定的实践经验，教学效果良好，职称和年龄结构合理。。</w:t>
      </w:r>
    </w:p>
    <w:p w14:paraId="1B1E030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328E822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202512E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953DD5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2B1006EF">
      <w:pPr>
        <w:spacing w:line="440" w:lineRule="exact"/>
        <w:ind w:firstLine="480"/>
        <w:rPr>
          <w:rFonts w:hint="eastAsia" w:ascii="宋体" w:hAnsi="宋体"/>
          <w:sz w:val="24"/>
        </w:rPr>
      </w:pPr>
      <w:r>
        <w:rPr>
          <w:rFonts w:hint="eastAsia" w:ascii="宋体" w:hAnsi="宋体"/>
          <w:sz w:val="24"/>
        </w:rPr>
        <w:t>a化工总控工国家职业技能标准</w:t>
      </w:r>
    </w:p>
    <w:p w14:paraId="20E6D358">
      <w:pPr>
        <w:spacing w:line="440" w:lineRule="exact"/>
        <w:ind w:firstLine="480"/>
        <w:rPr>
          <w:rFonts w:hint="eastAsia" w:ascii="宋体" w:hAnsi="宋体"/>
          <w:sz w:val="24"/>
        </w:rPr>
      </w:pPr>
      <w:r>
        <w:rPr>
          <w:rFonts w:hint="eastAsia" w:ascii="宋体" w:hAnsi="宋体"/>
          <w:sz w:val="24"/>
        </w:rPr>
        <w:t>b企业的单元生产操作规程资料</w:t>
      </w:r>
    </w:p>
    <w:p w14:paraId="5246AC9C">
      <w:pPr>
        <w:spacing w:line="440" w:lineRule="exact"/>
        <w:ind w:firstLine="480"/>
        <w:rPr>
          <w:rFonts w:hint="eastAsia" w:ascii="宋体" w:hAnsi="宋体"/>
          <w:sz w:val="24"/>
        </w:rPr>
      </w:pPr>
      <w:r>
        <w:rPr>
          <w:rFonts w:hint="eastAsia" w:ascii="宋体" w:hAnsi="宋体"/>
          <w:sz w:val="24"/>
        </w:rPr>
        <w:t>c校企合作开发的工学结合教材《化工单元操作技术》</w:t>
      </w:r>
    </w:p>
    <w:p w14:paraId="31606618">
      <w:pPr>
        <w:spacing w:line="440" w:lineRule="exact"/>
        <w:ind w:firstLine="480"/>
        <w:rPr>
          <w:rFonts w:hint="eastAsia" w:ascii="宋体" w:hAnsi="宋体"/>
        </w:rPr>
      </w:pPr>
      <w:r>
        <w:rPr>
          <w:rFonts w:hint="eastAsia" w:ascii="宋体" w:hAnsi="宋体"/>
          <w:sz w:val="24"/>
        </w:rPr>
        <w:t>d课程相关的图书、期刊资料</w:t>
      </w:r>
    </w:p>
    <w:p w14:paraId="5A3985B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4D8EC270">
      <w:pPr>
        <w:spacing w:line="440" w:lineRule="exact"/>
        <w:ind w:firstLine="480"/>
        <w:rPr>
          <w:rFonts w:hint="eastAsia" w:ascii="宋体" w:hAnsi="宋体"/>
          <w:sz w:val="24"/>
        </w:rPr>
      </w:pPr>
      <w:r>
        <w:rPr>
          <w:rFonts w:hint="eastAsia" w:ascii="宋体" w:hAnsi="宋体"/>
          <w:sz w:val="24"/>
        </w:rPr>
        <w:t>a多媒体课件、试题库、动画等教学资源</w:t>
      </w:r>
    </w:p>
    <w:p w14:paraId="35BD88CD">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sz w:val="24"/>
          <w:lang w:eastAsia="zh-CN"/>
        </w:rPr>
      </w:pPr>
      <w:r>
        <w:rPr>
          <w:rFonts w:hint="eastAsia" w:ascii="宋体" w:hAnsi="宋体"/>
          <w:sz w:val="24"/>
        </w:rPr>
        <w:t>b计算机网络系统、万方数据、超星图书等资源</w:t>
      </w:r>
    </w:p>
    <w:p w14:paraId="478A69E1">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sz w:val="24"/>
          <w:lang w:val="en-US" w:eastAsia="zh-CN"/>
        </w:rPr>
      </w:pPr>
    </w:p>
    <w:p w14:paraId="087132DB">
      <w:pPr>
        <w:rPr>
          <w:rFonts w:hint="eastAsia" w:ascii="宋体" w:hAnsi="宋体"/>
          <w:sz w:val="24"/>
          <w:lang w:val="en-US" w:eastAsia="zh-CN"/>
        </w:rPr>
      </w:pPr>
      <w:r>
        <w:rPr>
          <w:rFonts w:hint="eastAsia" w:ascii="宋体" w:hAnsi="宋体"/>
          <w:sz w:val="24"/>
          <w:lang w:val="en-US" w:eastAsia="zh-CN"/>
        </w:rPr>
        <w:br w:type="page"/>
      </w:r>
    </w:p>
    <w:p w14:paraId="2DE23DAF">
      <w:pPr>
        <w:pStyle w:val="2"/>
        <w:bidi w:val="0"/>
        <w:rPr>
          <w:rFonts w:hint="eastAsia"/>
          <w:lang w:val="en-US" w:eastAsia="zh-CN"/>
        </w:rPr>
      </w:pPr>
      <w:bookmarkStart w:id="40" w:name="_Toc31745"/>
      <w:r>
        <w:rPr>
          <w:rFonts w:hint="eastAsia"/>
          <w:lang w:val="en-US" w:eastAsia="zh-CN"/>
        </w:rPr>
        <w:t>《食品分析技术》课程标准</w:t>
      </w:r>
      <w:bookmarkEnd w:id="40"/>
    </w:p>
    <w:p w14:paraId="7F47B68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1DAC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7B5B8B0">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A726BA6">
            <w:pPr>
              <w:widowControl/>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《食品分析技术》</w:t>
            </w:r>
          </w:p>
        </w:tc>
        <w:tc>
          <w:tcPr>
            <w:tcW w:w="975" w:type="dxa"/>
            <w:tcBorders>
              <w:top w:val="single" w:color="auto" w:sz="4" w:space="0"/>
              <w:left w:val="single" w:color="auto" w:sz="4" w:space="0"/>
              <w:bottom w:val="single" w:color="auto" w:sz="4" w:space="0"/>
              <w:right w:val="single" w:color="auto" w:sz="4" w:space="0"/>
            </w:tcBorders>
            <w:vAlign w:val="center"/>
          </w:tcPr>
          <w:p w14:paraId="7B72A5D3">
            <w:pPr>
              <w:widowControl/>
              <w:spacing w:before="0" w:beforeAutospacing="0" w:after="0" w:afterAutospacing="0"/>
              <w:ind w:right="-117"/>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7474EC8B">
            <w:pPr>
              <w:widowControl/>
              <w:spacing w:before="0" w:beforeAutospacing="0" w:after="0" w:afterAutospacing="0"/>
              <w:ind w:right="-145"/>
              <w:jc w:val="center"/>
              <w:rPr>
                <w:rFonts w:hint="default" w:ascii="宋体" w:hAnsi="宋体" w:eastAsia="宋体" w:cs="Arial Unicode MS"/>
                <w:color w:val="FF0000"/>
                <w:kern w:val="0"/>
                <w:sz w:val="21"/>
                <w:szCs w:val="21"/>
                <w:lang w:val="en-US" w:eastAsia="zh-CN" w:bidi="ar-SA"/>
              </w:rPr>
            </w:pPr>
            <w:r>
              <w:rPr>
                <w:rFonts w:hint="eastAsia" w:ascii="宋体" w:hAnsi="宋体" w:eastAsia="宋体" w:cs="Arial Unicode MS"/>
                <w:color w:val="auto"/>
                <w:kern w:val="0"/>
                <w:sz w:val="21"/>
                <w:szCs w:val="21"/>
                <w:lang w:val="en-US" w:eastAsia="zh-CN" w:bidi="ar-SA"/>
              </w:rPr>
              <w:t>yhfx23022</w:t>
            </w:r>
          </w:p>
        </w:tc>
      </w:tr>
      <w:tr w14:paraId="04F6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BD66A54">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建议学时</w:t>
            </w:r>
          </w:p>
        </w:tc>
        <w:tc>
          <w:tcPr>
            <w:tcW w:w="1461" w:type="dxa"/>
            <w:tcBorders>
              <w:top w:val="single" w:color="auto" w:sz="4" w:space="0"/>
              <w:left w:val="single" w:color="auto" w:sz="4" w:space="0"/>
              <w:bottom w:val="single" w:color="auto" w:sz="4" w:space="0"/>
              <w:right w:val="single" w:color="auto" w:sz="4" w:space="0"/>
            </w:tcBorders>
          </w:tcPr>
          <w:p w14:paraId="0A16A480">
            <w:pPr>
              <w:jc w:val="center"/>
              <w:rPr>
                <w:rFonts w:hint="default" w:ascii="Calibri" w:hAnsi="Calibri" w:eastAsia="宋体" w:cs="Times New Roman"/>
                <w:lang w:val="en-US" w:eastAsia="zh-CN"/>
              </w:rPr>
            </w:pPr>
            <w:r>
              <w:rPr>
                <w:rFonts w:hint="eastAsia" w:ascii="Calibri" w:hAnsi="Calibri" w:eastAsia="宋体" w:cs="Times New Roman"/>
                <w:lang w:val="en-US" w:eastAsia="zh-CN"/>
              </w:rPr>
              <w:t>64学时</w:t>
            </w:r>
          </w:p>
        </w:tc>
        <w:tc>
          <w:tcPr>
            <w:tcW w:w="1595" w:type="dxa"/>
            <w:tcBorders>
              <w:top w:val="single" w:color="auto" w:sz="4" w:space="0"/>
              <w:left w:val="single" w:color="auto" w:sz="4" w:space="0"/>
              <w:bottom w:val="single" w:color="auto" w:sz="4" w:space="0"/>
              <w:right w:val="single" w:color="auto" w:sz="4" w:space="0"/>
            </w:tcBorders>
          </w:tcPr>
          <w:p w14:paraId="5486E421">
            <w:pPr>
              <w:jc w:val="both"/>
              <w:rPr>
                <w:rFonts w:hint="eastAsia" w:ascii="Calibri" w:hAnsi="Calibri" w:eastAsia="宋体" w:cs="Times New Roman"/>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47A4298">
            <w:pPr>
              <w:jc w:val="center"/>
              <w:rPr>
                <w:rFonts w:hint="eastAsia" w:ascii="Calibri" w:hAnsi="Calibri" w:eastAsia="宋体" w:cs="Times New Roman"/>
                <w:lang w:val="en-US" w:eastAsia="zh-CN"/>
              </w:rPr>
            </w:pPr>
            <w:r>
              <w:rPr>
                <w:rFonts w:hint="eastAsia" w:ascii="Calibri" w:hAnsi="Calibri" w:eastAsia="宋体" w:cs="Times New Roman"/>
                <w:lang w:val="en-US" w:eastAsia="zh-CN"/>
              </w:rPr>
              <w:t>32学时</w:t>
            </w:r>
          </w:p>
        </w:tc>
        <w:tc>
          <w:tcPr>
            <w:tcW w:w="975" w:type="dxa"/>
            <w:tcBorders>
              <w:top w:val="single" w:color="auto" w:sz="4" w:space="0"/>
              <w:left w:val="single" w:color="auto" w:sz="4" w:space="0"/>
              <w:bottom w:val="single" w:color="auto" w:sz="4" w:space="0"/>
              <w:right w:val="single" w:color="auto" w:sz="4" w:space="0"/>
            </w:tcBorders>
            <w:vAlign w:val="center"/>
          </w:tcPr>
          <w:p w14:paraId="11BF2AC6">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C001AF5">
            <w:pPr>
              <w:widowControl/>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Calibri" w:hAnsi="Calibri" w:eastAsia="宋体" w:cs="Times New Roman"/>
                <w:color w:val="auto"/>
                <w:kern w:val="2"/>
                <w:sz w:val="21"/>
                <w:szCs w:val="24"/>
                <w:lang w:val="en-US" w:eastAsia="zh-CN" w:bidi="ar-SA"/>
              </w:rPr>
              <w:t>3学分</w:t>
            </w:r>
          </w:p>
        </w:tc>
      </w:tr>
      <w:tr w14:paraId="3A77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3FE0D6E">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0F12D0B9">
            <w:pPr>
              <w:widowControl/>
              <w:spacing w:before="0" w:beforeAutospacing="0" w:after="0" w:afterAutospacing="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分析检验技术</w:t>
            </w:r>
          </w:p>
        </w:tc>
      </w:tr>
      <w:tr w14:paraId="6663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F93342C">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课程类型</w:t>
            </w:r>
          </w:p>
        </w:tc>
        <w:tc>
          <w:tcPr>
            <w:tcW w:w="3971" w:type="dxa"/>
            <w:gridSpan w:val="3"/>
            <w:tcBorders>
              <w:top w:val="single" w:color="auto" w:sz="4" w:space="0"/>
              <w:left w:val="single" w:color="auto" w:sz="4" w:space="0"/>
              <w:right w:val="single" w:color="auto" w:sz="4" w:space="0"/>
            </w:tcBorders>
            <w:vAlign w:val="top"/>
          </w:tcPr>
          <w:p w14:paraId="7D13921F">
            <w:pPr>
              <w:widowControl/>
              <w:jc w:val="left"/>
              <w:rPr>
                <w:rFonts w:hint="default" w:ascii="Calibri" w:hAnsi="Calibri" w:eastAsia="宋体" w:cs="Times New Roman"/>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ascii="Calibri" w:hAnsi="Calibri" w:eastAsia="宋体" w:cs="Times New Roman"/>
                <w:lang w:eastAsia="zh-CN"/>
              </w:rPr>
              <w:t>☑</w:t>
            </w:r>
            <w:r>
              <w:rPr>
                <w:rFonts w:hint="eastAsia" w:ascii="Calibri" w:hAnsi="Calibri" w:eastAsia="宋体" w:cs="Times New Roman"/>
                <w:lang w:val="en-US" w:eastAsia="zh-CN"/>
              </w:rPr>
              <w:t>专业核心课</w:t>
            </w:r>
            <w:r>
              <w:rPr>
                <w:rFonts w:hint="eastAsia" w:ascii="Calibri" w:hAnsi="Calibri" w:eastAsia="宋体" w:cs="Times New Roman"/>
              </w:rPr>
              <w:t>□</w:t>
            </w:r>
            <w:r>
              <w:rPr>
                <w:rFonts w:hint="eastAsia" w:ascii="Calibri" w:hAnsi="Calibri" w:eastAsia="宋体" w:cs="Times New Roman"/>
                <w:lang w:val="en-US" w:eastAsia="zh-CN"/>
              </w:rPr>
              <w:t>专业选修课</w:t>
            </w:r>
            <w:r>
              <w:rPr>
                <w:rFonts w:hint="eastAsia" w:ascii="Calibri" w:hAnsi="Calibri" w:eastAsia="宋体" w:cs="Times New Roman"/>
              </w:rPr>
              <w:t>□</w:t>
            </w:r>
            <w:r>
              <w:rPr>
                <w:rFonts w:hint="eastAsia" w:ascii="Calibri" w:hAnsi="Calibri" w:eastAsia="宋体" w:cs="Times New Roman"/>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117D15BB">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1076FA78">
            <w:pPr>
              <w:widowControl/>
              <w:spacing w:before="0" w:beforeAutospacing="0" w:after="0" w:afterAutospacing="0"/>
              <w:ind w:left="-105" w:leftChars="-50" w:right="-105" w:rightChars="-50"/>
              <w:jc w:val="center"/>
              <w:rPr>
                <w:rFonts w:hint="eastAsia" w:ascii="宋体" w:hAnsi="宋体" w:eastAsia="宋体" w:cs="Arial Unicode MS"/>
                <w:bCs/>
                <w:color w:val="auto"/>
                <w:kern w:val="0"/>
                <w:sz w:val="21"/>
                <w:szCs w:val="21"/>
                <w:lang w:val="en-US" w:eastAsia="zh-CN" w:bidi="ar-SA"/>
              </w:rPr>
            </w:pPr>
            <w:r>
              <w:rPr>
                <w:rFonts w:ascii="Arial" w:hAnsi="Arial" w:eastAsia="宋体" w:cs="Arial"/>
                <w:color w:val="auto"/>
                <w:kern w:val="0"/>
                <w:sz w:val="24"/>
                <w:szCs w:val="24"/>
                <w:lang w:val="en-US" w:eastAsia="zh-CN" w:bidi="ar-SA"/>
              </w:rPr>
              <w:fldChar w:fldCharType="begin"/>
            </w:r>
            <w:r>
              <w:rPr>
                <w:rFonts w:ascii="Arial" w:hAnsi="Arial" w:eastAsia="宋体" w:cs="Arial"/>
                <w:color w:val="auto"/>
                <w:kern w:val="0"/>
                <w:sz w:val="24"/>
                <w:szCs w:val="24"/>
                <w:lang w:val="en-US" w:eastAsia="zh-CN" w:bidi="ar-SA"/>
              </w:rPr>
              <w:instrText xml:space="preserve"> EQ \o\ac(</w:instrText>
            </w:r>
            <w:r>
              <w:rPr>
                <w:rFonts w:hint="eastAsia"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fldChar w:fldCharType="end"/>
            </w:r>
            <w:r>
              <w:rPr>
                <w:rFonts w:hint="eastAsia" w:ascii="宋体" w:hAnsi="宋体" w:eastAsia="宋体" w:cs="Arial Unicode MS"/>
                <w:bCs/>
                <w:color w:val="auto"/>
                <w:kern w:val="0"/>
                <w:sz w:val="21"/>
                <w:szCs w:val="21"/>
                <w:lang w:val="en-US" w:eastAsia="zh-CN" w:bidi="ar-SA"/>
              </w:rPr>
              <w:t>理论课</w:t>
            </w:r>
            <w:r>
              <w:rPr>
                <w:rFonts w:ascii="Arial" w:hAnsi="Arial" w:eastAsia="宋体" w:cs="Arial"/>
                <w:color w:val="auto"/>
                <w:kern w:val="0"/>
                <w:sz w:val="24"/>
                <w:szCs w:val="24"/>
                <w:lang w:val="en-US" w:eastAsia="zh-CN" w:bidi="ar-SA"/>
              </w:rPr>
              <w:fldChar w:fldCharType="begin"/>
            </w:r>
            <w:r>
              <w:rPr>
                <w:rFonts w:ascii="Arial" w:hAnsi="Arial" w:eastAsia="宋体" w:cs="Arial"/>
                <w:color w:val="auto"/>
                <w:kern w:val="0"/>
                <w:sz w:val="24"/>
                <w:szCs w:val="24"/>
                <w:lang w:val="en-US" w:eastAsia="zh-CN" w:bidi="ar-SA"/>
              </w:rPr>
              <w:instrText xml:space="preserve"> EQ \o\ac(</w:instrText>
            </w:r>
            <w:r>
              <w:rPr>
                <w:rFonts w:hint="eastAsia" w:ascii="Arial" w:hAnsi="Arial" w:eastAsia="宋体" w:cs="Arial"/>
                <w:color w:val="auto"/>
                <w:kern w:val="0"/>
                <w:sz w:val="24"/>
                <w:szCs w:val="24"/>
                <w:lang w:val="en-US" w:eastAsia="zh-CN" w:bidi="ar-SA"/>
              </w:rPr>
              <w:instrText xml:space="preserve">□,</w:instrText>
            </w:r>
            <w:r>
              <w:rPr>
                <w:rFonts w:hint="eastAsia" w:ascii="Arial" w:hAnsi="Arial" w:eastAsia="宋体" w:cs="Arial"/>
                <w:color w:val="auto"/>
                <w:kern w:val="0"/>
                <w:position w:val="2"/>
                <w:sz w:val="13"/>
                <w:szCs w:val="24"/>
                <w:lang w:val="en-US" w:eastAsia="zh-CN" w:bidi="ar-SA"/>
              </w:rPr>
              <w:instrText xml:space="preserve">√</w:instrText>
            </w:r>
            <w:r>
              <w:rPr>
                <w:rFonts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fldChar w:fldCharType="end"/>
            </w:r>
            <w:r>
              <w:rPr>
                <w:rFonts w:hint="eastAsia" w:ascii="宋体" w:hAnsi="宋体" w:eastAsia="宋体" w:cs="Arial Unicode MS"/>
                <w:bCs/>
                <w:color w:val="auto"/>
                <w:kern w:val="0"/>
                <w:sz w:val="21"/>
                <w:szCs w:val="21"/>
                <w:lang w:val="en-US" w:eastAsia="zh-CN" w:bidi="ar-SA"/>
              </w:rPr>
              <w:t>理实一体</w:t>
            </w:r>
          </w:p>
          <w:p w14:paraId="2D804035">
            <w:pPr>
              <w:widowControl/>
              <w:spacing w:before="0" w:beforeAutospacing="0" w:after="0" w:afterAutospacing="0"/>
              <w:ind w:left="-105" w:leftChars="-50" w:right="-105" w:rightChars="-5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bCs/>
                <w:color w:val="auto"/>
                <w:kern w:val="0"/>
                <w:sz w:val="21"/>
                <w:szCs w:val="21"/>
                <w:lang w:val="en-US" w:eastAsia="zh-CN" w:bidi="ar-SA"/>
              </w:rPr>
              <w:t>□集中性实践环节</w:t>
            </w:r>
          </w:p>
        </w:tc>
      </w:tr>
      <w:tr w14:paraId="30B0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23E8AFF">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先修课程</w:t>
            </w:r>
          </w:p>
        </w:tc>
        <w:tc>
          <w:tcPr>
            <w:tcW w:w="7998" w:type="dxa"/>
            <w:gridSpan w:val="5"/>
            <w:tcBorders>
              <w:top w:val="single" w:color="auto" w:sz="4" w:space="0"/>
              <w:left w:val="single" w:color="auto" w:sz="4" w:space="0"/>
              <w:right w:val="single" w:color="auto" w:sz="4" w:space="0"/>
            </w:tcBorders>
            <w:vAlign w:val="top"/>
          </w:tcPr>
          <w:p w14:paraId="647FCF73">
            <w:pPr>
              <w:widowControl/>
              <w:spacing w:before="0" w:beforeAutospacing="0" w:after="0" w:afterAutospacing="0"/>
              <w:ind w:left="-105" w:leftChars="-50" w:right="-105" w:rightChars="-50"/>
              <w:jc w:val="center"/>
              <w:rPr>
                <w:rFonts w:ascii="Arial" w:hAnsi="Arial" w:eastAsia="宋体" w:cs="Arial"/>
                <w:color w:val="auto"/>
                <w:kern w:val="0"/>
                <w:sz w:val="24"/>
                <w:szCs w:val="24"/>
                <w:lang w:val="en-US" w:eastAsia="zh-CN" w:bidi="ar-SA"/>
              </w:rPr>
            </w:pPr>
            <w:r>
              <w:rPr>
                <w:rFonts w:hint="eastAsia" w:ascii="宋体" w:hAnsi="宋体" w:eastAsia="宋体" w:cs="Arial Unicode MS"/>
                <w:color w:val="auto"/>
                <w:kern w:val="0"/>
                <w:sz w:val="21"/>
                <w:szCs w:val="21"/>
                <w:lang w:val="en-US" w:eastAsia="zh-CN" w:bidi="ar-SA"/>
              </w:rPr>
              <w:t>《化学分析技术》、《仪器分析技术》</w:t>
            </w:r>
          </w:p>
        </w:tc>
      </w:tr>
      <w:tr w14:paraId="2A88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28B503E">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后续课程</w:t>
            </w:r>
          </w:p>
        </w:tc>
        <w:tc>
          <w:tcPr>
            <w:tcW w:w="7998" w:type="dxa"/>
            <w:gridSpan w:val="5"/>
            <w:tcBorders>
              <w:top w:val="single" w:color="auto" w:sz="4" w:space="0"/>
              <w:left w:val="single" w:color="auto" w:sz="4" w:space="0"/>
              <w:right w:val="single" w:color="auto" w:sz="4" w:space="0"/>
            </w:tcBorders>
            <w:vAlign w:val="top"/>
          </w:tcPr>
          <w:p w14:paraId="252A244D">
            <w:pPr>
              <w:widowControl/>
              <w:spacing w:before="0" w:beforeAutospacing="0" w:after="0" w:afterAutospacing="0"/>
              <w:ind w:left="-105" w:leftChars="-50" w:right="-105" w:rightChars="-50"/>
              <w:jc w:val="center"/>
              <w:rPr>
                <w:rFonts w:hint="eastAsia" w:ascii="Arial" w:hAnsi="Arial" w:eastAsia="宋体" w:cs="Arial"/>
                <w:color w:val="auto"/>
                <w:kern w:val="0"/>
                <w:sz w:val="24"/>
                <w:szCs w:val="24"/>
                <w:lang w:val="en-US" w:eastAsia="zh-CN" w:bidi="ar-SA"/>
              </w:rPr>
            </w:pPr>
            <w:r>
              <w:rPr>
                <w:rFonts w:hint="eastAsia" w:ascii="Arial" w:hAnsi="Arial" w:eastAsia="宋体" w:cs="Arial"/>
                <w:color w:val="auto"/>
                <w:kern w:val="0"/>
                <w:sz w:val="24"/>
                <w:szCs w:val="24"/>
                <w:lang w:val="en-US" w:eastAsia="zh-CN" w:bidi="ar-SA"/>
              </w:rPr>
              <w:t>《实验室安全技术》《常用分析仪器维护》《顶岗实习》</w:t>
            </w:r>
            <w:r>
              <w:rPr>
                <w:rFonts w:hint="eastAsia" w:ascii="宋体" w:hAnsi="宋体" w:eastAsia="宋体" w:cs="Arial Unicode MS"/>
                <w:color w:val="auto"/>
                <w:kern w:val="0"/>
                <w:sz w:val="21"/>
                <w:szCs w:val="21"/>
                <w:lang w:val="en-US" w:eastAsia="zh-CN" w:bidi="ar-SA"/>
              </w:rPr>
              <w:t>《毕业教育》</w:t>
            </w:r>
          </w:p>
        </w:tc>
      </w:tr>
      <w:tr w14:paraId="1E68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A80C639">
            <w:pPr>
              <w:jc w:val="center"/>
              <w:rPr>
                <w:rFonts w:hint="eastAsia" w:ascii="Calibri" w:hAnsi="Calibri" w:eastAsia="宋体" w:cs="Times New Roman"/>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5C3C0D2A">
            <w:pPr>
              <w:rPr>
                <w:rFonts w:hint="default"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食品分析</w:t>
            </w:r>
            <w:r>
              <w:rPr>
                <w:rFonts w:ascii="Arial" w:hAnsi="Arial" w:eastAsia="宋体" w:cs="Arial"/>
              </w:rPr>
              <w:t>》（</w:t>
            </w:r>
            <w:r>
              <w:rPr>
                <w:rFonts w:hint="eastAsia" w:ascii="Arial" w:hAnsi="Arial" w:eastAsia="宋体" w:cs="Arial"/>
                <w:lang w:val="en-US" w:eastAsia="zh-CN"/>
              </w:rPr>
              <w:t>邸万山</w:t>
            </w:r>
            <w:r>
              <w:rPr>
                <w:rFonts w:hint="eastAsia" w:ascii="Arial" w:hAnsi="Arial" w:eastAsia="宋体" w:cs="Arial"/>
              </w:rPr>
              <w:t>，</w:t>
            </w:r>
            <w:r>
              <w:rPr>
                <w:rFonts w:hint="eastAsia" w:ascii="Arial" w:hAnsi="Arial" w:eastAsia="宋体" w:cs="Arial"/>
                <w:lang w:val="en-US" w:eastAsia="zh-CN"/>
              </w:rPr>
              <w:t>化学工业出版社，2024.8，ISBN号9787122456731）</w:t>
            </w:r>
          </w:p>
        </w:tc>
      </w:tr>
      <w:tr w14:paraId="3C93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00C7357">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制定人</w:t>
            </w:r>
          </w:p>
        </w:tc>
        <w:tc>
          <w:tcPr>
            <w:tcW w:w="3971" w:type="dxa"/>
            <w:gridSpan w:val="3"/>
            <w:tcBorders>
              <w:top w:val="single" w:color="auto" w:sz="4" w:space="0"/>
              <w:left w:val="single" w:color="auto" w:sz="4" w:space="0"/>
              <w:right w:val="single" w:color="auto" w:sz="4" w:space="0"/>
            </w:tcBorders>
            <w:vAlign w:val="top"/>
          </w:tcPr>
          <w:p w14:paraId="3CD4B0A4">
            <w:pPr>
              <w:widowControl/>
              <w:jc w:val="center"/>
              <w:rPr>
                <w:rFonts w:hint="eastAsia" w:ascii="Calibri" w:hAnsi="Calibri" w:eastAsia="宋体" w:cs="Times New Roman"/>
                <w:lang w:val="en-US" w:eastAsia="zh-CN"/>
              </w:rPr>
            </w:pPr>
            <w:r>
              <w:rPr>
                <w:rFonts w:hint="eastAsia" w:ascii="Calibri" w:hAnsi="Calibri" w:eastAsia="宋体" w:cs="Times New Roman"/>
                <w:lang w:val="en-US" w:eastAsia="zh-CN"/>
              </w:rPr>
              <w:t>姜玉花</w:t>
            </w:r>
          </w:p>
        </w:tc>
        <w:tc>
          <w:tcPr>
            <w:tcW w:w="975" w:type="dxa"/>
            <w:tcBorders>
              <w:top w:val="single" w:color="auto" w:sz="4" w:space="0"/>
              <w:left w:val="single" w:color="auto" w:sz="4" w:space="0"/>
              <w:bottom w:val="single" w:color="auto" w:sz="4" w:space="0"/>
              <w:right w:val="single" w:color="auto" w:sz="4" w:space="0"/>
            </w:tcBorders>
            <w:vAlign w:val="center"/>
          </w:tcPr>
          <w:p w14:paraId="40DE9AF6">
            <w:pPr>
              <w:widowControl/>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04E6196">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2025年11月30日</w:t>
            </w:r>
          </w:p>
        </w:tc>
      </w:tr>
      <w:tr w14:paraId="776A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72EA639">
            <w:pPr>
              <w:widowControl/>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审核人</w:t>
            </w:r>
          </w:p>
        </w:tc>
        <w:tc>
          <w:tcPr>
            <w:tcW w:w="3971" w:type="dxa"/>
            <w:gridSpan w:val="3"/>
            <w:tcBorders>
              <w:top w:val="single" w:color="auto" w:sz="4" w:space="0"/>
              <w:left w:val="single" w:color="auto" w:sz="4" w:space="0"/>
              <w:right w:val="single" w:color="auto" w:sz="4" w:space="0"/>
            </w:tcBorders>
            <w:vAlign w:val="top"/>
          </w:tcPr>
          <w:p w14:paraId="084E8228">
            <w:pPr>
              <w:widowControl/>
              <w:jc w:val="center"/>
              <w:rPr>
                <w:rFonts w:hint="eastAsia" w:ascii="Calibri" w:hAnsi="Calibri" w:eastAsia="宋体" w:cs="Times New Roman"/>
                <w:lang w:val="en-US" w:eastAsia="zh-CN"/>
              </w:rPr>
            </w:pPr>
            <w:r>
              <w:rPr>
                <w:rFonts w:hint="eastAsia" w:ascii="Calibri" w:hAnsi="Calibri" w:eastAsia="宋体" w:cs="Times New Roman"/>
                <w:lang w:val="en-US" w:eastAsia="zh-CN"/>
              </w:rPr>
              <w:t>符荣</w:t>
            </w:r>
          </w:p>
        </w:tc>
        <w:tc>
          <w:tcPr>
            <w:tcW w:w="975" w:type="dxa"/>
            <w:tcBorders>
              <w:top w:val="single" w:color="auto" w:sz="4" w:space="0"/>
              <w:left w:val="single" w:color="auto" w:sz="4" w:space="0"/>
              <w:bottom w:val="single" w:color="auto" w:sz="4" w:space="0"/>
              <w:right w:val="single" w:color="auto" w:sz="4" w:space="0"/>
            </w:tcBorders>
            <w:vAlign w:val="center"/>
          </w:tcPr>
          <w:p w14:paraId="0E549E0C">
            <w:pPr>
              <w:widowControl/>
              <w:spacing w:before="0" w:beforeAutospacing="0" w:after="0" w:afterAutospacing="0"/>
              <w:ind w:left="-105" w:leftChars="-50" w:right="-105" w:rightChars="-5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0DF3F99B">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2025年12月</w:t>
            </w:r>
          </w:p>
        </w:tc>
      </w:tr>
    </w:tbl>
    <w:p w14:paraId="65371EA5">
      <w:pPr>
        <w:pStyle w:val="3"/>
        <w:bidi w:val="0"/>
        <w:rPr>
          <w:rFonts w:hint="eastAsia"/>
          <w:lang w:val="en-US" w:eastAsia="zh-CN"/>
        </w:rPr>
      </w:pPr>
      <w:r>
        <w:rPr>
          <w:rFonts w:hint="eastAsia"/>
          <w:lang w:val="en-US" w:eastAsia="zh-CN"/>
        </w:rPr>
        <w:t>二、课程定位</w:t>
      </w:r>
    </w:p>
    <w:p w14:paraId="0BC616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eastAsia="zh-CN"/>
        </w:rPr>
        <w:t>工业分析与检验</w:t>
      </w:r>
      <w:r>
        <w:rPr>
          <w:rFonts w:hint="eastAsia" w:ascii="宋体" w:hAnsi="宋体" w:eastAsia="宋体" w:cs="宋体"/>
          <w:sz w:val="24"/>
          <w:szCs w:val="24"/>
        </w:rPr>
        <w:t>专业必修的一门专业</w:t>
      </w:r>
      <w:r>
        <w:rPr>
          <w:rFonts w:hint="eastAsia" w:ascii="宋体" w:hAnsi="宋体" w:eastAsia="宋体" w:cs="宋体"/>
          <w:sz w:val="24"/>
          <w:szCs w:val="24"/>
          <w:lang w:eastAsia="zh-CN"/>
        </w:rPr>
        <w:t>核心</w:t>
      </w:r>
      <w:r>
        <w:rPr>
          <w:rFonts w:hint="eastAsia" w:ascii="宋体" w:hAnsi="宋体" w:eastAsia="宋体" w:cs="宋体"/>
          <w:sz w:val="24"/>
          <w:szCs w:val="24"/>
        </w:rPr>
        <w:t>课程，是在《化学分析技术》、《仪器分析技术》基础上开设的一门理论+实践的课程，对接专业人才培养目标，面向食品原料、食品加工、食品检验等分析检验岗位培养的一门专业课程，岗位包括食品生产过程中原材料、辅助材料、中间产品、食品以及“三废”处理进行检验分析和环境分析；物理参数和物理性能检测；化验室管理等工作岗位，培养学生</w:t>
      </w:r>
      <w:r>
        <w:rPr>
          <w:rFonts w:hint="eastAsia" w:ascii="宋体" w:hAnsi="宋体" w:eastAsia="宋体" w:cs="宋体"/>
          <w:sz w:val="24"/>
          <w:szCs w:val="24"/>
          <w:lang w:eastAsia="zh-CN"/>
        </w:rPr>
        <w:t>在食品分析过程中</w:t>
      </w:r>
      <w:r>
        <w:rPr>
          <w:rFonts w:hint="eastAsia" w:ascii="宋体" w:hAnsi="宋体" w:eastAsia="宋体" w:cs="宋体"/>
          <w:sz w:val="24"/>
          <w:szCs w:val="24"/>
        </w:rPr>
        <w:t>具备团队精神和合作意识</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bCs/>
          <w:sz w:val="24"/>
          <w:szCs w:val="24"/>
        </w:rPr>
        <w:t>诚信意识</w:t>
      </w:r>
      <w:r>
        <w:rPr>
          <w:rFonts w:hint="eastAsia" w:ascii="宋体" w:hAnsi="宋体" w:eastAsia="宋体" w:cs="宋体"/>
          <w:bCs/>
          <w:sz w:val="24"/>
          <w:szCs w:val="24"/>
          <w:lang w:eastAsia="zh-CN"/>
        </w:rPr>
        <w:t>、</w:t>
      </w:r>
      <w:r>
        <w:rPr>
          <w:rFonts w:hint="eastAsia" w:ascii="宋体" w:hAnsi="宋体" w:eastAsia="宋体" w:cs="宋体"/>
          <w:sz w:val="24"/>
          <w:szCs w:val="24"/>
        </w:rPr>
        <w:t>规范意识</w:t>
      </w:r>
      <w:r>
        <w:rPr>
          <w:rFonts w:hint="eastAsia" w:ascii="宋体" w:hAnsi="宋体" w:eastAsia="宋体" w:cs="宋体"/>
          <w:bCs/>
          <w:sz w:val="24"/>
          <w:szCs w:val="24"/>
        </w:rPr>
        <w:t>和质量意识</w:t>
      </w:r>
      <w:r>
        <w:rPr>
          <w:rFonts w:hint="eastAsia" w:ascii="宋体" w:hAnsi="宋体" w:eastAsia="宋体" w:cs="宋体"/>
          <w:bCs/>
          <w:sz w:val="24"/>
          <w:szCs w:val="24"/>
          <w:lang w:eastAsia="zh-CN"/>
        </w:rPr>
        <w:t>；</w:t>
      </w:r>
      <w:r>
        <w:rPr>
          <w:rFonts w:hint="eastAsia" w:ascii="宋体" w:hAnsi="宋体" w:eastAsia="宋体" w:cs="宋体"/>
          <w:sz w:val="24"/>
          <w:szCs w:val="24"/>
        </w:rPr>
        <w:t>经济、安全、环保、成本意识</w:t>
      </w:r>
      <w:r>
        <w:rPr>
          <w:rFonts w:hint="eastAsia" w:ascii="宋体" w:hAnsi="宋体" w:eastAsia="宋体" w:cs="宋体"/>
          <w:sz w:val="24"/>
          <w:szCs w:val="24"/>
          <w:lang w:eastAsia="zh-CN"/>
        </w:rPr>
        <w:t>；</w:t>
      </w:r>
      <w:r>
        <w:rPr>
          <w:rFonts w:hint="eastAsia" w:ascii="宋体" w:hAnsi="宋体" w:eastAsia="宋体" w:cs="宋体"/>
          <w:bCs/>
          <w:sz w:val="24"/>
          <w:szCs w:val="24"/>
        </w:rPr>
        <w:t>承受挫折与迎接挑战</w:t>
      </w:r>
      <w:r>
        <w:rPr>
          <w:rFonts w:hint="eastAsia" w:ascii="宋体" w:hAnsi="宋体" w:eastAsia="宋体" w:cs="宋体"/>
          <w:bCs/>
          <w:sz w:val="24"/>
          <w:szCs w:val="24"/>
          <w:lang w:eastAsia="zh-CN"/>
        </w:rPr>
        <w:t>；爱岗敬业的</w:t>
      </w:r>
      <w:r>
        <w:rPr>
          <w:rFonts w:hint="eastAsia" w:ascii="宋体" w:hAnsi="宋体" w:eastAsia="宋体" w:cs="宋体"/>
          <w:sz w:val="24"/>
          <w:szCs w:val="24"/>
        </w:rPr>
        <w:t>职业素质</w:t>
      </w:r>
      <w:r>
        <w:rPr>
          <w:rFonts w:hint="eastAsia" w:ascii="宋体" w:hAnsi="宋体" w:eastAsia="宋体" w:cs="宋体"/>
          <w:sz w:val="24"/>
          <w:szCs w:val="24"/>
          <w:lang w:eastAsia="zh-CN"/>
        </w:rPr>
        <w:t>。</w:t>
      </w:r>
      <w:r>
        <w:rPr>
          <w:rFonts w:hint="eastAsia" w:ascii="宋体" w:hAnsi="宋体" w:eastAsia="宋体" w:cs="宋体"/>
          <w:sz w:val="24"/>
          <w:szCs w:val="24"/>
        </w:rPr>
        <w:t>具备采样、制样及样品处理、样品交接</w:t>
      </w:r>
      <w:r>
        <w:rPr>
          <w:rFonts w:hint="eastAsia" w:ascii="宋体" w:hAnsi="宋体" w:eastAsia="宋体" w:cs="宋体"/>
          <w:sz w:val="24"/>
          <w:szCs w:val="24"/>
          <w:lang w:eastAsia="zh-CN"/>
        </w:rPr>
        <w:t>、</w:t>
      </w:r>
      <w:r>
        <w:rPr>
          <w:rFonts w:hint="eastAsia" w:ascii="宋体" w:hAnsi="宋体" w:eastAsia="宋体" w:cs="宋体"/>
          <w:sz w:val="24"/>
          <w:szCs w:val="24"/>
        </w:rPr>
        <w:t>样品保管的能力；正确选择和熟练操作分光光度仪，气相色谱仪、高效液相色谱仪、原子吸收分析光光度计等仪器</w:t>
      </w:r>
      <w:r>
        <w:rPr>
          <w:rFonts w:hint="eastAsia" w:ascii="宋体" w:hAnsi="宋体" w:eastAsia="宋体" w:cs="宋体"/>
          <w:sz w:val="24"/>
          <w:szCs w:val="24"/>
          <w:lang w:eastAsia="zh-CN"/>
        </w:rPr>
        <w:t>的</w:t>
      </w:r>
      <w:r>
        <w:rPr>
          <w:rFonts w:hint="eastAsia" w:ascii="宋体" w:hAnsi="宋体" w:eastAsia="宋体" w:cs="宋体"/>
          <w:sz w:val="24"/>
          <w:szCs w:val="24"/>
        </w:rPr>
        <w:t>能力； 制备各种标准溶液、其它试液及制备纯水的能力；利用化学分析、仪器分析操作技术对</w:t>
      </w:r>
      <w:r>
        <w:rPr>
          <w:rFonts w:hint="eastAsia" w:ascii="宋体" w:hAnsi="宋体" w:eastAsia="宋体" w:cs="宋体"/>
          <w:sz w:val="24"/>
          <w:szCs w:val="24"/>
          <w:lang w:eastAsia="zh-CN"/>
        </w:rPr>
        <w:t>食品在</w:t>
      </w:r>
      <w:r>
        <w:rPr>
          <w:rFonts w:hint="eastAsia" w:ascii="宋体" w:hAnsi="宋体" w:eastAsia="宋体" w:cs="宋体"/>
          <w:sz w:val="24"/>
          <w:szCs w:val="24"/>
        </w:rPr>
        <w:t>进行工业生产过程中的原材料、中间产品、成品分析检测的能力</w:t>
      </w:r>
      <w:r>
        <w:rPr>
          <w:rFonts w:hint="eastAsia" w:ascii="宋体" w:hAnsi="宋体" w:eastAsia="宋体" w:cs="宋体"/>
          <w:sz w:val="24"/>
          <w:szCs w:val="24"/>
          <w:lang w:eastAsia="zh-CN"/>
        </w:rPr>
        <w:t>及</w:t>
      </w:r>
      <w:r>
        <w:rPr>
          <w:rFonts w:hint="eastAsia" w:ascii="宋体" w:hAnsi="宋体" w:eastAsia="宋体" w:cs="宋体"/>
          <w:sz w:val="24"/>
          <w:szCs w:val="24"/>
        </w:rPr>
        <w:t>处理实验数据的能力；评价检验结果和误差并能消除误差</w:t>
      </w:r>
      <w:r>
        <w:rPr>
          <w:rFonts w:hint="eastAsia" w:ascii="宋体" w:hAnsi="宋体" w:eastAsia="宋体" w:cs="宋体"/>
          <w:sz w:val="24"/>
          <w:szCs w:val="24"/>
          <w:lang w:eastAsia="zh-CN"/>
        </w:rPr>
        <w:t>的</w:t>
      </w:r>
      <w:r>
        <w:rPr>
          <w:rFonts w:hint="eastAsia" w:ascii="宋体" w:hAnsi="宋体" w:eastAsia="宋体" w:cs="宋体"/>
          <w:sz w:val="24"/>
          <w:szCs w:val="24"/>
        </w:rPr>
        <w:t>能力；撰写分析检测报告的能力，为后续</w:t>
      </w:r>
      <w:r>
        <w:rPr>
          <w:rFonts w:hint="eastAsia" w:ascii="宋体" w:hAnsi="宋体" w:eastAsia="宋体" w:cs="宋体"/>
          <w:sz w:val="24"/>
          <w:szCs w:val="24"/>
          <w:lang w:eastAsia="zh-CN"/>
        </w:rPr>
        <w:t>毕业课题、顶岗实习等综合技能</w:t>
      </w:r>
      <w:r>
        <w:rPr>
          <w:rFonts w:hint="eastAsia" w:ascii="宋体" w:hAnsi="宋体" w:eastAsia="宋体" w:cs="宋体"/>
          <w:sz w:val="24"/>
          <w:szCs w:val="24"/>
        </w:rPr>
        <w:t>课程</w:t>
      </w:r>
      <w:r>
        <w:rPr>
          <w:rFonts w:hint="eastAsia" w:ascii="宋体" w:hAnsi="宋体" w:eastAsia="宋体" w:cs="宋体"/>
          <w:sz w:val="24"/>
          <w:szCs w:val="24"/>
          <w:lang w:eastAsia="zh-CN"/>
        </w:rPr>
        <w:t>的</w:t>
      </w:r>
      <w:r>
        <w:rPr>
          <w:rFonts w:hint="eastAsia" w:ascii="宋体" w:hAnsi="宋体" w:eastAsia="宋体" w:cs="宋体"/>
          <w:sz w:val="24"/>
          <w:szCs w:val="24"/>
        </w:rPr>
        <w:t>学习奠定基础的课程。</w:t>
      </w:r>
      <w:r>
        <w:rPr>
          <w:rFonts w:hint="eastAsia" w:ascii="宋体" w:hAnsi="宋体" w:eastAsia="宋体" w:cs="宋体"/>
          <w:sz w:val="24"/>
          <w:szCs w:val="24"/>
          <w:lang w:val="en-US" w:eastAsia="zh-CN"/>
        </w:rPr>
        <w:t>同时，将课程思政内容融入课程核心内容体系，帮助学生树立正确的世界观、人生观、价值观。</w:t>
      </w:r>
    </w:p>
    <w:p w14:paraId="279C342D">
      <w:pPr>
        <w:pStyle w:val="3"/>
        <w:bidi w:val="0"/>
        <w:rPr>
          <w:rFonts w:hint="eastAsia"/>
          <w:lang w:val="en-US" w:eastAsia="zh-CN"/>
        </w:rPr>
      </w:pPr>
      <w:r>
        <w:rPr>
          <w:rFonts w:hint="eastAsia"/>
          <w:lang w:val="en-US" w:eastAsia="zh-CN"/>
        </w:rPr>
        <w:t>三、课程设计思路</w:t>
      </w:r>
    </w:p>
    <w:p w14:paraId="08EF77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首先,根据人才培养方案，岗位需求为导向，能力培养为核心，思政教育为引领及相关教材确定教学内容,聚焦分析检验相关岗位的核心工作，从食品原料、食品加工及食品检验等涉及的分析方法出发，提炼岗位必备的知识技能，采样方法、标准解读、报告撰写等，避免脱离职业实际的理论堆砌；然后，以现行的国标、行业标准及质量法规为核心依据，确保教学能容符合行业合规要求。关于教学形式，主要通过多媒体、板书、教具等形式进行课堂授课。采用案例式、互动式、提问式、联想式、游戏式、小组式、导学式、一带一式、学中做，做中学，做中教等方式进行课堂学习。另外，小组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189574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基于OBE教学理念，以就业岗位为导向，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1+X证书、职业技能大赛、学科竞赛以及创新创业大赛等重构教学内容，以培养具有多样化、创新型、具备竞争力的高素质复合型新工科高职技能人才为目标，创新“产学研创”模式。初步实现了“岗课赛证”融通。</w:t>
      </w:r>
    </w:p>
    <w:p w14:paraId="7381F2B6">
      <w:pPr>
        <w:pStyle w:val="3"/>
        <w:bidi w:val="0"/>
        <w:rPr>
          <w:rFonts w:hint="eastAsia"/>
          <w:lang w:val="en-US" w:eastAsia="zh-CN"/>
        </w:rPr>
      </w:pPr>
      <w:r>
        <w:rPr>
          <w:rFonts w:hint="eastAsia"/>
          <w:lang w:val="en-US" w:eastAsia="zh-CN"/>
        </w:rPr>
        <w:t>四、课程目标</w:t>
      </w:r>
    </w:p>
    <w:p w14:paraId="5F6DBF0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知识目标</w:t>
      </w:r>
    </w:p>
    <w:p w14:paraId="788F81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熟悉食品</w:t>
      </w:r>
      <w:r>
        <w:rPr>
          <w:rFonts w:hint="eastAsia" w:ascii="宋体" w:hAnsi="宋体" w:eastAsia="宋体" w:cs="宋体"/>
          <w:sz w:val="24"/>
          <w:szCs w:val="24"/>
        </w:rPr>
        <w:t>样品的采取、制备、交接、样品处理等相关知识；</w:t>
      </w:r>
    </w:p>
    <w:p w14:paraId="795FEF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2.</w:t>
      </w:r>
      <w:r>
        <w:rPr>
          <w:rFonts w:hint="eastAsia" w:ascii="宋体" w:hAnsi="宋体" w:eastAsia="宋体" w:cs="宋体"/>
          <w:sz w:val="24"/>
          <w:szCs w:val="24"/>
          <w:lang w:eastAsia="zh-CN"/>
        </w:rPr>
        <w:t>掌握食品</w:t>
      </w:r>
      <w:r>
        <w:rPr>
          <w:rFonts w:hint="eastAsia" w:ascii="宋体" w:hAnsi="宋体" w:eastAsia="宋体" w:cs="宋体"/>
          <w:sz w:val="24"/>
          <w:szCs w:val="24"/>
        </w:rPr>
        <w:t>分析检验过程中有关化学分析、仪器分析相关知识；</w:t>
      </w:r>
    </w:p>
    <w:p w14:paraId="39E38D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3.</w:t>
      </w:r>
      <w:r>
        <w:rPr>
          <w:rFonts w:hint="eastAsia" w:ascii="宋体" w:hAnsi="宋体" w:eastAsia="宋体" w:cs="宋体"/>
          <w:sz w:val="24"/>
          <w:szCs w:val="24"/>
          <w:lang w:eastAsia="zh-CN"/>
        </w:rPr>
        <w:t>了解</w:t>
      </w:r>
      <w:r>
        <w:rPr>
          <w:rFonts w:hint="eastAsia" w:ascii="宋体" w:hAnsi="宋体" w:eastAsia="宋体" w:cs="宋体"/>
          <w:sz w:val="24"/>
          <w:szCs w:val="24"/>
        </w:rPr>
        <w:t>误差的产生原因及减小误差的方法，提高分析结果的准确度、精密度相关知识；</w:t>
      </w:r>
    </w:p>
    <w:p w14:paraId="08308F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4.</w:t>
      </w:r>
      <w:r>
        <w:rPr>
          <w:rFonts w:hint="eastAsia" w:ascii="宋体" w:hAnsi="宋体" w:eastAsia="宋体" w:cs="宋体"/>
          <w:sz w:val="24"/>
          <w:szCs w:val="24"/>
          <w:lang w:eastAsia="zh-CN"/>
        </w:rPr>
        <w:t>掌握食品分析</w:t>
      </w:r>
      <w:r>
        <w:rPr>
          <w:rFonts w:hint="eastAsia" w:ascii="宋体" w:hAnsi="宋体" w:eastAsia="宋体" w:cs="宋体"/>
          <w:sz w:val="24"/>
          <w:szCs w:val="24"/>
        </w:rPr>
        <w:t>实验结果</w:t>
      </w:r>
      <w:r>
        <w:rPr>
          <w:rFonts w:hint="eastAsia" w:ascii="宋体" w:hAnsi="宋体" w:eastAsia="宋体" w:cs="宋体"/>
          <w:sz w:val="24"/>
          <w:szCs w:val="24"/>
          <w:lang w:eastAsia="zh-CN"/>
        </w:rPr>
        <w:t>数据</w:t>
      </w:r>
      <w:r>
        <w:rPr>
          <w:rFonts w:hint="eastAsia" w:ascii="宋体" w:hAnsi="宋体" w:eastAsia="宋体" w:cs="宋体"/>
          <w:sz w:val="24"/>
          <w:szCs w:val="24"/>
        </w:rPr>
        <w:t>处理、判断方法及评价方法相关知识；</w:t>
      </w:r>
    </w:p>
    <w:p w14:paraId="38876B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5.</w:t>
      </w:r>
      <w:r>
        <w:rPr>
          <w:rFonts w:hint="eastAsia" w:ascii="宋体" w:hAnsi="宋体" w:eastAsia="宋体" w:cs="宋体"/>
          <w:sz w:val="24"/>
          <w:szCs w:val="24"/>
          <w:lang w:eastAsia="zh-CN"/>
        </w:rPr>
        <w:t>熟悉食品分析</w:t>
      </w:r>
      <w:r>
        <w:rPr>
          <w:rFonts w:hint="eastAsia" w:ascii="宋体" w:hAnsi="宋体" w:eastAsia="宋体" w:cs="宋体"/>
          <w:sz w:val="24"/>
          <w:szCs w:val="24"/>
        </w:rPr>
        <w:t>实验室日常管理的基本知识。</w:t>
      </w:r>
    </w:p>
    <w:p w14:paraId="431361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能力目标</w:t>
      </w:r>
    </w:p>
    <w:p w14:paraId="0ABB4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在食品分析过程中，</w:t>
      </w:r>
      <w:r>
        <w:rPr>
          <w:rFonts w:hint="eastAsia" w:ascii="宋体" w:hAnsi="宋体" w:eastAsia="宋体" w:cs="宋体"/>
          <w:sz w:val="24"/>
          <w:szCs w:val="24"/>
        </w:rPr>
        <w:t>精通规范、熟练的操作技能，制备各种标准溶液、其它试液及制备纯水的能力；</w:t>
      </w:r>
    </w:p>
    <w:p w14:paraId="308D79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在食品分析过程中，精通熟练</w:t>
      </w:r>
      <w:r>
        <w:rPr>
          <w:rFonts w:hint="eastAsia" w:ascii="宋体" w:hAnsi="宋体" w:eastAsia="宋体" w:cs="宋体"/>
          <w:sz w:val="24"/>
          <w:szCs w:val="24"/>
        </w:rPr>
        <w:t>操作分光光度仪，气相色谱仪、高效液相色谱仪、原子吸收分析光光度计等仪器能力；</w:t>
      </w:r>
    </w:p>
    <w:p w14:paraId="4D9578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B3.</w:t>
      </w:r>
      <w:r>
        <w:rPr>
          <w:rFonts w:hint="eastAsia" w:ascii="宋体" w:hAnsi="宋体" w:eastAsia="宋体" w:cs="宋体"/>
          <w:sz w:val="24"/>
          <w:szCs w:val="24"/>
          <w:lang w:eastAsia="zh-CN"/>
        </w:rPr>
        <w:t>在食品分析过程中，</w:t>
      </w:r>
      <w:r>
        <w:rPr>
          <w:rFonts w:hint="eastAsia" w:ascii="宋体" w:hAnsi="宋体" w:eastAsia="宋体" w:cs="宋体"/>
          <w:sz w:val="24"/>
          <w:szCs w:val="24"/>
        </w:rPr>
        <w:t>善用获取信息、制定计划、实施计划、分析、检验、评估、反馈来完成任务的工作方法</w:t>
      </w:r>
      <w:r>
        <w:rPr>
          <w:rFonts w:hint="eastAsia" w:ascii="宋体" w:hAnsi="宋体" w:eastAsia="宋体" w:cs="宋体"/>
          <w:sz w:val="24"/>
          <w:szCs w:val="24"/>
          <w:lang w:eastAsia="zh-CN"/>
        </w:rPr>
        <w:t>的</w:t>
      </w:r>
      <w:r>
        <w:rPr>
          <w:rFonts w:hint="eastAsia" w:ascii="宋体" w:hAnsi="宋体" w:eastAsia="宋体" w:cs="宋体"/>
          <w:sz w:val="24"/>
          <w:szCs w:val="24"/>
        </w:rPr>
        <w:t>能力；</w:t>
      </w:r>
    </w:p>
    <w:p w14:paraId="280FB9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B4.</w:t>
      </w:r>
      <w:r>
        <w:rPr>
          <w:rFonts w:hint="eastAsia" w:ascii="宋体" w:hAnsi="宋体" w:eastAsia="宋体" w:cs="宋体"/>
          <w:sz w:val="24"/>
          <w:szCs w:val="24"/>
          <w:lang w:eastAsia="zh-CN"/>
        </w:rPr>
        <w:t>在食品分析过程中，</w:t>
      </w:r>
      <w:r>
        <w:rPr>
          <w:rFonts w:hint="eastAsia" w:ascii="宋体" w:hAnsi="宋体" w:eastAsia="宋体" w:cs="宋体"/>
          <w:sz w:val="24"/>
          <w:szCs w:val="24"/>
          <w:lang w:val="en-US" w:eastAsia="zh-CN"/>
        </w:rPr>
        <w:t>善用</w:t>
      </w:r>
      <w:r>
        <w:rPr>
          <w:rFonts w:hint="eastAsia" w:ascii="宋体" w:hAnsi="宋体" w:eastAsia="宋体" w:cs="宋体"/>
          <w:sz w:val="24"/>
          <w:szCs w:val="24"/>
        </w:rPr>
        <w:t>化学分析、仪器分析操作技术对石油、化工等行业在进行工业生产过程中的原材料、中间产品、成品分析检测的能力；</w:t>
      </w:r>
    </w:p>
    <w:p w14:paraId="60F346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B5.</w:t>
      </w:r>
      <w:r>
        <w:rPr>
          <w:rFonts w:hint="eastAsia" w:ascii="宋体" w:hAnsi="宋体" w:eastAsia="宋体" w:cs="宋体"/>
          <w:sz w:val="24"/>
          <w:szCs w:val="24"/>
          <w:lang w:eastAsia="zh-CN"/>
        </w:rPr>
        <w:t>在食品分析过程中，精通</w:t>
      </w:r>
      <w:r>
        <w:rPr>
          <w:rFonts w:hint="eastAsia" w:ascii="宋体" w:hAnsi="宋体" w:eastAsia="宋体" w:cs="宋体"/>
          <w:sz w:val="24"/>
          <w:szCs w:val="24"/>
        </w:rPr>
        <w:t>正确处理实验数据</w:t>
      </w:r>
      <w:r>
        <w:rPr>
          <w:rFonts w:hint="eastAsia" w:ascii="宋体" w:hAnsi="宋体" w:eastAsia="宋体" w:cs="宋体"/>
          <w:sz w:val="24"/>
          <w:szCs w:val="24"/>
          <w:lang w:eastAsia="zh-CN"/>
        </w:rPr>
        <w:t>、</w:t>
      </w:r>
      <w:r>
        <w:rPr>
          <w:rFonts w:hint="eastAsia" w:ascii="宋体" w:hAnsi="宋体" w:eastAsia="宋体" w:cs="宋体"/>
          <w:sz w:val="24"/>
          <w:szCs w:val="24"/>
        </w:rPr>
        <w:t>撰写分析检测报告</w:t>
      </w:r>
      <w:r>
        <w:rPr>
          <w:rFonts w:hint="eastAsia" w:ascii="宋体" w:hAnsi="宋体" w:eastAsia="宋体" w:cs="宋体"/>
          <w:sz w:val="24"/>
          <w:szCs w:val="24"/>
          <w:lang w:eastAsia="zh-CN"/>
        </w:rPr>
        <w:t>、</w:t>
      </w:r>
      <w:r>
        <w:rPr>
          <w:rFonts w:hint="eastAsia" w:ascii="宋体" w:hAnsi="宋体" w:eastAsia="宋体" w:cs="宋体"/>
          <w:sz w:val="24"/>
          <w:szCs w:val="24"/>
        </w:rPr>
        <w:t>评价检验结果和误差并能消除误差能力；</w:t>
      </w:r>
    </w:p>
    <w:p w14:paraId="35712F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B6.</w:t>
      </w:r>
      <w:r>
        <w:rPr>
          <w:rFonts w:hint="eastAsia" w:ascii="宋体" w:hAnsi="宋体" w:eastAsia="宋体" w:cs="宋体"/>
          <w:sz w:val="24"/>
          <w:szCs w:val="24"/>
          <w:lang w:eastAsia="zh-CN"/>
        </w:rPr>
        <w:t>在食品分析过程中，</w:t>
      </w:r>
      <w:r>
        <w:rPr>
          <w:rFonts w:hint="eastAsia" w:ascii="宋体" w:hAnsi="宋体" w:eastAsia="宋体" w:cs="宋体"/>
          <w:sz w:val="24"/>
          <w:szCs w:val="24"/>
          <w:lang w:val="en-US" w:eastAsia="zh-CN"/>
        </w:rPr>
        <w:t>精通</w:t>
      </w:r>
      <w:r>
        <w:rPr>
          <w:rFonts w:hint="eastAsia" w:ascii="宋体" w:hAnsi="宋体" w:eastAsia="宋体" w:cs="宋体"/>
          <w:sz w:val="24"/>
          <w:szCs w:val="24"/>
        </w:rPr>
        <w:t>正确选择和使用常用仪器、设备</w:t>
      </w:r>
      <w:r>
        <w:rPr>
          <w:rFonts w:hint="eastAsia" w:ascii="宋体" w:hAnsi="宋体" w:eastAsia="宋体" w:cs="宋体"/>
          <w:sz w:val="24"/>
          <w:szCs w:val="24"/>
          <w:lang w:eastAsia="zh-CN"/>
        </w:rPr>
        <w:t>并对其</w:t>
      </w:r>
      <w:r>
        <w:rPr>
          <w:rFonts w:hint="eastAsia" w:ascii="宋体" w:hAnsi="宋体" w:eastAsia="宋体" w:cs="宋体"/>
          <w:sz w:val="24"/>
          <w:szCs w:val="24"/>
        </w:rPr>
        <w:t>简单故障进行处理的能力；</w:t>
      </w:r>
    </w:p>
    <w:p w14:paraId="1E8A96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素质</w:t>
      </w:r>
      <w:r>
        <w:rPr>
          <w:rFonts w:hint="eastAsia" w:ascii="宋体" w:hAnsi="宋体" w:eastAsia="宋体" w:cs="宋体"/>
          <w:b/>
          <w:bCs/>
          <w:sz w:val="24"/>
          <w:szCs w:val="24"/>
          <w:highlight w:val="none"/>
        </w:rPr>
        <w:t>目标</w:t>
      </w:r>
    </w:p>
    <w:p w14:paraId="4875EE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C1</w:t>
      </w:r>
      <w:r>
        <w:rPr>
          <w:rFonts w:hint="eastAsia" w:ascii="宋体" w:hAnsi="宋体" w:eastAsia="宋体" w:cs="宋体"/>
          <w:sz w:val="24"/>
          <w:szCs w:val="24"/>
          <w:lang w:val="en-US" w:eastAsia="zh-CN"/>
        </w:rPr>
        <w:t>.</w:t>
      </w:r>
      <w:r>
        <w:rPr>
          <w:rFonts w:hint="eastAsia" w:ascii="宋体" w:hAnsi="宋体" w:eastAsia="宋体" w:cs="宋体"/>
          <w:sz w:val="24"/>
          <w:szCs w:val="24"/>
        </w:rPr>
        <w:t>在使用水、电、试剂的过程中，体现经济、安全、环保、成本意识；</w:t>
      </w:r>
    </w:p>
    <w:p w14:paraId="3324BD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C2</w:t>
      </w:r>
      <w:r>
        <w:rPr>
          <w:rFonts w:hint="eastAsia" w:ascii="宋体" w:hAnsi="宋体" w:eastAsia="宋体" w:cs="宋体"/>
          <w:sz w:val="24"/>
          <w:szCs w:val="24"/>
          <w:lang w:val="en-US" w:eastAsia="zh-CN"/>
        </w:rPr>
        <w:t>.</w:t>
      </w:r>
      <w:r>
        <w:rPr>
          <w:rFonts w:hint="eastAsia" w:ascii="宋体" w:hAnsi="宋体" w:eastAsia="宋体" w:cs="宋体"/>
          <w:sz w:val="24"/>
          <w:szCs w:val="24"/>
        </w:rPr>
        <w:t>在数据记录时，体现诚信意识和规范意识；在结果与实际出现偏差时，坚持以事实为依据的科学精神，进行深入思考与分析，找出原因所在，体现诚信意识和质量意识；</w:t>
      </w:r>
    </w:p>
    <w:p w14:paraId="6E2FAD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C3.</w:t>
      </w:r>
      <w:r>
        <w:rPr>
          <w:rFonts w:hint="eastAsia" w:ascii="宋体" w:hAnsi="宋体" w:eastAsia="宋体" w:cs="宋体"/>
          <w:sz w:val="24"/>
          <w:szCs w:val="24"/>
        </w:rPr>
        <w:t>小组成员在分析测试的岗位工作过程中，分工合作明确，共同解决问题，体现团队精神和合作意识；</w:t>
      </w:r>
    </w:p>
    <w:p w14:paraId="595BD5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C4.</w:t>
      </w:r>
      <w:r>
        <w:rPr>
          <w:rFonts w:hint="eastAsia" w:ascii="宋体" w:hAnsi="宋体" w:eastAsia="宋体" w:cs="宋体"/>
          <w:sz w:val="24"/>
          <w:szCs w:val="24"/>
        </w:rPr>
        <w:t>在小组讨论时，能认真倾听别人谈话，不随意插嘴打断别人说话，体现出尊重他人、文明礼貌的素质；</w:t>
      </w:r>
    </w:p>
    <w:p w14:paraId="5F62A2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C5.</w:t>
      </w:r>
      <w:r>
        <w:rPr>
          <w:rFonts w:hint="eastAsia" w:ascii="宋体" w:hAnsi="宋体" w:eastAsia="宋体" w:cs="宋体"/>
          <w:sz w:val="24"/>
          <w:szCs w:val="24"/>
        </w:rPr>
        <w:t>在个人评价时，能实事求是、客观公正的评价自己，体现在社会交往中的承受挫折与迎接挑战的意识。</w:t>
      </w:r>
    </w:p>
    <w:p w14:paraId="3AF23C0A">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思政</w:t>
      </w:r>
      <w:r>
        <w:rPr>
          <w:rFonts w:hint="eastAsia" w:ascii="宋体" w:hAnsi="宋体" w:eastAsia="宋体" w:cs="宋体"/>
          <w:b/>
          <w:bCs/>
          <w:sz w:val="24"/>
          <w:szCs w:val="24"/>
          <w:highlight w:val="none"/>
        </w:rPr>
        <w:t>目标</w:t>
      </w:r>
    </w:p>
    <w:p w14:paraId="380E74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D1.</w:t>
      </w:r>
      <w:r>
        <w:rPr>
          <w:rFonts w:hint="eastAsia" w:ascii="宋体" w:hAnsi="宋体" w:eastAsia="宋体" w:cs="宋体"/>
          <w:color w:val="auto"/>
          <w:sz w:val="24"/>
          <w:szCs w:val="24"/>
          <w:highlight w:val="none"/>
        </w:rPr>
        <w:t>职业道德：树立“爱岗敬业、诚实守信、精益求精”的职业理念，遵守行业</w:t>
      </w:r>
      <w:r>
        <w:rPr>
          <w:rFonts w:hint="eastAsia" w:ascii="宋体" w:hAnsi="宋体" w:eastAsia="宋体" w:cs="宋体"/>
          <w:color w:val="auto"/>
          <w:sz w:val="24"/>
          <w:szCs w:val="24"/>
          <w:highlight w:val="none"/>
          <w:lang w:val="en-US" w:eastAsia="zh-CN"/>
        </w:rPr>
        <w:t>严谨诚信的职业道德，</w:t>
      </w:r>
      <w:r>
        <w:rPr>
          <w:rFonts w:hint="eastAsia" w:ascii="宋体" w:hAnsi="宋体" w:eastAsia="宋体" w:cs="宋体"/>
          <w:color w:val="auto"/>
          <w:sz w:val="24"/>
          <w:szCs w:val="24"/>
          <w:highlight w:val="none"/>
        </w:rPr>
        <w:t>规范岗位行为准则；​</w:t>
      </w:r>
    </w:p>
    <w:p w14:paraId="26DA95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D2.</w:t>
      </w:r>
      <w:r>
        <w:rPr>
          <w:rFonts w:hint="eastAsia" w:ascii="宋体" w:hAnsi="宋体" w:eastAsia="宋体" w:cs="宋体"/>
          <w:color w:val="auto"/>
          <w:sz w:val="24"/>
          <w:szCs w:val="24"/>
          <w:highlight w:val="none"/>
        </w:rPr>
        <w:t>工匠精神：</w:t>
      </w:r>
      <w:r>
        <w:rPr>
          <w:rFonts w:hint="eastAsia" w:ascii="宋体" w:hAnsi="宋体" w:eastAsia="宋体" w:cs="宋体"/>
          <w:color w:val="auto"/>
          <w:sz w:val="24"/>
          <w:szCs w:val="24"/>
          <w:highlight w:val="none"/>
          <w:lang w:val="en-US" w:eastAsia="zh-CN"/>
        </w:rPr>
        <w:t>追求检验操作的精准性、数据处理的严谨性，培养一丝不苟、精益求精的岗位态度，提升质量管控意识</w:t>
      </w:r>
      <w:r>
        <w:rPr>
          <w:rFonts w:hint="eastAsia" w:ascii="宋体" w:hAnsi="宋体" w:eastAsia="宋体" w:cs="宋体"/>
          <w:color w:val="auto"/>
          <w:sz w:val="24"/>
          <w:szCs w:val="24"/>
          <w:highlight w:val="none"/>
        </w:rPr>
        <w:t>​</w:t>
      </w:r>
    </w:p>
    <w:p w14:paraId="72B974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D3.团队协作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在小组检验项目中培养沟通配合、分工协作能力，理解团队高效协作是保障检验工作质量与效率的关键</w:t>
      </w:r>
      <w:r>
        <w:rPr>
          <w:rFonts w:hint="eastAsia" w:ascii="宋体" w:hAnsi="宋体" w:eastAsia="宋体" w:cs="宋体"/>
          <w:color w:val="auto"/>
          <w:sz w:val="24"/>
          <w:szCs w:val="24"/>
          <w:highlight w:val="none"/>
        </w:rPr>
        <w:t>​</w:t>
      </w:r>
    </w:p>
    <w:p w14:paraId="268117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D4.</w:t>
      </w:r>
      <w:r>
        <w:rPr>
          <w:rFonts w:hint="eastAsia" w:ascii="宋体" w:hAnsi="宋体" w:eastAsia="宋体" w:cs="宋体"/>
          <w:color w:val="auto"/>
          <w:sz w:val="24"/>
          <w:szCs w:val="24"/>
          <w:highlight w:val="none"/>
        </w:rPr>
        <w:t>社会责任：</w:t>
      </w:r>
      <w:r>
        <w:rPr>
          <w:rFonts w:hint="eastAsia" w:ascii="宋体" w:hAnsi="宋体" w:eastAsia="宋体" w:cs="宋体"/>
          <w:color w:val="auto"/>
          <w:sz w:val="24"/>
          <w:szCs w:val="24"/>
          <w:highlight w:val="none"/>
          <w:lang w:val="en-US" w:eastAsia="zh-CN"/>
        </w:rPr>
        <w:t>树立数据真实，结果可靠的准则，杜绝数据造假，操作不规范等行为，强化检验结果关乎产品质量与民生安全的责任担当，</w:t>
      </w:r>
      <w:r>
        <w:rPr>
          <w:rFonts w:hint="eastAsia" w:ascii="宋体" w:hAnsi="宋体" w:eastAsia="宋体" w:cs="宋体"/>
          <w:color w:val="auto"/>
          <w:sz w:val="24"/>
          <w:szCs w:val="24"/>
          <w:highlight w:val="none"/>
        </w:rPr>
        <w:t>树立为行业发展和社会建设贡献力量的信念；​</w:t>
      </w:r>
    </w:p>
    <w:p w14:paraId="6D5A38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D5.</w:t>
      </w:r>
      <w:r>
        <w:rPr>
          <w:rFonts w:hint="eastAsia" w:ascii="宋体" w:hAnsi="宋体" w:eastAsia="宋体" w:cs="宋体"/>
          <w:color w:val="auto"/>
          <w:sz w:val="24"/>
          <w:szCs w:val="24"/>
          <w:highlight w:val="none"/>
        </w:rPr>
        <w:t>家国情怀：</w:t>
      </w:r>
      <w:r>
        <w:rPr>
          <w:rFonts w:hint="eastAsia" w:ascii="宋体" w:hAnsi="宋体" w:eastAsia="宋体" w:cs="宋体"/>
          <w:color w:val="auto"/>
          <w:sz w:val="24"/>
          <w:szCs w:val="24"/>
          <w:highlight w:val="none"/>
          <w:lang w:val="en-US" w:eastAsia="zh-CN"/>
        </w:rPr>
        <w:t>了解我国无机分析检验技术发展历程和重要性，增强民族自信，</w:t>
      </w:r>
      <w:r>
        <w:rPr>
          <w:rFonts w:hint="eastAsia" w:ascii="宋体" w:hAnsi="宋体" w:eastAsia="宋体" w:cs="宋体"/>
          <w:color w:val="auto"/>
          <w:sz w:val="24"/>
          <w:szCs w:val="24"/>
          <w:highlight w:val="none"/>
        </w:rPr>
        <w:t>激发民族自豪感和爱国热情，</w:t>
      </w:r>
      <w:r>
        <w:rPr>
          <w:rFonts w:hint="eastAsia" w:ascii="宋体" w:hAnsi="宋体" w:eastAsia="宋体" w:cs="宋体"/>
          <w:color w:val="auto"/>
          <w:sz w:val="24"/>
          <w:szCs w:val="24"/>
          <w:highlight w:val="none"/>
          <w:lang w:val="en-US" w:eastAsia="zh-CN"/>
        </w:rPr>
        <w:t>树立以精准检验助力质量强国的行业使命感</w:t>
      </w:r>
      <w:r>
        <w:rPr>
          <w:rFonts w:hint="eastAsia" w:ascii="宋体" w:hAnsi="宋体" w:eastAsia="宋体" w:cs="宋体"/>
          <w:color w:val="auto"/>
          <w:sz w:val="24"/>
          <w:szCs w:val="24"/>
          <w:highlight w:val="none"/>
        </w:rPr>
        <w:t>；​​</w:t>
      </w:r>
    </w:p>
    <w:p w14:paraId="39E78D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sz w:val="24"/>
          <w:szCs w:val="24"/>
          <w:highlight w:val="yellow"/>
        </w:rPr>
      </w:pPr>
      <w:r>
        <w:rPr>
          <w:rFonts w:hint="eastAsia" w:ascii="宋体" w:hAnsi="宋体" w:eastAsia="宋体" w:cs="宋体"/>
          <w:color w:val="auto"/>
          <w:sz w:val="24"/>
          <w:szCs w:val="24"/>
          <w:highlight w:val="none"/>
          <w:lang w:val="en-US" w:eastAsia="zh-CN"/>
        </w:rPr>
        <w:t>D6.</w:t>
      </w:r>
      <w:r>
        <w:rPr>
          <w:rFonts w:hint="eastAsia" w:ascii="宋体" w:hAnsi="宋体" w:eastAsia="宋体" w:cs="宋体"/>
          <w:color w:val="auto"/>
          <w:sz w:val="24"/>
          <w:szCs w:val="24"/>
          <w:highlight w:val="none"/>
        </w:rPr>
        <w:t>生态文明：树立绿色发展理念，在实践操作中</w:t>
      </w:r>
      <w:r>
        <w:rPr>
          <w:rFonts w:hint="eastAsia" w:ascii="宋体" w:hAnsi="宋体" w:eastAsia="宋体" w:cs="宋体"/>
          <w:color w:val="auto"/>
          <w:sz w:val="24"/>
          <w:szCs w:val="24"/>
          <w:highlight w:val="none"/>
          <w:lang w:val="en-US" w:eastAsia="zh-CN"/>
        </w:rPr>
        <w:t>节约水电，注意安全，药品使用安全，</w:t>
      </w:r>
      <w:r>
        <w:rPr>
          <w:rFonts w:hint="eastAsia" w:ascii="宋体" w:hAnsi="宋体" w:eastAsia="宋体" w:cs="宋体"/>
          <w:color w:val="auto"/>
          <w:sz w:val="24"/>
          <w:szCs w:val="24"/>
          <w:highlight w:val="none"/>
        </w:rPr>
        <w:t>注重节能减排、环境保护，践行生态责任。</w:t>
      </w:r>
    </w:p>
    <w:p w14:paraId="338F16EE">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7CDA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62A34C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088" w:type="dxa"/>
            <w:vAlign w:val="center"/>
          </w:tcPr>
          <w:p w14:paraId="4B792E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975" w:type="dxa"/>
            <w:vAlign w:val="center"/>
          </w:tcPr>
          <w:p w14:paraId="0FB331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69" w:type="dxa"/>
            <w:vAlign w:val="center"/>
          </w:tcPr>
          <w:p w14:paraId="559A0A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900" w:type="dxa"/>
            <w:vAlign w:val="center"/>
          </w:tcPr>
          <w:p w14:paraId="10C562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62" w:type="dxa"/>
            <w:vAlign w:val="center"/>
          </w:tcPr>
          <w:p w14:paraId="449475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556" w:type="dxa"/>
            <w:vAlign w:val="center"/>
          </w:tcPr>
          <w:p w14:paraId="607948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919" w:type="dxa"/>
            <w:vAlign w:val="center"/>
          </w:tcPr>
          <w:p w14:paraId="214ADAC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824" w:type="dxa"/>
            <w:vAlign w:val="center"/>
          </w:tcPr>
          <w:p w14:paraId="387810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9FB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2F30D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任务单元3 食品中一般成分的分析</w:t>
            </w:r>
          </w:p>
        </w:tc>
        <w:tc>
          <w:tcPr>
            <w:tcW w:w="1088" w:type="dxa"/>
            <w:vAlign w:val="center"/>
          </w:tcPr>
          <w:p w14:paraId="465F68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3.1牛奶中水分的测定</w:t>
            </w:r>
          </w:p>
        </w:tc>
        <w:tc>
          <w:tcPr>
            <w:tcW w:w="975" w:type="dxa"/>
            <w:vAlign w:val="center"/>
          </w:tcPr>
          <w:p w14:paraId="3A39A2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41F69B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322E9D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5A5A26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6DCF46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283F77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6D3548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384A0F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A4579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重点内容</w:t>
            </w:r>
          </w:p>
        </w:tc>
      </w:tr>
      <w:tr w14:paraId="3805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144F7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任务单元3 食品中一般成分的分析</w:t>
            </w:r>
          </w:p>
        </w:tc>
        <w:tc>
          <w:tcPr>
            <w:tcW w:w="1088" w:type="dxa"/>
            <w:vAlign w:val="center"/>
          </w:tcPr>
          <w:p w14:paraId="2015F5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3.2食品中总灰分的测定</w:t>
            </w:r>
          </w:p>
        </w:tc>
        <w:tc>
          <w:tcPr>
            <w:tcW w:w="975" w:type="dxa"/>
            <w:vAlign w:val="center"/>
          </w:tcPr>
          <w:p w14:paraId="13657F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71BB40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784F11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214F7E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625416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7AE0DA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726802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24E97D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58EAA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重点内容</w:t>
            </w:r>
          </w:p>
        </w:tc>
      </w:tr>
      <w:tr w14:paraId="4E3A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79CB3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任务单元3 食品中一般成分的分析</w:t>
            </w:r>
          </w:p>
        </w:tc>
        <w:tc>
          <w:tcPr>
            <w:tcW w:w="1088" w:type="dxa"/>
            <w:vAlign w:val="center"/>
          </w:tcPr>
          <w:p w14:paraId="29F723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3.3饮料中挥发酸的测定</w:t>
            </w:r>
          </w:p>
        </w:tc>
        <w:tc>
          <w:tcPr>
            <w:tcW w:w="975" w:type="dxa"/>
            <w:vAlign w:val="center"/>
          </w:tcPr>
          <w:p w14:paraId="4A2FCA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79911C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6693DD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754829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53BC2E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1B32A6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2C713C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1CA5A8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B5837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重点内容</w:t>
            </w:r>
          </w:p>
        </w:tc>
      </w:tr>
      <w:tr w14:paraId="75C2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1CD91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任务单元3 食品中一般成分的分析</w:t>
            </w:r>
          </w:p>
        </w:tc>
        <w:tc>
          <w:tcPr>
            <w:tcW w:w="1088" w:type="dxa"/>
            <w:vAlign w:val="center"/>
          </w:tcPr>
          <w:p w14:paraId="5DD7DF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3.4食品中脂肪的测定</w:t>
            </w:r>
          </w:p>
        </w:tc>
        <w:tc>
          <w:tcPr>
            <w:tcW w:w="975" w:type="dxa"/>
            <w:vAlign w:val="center"/>
          </w:tcPr>
          <w:p w14:paraId="30902E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4735A2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47ADF5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4EAAA9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2448D7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380536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157A91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42D63B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FD9C8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2D95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4F621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任务单元3 食品中一般成分的分析</w:t>
            </w:r>
          </w:p>
        </w:tc>
        <w:tc>
          <w:tcPr>
            <w:tcW w:w="1088" w:type="dxa"/>
            <w:vAlign w:val="center"/>
          </w:tcPr>
          <w:p w14:paraId="2BC1EEC7">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3.5</w:t>
            </w:r>
            <w:r>
              <w:rPr>
                <w:rFonts w:hint="eastAsia" w:ascii="宋体" w:hAnsi="宋体" w:eastAsia="宋体" w:cs="宋体"/>
                <w:sz w:val="21"/>
                <w:szCs w:val="21"/>
                <w:highlight w:val="none"/>
              </w:rPr>
              <w:t>香肠中淀粉的测定</w:t>
            </w:r>
          </w:p>
          <w:p w14:paraId="4C1619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975" w:type="dxa"/>
            <w:vAlign w:val="center"/>
          </w:tcPr>
          <w:p w14:paraId="072520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169210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3DC48E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74E460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636FA3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683FA2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67CD57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75CBDE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43F786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57E6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02BD7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任务单元3 食品中一般成分的分析</w:t>
            </w:r>
          </w:p>
        </w:tc>
        <w:tc>
          <w:tcPr>
            <w:tcW w:w="1088" w:type="dxa"/>
            <w:vAlign w:val="center"/>
          </w:tcPr>
          <w:p w14:paraId="090171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w:t>
            </w:r>
            <w:r>
              <w:rPr>
                <w:rFonts w:hint="eastAsia" w:ascii="宋体" w:hAnsi="宋体" w:eastAsia="宋体" w:cs="宋体"/>
                <w:sz w:val="21"/>
                <w:szCs w:val="21"/>
                <w:highlight w:val="none"/>
              </w:rPr>
              <w:t>牛奶中蛋白质含量的测定</w:t>
            </w:r>
          </w:p>
        </w:tc>
        <w:tc>
          <w:tcPr>
            <w:tcW w:w="975" w:type="dxa"/>
            <w:vAlign w:val="center"/>
          </w:tcPr>
          <w:p w14:paraId="21E5E6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4BFCA9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0BE939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1EC90B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1601A9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4E5E05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1DE2FE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62D5EF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23062E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0672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79AF6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任务单元4食品中食品添加剂的分析</w:t>
            </w:r>
          </w:p>
        </w:tc>
        <w:tc>
          <w:tcPr>
            <w:tcW w:w="1088" w:type="dxa"/>
            <w:vAlign w:val="center"/>
          </w:tcPr>
          <w:p w14:paraId="2B7987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w:t>
            </w:r>
            <w:r>
              <w:rPr>
                <w:rFonts w:hint="eastAsia" w:ascii="宋体" w:hAnsi="宋体" w:eastAsia="宋体" w:cs="宋体"/>
                <w:sz w:val="21"/>
                <w:szCs w:val="21"/>
                <w:highlight w:val="none"/>
              </w:rPr>
              <w:t>香肠中防腐剂-苯甲酸的测定</w:t>
            </w:r>
          </w:p>
        </w:tc>
        <w:tc>
          <w:tcPr>
            <w:tcW w:w="975" w:type="dxa"/>
            <w:vAlign w:val="center"/>
          </w:tcPr>
          <w:p w14:paraId="107E99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101AA0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69D569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4C1D15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763734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119873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4E6EB4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7A7829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19E9BB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49D7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7BE6F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任务单元4食品中食品添加剂的分析</w:t>
            </w:r>
          </w:p>
        </w:tc>
        <w:tc>
          <w:tcPr>
            <w:tcW w:w="1088" w:type="dxa"/>
            <w:vAlign w:val="center"/>
          </w:tcPr>
          <w:p w14:paraId="26BF87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w:t>
            </w:r>
            <w:r>
              <w:rPr>
                <w:rFonts w:hint="eastAsia" w:ascii="宋体" w:hAnsi="宋体" w:eastAsia="宋体" w:cs="宋体"/>
                <w:sz w:val="21"/>
                <w:szCs w:val="21"/>
                <w:highlight w:val="none"/>
              </w:rPr>
              <w:t>香肠中发色剂-亚硝酸盐的测定</w:t>
            </w:r>
          </w:p>
        </w:tc>
        <w:tc>
          <w:tcPr>
            <w:tcW w:w="975" w:type="dxa"/>
            <w:vAlign w:val="center"/>
          </w:tcPr>
          <w:p w14:paraId="502360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7A8059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2BABBE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6C49BD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1389B4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1688CB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232CEB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7B367C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D3039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5883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304D2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任务单元4食品中食品添加剂的分析</w:t>
            </w:r>
          </w:p>
        </w:tc>
        <w:tc>
          <w:tcPr>
            <w:tcW w:w="1088" w:type="dxa"/>
            <w:vAlign w:val="center"/>
          </w:tcPr>
          <w:p w14:paraId="5982A4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w:t>
            </w:r>
            <w:r>
              <w:rPr>
                <w:rFonts w:hint="eastAsia" w:ascii="宋体" w:hAnsi="宋体" w:eastAsia="宋体" w:cs="宋体"/>
                <w:sz w:val="21"/>
                <w:szCs w:val="21"/>
                <w:highlight w:val="none"/>
              </w:rPr>
              <w:t>食糖中漂白剂-亚硫酸盐的测定</w:t>
            </w:r>
          </w:p>
        </w:tc>
        <w:tc>
          <w:tcPr>
            <w:tcW w:w="975" w:type="dxa"/>
            <w:vAlign w:val="center"/>
          </w:tcPr>
          <w:p w14:paraId="1E6888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209E7C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507618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0675C1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7C7C16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0F3D5F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1D3DB3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4EB5CA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16BD7B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7FF9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C3B6C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任务单元4食品中食品添加剂的分析</w:t>
            </w:r>
          </w:p>
        </w:tc>
        <w:tc>
          <w:tcPr>
            <w:tcW w:w="1088" w:type="dxa"/>
            <w:vAlign w:val="center"/>
          </w:tcPr>
          <w:p w14:paraId="61CB25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w:t>
            </w:r>
            <w:r>
              <w:rPr>
                <w:rFonts w:hint="eastAsia" w:ascii="宋体" w:hAnsi="宋体" w:eastAsia="宋体" w:cs="宋体"/>
                <w:sz w:val="21"/>
                <w:szCs w:val="21"/>
                <w:highlight w:val="none"/>
              </w:rPr>
              <w:t>饮料中糖精钠的测定</w:t>
            </w:r>
          </w:p>
        </w:tc>
        <w:tc>
          <w:tcPr>
            <w:tcW w:w="975" w:type="dxa"/>
            <w:vAlign w:val="center"/>
          </w:tcPr>
          <w:p w14:paraId="53972C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45EAFB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1A4BDE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693729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6128D3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099DD5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096306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74E4AD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42737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2733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1D722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任务单元5食品中限量元素的分析</w:t>
            </w:r>
          </w:p>
        </w:tc>
        <w:tc>
          <w:tcPr>
            <w:tcW w:w="1088" w:type="dxa"/>
            <w:vAlign w:val="center"/>
          </w:tcPr>
          <w:p w14:paraId="1A8518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rPr>
              <w:t>牛奶中钙含量的测定</w:t>
            </w:r>
          </w:p>
        </w:tc>
        <w:tc>
          <w:tcPr>
            <w:tcW w:w="975" w:type="dxa"/>
            <w:vAlign w:val="center"/>
          </w:tcPr>
          <w:p w14:paraId="477A7F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5FAE75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0AD1FF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30E4EB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6F6256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174972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09A6E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2DB48E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10A682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4B19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F0B59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任务单元5食品中限量元素的分析</w:t>
            </w:r>
          </w:p>
        </w:tc>
        <w:tc>
          <w:tcPr>
            <w:tcW w:w="1088" w:type="dxa"/>
            <w:vAlign w:val="center"/>
          </w:tcPr>
          <w:p w14:paraId="7C1284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rPr>
              <w:t>牛奶中铁含量的测定</w:t>
            </w:r>
          </w:p>
        </w:tc>
        <w:tc>
          <w:tcPr>
            <w:tcW w:w="975" w:type="dxa"/>
            <w:vAlign w:val="center"/>
          </w:tcPr>
          <w:p w14:paraId="7D397C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2A9786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7667BA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6074B8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1B914B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4F1718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2580D1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1319BE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6F8EF8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14BF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C9410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任务单元5食品中限量元素的分析</w:t>
            </w:r>
          </w:p>
        </w:tc>
        <w:tc>
          <w:tcPr>
            <w:tcW w:w="1088" w:type="dxa"/>
            <w:vAlign w:val="center"/>
          </w:tcPr>
          <w:p w14:paraId="01194E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rPr>
              <w:t>牛奶中锌含量的测定</w:t>
            </w:r>
          </w:p>
        </w:tc>
        <w:tc>
          <w:tcPr>
            <w:tcW w:w="975" w:type="dxa"/>
            <w:vAlign w:val="center"/>
          </w:tcPr>
          <w:p w14:paraId="579E99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7024F6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721ACD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5439CB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06BD8E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49729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知识目标1234567</w:t>
            </w:r>
          </w:p>
          <w:p w14:paraId="09B00F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能力目标123458</w:t>
            </w:r>
          </w:p>
        </w:tc>
        <w:tc>
          <w:tcPr>
            <w:tcW w:w="919" w:type="dxa"/>
            <w:vAlign w:val="center"/>
          </w:tcPr>
          <w:p w14:paraId="00751D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30DCD2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3DBE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ADEB8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任务单元5食品中限量元素的分析</w:t>
            </w:r>
          </w:p>
        </w:tc>
        <w:tc>
          <w:tcPr>
            <w:tcW w:w="1088" w:type="dxa"/>
            <w:vAlign w:val="center"/>
          </w:tcPr>
          <w:p w14:paraId="3DF2CC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w:t>
            </w:r>
            <w:r>
              <w:rPr>
                <w:rFonts w:hint="eastAsia" w:ascii="宋体" w:hAnsi="宋体" w:eastAsia="宋体" w:cs="宋体"/>
                <w:sz w:val="21"/>
                <w:szCs w:val="21"/>
                <w:highlight w:val="none"/>
              </w:rPr>
              <w:t>海带中碘含量的测定</w:t>
            </w:r>
          </w:p>
        </w:tc>
        <w:tc>
          <w:tcPr>
            <w:tcW w:w="975" w:type="dxa"/>
            <w:vAlign w:val="center"/>
          </w:tcPr>
          <w:p w14:paraId="5EE81A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6417FA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1A2EBC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760882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3BB722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317963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知识目标123467</w:t>
            </w:r>
          </w:p>
          <w:p w14:paraId="48E318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能力目标12348</w:t>
            </w:r>
          </w:p>
        </w:tc>
        <w:tc>
          <w:tcPr>
            <w:tcW w:w="919" w:type="dxa"/>
            <w:vAlign w:val="center"/>
          </w:tcPr>
          <w:p w14:paraId="143A33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6827A1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核心内容</w:t>
            </w:r>
          </w:p>
        </w:tc>
      </w:tr>
      <w:tr w14:paraId="09EC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30E145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考核</w:t>
            </w:r>
          </w:p>
        </w:tc>
        <w:tc>
          <w:tcPr>
            <w:tcW w:w="1088" w:type="dxa"/>
            <w:vAlign w:val="center"/>
          </w:tcPr>
          <w:p w14:paraId="46A44E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操作技能考核</w:t>
            </w:r>
          </w:p>
        </w:tc>
        <w:tc>
          <w:tcPr>
            <w:tcW w:w="975" w:type="dxa"/>
            <w:vAlign w:val="center"/>
          </w:tcPr>
          <w:p w14:paraId="7EB378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23B9E3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3AAF5F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68039E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74A880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12DAF8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知识目标1235467</w:t>
            </w:r>
          </w:p>
          <w:p w14:paraId="3561AF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能力目标12345678</w:t>
            </w:r>
          </w:p>
        </w:tc>
        <w:tc>
          <w:tcPr>
            <w:tcW w:w="919" w:type="dxa"/>
            <w:vAlign w:val="center"/>
          </w:tcPr>
          <w:p w14:paraId="1AD685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42DCAB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拓展内容</w:t>
            </w:r>
          </w:p>
        </w:tc>
      </w:tr>
      <w:tr w14:paraId="6339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4A2496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088" w:type="dxa"/>
            <w:vAlign w:val="center"/>
          </w:tcPr>
          <w:p w14:paraId="494D6F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综合考核</w:t>
            </w:r>
          </w:p>
        </w:tc>
        <w:tc>
          <w:tcPr>
            <w:tcW w:w="975" w:type="dxa"/>
            <w:vAlign w:val="center"/>
          </w:tcPr>
          <w:p w14:paraId="04EC7B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A1、A2、A3、A4、A5</w:t>
            </w:r>
          </w:p>
        </w:tc>
        <w:tc>
          <w:tcPr>
            <w:tcW w:w="769" w:type="dxa"/>
            <w:vAlign w:val="center"/>
          </w:tcPr>
          <w:p w14:paraId="2D9DE5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B1、B2、B3、B4、B5、B6</w:t>
            </w:r>
          </w:p>
        </w:tc>
        <w:tc>
          <w:tcPr>
            <w:tcW w:w="900" w:type="dxa"/>
            <w:vAlign w:val="center"/>
          </w:tcPr>
          <w:p w14:paraId="1D791B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C1、C2、C3、C4、C5</w:t>
            </w:r>
          </w:p>
        </w:tc>
        <w:tc>
          <w:tcPr>
            <w:tcW w:w="862" w:type="dxa"/>
            <w:vAlign w:val="center"/>
          </w:tcPr>
          <w:p w14:paraId="1F0E6B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D1、D2、D3、D4、D5、D6</w:t>
            </w:r>
          </w:p>
        </w:tc>
        <w:tc>
          <w:tcPr>
            <w:tcW w:w="1556" w:type="dxa"/>
            <w:vAlign w:val="center"/>
          </w:tcPr>
          <w:p w14:paraId="02A258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素质目标1234</w:t>
            </w:r>
          </w:p>
          <w:p w14:paraId="4B2BAE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知识目标1235467</w:t>
            </w:r>
          </w:p>
          <w:p w14:paraId="3A0A83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能力目标12345678</w:t>
            </w:r>
          </w:p>
        </w:tc>
        <w:tc>
          <w:tcPr>
            <w:tcW w:w="919" w:type="dxa"/>
            <w:vAlign w:val="center"/>
          </w:tcPr>
          <w:p w14:paraId="0F19AC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24" w:type="dxa"/>
            <w:vAlign w:val="center"/>
          </w:tcPr>
          <w:p w14:paraId="591654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拓展内容</w:t>
            </w:r>
          </w:p>
        </w:tc>
      </w:tr>
    </w:tbl>
    <w:p w14:paraId="09D618EC">
      <w:pPr>
        <w:pStyle w:val="3"/>
        <w:bidi w:val="0"/>
        <w:rPr>
          <w:rFonts w:hint="eastAsia"/>
          <w:lang w:val="en-US" w:eastAsia="zh-CN"/>
        </w:rPr>
      </w:pPr>
      <w:r>
        <w:rPr>
          <w:rFonts w:hint="eastAsia"/>
          <w:lang w:val="en-US" w:eastAsia="zh-CN"/>
        </w:rPr>
        <w:t>六、课程考核与评价</w:t>
      </w:r>
    </w:p>
    <w:p w14:paraId="34193B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3274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D34416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279" w:type="dxa"/>
            <w:tcBorders>
              <w:left w:val="single" w:color="auto" w:sz="4" w:space="0"/>
              <w:right w:val="single" w:color="auto" w:sz="4" w:space="0"/>
            </w:tcBorders>
            <w:vAlign w:val="center"/>
          </w:tcPr>
          <w:p w14:paraId="6D1FF93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417" w:type="dxa"/>
            <w:tcBorders>
              <w:left w:val="single" w:color="auto" w:sz="4" w:space="0"/>
              <w:right w:val="single" w:color="auto" w:sz="4" w:space="0"/>
            </w:tcBorders>
            <w:vAlign w:val="center"/>
          </w:tcPr>
          <w:p w14:paraId="7C143B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826" w:type="dxa"/>
            <w:tcBorders>
              <w:left w:val="single" w:color="auto" w:sz="4" w:space="0"/>
              <w:right w:val="single" w:color="auto" w:sz="4" w:space="0"/>
            </w:tcBorders>
            <w:vAlign w:val="center"/>
          </w:tcPr>
          <w:p w14:paraId="3E20E15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272A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36DD7EB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620" w:type="dxa"/>
            <w:tcBorders>
              <w:left w:val="single" w:color="auto" w:sz="4" w:space="0"/>
              <w:right w:val="single" w:color="auto" w:sz="4" w:space="0"/>
            </w:tcBorders>
            <w:vAlign w:val="center"/>
          </w:tcPr>
          <w:p w14:paraId="6D6177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24117841">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2E065AE1">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3826" w:type="dxa"/>
            <w:tcBorders>
              <w:left w:val="single" w:color="auto" w:sz="4" w:space="0"/>
              <w:right w:val="single" w:color="auto" w:sz="4" w:space="0"/>
            </w:tcBorders>
            <w:vAlign w:val="center"/>
          </w:tcPr>
          <w:p w14:paraId="3B92E20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r>
              <w:rPr>
                <w:rFonts w:hint="eastAsia" w:ascii="Arial" w:hAnsi="Arial" w:eastAsia="宋体" w:cs="Arial"/>
                <w:color w:val="auto"/>
                <w:lang w:eastAsia="zh-CN"/>
              </w:rPr>
              <w:t>学生的出勤率满勤（</w:t>
            </w:r>
            <w:r>
              <w:rPr>
                <w:rFonts w:hint="eastAsia" w:ascii="Arial" w:hAnsi="Arial" w:eastAsia="宋体" w:cs="Arial"/>
                <w:color w:val="auto"/>
                <w:lang w:val="en-US" w:eastAsia="zh-CN"/>
              </w:rPr>
              <w:t>10</w:t>
            </w:r>
            <w:r>
              <w:rPr>
                <w:rFonts w:hint="eastAsia" w:ascii="Arial" w:hAnsi="Arial" w:eastAsia="宋体" w:cs="Arial"/>
                <w:color w:val="auto"/>
                <w:lang w:eastAsia="zh-CN"/>
              </w:rPr>
              <w:t>）、积极主动</w:t>
            </w:r>
            <w:r>
              <w:rPr>
                <w:rFonts w:hint="eastAsia" w:ascii="Arial" w:hAnsi="Arial" w:eastAsia="宋体" w:cs="Arial"/>
                <w:color w:val="auto"/>
                <w:lang w:val="en-US" w:eastAsia="zh-CN"/>
              </w:rPr>
              <w:t>参与度高（10）、报告作业的完成度与准确度高（10）</w:t>
            </w:r>
          </w:p>
        </w:tc>
      </w:tr>
      <w:tr w14:paraId="067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BED402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258B00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279" w:type="dxa"/>
            <w:tcBorders>
              <w:left w:val="single" w:color="auto" w:sz="4" w:space="0"/>
              <w:right w:val="single" w:color="auto" w:sz="4" w:space="0"/>
            </w:tcBorders>
            <w:vAlign w:val="center"/>
          </w:tcPr>
          <w:p w14:paraId="411DC44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417" w:type="dxa"/>
            <w:tcBorders>
              <w:left w:val="single" w:color="auto" w:sz="4" w:space="0"/>
              <w:right w:val="single" w:color="auto" w:sz="4" w:space="0"/>
            </w:tcBorders>
            <w:vAlign w:val="center"/>
          </w:tcPr>
          <w:p w14:paraId="3EF8E76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826" w:type="dxa"/>
            <w:tcBorders>
              <w:left w:val="single" w:color="auto" w:sz="4" w:space="0"/>
              <w:right w:val="single" w:color="auto" w:sz="4" w:space="0"/>
            </w:tcBorders>
            <w:vAlign w:val="center"/>
          </w:tcPr>
          <w:p w14:paraId="598E53BC">
            <w:pPr>
              <w:rPr>
                <w:rFonts w:hint="eastAsia" w:ascii="Arial" w:hAnsi="Arial" w:eastAsia="宋体" w:cs="Arial"/>
                <w:color w:val="auto"/>
                <w:lang w:val="en-US" w:eastAsia="zh-CN"/>
              </w:rPr>
            </w:pPr>
            <w:r>
              <w:rPr>
                <w:rFonts w:hint="eastAsia" w:ascii="Arial" w:hAnsi="Arial" w:eastAsia="宋体" w:cs="Arial"/>
                <w:color w:val="auto"/>
                <w:lang w:val="en-US" w:eastAsia="zh-CN"/>
              </w:rPr>
              <w:t>以学生动手能力和对主要机器零部件认识的能力进行考核；</w:t>
            </w:r>
          </w:p>
          <w:p w14:paraId="01EC2CD8">
            <w:pPr>
              <w:rPr>
                <w:rFonts w:hint="eastAsia" w:ascii="Arial" w:hAnsi="Arial" w:eastAsia="宋体" w:cs="Arial"/>
                <w:color w:val="auto"/>
                <w:lang w:val="en-US" w:eastAsia="zh-CN"/>
              </w:rPr>
            </w:pPr>
            <w:r>
              <w:rPr>
                <w:rFonts w:hint="eastAsia" w:ascii="Arial" w:hAnsi="Arial" w:eastAsia="宋体" w:cs="Arial"/>
                <w:color w:val="auto"/>
                <w:lang w:val="en-US" w:eastAsia="zh-CN"/>
              </w:rPr>
              <w:t>1.</w:t>
            </w:r>
            <w:r>
              <w:rPr>
                <w:rFonts w:hint="eastAsia" w:ascii="Arial" w:hAnsi="Arial" w:eastAsia="宋体" w:cs="Arial"/>
                <w:color w:val="auto"/>
                <w:lang w:eastAsia="zh-CN"/>
              </w:rPr>
              <w:t>独立准确完成操作任务（</w:t>
            </w:r>
            <w:r>
              <w:rPr>
                <w:rFonts w:hint="eastAsia" w:ascii="Arial" w:hAnsi="Arial" w:eastAsia="宋体" w:cs="Arial"/>
                <w:color w:val="auto"/>
                <w:lang w:val="en-US" w:eastAsia="zh-CN"/>
              </w:rPr>
              <w:t>10</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1个（9），</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2个（8），</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3个（7），</w:t>
            </w:r>
            <w:r>
              <w:rPr>
                <w:rFonts w:hint="eastAsia" w:ascii="Arial" w:hAnsi="Arial" w:eastAsia="宋体" w:cs="Arial"/>
                <w:color w:val="auto"/>
                <w:lang w:eastAsia="zh-CN"/>
              </w:rPr>
              <w:t>操作技能点错误</w:t>
            </w:r>
            <w:r>
              <w:rPr>
                <w:rFonts w:hint="eastAsia" w:ascii="Arial" w:hAnsi="Arial" w:eastAsia="宋体" w:cs="Arial"/>
                <w:color w:val="auto"/>
                <w:lang w:val="en-US" w:eastAsia="zh-CN"/>
              </w:rPr>
              <w:t>4个（6），不能完成任务重新考核，最高（6）</w:t>
            </w:r>
          </w:p>
          <w:p w14:paraId="4ABC95AD">
            <w:pPr>
              <w:rPr>
                <w:rFonts w:hint="eastAsia" w:ascii="Arial" w:hAnsi="Arial" w:eastAsia="宋体" w:cs="Arial"/>
                <w:color w:val="auto"/>
                <w:lang w:val="en-US" w:eastAsia="zh-CN"/>
              </w:rPr>
            </w:pPr>
            <w:r>
              <w:rPr>
                <w:rFonts w:hint="eastAsia" w:ascii="Arial" w:hAnsi="Arial" w:eastAsia="宋体" w:cs="Arial"/>
                <w:color w:val="auto"/>
                <w:lang w:val="en-US" w:eastAsia="zh-CN"/>
              </w:rPr>
              <w:t>2.</w:t>
            </w:r>
            <w:r>
              <w:rPr>
                <w:rFonts w:hint="eastAsia" w:ascii="Arial" w:hAnsi="Arial" w:eastAsia="宋体" w:cs="Arial"/>
                <w:color w:val="auto"/>
                <w:lang w:eastAsia="zh-CN"/>
              </w:rPr>
              <w:t>数据报表得分</w:t>
            </w:r>
            <w:r>
              <w:rPr>
                <w:rFonts w:hint="eastAsia" w:ascii="Arial" w:hAnsi="Arial" w:eastAsia="宋体" w:cs="Arial"/>
                <w:color w:val="auto"/>
                <w:lang w:val="en-US" w:eastAsia="zh-CN"/>
              </w:rPr>
              <w:t>100分（10）、90—99分（9）、80—89分（8）、70—79分（7）、</w:t>
            </w:r>
          </w:p>
          <w:p w14:paraId="2CCA5A5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60—69分（6），少于60分重考，最高（6）</w:t>
            </w:r>
          </w:p>
        </w:tc>
      </w:tr>
      <w:tr w14:paraId="39A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D24A7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279" w:type="dxa"/>
            <w:tcBorders>
              <w:left w:val="single" w:color="auto" w:sz="4" w:space="0"/>
              <w:right w:val="single" w:color="auto" w:sz="4" w:space="0"/>
            </w:tcBorders>
            <w:vAlign w:val="center"/>
          </w:tcPr>
          <w:p w14:paraId="36575F2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417" w:type="dxa"/>
            <w:tcBorders>
              <w:left w:val="single" w:color="auto" w:sz="4" w:space="0"/>
              <w:right w:val="single" w:color="auto" w:sz="4" w:space="0"/>
            </w:tcBorders>
            <w:vAlign w:val="center"/>
          </w:tcPr>
          <w:p w14:paraId="5A13A3F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826" w:type="dxa"/>
            <w:tcBorders>
              <w:left w:val="single" w:color="auto" w:sz="4" w:space="0"/>
              <w:right w:val="single" w:color="auto" w:sz="4" w:space="0"/>
            </w:tcBorders>
            <w:vAlign w:val="center"/>
          </w:tcPr>
          <w:p w14:paraId="122A9F68">
            <w:pPr>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90—100分占比分（45-50）、80—90分（40-45）、</w:t>
            </w:r>
          </w:p>
          <w:p w14:paraId="5F7D70DD">
            <w:pPr>
              <w:rPr>
                <w:rFonts w:hint="eastAsia" w:ascii="Arial" w:hAnsi="Arial" w:eastAsia="宋体" w:cs="Arial"/>
                <w:color w:val="auto"/>
                <w:lang w:val="en-US" w:eastAsia="zh-CN"/>
              </w:rPr>
            </w:pPr>
            <w:r>
              <w:rPr>
                <w:rFonts w:hint="eastAsia" w:ascii="Arial" w:hAnsi="Arial" w:eastAsia="宋体" w:cs="Arial"/>
                <w:color w:val="auto"/>
                <w:lang w:val="en-US" w:eastAsia="zh-CN"/>
              </w:rPr>
              <w:t>70—80分（35-40）、60—70分（30-35）、50—60分（25-30）、40—50分（20-25），</w:t>
            </w:r>
          </w:p>
          <w:p w14:paraId="4300F23B">
            <w:pP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40分，不及格</w:t>
            </w:r>
          </w:p>
        </w:tc>
      </w:tr>
    </w:tbl>
    <w:p w14:paraId="4F867B90">
      <w:pPr>
        <w:pStyle w:val="3"/>
        <w:bidi w:val="0"/>
        <w:rPr>
          <w:rFonts w:hint="eastAsia"/>
          <w:lang w:val="en-US" w:eastAsia="zh-CN"/>
        </w:rPr>
      </w:pPr>
      <w:r>
        <w:rPr>
          <w:rFonts w:hint="eastAsia"/>
          <w:lang w:val="en-US" w:eastAsia="zh-CN"/>
        </w:rPr>
        <w:t>七、课程实施与保障</w:t>
      </w:r>
    </w:p>
    <w:p w14:paraId="32249E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(一)教学策略</w:t>
      </w:r>
    </w:p>
    <w:p w14:paraId="28801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课程建议采用理实一体的探究式，以检验任务为驱动，先通过案例导入引出理论知识点，同步开展实验操作教学，采用教学做一体化，学中做、做中学、学中教，将理论知识与实践知识相互融合。选用线上线下混合式教学组织形式，建议采用信息化教学法、小组协作等教学方法，采用一帮一，组长带组员等学习方法，依托校内学习通等课程资源和教学平台实施教学。</w:t>
      </w:r>
    </w:p>
    <w:p w14:paraId="23F464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(二)课程思政融入</w:t>
      </w:r>
    </w:p>
    <w:p w14:paraId="7FB874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门课程是以国家标准为依据，岗位需求为导向。学生认识食品检验对食品安全、国家竞争的关键作用，增强行业认同和社会责任感；解读国家标准等标准时，强调“标准即准则”，强化测量的精准意识、标准的规范意识，树立“精益求精、严谨务实”的职业态度；</w:t>
      </w:r>
    </w:p>
    <w:p w14:paraId="5C6B30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验数据室产品质量的通行证，培养学生拒绝数据造假、坚守职业诚信的品格；无机产品检验对操作精度、数据准确性要求极高，培养学生精益求精、求真务实的科学素养；融入产业行业发展形势政策，增强学生的学习动力；融入行业知名工匠事迹，培养学生工匠精神；检验工作必须遵循国家标准、行业规范和法律法规，培养学生依法检验、按规操作的法制思维；</w:t>
      </w:r>
    </w:p>
    <w:p w14:paraId="00E41E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体会标准统一对产业协同、国际贸易的重要性，增强团队协作与行业使命感，培育协同理念；认识强化“一丝不苟、对结果负责”的职业敬畏心，融入安全教育，提高学生安全意识和防御安全能力，融入国防教学，树立学生科技报国的志向；减少检验过程中的废液，废渣污染，培养学生节能环保，绿色检验的职业素养。</w:t>
      </w:r>
    </w:p>
    <w:p w14:paraId="0BDD36B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教学基本条件</w:t>
      </w:r>
    </w:p>
    <w:p w14:paraId="28C7A1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1.教学团队基本要求</w:t>
      </w:r>
    </w:p>
    <w:p w14:paraId="7F1D7FCE">
      <w:pPr>
        <w:keepNext w:val="0"/>
        <w:keepLines w:val="0"/>
        <w:pageBreakBefore w:val="0"/>
        <w:widowControl w:val="0"/>
        <w:kinsoku/>
        <w:wordWrap/>
        <w:overflowPunct/>
        <w:topLinePunct w:val="0"/>
        <w:autoSpaceDE/>
        <w:autoSpaceDN/>
        <w:bidi w:val="0"/>
        <w:spacing w:line="360" w:lineRule="auto"/>
        <w:ind w:firstLine="484" w:firstLineChars="202"/>
        <w:textAlignment w:val="auto"/>
        <w:rPr>
          <w:rFonts w:ascii="Calibri" w:hAnsi="Calibri" w:eastAsia="宋体" w:cs="Times New Roman"/>
          <w:color w:val="auto"/>
          <w:sz w:val="24"/>
          <w:szCs w:val="24"/>
        </w:rPr>
      </w:pPr>
      <w:r>
        <w:rPr>
          <w:rFonts w:hint="default" w:ascii="宋体" w:hAnsi="宋体" w:eastAsia="宋体" w:cs="Times New Roman"/>
          <w:color w:val="auto"/>
          <w:sz w:val="24"/>
          <w:szCs w:val="24"/>
          <w:lang w:val="en-US" w:eastAsia="zh-CN"/>
        </w:rPr>
        <w:t>专职教师在</w:t>
      </w:r>
      <w:r>
        <w:rPr>
          <w:rFonts w:hint="eastAsia" w:ascii="宋体" w:hAnsi="宋体" w:eastAsia="宋体" w:cs="Times New Roman"/>
          <w:color w:val="auto"/>
          <w:sz w:val="24"/>
          <w:szCs w:val="24"/>
          <w:lang w:val="en-US" w:eastAsia="zh-CN"/>
        </w:rPr>
        <w:t>3</w:t>
      </w:r>
      <w:r>
        <w:rPr>
          <w:rFonts w:hint="default" w:ascii="宋体" w:hAnsi="宋体" w:eastAsia="宋体" w:cs="Times New Roman"/>
          <w:color w:val="auto"/>
          <w:sz w:val="24"/>
          <w:szCs w:val="24"/>
          <w:lang w:val="en-US" w:eastAsia="zh-CN"/>
        </w:rPr>
        <w:t>人左右，其中专职教师</w:t>
      </w:r>
      <w:r>
        <w:rPr>
          <w:rFonts w:hint="eastAsia" w:ascii="宋体" w:hAnsi="宋体" w:eastAsia="宋体" w:cs="Times New Roman"/>
          <w:color w:val="auto"/>
          <w:sz w:val="24"/>
          <w:szCs w:val="24"/>
          <w:lang w:val="en-US" w:eastAsia="zh-CN"/>
        </w:rPr>
        <w:t>2</w:t>
      </w:r>
      <w:r>
        <w:rPr>
          <w:rFonts w:hint="default" w:ascii="宋体" w:hAnsi="宋体" w:eastAsia="宋体" w:cs="Times New Roman"/>
          <w:color w:val="auto"/>
          <w:sz w:val="24"/>
          <w:szCs w:val="24"/>
          <w:lang w:val="en-US" w:eastAsia="zh-CN"/>
        </w:rPr>
        <w:t>人，来自企业的兼职教师</w:t>
      </w:r>
      <w:r>
        <w:rPr>
          <w:rFonts w:hint="eastAsia" w:ascii="宋体" w:hAnsi="宋体" w:eastAsia="宋体" w:cs="Times New Roman"/>
          <w:color w:val="auto"/>
          <w:sz w:val="24"/>
          <w:szCs w:val="24"/>
          <w:lang w:val="en-US" w:eastAsia="zh-CN"/>
        </w:rPr>
        <w:t>1</w:t>
      </w:r>
      <w:r>
        <w:rPr>
          <w:rFonts w:hint="default" w:ascii="宋体" w:hAnsi="宋体" w:eastAsia="宋体" w:cs="Times New Roman"/>
          <w:color w:val="auto"/>
          <w:sz w:val="24"/>
          <w:szCs w:val="24"/>
          <w:lang w:val="en-US" w:eastAsia="zh-CN"/>
        </w:rPr>
        <w:t>人</w:t>
      </w:r>
      <w:r>
        <w:rPr>
          <w:rFonts w:hint="eastAsia" w:ascii="宋体" w:hAnsi="宋体" w:eastAsia="宋体" w:cs="Times New Roman"/>
          <w:color w:val="auto"/>
          <w:sz w:val="24"/>
          <w:szCs w:val="24"/>
          <w:lang w:val="en-US" w:eastAsia="zh-CN"/>
        </w:rPr>
        <w:t>；教师</w:t>
      </w:r>
      <w:r>
        <w:rPr>
          <w:rFonts w:hint="default" w:ascii="宋体" w:hAnsi="宋体" w:eastAsia="宋体" w:cs="Times New Roman"/>
          <w:color w:val="auto"/>
          <w:sz w:val="24"/>
          <w:szCs w:val="24"/>
          <w:lang w:val="en-US" w:eastAsia="zh-CN"/>
        </w:rPr>
        <w:t>应具备双师素质资格，</w:t>
      </w:r>
      <w:r>
        <w:rPr>
          <w:rFonts w:hint="eastAsia" w:ascii="Calibri" w:hAnsi="Calibri" w:eastAsia="宋体" w:cs="Times New Roman"/>
          <w:color w:val="auto"/>
          <w:sz w:val="24"/>
          <w:szCs w:val="24"/>
        </w:rPr>
        <w:t>理论知识扎实</w:t>
      </w:r>
      <w:r>
        <w:rPr>
          <w:rFonts w:hint="eastAsia" w:ascii="Calibri" w:hAnsi="Calibri" w:eastAsia="宋体" w:cs="Times New Roman"/>
          <w:color w:val="auto"/>
          <w:sz w:val="24"/>
          <w:szCs w:val="24"/>
          <w:lang w:eastAsia="zh-CN"/>
        </w:rPr>
        <w:t>，</w:t>
      </w:r>
      <w:r>
        <w:rPr>
          <w:rFonts w:hint="default" w:ascii="宋体" w:hAnsi="宋体" w:eastAsia="宋体" w:cs="Times New Roman"/>
          <w:color w:val="auto"/>
          <w:sz w:val="24"/>
          <w:szCs w:val="24"/>
          <w:lang w:val="en-US" w:eastAsia="zh-CN"/>
        </w:rPr>
        <w:t>教学效果良好</w:t>
      </w:r>
      <w:r>
        <w:rPr>
          <w:rFonts w:hint="eastAsia" w:ascii="宋体" w:hAnsi="宋体" w:eastAsia="宋体" w:cs="Times New Roman"/>
          <w:color w:val="auto"/>
          <w:sz w:val="24"/>
          <w:szCs w:val="24"/>
          <w:lang w:val="en-US" w:eastAsia="zh-CN"/>
        </w:rPr>
        <w:t>；</w:t>
      </w:r>
      <w:r>
        <w:rPr>
          <w:rFonts w:hint="default" w:ascii="宋体" w:hAnsi="宋体" w:eastAsia="宋体" w:cs="Times New Roman"/>
          <w:color w:val="auto"/>
          <w:sz w:val="24"/>
          <w:szCs w:val="24"/>
          <w:lang w:val="en-US" w:eastAsia="zh-CN"/>
        </w:rPr>
        <w:t>具有一定的实践经验，</w:t>
      </w:r>
      <w:r>
        <w:rPr>
          <w:rFonts w:hint="eastAsia" w:ascii="Calibri" w:hAnsi="Calibri" w:eastAsia="宋体" w:cs="Times New Roman"/>
          <w:color w:val="auto"/>
          <w:sz w:val="24"/>
          <w:szCs w:val="24"/>
        </w:rPr>
        <w:t>指导实践能力强</w:t>
      </w:r>
      <w:r>
        <w:rPr>
          <w:rFonts w:hint="eastAsia" w:ascii="Calibri" w:hAnsi="Calibri" w:eastAsia="宋体" w:cs="Times New Roman"/>
          <w:color w:val="auto"/>
          <w:sz w:val="24"/>
          <w:szCs w:val="24"/>
          <w:lang w:eastAsia="zh-CN"/>
        </w:rPr>
        <w:t>；</w:t>
      </w:r>
      <w:r>
        <w:rPr>
          <w:rFonts w:hint="default" w:ascii="宋体" w:hAnsi="宋体" w:eastAsia="宋体" w:cs="Times New Roman"/>
          <w:color w:val="auto"/>
          <w:sz w:val="24"/>
          <w:szCs w:val="24"/>
          <w:lang w:val="en-US" w:eastAsia="zh-CN"/>
        </w:rPr>
        <w:t>职称和年龄结构合理。</w:t>
      </w:r>
    </w:p>
    <w:p w14:paraId="7CEA6BC0">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教学硬件环境基本要求</w:t>
      </w:r>
    </w:p>
    <w:p w14:paraId="3FE995F9">
      <w:pPr>
        <w:keepNext w:val="0"/>
        <w:keepLines w:val="0"/>
        <w:pageBreakBefore w:val="0"/>
        <w:widowControl w:val="0"/>
        <w:kinsoku/>
        <w:wordWrap/>
        <w:overflowPunct/>
        <w:topLinePunct w:val="0"/>
        <w:autoSpaceDE/>
        <w:autoSpaceDN/>
        <w:bidi w:val="0"/>
        <w:spacing w:line="360" w:lineRule="auto"/>
        <w:ind w:firstLine="484" w:firstLineChars="202"/>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实施</w:t>
      </w:r>
      <w:r>
        <w:rPr>
          <w:rFonts w:hint="default" w:ascii="宋体" w:hAnsi="宋体" w:eastAsia="宋体" w:cs="Times New Roman"/>
          <w:color w:val="auto"/>
          <w:sz w:val="24"/>
          <w:szCs w:val="24"/>
          <w:lang w:val="en-US" w:eastAsia="zh-CN"/>
        </w:rPr>
        <w:t>课程教学，校内应具备以下实训条件：多媒体专业教室、教学做一体化实训室和相关实训仪器。</w:t>
      </w:r>
    </w:p>
    <w:p w14:paraId="34528B7B">
      <w:pPr>
        <w:jc w:val="center"/>
        <w:rPr>
          <w:rFonts w:ascii="Calibri" w:hAnsi="Calibri" w:eastAsia="宋体" w:cs="Times New Roman"/>
          <w:b/>
          <w:color w:val="auto"/>
          <w:sz w:val="18"/>
          <w:szCs w:val="18"/>
        </w:rPr>
      </w:pPr>
      <w:r>
        <w:rPr>
          <w:rFonts w:hint="eastAsia" w:ascii="Calibri" w:hAnsi="Calibri" w:eastAsia="宋体" w:cs="Times New Roman"/>
          <w:b/>
          <w:color w:val="auto"/>
          <w:sz w:val="18"/>
          <w:szCs w:val="18"/>
        </w:rPr>
        <w:t xml:space="preserve"> 《典型工业原料与产品分析（无机）》课程教学硬件环境基本要求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028"/>
        <w:gridCol w:w="1642"/>
        <w:gridCol w:w="1516"/>
        <w:gridCol w:w="3978"/>
      </w:tblGrid>
      <w:tr w14:paraId="4CBF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8" w:type="pct"/>
            <w:shd w:val="clear" w:color="auto" w:fill="auto"/>
            <w:noWrap w:val="0"/>
            <w:vAlign w:val="center"/>
          </w:tcPr>
          <w:p w14:paraId="237A9BB5">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序号</w:t>
            </w:r>
          </w:p>
        </w:tc>
        <w:tc>
          <w:tcPr>
            <w:tcW w:w="1029" w:type="pct"/>
            <w:shd w:val="clear" w:color="auto" w:fill="auto"/>
            <w:noWrap w:val="0"/>
            <w:vAlign w:val="center"/>
          </w:tcPr>
          <w:p w14:paraId="7EBDC166">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名称</w:t>
            </w:r>
          </w:p>
        </w:tc>
        <w:tc>
          <w:tcPr>
            <w:tcW w:w="833" w:type="pct"/>
            <w:shd w:val="clear" w:color="auto" w:fill="auto"/>
            <w:noWrap w:val="0"/>
            <w:vAlign w:val="center"/>
          </w:tcPr>
          <w:p w14:paraId="4619B7B6">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基本配置要求</w:t>
            </w:r>
          </w:p>
        </w:tc>
        <w:tc>
          <w:tcPr>
            <w:tcW w:w="769" w:type="pct"/>
            <w:shd w:val="clear" w:color="auto" w:fill="auto"/>
            <w:noWrap w:val="0"/>
            <w:vAlign w:val="center"/>
          </w:tcPr>
          <w:p w14:paraId="0132E174">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场地大小/m</w:t>
            </w:r>
            <w:r>
              <w:rPr>
                <w:rFonts w:hint="eastAsia" w:ascii="Calibri" w:hAnsi="Calibri" w:eastAsia="宋体" w:cs="Times New Roman"/>
                <w:b/>
                <w:bCs/>
                <w:color w:val="auto"/>
                <w:sz w:val="18"/>
                <w:szCs w:val="18"/>
                <w:vertAlign w:val="superscript"/>
              </w:rPr>
              <w:t>2</w:t>
            </w:r>
          </w:p>
        </w:tc>
        <w:tc>
          <w:tcPr>
            <w:tcW w:w="2018" w:type="pct"/>
            <w:shd w:val="clear" w:color="auto" w:fill="auto"/>
            <w:noWrap w:val="0"/>
            <w:vAlign w:val="center"/>
          </w:tcPr>
          <w:p w14:paraId="04BB4573">
            <w:pPr>
              <w:jc w:val="center"/>
              <w:rPr>
                <w:rFonts w:ascii="Calibri" w:hAnsi="Calibri" w:eastAsia="宋体" w:cs="Times New Roman"/>
                <w:b/>
                <w:bCs/>
                <w:color w:val="auto"/>
                <w:sz w:val="18"/>
                <w:szCs w:val="18"/>
              </w:rPr>
            </w:pPr>
            <w:r>
              <w:rPr>
                <w:rFonts w:hint="eastAsia" w:ascii="Calibri" w:hAnsi="Calibri" w:eastAsia="宋体" w:cs="Times New Roman"/>
                <w:b/>
                <w:bCs/>
                <w:color w:val="auto"/>
                <w:sz w:val="18"/>
                <w:szCs w:val="18"/>
              </w:rPr>
              <w:t>功能说明</w:t>
            </w:r>
          </w:p>
        </w:tc>
      </w:tr>
      <w:tr w14:paraId="7117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71827AF4">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w:t>
            </w:r>
          </w:p>
        </w:tc>
        <w:tc>
          <w:tcPr>
            <w:tcW w:w="1029" w:type="pct"/>
            <w:shd w:val="clear" w:color="auto" w:fill="auto"/>
            <w:noWrap w:val="0"/>
            <w:vAlign w:val="center"/>
          </w:tcPr>
          <w:p w14:paraId="0E513A5C">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教学做一体实训室</w:t>
            </w:r>
          </w:p>
        </w:tc>
        <w:tc>
          <w:tcPr>
            <w:tcW w:w="833" w:type="pct"/>
            <w:shd w:val="clear" w:color="auto" w:fill="auto"/>
            <w:noWrap w:val="0"/>
            <w:vAlign w:val="center"/>
          </w:tcPr>
          <w:p w14:paraId="6542DEEA">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实训台、上下水、通风</w:t>
            </w:r>
            <w:r>
              <w:rPr>
                <w:rFonts w:hint="eastAsia" w:ascii="Calibri" w:hAnsi="Calibri" w:eastAsia="宋体" w:cs="Times New Roman"/>
                <w:color w:val="auto"/>
                <w:sz w:val="18"/>
                <w:szCs w:val="18"/>
                <w:lang w:eastAsia="zh-CN"/>
              </w:rPr>
              <w:t>设备</w:t>
            </w:r>
            <w:r>
              <w:rPr>
                <w:rFonts w:hint="eastAsia" w:ascii="Calibri" w:hAnsi="Calibri" w:eastAsia="宋体" w:cs="Times New Roman"/>
                <w:color w:val="auto"/>
                <w:sz w:val="18"/>
                <w:szCs w:val="18"/>
              </w:rPr>
              <w:t>、电、网络终端接口</w:t>
            </w:r>
          </w:p>
        </w:tc>
        <w:tc>
          <w:tcPr>
            <w:tcW w:w="769" w:type="pct"/>
            <w:shd w:val="clear" w:color="auto" w:fill="auto"/>
            <w:noWrap w:val="0"/>
            <w:vAlign w:val="center"/>
          </w:tcPr>
          <w:p w14:paraId="0F677BF4">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80</w:t>
            </w:r>
          </w:p>
        </w:tc>
        <w:tc>
          <w:tcPr>
            <w:tcW w:w="2018" w:type="pct"/>
            <w:shd w:val="clear" w:color="auto" w:fill="auto"/>
            <w:noWrap w:val="0"/>
            <w:vAlign w:val="center"/>
          </w:tcPr>
          <w:p w14:paraId="16D9926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实训、查阅资料</w:t>
            </w:r>
          </w:p>
        </w:tc>
      </w:tr>
      <w:tr w14:paraId="321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69209D46">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2</w:t>
            </w:r>
          </w:p>
        </w:tc>
        <w:tc>
          <w:tcPr>
            <w:tcW w:w="1029" w:type="pct"/>
            <w:shd w:val="clear" w:color="auto" w:fill="auto"/>
            <w:noWrap w:val="0"/>
            <w:vAlign w:val="center"/>
          </w:tcPr>
          <w:p w14:paraId="39DC590D">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仪器柜</w:t>
            </w:r>
          </w:p>
        </w:tc>
        <w:tc>
          <w:tcPr>
            <w:tcW w:w="833" w:type="pct"/>
            <w:shd w:val="clear" w:color="auto" w:fill="auto"/>
            <w:noWrap w:val="0"/>
            <w:vAlign w:val="center"/>
          </w:tcPr>
          <w:p w14:paraId="57FB7395">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lang w:val="en-US" w:eastAsia="zh-CN"/>
              </w:rPr>
              <w:t>8</w:t>
            </w:r>
            <w:r>
              <w:rPr>
                <w:rFonts w:hint="eastAsia" w:ascii="Calibri" w:hAnsi="Calibri" w:eastAsia="宋体" w:cs="Times New Roman"/>
                <w:color w:val="auto"/>
                <w:sz w:val="18"/>
                <w:szCs w:val="18"/>
              </w:rPr>
              <w:t>个</w:t>
            </w:r>
          </w:p>
        </w:tc>
        <w:tc>
          <w:tcPr>
            <w:tcW w:w="769" w:type="pct"/>
            <w:shd w:val="clear" w:color="auto" w:fill="auto"/>
            <w:noWrap w:val="0"/>
            <w:vAlign w:val="center"/>
          </w:tcPr>
          <w:p w14:paraId="3E2FDED8">
            <w:pPr>
              <w:jc w:val="center"/>
              <w:rPr>
                <w:rFonts w:ascii="Calibri" w:hAnsi="Calibri" w:eastAsia="宋体" w:cs="Times New Roman"/>
                <w:color w:val="auto"/>
                <w:sz w:val="18"/>
                <w:szCs w:val="18"/>
              </w:rPr>
            </w:pPr>
          </w:p>
        </w:tc>
        <w:tc>
          <w:tcPr>
            <w:tcW w:w="2018" w:type="pct"/>
            <w:shd w:val="clear" w:color="auto" w:fill="auto"/>
            <w:noWrap w:val="0"/>
            <w:vAlign w:val="center"/>
          </w:tcPr>
          <w:p w14:paraId="115E31E0">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放置仪器</w:t>
            </w:r>
          </w:p>
        </w:tc>
      </w:tr>
      <w:tr w14:paraId="29C7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440DBE92">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3</w:t>
            </w:r>
          </w:p>
        </w:tc>
        <w:tc>
          <w:tcPr>
            <w:tcW w:w="1029" w:type="pct"/>
            <w:shd w:val="clear" w:color="auto" w:fill="auto"/>
            <w:noWrap w:val="0"/>
            <w:vAlign w:val="center"/>
          </w:tcPr>
          <w:p w14:paraId="387F28B1">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药品柜</w:t>
            </w:r>
          </w:p>
        </w:tc>
        <w:tc>
          <w:tcPr>
            <w:tcW w:w="833" w:type="pct"/>
            <w:shd w:val="clear" w:color="auto" w:fill="auto"/>
            <w:noWrap w:val="0"/>
            <w:vAlign w:val="center"/>
          </w:tcPr>
          <w:p w14:paraId="040ED115">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4个</w:t>
            </w:r>
          </w:p>
        </w:tc>
        <w:tc>
          <w:tcPr>
            <w:tcW w:w="769" w:type="pct"/>
            <w:shd w:val="clear" w:color="auto" w:fill="auto"/>
            <w:noWrap w:val="0"/>
            <w:vAlign w:val="center"/>
          </w:tcPr>
          <w:p w14:paraId="16F7B748">
            <w:pPr>
              <w:jc w:val="center"/>
              <w:rPr>
                <w:rFonts w:ascii="Calibri" w:hAnsi="Calibri" w:eastAsia="宋体" w:cs="Times New Roman"/>
                <w:color w:val="auto"/>
                <w:sz w:val="18"/>
                <w:szCs w:val="18"/>
              </w:rPr>
            </w:pPr>
          </w:p>
        </w:tc>
        <w:tc>
          <w:tcPr>
            <w:tcW w:w="2018" w:type="pct"/>
            <w:shd w:val="clear" w:color="auto" w:fill="auto"/>
            <w:noWrap w:val="0"/>
            <w:vAlign w:val="center"/>
          </w:tcPr>
          <w:p w14:paraId="334C6074">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放置药品</w:t>
            </w:r>
          </w:p>
        </w:tc>
      </w:tr>
      <w:tr w14:paraId="6D17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29ED734A">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4</w:t>
            </w:r>
          </w:p>
        </w:tc>
        <w:tc>
          <w:tcPr>
            <w:tcW w:w="1029" w:type="pct"/>
            <w:shd w:val="clear" w:color="auto" w:fill="auto"/>
            <w:noWrap w:val="0"/>
            <w:vAlign w:val="center"/>
          </w:tcPr>
          <w:p w14:paraId="7CFC7591">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eastAsia="zh-CN"/>
              </w:rPr>
              <w:t>一体机</w:t>
            </w:r>
          </w:p>
        </w:tc>
        <w:tc>
          <w:tcPr>
            <w:tcW w:w="833" w:type="pct"/>
            <w:shd w:val="clear" w:color="auto" w:fill="auto"/>
            <w:noWrap w:val="0"/>
            <w:vAlign w:val="center"/>
          </w:tcPr>
          <w:p w14:paraId="1A40A94F">
            <w:pPr>
              <w:jc w:val="center"/>
              <w:rPr>
                <w:rFonts w:hint="eastAsia"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1套</w:t>
            </w:r>
          </w:p>
        </w:tc>
        <w:tc>
          <w:tcPr>
            <w:tcW w:w="769" w:type="pct"/>
            <w:shd w:val="clear" w:color="auto" w:fill="auto"/>
            <w:noWrap w:val="0"/>
            <w:vAlign w:val="center"/>
          </w:tcPr>
          <w:p w14:paraId="17F50F11">
            <w:pPr>
              <w:jc w:val="center"/>
              <w:rPr>
                <w:rFonts w:ascii="Calibri" w:hAnsi="Calibri" w:eastAsia="宋体" w:cs="Times New Roman"/>
                <w:color w:val="auto"/>
                <w:sz w:val="18"/>
                <w:szCs w:val="18"/>
              </w:rPr>
            </w:pPr>
          </w:p>
        </w:tc>
        <w:tc>
          <w:tcPr>
            <w:tcW w:w="2018" w:type="pct"/>
            <w:shd w:val="clear" w:color="auto" w:fill="auto"/>
            <w:noWrap w:val="0"/>
            <w:vAlign w:val="center"/>
          </w:tcPr>
          <w:p w14:paraId="0271C496">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动画、课件</w:t>
            </w:r>
            <w:r>
              <w:rPr>
                <w:rFonts w:hint="eastAsia" w:ascii="Calibri" w:hAnsi="Calibri" w:eastAsia="宋体" w:cs="Times New Roman"/>
                <w:color w:val="auto"/>
                <w:sz w:val="18"/>
                <w:szCs w:val="18"/>
                <w:lang w:eastAsia="zh-CN"/>
              </w:rPr>
              <w:t>、</w:t>
            </w:r>
            <w:r>
              <w:rPr>
                <w:rFonts w:hint="eastAsia" w:ascii="Calibri" w:hAnsi="Calibri" w:eastAsia="宋体" w:cs="Times New Roman"/>
                <w:color w:val="auto"/>
                <w:sz w:val="18"/>
                <w:szCs w:val="18"/>
              </w:rPr>
              <w:t>板书</w:t>
            </w:r>
          </w:p>
        </w:tc>
      </w:tr>
      <w:tr w14:paraId="6C67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4B206028">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5</w:t>
            </w:r>
          </w:p>
        </w:tc>
        <w:tc>
          <w:tcPr>
            <w:tcW w:w="1029" w:type="pct"/>
            <w:shd w:val="clear" w:color="auto" w:fill="auto"/>
            <w:noWrap w:val="0"/>
            <w:vAlign w:val="center"/>
          </w:tcPr>
          <w:p w14:paraId="527C9B51">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分析天平</w:t>
            </w:r>
          </w:p>
        </w:tc>
        <w:tc>
          <w:tcPr>
            <w:tcW w:w="833" w:type="pct"/>
            <w:shd w:val="clear" w:color="auto" w:fill="auto"/>
            <w:noWrap w:val="0"/>
            <w:vAlign w:val="center"/>
          </w:tcPr>
          <w:p w14:paraId="2E0DF1F5">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lang w:val="en-US" w:eastAsia="zh-CN"/>
              </w:rPr>
              <w:t>1</w:t>
            </w:r>
            <w:r>
              <w:rPr>
                <w:rFonts w:hint="eastAsia" w:ascii="Calibri" w:hAnsi="Calibri" w:eastAsia="宋体" w:cs="Times New Roman"/>
                <w:color w:val="auto"/>
                <w:sz w:val="18"/>
                <w:szCs w:val="18"/>
              </w:rPr>
              <w:t>0台</w:t>
            </w:r>
          </w:p>
        </w:tc>
        <w:tc>
          <w:tcPr>
            <w:tcW w:w="769" w:type="pct"/>
            <w:shd w:val="clear" w:color="auto" w:fill="auto"/>
            <w:noWrap w:val="0"/>
            <w:vAlign w:val="center"/>
          </w:tcPr>
          <w:p w14:paraId="3DDEFBD6">
            <w:pPr>
              <w:jc w:val="center"/>
              <w:rPr>
                <w:rFonts w:ascii="Calibri" w:hAnsi="Calibri" w:eastAsia="宋体" w:cs="Times New Roman"/>
                <w:color w:val="auto"/>
                <w:sz w:val="18"/>
                <w:szCs w:val="18"/>
              </w:rPr>
            </w:pPr>
          </w:p>
        </w:tc>
        <w:tc>
          <w:tcPr>
            <w:tcW w:w="2018" w:type="pct"/>
            <w:shd w:val="clear" w:color="auto" w:fill="auto"/>
            <w:noWrap w:val="0"/>
            <w:vAlign w:val="center"/>
          </w:tcPr>
          <w:p w14:paraId="067505DE">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0.0001g</w:t>
            </w:r>
            <w:r>
              <w:rPr>
                <w:rFonts w:hint="eastAsia" w:ascii="Calibri" w:hAnsi="Calibri" w:eastAsia="宋体" w:cs="Times New Roman"/>
                <w:color w:val="auto"/>
                <w:sz w:val="18"/>
                <w:szCs w:val="18"/>
                <w:lang w:eastAsia="zh-CN"/>
              </w:rPr>
              <w:t>精确称量</w:t>
            </w:r>
          </w:p>
        </w:tc>
      </w:tr>
      <w:tr w14:paraId="3155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56F4715D">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6</w:t>
            </w:r>
          </w:p>
        </w:tc>
        <w:tc>
          <w:tcPr>
            <w:tcW w:w="1029" w:type="pct"/>
            <w:shd w:val="clear" w:color="auto" w:fill="auto"/>
            <w:noWrap w:val="0"/>
            <w:vAlign w:val="center"/>
          </w:tcPr>
          <w:p w14:paraId="5A085033">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高温炉</w:t>
            </w:r>
          </w:p>
        </w:tc>
        <w:tc>
          <w:tcPr>
            <w:tcW w:w="833" w:type="pct"/>
            <w:shd w:val="clear" w:color="auto" w:fill="auto"/>
            <w:noWrap w:val="0"/>
            <w:vAlign w:val="center"/>
          </w:tcPr>
          <w:p w14:paraId="78E4F47D">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1台</w:t>
            </w:r>
          </w:p>
        </w:tc>
        <w:tc>
          <w:tcPr>
            <w:tcW w:w="769" w:type="pct"/>
            <w:shd w:val="clear" w:color="auto" w:fill="auto"/>
            <w:noWrap w:val="0"/>
            <w:vAlign w:val="center"/>
          </w:tcPr>
          <w:p w14:paraId="08FABAA3">
            <w:pPr>
              <w:jc w:val="center"/>
              <w:rPr>
                <w:rFonts w:ascii="Calibri" w:hAnsi="Calibri" w:eastAsia="宋体" w:cs="Times New Roman"/>
                <w:color w:val="auto"/>
                <w:sz w:val="18"/>
                <w:szCs w:val="18"/>
              </w:rPr>
            </w:pPr>
          </w:p>
        </w:tc>
        <w:tc>
          <w:tcPr>
            <w:tcW w:w="2018" w:type="pct"/>
            <w:shd w:val="clear" w:color="auto" w:fill="auto"/>
            <w:noWrap w:val="0"/>
            <w:vAlign w:val="center"/>
          </w:tcPr>
          <w:p w14:paraId="6A71B3E3">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&gt;1500</w:t>
            </w:r>
            <w:r>
              <w:rPr>
                <w:rFonts w:hint="eastAsia" w:ascii="宋体" w:hAnsi="宋体" w:eastAsia="宋体" w:cs="Times New Roman"/>
                <w:color w:val="auto"/>
                <w:sz w:val="18"/>
                <w:szCs w:val="18"/>
              </w:rPr>
              <w:t>℃</w:t>
            </w:r>
            <w:r>
              <w:rPr>
                <w:rFonts w:hint="eastAsia" w:ascii="宋体" w:hAnsi="宋体" w:eastAsia="宋体" w:cs="Times New Roman"/>
                <w:color w:val="auto"/>
                <w:sz w:val="18"/>
                <w:szCs w:val="18"/>
                <w:lang w:eastAsia="zh-CN"/>
              </w:rPr>
              <w:t>灼烧样品</w:t>
            </w:r>
          </w:p>
        </w:tc>
      </w:tr>
      <w:tr w14:paraId="3BB8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4E9E9E04">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7</w:t>
            </w:r>
          </w:p>
        </w:tc>
        <w:tc>
          <w:tcPr>
            <w:tcW w:w="1029" w:type="pct"/>
            <w:shd w:val="clear" w:color="auto" w:fill="auto"/>
            <w:noWrap w:val="0"/>
            <w:vAlign w:val="center"/>
          </w:tcPr>
          <w:p w14:paraId="1AE8F11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干燥箱</w:t>
            </w:r>
          </w:p>
        </w:tc>
        <w:tc>
          <w:tcPr>
            <w:tcW w:w="833" w:type="pct"/>
            <w:shd w:val="clear" w:color="auto" w:fill="auto"/>
            <w:noWrap w:val="0"/>
            <w:vAlign w:val="center"/>
          </w:tcPr>
          <w:p w14:paraId="58551944">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1台</w:t>
            </w:r>
          </w:p>
        </w:tc>
        <w:tc>
          <w:tcPr>
            <w:tcW w:w="769" w:type="pct"/>
            <w:shd w:val="clear" w:color="auto" w:fill="auto"/>
            <w:noWrap w:val="0"/>
            <w:vAlign w:val="center"/>
          </w:tcPr>
          <w:p w14:paraId="6506D414">
            <w:pPr>
              <w:jc w:val="center"/>
              <w:rPr>
                <w:rFonts w:ascii="Calibri" w:hAnsi="Calibri" w:eastAsia="宋体" w:cs="Times New Roman"/>
                <w:color w:val="auto"/>
                <w:sz w:val="18"/>
                <w:szCs w:val="18"/>
              </w:rPr>
            </w:pPr>
          </w:p>
        </w:tc>
        <w:tc>
          <w:tcPr>
            <w:tcW w:w="2018" w:type="pct"/>
            <w:shd w:val="clear" w:color="auto" w:fill="auto"/>
            <w:noWrap w:val="0"/>
            <w:vAlign w:val="center"/>
          </w:tcPr>
          <w:p w14:paraId="7B1A03AA">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25-300</w:t>
            </w:r>
            <w:r>
              <w:rPr>
                <w:rFonts w:hint="eastAsia" w:ascii="宋体" w:hAnsi="宋体" w:eastAsia="宋体" w:cs="Times New Roman"/>
                <w:color w:val="auto"/>
                <w:sz w:val="18"/>
                <w:szCs w:val="18"/>
              </w:rPr>
              <w:t>℃</w:t>
            </w:r>
            <w:r>
              <w:rPr>
                <w:rFonts w:hint="eastAsia" w:ascii="宋体" w:hAnsi="宋体" w:eastAsia="宋体" w:cs="Times New Roman"/>
                <w:color w:val="auto"/>
                <w:sz w:val="18"/>
                <w:szCs w:val="18"/>
                <w:lang w:eastAsia="zh-CN"/>
              </w:rPr>
              <w:t>烘干试样</w:t>
            </w:r>
          </w:p>
        </w:tc>
      </w:tr>
      <w:tr w14:paraId="5E21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0F48D497">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8</w:t>
            </w:r>
          </w:p>
        </w:tc>
        <w:tc>
          <w:tcPr>
            <w:tcW w:w="1029" w:type="pct"/>
            <w:shd w:val="clear" w:color="auto" w:fill="auto"/>
            <w:noWrap w:val="0"/>
            <w:vAlign w:val="center"/>
          </w:tcPr>
          <w:p w14:paraId="600220F7">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分光光度计</w:t>
            </w:r>
          </w:p>
        </w:tc>
        <w:tc>
          <w:tcPr>
            <w:tcW w:w="833" w:type="pct"/>
            <w:shd w:val="clear" w:color="auto" w:fill="auto"/>
            <w:noWrap w:val="0"/>
            <w:vAlign w:val="center"/>
          </w:tcPr>
          <w:p w14:paraId="4F133D9D">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10台</w:t>
            </w:r>
          </w:p>
        </w:tc>
        <w:tc>
          <w:tcPr>
            <w:tcW w:w="769" w:type="pct"/>
            <w:shd w:val="clear" w:color="auto" w:fill="auto"/>
            <w:noWrap w:val="0"/>
            <w:vAlign w:val="center"/>
          </w:tcPr>
          <w:p w14:paraId="343540C4">
            <w:pPr>
              <w:jc w:val="center"/>
              <w:rPr>
                <w:rFonts w:ascii="Calibri" w:hAnsi="Calibri" w:eastAsia="宋体" w:cs="Times New Roman"/>
                <w:color w:val="auto"/>
                <w:sz w:val="18"/>
                <w:szCs w:val="18"/>
              </w:rPr>
            </w:pPr>
          </w:p>
        </w:tc>
        <w:tc>
          <w:tcPr>
            <w:tcW w:w="2018" w:type="pct"/>
            <w:shd w:val="clear" w:color="auto" w:fill="auto"/>
            <w:noWrap w:val="0"/>
            <w:vAlign w:val="center"/>
          </w:tcPr>
          <w:p w14:paraId="4607F3EF">
            <w:pPr>
              <w:jc w:val="center"/>
              <w:rPr>
                <w:rFonts w:hint="eastAsia" w:ascii="Calibri" w:hAnsi="Calibri" w:eastAsia="宋体" w:cs="Times New Roman"/>
                <w:color w:val="auto"/>
                <w:sz w:val="18"/>
                <w:szCs w:val="18"/>
                <w:lang w:val="en-US" w:eastAsia="zh-CN"/>
              </w:rPr>
            </w:pPr>
            <w:r>
              <w:rPr>
                <w:rFonts w:hint="eastAsia" w:ascii="Calibri" w:hAnsi="Calibri" w:eastAsia="宋体" w:cs="Times New Roman"/>
                <w:color w:val="auto"/>
                <w:sz w:val="18"/>
                <w:szCs w:val="18"/>
              </w:rPr>
              <w:t>UV-Vis</w:t>
            </w:r>
            <w:r>
              <w:rPr>
                <w:rFonts w:hint="eastAsia" w:ascii="Calibri" w:hAnsi="Calibri" w:eastAsia="宋体" w:cs="Times New Roman"/>
                <w:color w:val="auto"/>
                <w:sz w:val="18"/>
                <w:szCs w:val="18"/>
                <w:lang w:val="en-US" w:eastAsia="zh-CN"/>
              </w:rPr>
              <w:t xml:space="preserve"> 测量吸光度定量分析</w:t>
            </w:r>
          </w:p>
        </w:tc>
      </w:tr>
      <w:tr w14:paraId="2C0A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3DC62BE3">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val="en-US" w:eastAsia="zh-CN"/>
              </w:rPr>
              <w:t>9</w:t>
            </w:r>
          </w:p>
        </w:tc>
        <w:tc>
          <w:tcPr>
            <w:tcW w:w="1029" w:type="pct"/>
            <w:shd w:val="clear" w:color="auto" w:fill="auto"/>
            <w:noWrap w:val="0"/>
            <w:vAlign w:val="center"/>
          </w:tcPr>
          <w:p w14:paraId="65FA00F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滴定装置</w:t>
            </w:r>
          </w:p>
        </w:tc>
        <w:tc>
          <w:tcPr>
            <w:tcW w:w="833" w:type="pct"/>
            <w:shd w:val="clear" w:color="auto" w:fill="auto"/>
            <w:noWrap w:val="0"/>
            <w:vAlign w:val="center"/>
          </w:tcPr>
          <w:p w14:paraId="628D7531">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lang w:val="en-US" w:eastAsia="zh-CN"/>
              </w:rPr>
              <w:t>20</w:t>
            </w:r>
            <w:r>
              <w:rPr>
                <w:rFonts w:hint="eastAsia" w:ascii="Calibri" w:hAnsi="Calibri" w:eastAsia="宋体" w:cs="Times New Roman"/>
                <w:color w:val="auto"/>
                <w:sz w:val="18"/>
                <w:szCs w:val="18"/>
              </w:rPr>
              <w:t>套</w:t>
            </w:r>
          </w:p>
        </w:tc>
        <w:tc>
          <w:tcPr>
            <w:tcW w:w="769" w:type="pct"/>
            <w:shd w:val="clear" w:color="auto" w:fill="auto"/>
            <w:noWrap w:val="0"/>
            <w:vAlign w:val="center"/>
          </w:tcPr>
          <w:p w14:paraId="7A294A10">
            <w:pPr>
              <w:jc w:val="center"/>
              <w:rPr>
                <w:rFonts w:ascii="Calibri" w:hAnsi="Calibri" w:eastAsia="宋体" w:cs="Times New Roman"/>
                <w:color w:val="auto"/>
                <w:sz w:val="18"/>
                <w:szCs w:val="18"/>
              </w:rPr>
            </w:pPr>
            <w:r>
              <w:rPr>
                <w:rFonts w:hint="eastAsia" w:ascii="Calibri" w:hAnsi="Calibri" w:eastAsia="宋体" w:cs="Times New Roman"/>
                <w:color w:val="auto"/>
                <w:sz w:val="18"/>
                <w:szCs w:val="18"/>
              </w:rPr>
              <w:t>50mL</w:t>
            </w:r>
          </w:p>
        </w:tc>
        <w:tc>
          <w:tcPr>
            <w:tcW w:w="2018" w:type="pct"/>
            <w:shd w:val="clear" w:color="auto" w:fill="auto"/>
            <w:noWrap w:val="0"/>
            <w:vAlign w:val="center"/>
          </w:tcPr>
          <w:p w14:paraId="0588F47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标定、测定</w:t>
            </w:r>
          </w:p>
        </w:tc>
      </w:tr>
      <w:tr w14:paraId="7690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2AA06715">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10</w:t>
            </w:r>
          </w:p>
        </w:tc>
        <w:tc>
          <w:tcPr>
            <w:tcW w:w="1029" w:type="pct"/>
            <w:shd w:val="clear" w:color="auto" w:fill="auto"/>
            <w:noWrap w:val="0"/>
            <w:vAlign w:val="center"/>
          </w:tcPr>
          <w:p w14:paraId="7C260103">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样品粉碎机</w:t>
            </w:r>
          </w:p>
        </w:tc>
        <w:tc>
          <w:tcPr>
            <w:tcW w:w="833" w:type="pct"/>
            <w:shd w:val="clear" w:color="auto" w:fill="auto"/>
            <w:noWrap w:val="0"/>
            <w:vAlign w:val="center"/>
          </w:tcPr>
          <w:p w14:paraId="07C378D4">
            <w:pPr>
              <w:jc w:val="center"/>
              <w:rPr>
                <w:rFonts w:ascii="Calibri" w:hAnsi="Calibri" w:eastAsia="宋体" w:cs="Times New Roman"/>
                <w:color w:val="auto"/>
              </w:rPr>
            </w:pPr>
            <w:r>
              <w:rPr>
                <w:rFonts w:hint="eastAsia" w:ascii="Calibri" w:hAnsi="Calibri" w:eastAsia="宋体" w:cs="Times New Roman"/>
                <w:color w:val="auto"/>
                <w:sz w:val="18"/>
                <w:szCs w:val="18"/>
              </w:rPr>
              <w:t>1台</w:t>
            </w:r>
          </w:p>
        </w:tc>
        <w:tc>
          <w:tcPr>
            <w:tcW w:w="769" w:type="pct"/>
            <w:shd w:val="clear" w:color="auto" w:fill="auto"/>
            <w:noWrap w:val="0"/>
            <w:vAlign w:val="center"/>
          </w:tcPr>
          <w:p w14:paraId="39CE98A4">
            <w:pPr>
              <w:jc w:val="center"/>
              <w:rPr>
                <w:rFonts w:ascii="Calibri" w:hAnsi="Calibri" w:eastAsia="宋体" w:cs="Times New Roman"/>
                <w:color w:val="auto"/>
                <w:sz w:val="18"/>
                <w:szCs w:val="18"/>
              </w:rPr>
            </w:pPr>
          </w:p>
        </w:tc>
        <w:tc>
          <w:tcPr>
            <w:tcW w:w="2018" w:type="pct"/>
            <w:shd w:val="clear" w:color="auto" w:fill="auto"/>
            <w:noWrap w:val="0"/>
            <w:vAlign w:val="center"/>
          </w:tcPr>
          <w:p w14:paraId="6CF25F3C">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&lt;60目</w:t>
            </w:r>
            <w:r>
              <w:rPr>
                <w:rFonts w:hint="eastAsia" w:ascii="Calibri" w:hAnsi="Calibri" w:eastAsia="宋体" w:cs="Times New Roman"/>
                <w:color w:val="auto"/>
                <w:sz w:val="18"/>
                <w:szCs w:val="18"/>
                <w:lang w:eastAsia="zh-CN"/>
              </w:rPr>
              <w:t>粉碎试样</w:t>
            </w:r>
          </w:p>
        </w:tc>
      </w:tr>
      <w:tr w14:paraId="21F3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454343A5">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11</w:t>
            </w:r>
          </w:p>
        </w:tc>
        <w:tc>
          <w:tcPr>
            <w:tcW w:w="1029" w:type="pct"/>
            <w:shd w:val="clear" w:color="auto" w:fill="auto"/>
            <w:noWrap w:val="0"/>
            <w:vAlign w:val="center"/>
          </w:tcPr>
          <w:p w14:paraId="12019609">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球磨机</w:t>
            </w:r>
          </w:p>
        </w:tc>
        <w:tc>
          <w:tcPr>
            <w:tcW w:w="833" w:type="pct"/>
            <w:shd w:val="clear" w:color="auto" w:fill="auto"/>
            <w:noWrap w:val="0"/>
            <w:vAlign w:val="center"/>
          </w:tcPr>
          <w:p w14:paraId="1751D681">
            <w:pPr>
              <w:jc w:val="center"/>
              <w:rPr>
                <w:rFonts w:ascii="Calibri" w:hAnsi="Calibri" w:eastAsia="宋体" w:cs="Times New Roman"/>
                <w:color w:val="auto"/>
              </w:rPr>
            </w:pPr>
            <w:r>
              <w:rPr>
                <w:rFonts w:hint="eastAsia" w:ascii="Calibri" w:hAnsi="Calibri" w:eastAsia="宋体" w:cs="Times New Roman"/>
                <w:color w:val="auto"/>
                <w:sz w:val="18"/>
                <w:szCs w:val="18"/>
              </w:rPr>
              <w:t>1台</w:t>
            </w:r>
          </w:p>
        </w:tc>
        <w:tc>
          <w:tcPr>
            <w:tcW w:w="769" w:type="pct"/>
            <w:shd w:val="clear" w:color="auto" w:fill="auto"/>
            <w:noWrap w:val="0"/>
            <w:vAlign w:val="center"/>
          </w:tcPr>
          <w:p w14:paraId="35AAEB4C">
            <w:pPr>
              <w:jc w:val="center"/>
              <w:rPr>
                <w:rFonts w:ascii="Calibri" w:hAnsi="Calibri" w:eastAsia="宋体" w:cs="Times New Roman"/>
                <w:color w:val="auto"/>
                <w:sz w:val="18"/>
                <w:szCs w:val="18"/>
              </w:rPr>
            </w:pPr>
          </w:p>
        </w:tc>
        <w:tc>
          <w:tcPr>
            <w:tcW w:w="2018" w:type="pct"/>
            <w:shd w:val="clear" w:color="auto" w:fill="auto"/>
            <w:noWrap w:val="0"/>
            <w:vAlign w:val="center"/>
          </w:tcPr>
          <w:p w14:paraId="2524E11E">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rPr>
              <w:t>&lt;100目</w:t>
            </w:r>
            <w:r>
              <w:rPr>
                <w:rFonts w:hint="eastAsia" w:ascii="Calibri" w:hAnsi="Calibri" w:eastAsia="宋体" w:cs="Times New Roman"/>
                <w:color w:val="auto"/>
                <w:sz w:val="18"/>
                <w:szCs w:val="18"/>
                <w:lang w:eastAsia="zh-CN"/>
              </w:rPr>
              <w:t>打磨试样</w:t>
            </w:r>
          </w:p>
        </w:tc>
      </w:tr>
      <w:tr w14:paraId="3142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2AC6DE22">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12</w:t>
            </w:r>
          </w:p>
        </w:tc>
        <w:tc>
          <w:tcPr>
            <w:tcW w:w="1029" w:type="pct"/>
            <w:shd w:val="clear" w:color="auto" w:fill="auto"/>
            <w:noWrap w:val="0"/>
            <w:vAlign w:val="center"/>
          </w:tcPr>
          <w:p w14:paraId="41EB8405">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气流干燥器</w:t>
            </w:r>
          </w:p>
        </w:tc>
        <w:tc>
          <w:tcPr>
            <w:tcW w:w="833" w:type="pct"/>
            <w:shd w:val="clear" w:color="auto" w:fill="auto"/>
            <w:noWrap w:val="0"/>
            <w:vAlign w:val="center"/>
          </w:tcPr>
          <w:p w14:paraId="072C45FF">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1台</w:t>
            </w:r>
          </w:p>
        </w:tc>
        <w:tc>
          <w:tcPr>
            <w:tcW w:w="769" w:type="pct"/>
            <w:shd w:val="clear" w:color="auto" w:fill="auto"/>
            <w:noWrap w:val="0"/>
            <w:vAlign w:val="center"/>
          </w:tcPr>
          <w:p w14:paraId="6EE8235E">
            <w:pPr>
              <w:jc w:val="center"/>
              <w:rPr>
                <w:rFonts w:ascii="Calibri" w:hAnsi="Calibri" w:eastAsia="宋体" w:cs="Times New Roman"/>
                <w:color w:val="auto"/>
                <w:sz w:val="18"/>
                <w:szCs w:val="18"/>
              </w:rPr>
            </w:pPr>
          </w:p>
        </w:tc>
        <w:tc>
          <w:tcPr>
            <w:tcW w:w="2018" w:type="pct"/>
            <w:shd w:val="clear" w:color="auto" w:fill="auto"/>
            <w:noWrap w:val="0"/>
            <w:vAlign w:val="center"/>
          </w:tcPr>
          <w:p w14:paraId="545E8607">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烘</w:t>
            </w:r>
            <w:r>
              <w:rPr>
                <w:rFonts w:hint="eastAsia" w:ascii="Calibri" w:hAnsi="Calibri" w:eastAsia="宋体" w:cs="Times New Roman"/>
                <w:color w:val="auto"/>
                <w:sz w:val="18"/>
                <w:szCs w:val="18"/>
                <w:lang w:eastAsia="zh-CN"/>
              </w:rPr>
              <w:t>干</w:t>
            </w:r>
            <w:r>
              <w:rPr>
                <w:rFonts w:hint="eastAsia" w:ascii="Calibri" w:hAnsi="Calibri" w:eastAsia="宋体" w:cs="Times New Roman"/>
                <w:color w:val="auto"/>
                <w:sz w:val="18"/>
                <w:szCs w:val="18"/>
              </w:rPr>
              <w:t>仪器</w:t>
            </w:r>
          </w:p>
        </w:tc>
      </w:tr>
      <w:tr w14:paraId="5A70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5D4EB062">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13</w:t>
            </w:r>
          </w:p>
        </w:tc>
        <w:tc>
          <w:tcPr>
            <w:tcW w:w="1029" w:type="pct"/>
            <w:shd w:val="clear" w:color="auto" w:fill="auto"/>
            <w:noWrap w:val="0"/>
            <w:vAlign w:val="center"/>
          </w:tcPr>
          <w:p w14:paraId="4A62C2B5">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样品标准筛</w:t>
            </w:r>
          </w:p>
        </w:tc>
        <w:tc>
          <w:tcPr>
            <w:tcW w:w="833" w:type="pct"/>
            <w:shd w:val="clear" w:color="auto" w:fill="auto"/>
            <w:noWrap w:val="0"/>
            <w:vAlign w:val="center"/>
          </w:tcPr>
          <w:p w14:paraId="7C97957E">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1套</w:t>
            </w:r>
          </w:p>
        </w:tc>
        <w:tc>
          <w:tcPr>
            <w:tcW w:w="769" w:type="pct"/>
            <w:shd w:val="clear" w:color="auto" w:fill="auto"/>
            <w:noWrap w:val="0"/>
            <w:vAlign w:val="center"/>
          </w:tcPr>
          <w:p w14:paraId="22EC3D86">
            <w:pPr>
              <w:jc w:val="center"/>
              <w:rPr>
                <w:rFonts w:ascii="Calibri" w:hAnsi="Calibri" w:eastAsia="宋体" w:cs="Times New Roman"/>
                <w:color w:val="auto"/>
                <w:sz w:val="18"/>
                <w:szCs w:val="18"/>
              </w:rPr>
            </w:pPr>
            <w:r>
              <w:rPr>
                <w:rFonts w:hint="eastAsia" w:ascii="Calibri" w:hAnsi="Calibri" w:eastAsia="宋体" w:cs="Times New Roman"/>
                <w:color w:val="auto"/>
                <w:sz w:val="18"/>
                <w:szCs w:val="18"/>
              </w:rPr>
              <w:t>60-200目</w:t>
            </w:r>
          </w:p>
        </w:tc>
        <w:tc>
          <w:tcPr>
            <w:tcW w:w="2018" w:type="pct"/>
            <w:shd w:val="clear" w:color="auto" w:fill="auto"/>
            <w:noWrap w:val="0"/>
            <w:vAlign w:val="center"/>
          </w:tcPr>
          <w:p w14:paraId="6DFE5462">
            <w:pPr>
              <w:jc w:val="center"/>
              <w:rPr>
                <w:rFonts w:hint="eastAsia" w:ascii="Calibri" w:hAnsi="Calibri" w:eastAsia="宋体" w:cs="Times New Roman"/>
                <w:color w:val="auto"/>
                <w:sz w:val="18"/>
                <w:szCs w:val="18"/>
              </w:rPr>
            </w:pPr>
            <w:r>
              <w:rPr>
                <w:rFonts w:hint="eastAsia" w:ascii="Calibri" w:hAnsi="Calibri" w:eastAsia="宋体" w:cs="Times New Roman"/>
                <w:color w:val="auto"/>
                <w:sz w:val="18"/>
                <w:szCs w:val="18"/>
              </w:rPr>
              <w:t>筛</w:t>
            </w:r>
            <w:r>
              <w:rPr>
                <w:rFonts w:hint="eastAsia" w:ascii="Calibri" w:hAnsi="Calibri" w:eastAsia="宋体" w:cs="Times New Roman"/>
                <w:color w:val="auto"/>
                <w:sz w:val="18"/>
                <w:szCs w:val="18"/>
                <w:lang w:eastAsia="zh-CN"/>
              </w:rPr>
              <w:t>分</w:t>
            </w:r>
            <w:r>
              <w:rPr>
                <w:rFonts w:hint="eastAsia" w:ascii="Calibri" w:hAnsi="Calibri" w:eastAsia="宋体" w:cs="Times New Roman"/>
                <w:color w:val="auto"/>
                <w:sz w:val="18"/>
                <w:szCs w:val="18"/>
              </w:rPr>
              <w:t>样品</w:t>
            </w:r>
          </w:p>
        </w:tc>
      </w:tr>
      <w:tr w14:paraId="3A54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206EF987">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14</w:t>
            </w:r>
          </w:p>
        </w:tc>
        <w:tc>
          <w:tcPr>
            <w:tcW w:w="1029" w:type="pct"/>
            <w:shd w:val="clear" w:color="auto" w:fill="auto"/>
            <w:noWrap w:val="0"/>
            <w:vAlign w:val="center"/>
          </w:tcPr>
          <w:p w14:paraId="071CBA5F">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eastAsia="zh-CN"/>
              </w:rPr>
              <w:t>封闭电炉</w:t>
            </w:r>
          </w:p>
        </w:tc>
        <w:tc>
          <w:tcPr>
            <w:tcW w:w="833" w:type="pct"/>
            <w:shd w:val="clear" w:color="auto" w:fill="auto"/>
            <w:noWrap w:val="0"/>
            <w:vAlign w:val="center"/>
          </w:tcPr>
          <w:p w14:paraId="1CFF9F92">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10个</w:t>
            </w:r>
          </w:p>
        </w:tc>
        <w:tc>
          <w:tcPr>
            <w:tcW w:w="769" w:type="pct"/>
            <w:shd w:val="clear" w:color="auto" w:fill="auto"/>
            <w:noWrap w:val="0"/>
            <w:vAlign w:val="center"/>
          </w:tcPr>
          <w:p w14:paraId="653E126D">
            <w:pPr>
              <w:jc w:val="center"/>
              <w:rPr>
                <w:rFonts w:hint="eastAsia" w:ascii="Calibri" w:hAnsi="Calibri" w:eastAsia="宋体" w:cs="Times New Roman"/>
                <w:color w:val="auto"/>
                <w:sz w:val="18"/>
                <w:szCs w:val="18"/>
              </w:rPr>
            </w:pPr>
          </w:p>
        </w:tc>
        <w:tc>
          <w:tcPr>
            <w:tcW w:w="2018" w:type="pct"/>
            <w:shd w:val="clear" w:color="auto" w:fill="auto"/>
            <w:noWrap w:val="0"/>
            <w:vAlign w:val="center"/>
          </w:tcPr>
          <w:p w14:paraId="3EAC35FB">
            <w:pPr>
              <w:jc w:val="center"/>
              <w:rPr>
                <w:rFonts w:hint="eastAsia" w:ascii="Calibri" w:hAnsi="Calibri" w:eastAsia="宋体" w:cs="Times New Roman"/>
                <w:color w:val="auto"/>
                <w:sz w:val="18"/>
                <w:szCs w:val="18"/>
                <w:lang w:eastAsia="zh-CN"/>
              </w:rPr>
            </w:pPr>
            <w:r>
              <w:rPr>
                <w:rFonts w:hint="eastAsia" w:ascii="Calibri" w:hAnsi="Calibri" w:eastAsia="宋体" w:cs="Times New Roman"/>
                <w:color w:val="auto"/>
                <w:sz w:val="18"/>
                <w:szCs w:val="18"/>
                <w:lang w:eastAsia="zh-CN"/>
              </w:rPr>
              <w:t>加热试样或烧水</w:t>
            </w:r>
          </w:p>
        </w:tc>
      </w:tr>
      <w:tr w14:paraId="7AB2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shd w:val="clear" w:color="auto" w:fill="auto"/>
            <w:noWrap w:val="0"/>
            <w:vAlign w:val="center"/>
          </w:tcPr>
          <w:p w14:paraId="5295D964">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14</w:t>
            </w:r>
          </w:p>
        </w:tc>
        <w:tc>
          <w:tcPr>
            <w:tcW w:w="1029" w:type="pct"/>
            <w:shd w:val="clear" w:color="auto" w:fill="auto"/>
            <w:noWrap w:val="0"/>
            <w:vAlign w:val="center"/>
          </w:tcPr>
          <w:p w14:paraId="226BE3B6">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原子吸收分光光度计</w:t>
            </w:r>
          </w:p>
        </w:tc>
        <w:tc>
          <w:tcPr>
            <w:tcW w:w="833" w:type="pct"/>
            <w:shd w:val="clear" w:color="auto" w:fill="auto"/>
            <w:noWrap w:val="0"/>
            <w:vAlign w:val="center"/>
          </w:tcPr>
          <w:p w14:paraId="3149331F">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1个</w:t>
            </w:r>
          </w:p>
        </w:tc>
        <w:tc>
          <w:tcPr>
            <w:tcW w:w="769" w:type="pct"/>
            <w:shd w:val="clear" w:color="auto" w:fill="auto"/>
            <w:noWrap w:val="0"/>
            <w:vAlign w:val="center"/>
          </w:tcPr>
          <w:p w14:paraId="62F9132D">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50</w:t>
            </w:r>
          </w:p>
        </w:tc>
        <w:tc>
          <w:tcPr>
            <w:tcW w:w="2018" w:type="pct"/>
            <w:shd w:val="clear" w:color="auto" w:fill="auto"/>
            <w:noWrap w:val="0"/>
            <w:vAlign w:val="center"/>
          </w:tcPr>
          <w:p w14:paraId="0EE26139">
            <w:pPr>
              <w:jc w:val="center"/>
              <w:rPr>
                <w:rFonts w:hint="default" w:ascii="Calibri" w:hAnsi="Calibri" w:eastAsia="宋体" w:cs="Times New Roman"/>
                <w:color w:val="auto"/>
                <w:sz w:val="18"/>
                <w:szCs w:val="18"/>
                <w:lang w:val="en-US" w:eastAsia="zh-CN"/>
              </w:rPr>
            </w:pPr>
            <w:r>
              <w:rPr>
                <w:rFonts w:hint="eastAsia" w:ascii="Calibri" w:hAnsi="Calibri" w:eastAsia="宋体" w:cs="Times New Roman"/>
                <w:color w:val="auto"/>
                <w:sz w:val="18"/>
                <w:szCs w:val="18"/>
                <w:lang w:val="en-US" w:eastAsia="zh-CN"/>
              </w:rPr>
              <w:t>测定金属离子</w:t>
            </w:r>
          </w:p>
        </w:tc>
      </w:tr>
    </w:tbl>
    <w:p w14:paraId="364E1DCB">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教学资源基本要求</w:t>
      </w:r>
    </w:p>
    <w:p w14:paraId="08839B0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（1）基本教学资源：选用符合高职教育特点的教材；</w:t>
      </w:r>
      <w:r>
        <w:rPr>
          <w:rFonts w:hint="eastAsia" w:ascii="Calibri" w:hAnsi="Calibri" w:eastAsia="宋体" w:cs="Times New Roman"/>
          <w:color w:val="auto"/>
          <w:sz w:val="24"/>
          <w:szCs w:val="24"/>
        </w:rPr>
        <w:t>配备相应的国家技术标准；</w:t>
      </w:r>
      <w:r>
        <w:rPr>
          <w:rFonts w:hint="eastAsia" w:ascii="Calibri" w:hAnsi="Calibri" w:eastAsia="宋体" w:cs="Times New Roman"/>
          <w:color w:val="auto"/>
          <w:sz w:val="24"/>
          <w:szCs w:val="24"/>
          <w:lang w:eastAsia="zh-CN"/>
        </w:rPr>
        <w:t>微课、</w:t>
      </w:r>
      <w:r>
        <w:rPr>
          <w:rFonts w:hint="eastAsia" w:ascii="Calibri" w:hAnsi="Calibri" w:eastAsia="宋体" w:cs="Times New Roman"/>
          <w:color w:val="auto"/>
          <w:sz w:val="24"/>
          <w:szCs w:val="24"/>
        </w:rPr>
        <w:t>动画演示</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分析测定中所需各种仪器、设备；</w:t>
      </w:r>
      <w:r>
        <w:rPr>
          <w:rFonts w:hint="eastAsia" w:ascii="Calibri" w:hAnsi="Calibri" w:eastAsia="宋体" w:cs="Times New Roman"/>
          <w:color w:val="auto"/>
          <w:sz w:val="24"/>
          <w:szCs w:val="24"/>
          <w:lang w:val="en-US" w:eastAsia="zh-CN"/>
        </w:rPr>
        <w:t>课程教学大纲、教案、测试题库等。</w:t>
      </w:r>
    </w:p>
    <w:p w14:paraId="714AADF4">
      <w:pPr>
        <w:keepNext w:val="0"/>
        <w:keepLines w:val="0"/>
        <w:pageBreakBefore w:val="0"/>
        <w:widowControl w:val="0"/>
        <w:kinsoku/>
        <w:wordWrap/>
        <w:overflowPunct/>
        <w:topLinePunct w:val="0"/>
        <w:autoSpaceDE/>
        <w:autoSpaceDN/>
        <w:bidi w:val="0"/>
        <w:spacing w:line="360" w:lineRule="auto"/>
        <w:ind w:firstLine="484" w:firstLineChars="202"/>
        <w:textAlignment w:val="auto"/>
        <w:rPr>
          <w:rFonts w:hint="default" w:ascii="Calibri" w:hAnsi="Calibri" w:eastAsia="宋体" w:cs="Times New Roman"/>
          <w:color w:val="auto"/>
          <w:sz w:val="24"/>
          <w:szCs w:val="24"/>
          <w:lang w:val="en-US" w:eastAsia="zh-CN"/>
        </w:rPr>
      </w:pPr>
      <w:r>
        <w:rPr>
          <w:rFonts w:hint="eastAsia" w:ascii="宋体" w:hAnsi="宋体" w:eastAsia="宋体" w:cs="宋体"/>
          <w:color w:val="auto"/>
          <w:sz w:val="24"/>
          <w:szCs w:val="24"/>
          <w:lang w:val="en-US" w:eastAsia="zh-CN"/>
        </w:rPr>
        <w:t>（2）数字教学资源：</w:t>
      </w:r>
      <w:r>
        <w:rPr>
          <w:rFonts w:hint="eastAsia" w:ascii="Calibri" w:hAnsi="Calibri" w:eastAsia="宋体" w:cs="Times New Roman"/>
          <w:color w:val="auto"/>
          <w:sz w:val="24"/>
          <w:szCs w:val="24"/>
          <w:lang w:val="en-US" w:eastAsia="zh-CN"/>
        </w:rPr>
        <w:t>题库练习、智慧职教课程、教学视频、学习通在线测试等。</w:t>
      </w:r>
    </w:p>
    <w:p w14:paraId="7AFED63F">
      <w:pPr>
        <w:rPr>
          <w:rFonts w:hint="eastAsia" w:ascii="宋体" w:hAnsi="宋体"/>
          <w:sz w:val="24"/>
          <w:lang w:val="en-US" w:eastAsia="zh-CN"/>
        </w:rPr>
      </w:pPr>
      <w:r>
        <w:rPr>
          <w:rFonts w:hint="eastAsia" w:ascii="宋体" w:hAnsi="宋体"/>
          <w:sz w:val="24"/>
          <w:lang w:val="en-US" w:eastAsia="zh-CN"/>
        </w:rPr>
        <w:br w:type="page"/>
      </w:r>
    </w:p>
    <w:p w14:paraId="7DB4193D">
      <w:pPr>
        <w:pStyle w:val="2"/>
        <w:bidi w:val="0"/>
        <w:rPr>
          <w:lang w:val="en-US" w:eastAsia="zh-CN"/>
        </w:rPr>
      </w:pPr>
      <w:bookmarkStart w:id="41" w:name="_Toc11375"/>
      <w:r>
        <w:rPr>
          <w:rFonts w:hint="eastAsia"/>
          <w:lang w:val="en-US" w:eastAsia="zh-CN"/>
        </w:rPr>
        <w:t>《药物检验技术》课程标准</w:t>
      </w:r>
      <w:bookmarkEnd w:id="41"/>
    </w:p>
    <w:p w14:paraId="7163CDF3">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054"/>
        <w:gridCol w:w="3298"/>
      </w:tblGrid>
      <w:tr w14:paraId="6481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43CB2BBE">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67F4E1F2">
            <w:pPr>
              <w:widowControl/>
              <w:spacing w:before="0" w:beforeAutospacing="0" w:after="0" w:afterAutospacing="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药物检验技术</w:t>
            </w:r>
          </w:p>
        </w:tc>
        <w:tc>
          <w:tcPr>
            <w:tcW w:w="1054" w:type="dxa"/>
            <w:tcBorders>
              <w:top w:val="single" w:color="auto" w:sz="4" w:space="0"/>
              <w:left w:val="single" w:color="auto" w:sz="4" w:space="0"/>
              <w:bottom w:val="single" w:color="auto" w:sz="4" w:space="0"/>
              <w:right w:val="single" w:color="auto" w:sz="4" w:space="0"/>
            </w:tcBorders>
            <w:vAlign w:val="center"/>
          </w:tcPr>
          <w:p w14:paraId="00AE9B7D">
            <w:pPr>
              <w:widowControl/>
              <w:spacing w:before="0" w:beforeAutospacing="0" w:after="0" w:afterAutospacing="0"/>
              <w:ind w:right="-117"/>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2EB0279A">
            <w:pPr>
              <w:widowControl/>
              <w:spacing w:before="0" w:beforeAutospacing="0" w:after="0" w:afterAutospacing="0"/>
              <w:ind w:right="-145"/>
              <w:jc w:val="center"/>
              <w:rPr>
                <w:rFonts w:ascii="宋体" w:hAnsi="宋体" w:eastAsia="宋体" w:cs="Arial Unicode MS"/>
                <w:color w:val="FF0000"/>
                <w:kern w:val="0"/>
                <w:sz w:val="21"/>
                <w:szCs w:val="21"/>
                <w:lang w:val="en-US" w:eastAsia="zh-CN" w:bidi="ar-SA"/>
              </w:rPr>
            </w:pPr>
            <w:r>
              <w:rPr>
                <w:rFonts w:ascii="宋体" w:hAnsi="宋体" w:eastAsia="宋体" w:cs="Arial Unicode MS"/>
                <w:color w:val="auto"/>
                <w:kern w:val="0"/>
                <w:sz w:val="21"/>
                <w:szCs w:val="21"/>
                <w:lang w:val="en-US" w:eastAsia="zh-CN" w:bidi="ar-SA"/>
              </w:rPr>
              <w:t>Y</w:t>
            </w:r>
            <w:r>
              <w:rPr>
                <w:rFonts w:hint="eastAsia" w:ascii="宋体" w:hAnsi="宋体" w:eastAsia="宋体" w:cs="Arial Unicode MS"/>
                <w:color w:val="auto"/>
                <w:kern w:val="0"/>
                <w:sz w:val="21"/>
                <w:szCs w:val="21"/>
                <w:lang w:val="en-US" w:eastAsia="zh-CN" w:bidi="ar-SA"/>
              </w:rPr>
              <w:t>hfx23025</w:t>
            </w:r>
          </w:p>
        </w:tc>
      </w:tr>
      <w:tr w14:paraId="6F8C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1D425A1B">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建议学时</w:t>
            </w:r>
          </w:p>
        </w:tc>
        <w:tc>
          <w:tcPr>
            <w:tcW w:w="1579" w:type="dxa"/>
            <w:tcBorders>
              <w:top w:val="single" w:color="auto" w:sz="4" w:space="0"/>
              <w:left w:val="single" w:color="auto" w:sz="4" w:space="0"/>
              <w:bottom w:val="single" w:color="auto" w:sz="4" w:space="0"/>
              <w:right w:val="single" w:color="auto" w:sz="4" w:space="0"/>
            </w:tcBorders>
          </w:tcPr>
          <w:p w14:paraId="510A848A">
            <w:pPr>
              <w:jc w:val="center"/>
              <w:rPr>
                <w:rFonts w:ascii="Calibri" w:hAnsi="Calibri" w:eastAsia="宋体" w:cs="Times New Roman"/>
              </w:rPr>
            </w:pPr>
            <w:r>
              <w:rPr>
                <w:rFonts w:hint="eastAsia" w:ascii="Calibri" w:hAnsi="Calibri" w:eastAsia="宋体" w:cs="Times New Roman"/>
              </w:rPr>
              <w:t>64学时</w:t>
            </w:r>
          </w:p>
        </w:tc>
        <w:tc>
          <w:tcPr>
            <w:tcW w:w="1724" w:type="dxa"/>
            <w:tcBorders>
              <w:top w:val="single" w:color="auto" w:sz="4" w:space="0"/>
              <w:left w:val="single" w:color="auto" w:sz="4" w:space="0"/>
              <w:bottom w:val="single" w:color="auto" w:sz="4" w:space="0"/>
              <w:right w:val="single" w:color="auto" w:sz="4" w:space="0"/>
            </w:tcBorders>
          </w:tcPr>
          <w:p w14:paraId="293D2F3D">
            <w:pPr>
              <w:rPr>
                <w:rFonts w:ascii="Calibri" w:hAnsi="Calibri" w:eastAsia="宋体" w:cs="Times New Roman"/>
              </w:rPr>
            </w:pPr>
            <w:r>
              <w:rPr>
                <w:rFonts w:hint="eastAsia" w:ascii="宋体" w:hAnsi="宋体" w:eastAsia="宋体" w:cs="Arial Unicode MS"/>
                <w:b/>
                <w:bCs/>
                <w:kern w:val="0"/>
                <w:szCs w:val="21"/>
              </w:rPr>
              <w:t>其中实践学时</w:t>
            </w:r>
          </w:p>
        </w:tc>
        <w:tc>
          <w:tcPr>
            <w:tcW w:w="989" w:type="dxa"/>
            <w:tcBorders>
              <w:top w:val="single" w:color="auto" w:sz="4" w:space="0"/>
              <w:left w:val="single" w:color="auto" w:sz="4" w:space="0"/>
              <w:bottom w:val="single" w:color="auto" w:sz="4" w:space="0"/>
              <w:right w:val="single" w:color="auto" w:sz="4" w:space="0"/>
            </w:tcBorders>
          </w:tcPr>
          <w:p w14:paraId="555EB58C">
            <w:pPr>
              <w:jc w:val="center"/>
              <w:rPr>
                <w:rFonts w:ascii="Calibri" w:hAnsi="Calibri" w:eastAsia="宋体" w:cs="Times New Roman"/>
              </w:rPr>
            </w:pPr>
            <w:r>
              <w:rPr>
                <w:rFonts w:hint="eastAsia" w:ascii="Calibri" w:hAnsi="Calibri" w:eastAsia="宋体" w:cs="Times New Roman"/>
              </w:rPr>
              <w:t>32学时</w:t>
            </w:r>
          </w:p>
        </w:tc>
        <w:tc>
          <w:tcPr>
            <w:tcW w:w="1054" w:type="dxa"/>
            <w:tcBorders>
              <w:top w:val="single" w:color="auto" w:sz="4" w:space="0"/>
              <w:left w:val="single" w:color="auto" w:sz="4" w:space="0"/>
              <w:bottom w:val="single" w:color="auto" w:sz="4" w:space="0"/>
              <w:right w:val="single" w:color="auto" w:sz="4" w:space="0"/>
            </w:tcBorders>
            <w:vAlign w:val="center"/>
          </w:tcPr>
          <w:p w14:paraId="386B59D3">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3563584C">
            <w:pPr>
              <w:widowControl/>
              <w:spacing w:before="0" w:beforeAutospacing="0" w:after="0" w:afterAutospacing="0"/>
              <w:jc w:val="center"/>
              <w:rPr>
                <w:rFonts w:ascii="宋体" w:hAnsi="宋体" w:eastAsia="宋体" w:cs="Arial Unicode MS"/>
                <w:color w:val="auto"/>
                <w:kern w:val="0"/>
                <w:sz w:val="21"/>
                <w:szCs w:val="21"/>
                <w:lang w:val="en-US" w:eastAsia="zh-CN" w:bidi="ar-SA"/>
              </w:rPr>
            </w:pPr>
            <w:r>
              <w:rPr>
                <w:rFonts w:hint="eastAsia" w:ascii="Calibri" w:hAnsi="Calibri" w:eastAsia="宋体" w:cs="Times New Roman"/>
                <w:color w:val="auto"/>
                <w:kern w:val="2"/>
                <w:sz w:val="21"/>
                <w:szCs w:val="24"/>
                <w:lang w:val="en-US" w:eastAsia="zh-CN" w:bidi="ar-SA"/>
              </w:rPr>
              <w:t>3学分</w:t>
            </w:r>
          </w:p>
        </w:tc>
      </w:tr>
      <w:tr w14:paraId="1186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1E8610C3">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适用专业</w:t>
            </w:r>
          </w:p>
        </w:tc>
        <w:tc>
          <w:tcPr>
            <w:tcW w:w="8644" w:type="dxa"/>
            <w:gridSpan w:val="5"/>
            <w:tcBorders>
              <w:top w:val="single" w:color="auto" w:sz="4" w:space="0"/>
              <w:left w:val="single" w:color="auto" w:sz="4" w:space="0"/>
              <w:bottom w:val="single" w:color="auto" w:sz="4" w:space="0"/>
              <w:right w:val="single" w:color="auto" w:sz="4" w:space="0"/>
            </w:tcBorders>
          </w:tcPr>
          <w:p w14:paraId="73A44F69">
            <w:pPr>
              <w:widowControl/>
              <w:spacing w:before="0" w:beforeAutospacing="0" w:after="0" w:afterAutospacing="0"/>
              <w:jc w:val="center"/>
              <w:rPr>
                <w:rFonts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分析检验技术</w:t>
            </w:r>
          </w:p>
        </w:tc>
      </w:tr>
      <w:tr w14:paraId="4AF3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6F7CCCF8">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课程类型</w:t>
            </w:r>
          </w:p>
        </w:tc>
        <w:tc>
          <w:tcPr>
            <w:tcW w:w="4292" w:type="dxa"/>
            <w:gridSpan w:val="3"/>
            <w:tcBorders>
              <w:top w:val="single" w:color="auto" w:sz="4" w:space="0"/>
              <w:left w:val="single" w:color="auto" w:sz="4" w:space="0"/>
              <w:right w:val="single" w:color="auto" w:sz="4" w:space="0"/>
            </w:tcBorders>
          </w:tcPr>
          <w:p w14:paraId="1E8D7FD5">
            <w:pPr>
              <w:widowControl/>
              <w:jc w:val="left"/>
              <w:rPr>
                <w:rFonts w:ascii="Calibri" w:hAnsi="Calibri" w:eastAsia="宋体" w:cs="Times New Roman"/>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4"/>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Calibri" w:hAnsi="Calibri" w:eastAsia="宋体" w:cs="Times New Roman"/>
              </w:rPr>
              <w:t>专业核心课□专业选修课□专业技能课</w:t>
            </w:r>
          </w:p>
        </w:tc>
        <w:tc>
          <w:tcPr>
            <w:tcW w:w="1054" w:type="dxa"/>
            <w:tcBorders>
              <w:top w:val="single" w:color="auto" w:sz="4" w:space="0"/>
              <w:left w:val="single" w:color="auto" w:sz="4" w:space="0"/>
              <w:bottom w:val="single" w:color="auto" w:sz="4" w:space="0"/>
              <w:right w:val="single" w:color="auto" w:sz="4" w:space="0"/>
            </w:tcBorders>
            <w:vAlign w:val="center"/>
          </w:tcPr>
          <w:p w14:paraId="744EF68B">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5CCF6C34">
            <w:pPr>
              <w:widowControl/>
              <w:spacing w:before="0" w:beforeAutospacing="0" w:after="0" w:afterAutospacing="0"/>
              <w:ind w:left="-105" w:leftChars="-50" w:right="-105" w:rightChars="-50"/>
              <w:jc w:val="center"/>
              <w:rPr>
                <w:rFonts w:ascii="宋体" w:hAnsi="宋体" w:eastAsia="宋体" w:cs="Arial Unicode MS"/>
                <w:bCs/>
                <w:color w:val="auto"/>
                <w:kern w:val="0"/>
                <w:sz w:val="21"/>
                <w:szCs w:val="21"/>
                <w:lang w:val="en-US" w:eastAsia="zh-CN" w:bidi="ar-SA"/>
              </w:rPr>
            </w:pPr>
            <w:r>
              <w:rPr>
                <w:rFonts w:ascii="Arial" w:hAnsi="Arial" w:eastAsia="宋体" w:cs="Arial"/>
                <w:color w:val="auto"/>
                <w:kern w:val="0"/>
                <w:sz w:val="24"/>
                <w:szCs w:val="24"/>
                <w:lang w:val="en-US" w:eastAsia="zh-CN" w:bidi="ar-SA"/>
              </w:rPr>
              <w:fldChar w:fldCharType="begin"/>
            </w:r>
            <w:r>
              <w:rPr>
                <w:rFonts w:ascii="Arial" w:hAnsi="Arial" w:eastAsia="宋体" w:cs="Arial"/>
                <w:color w:val="auto"/>
                <w:kern w:val="0"/>
                <w:sz w:val="24"/>
                <w:szCs w:val="24"/>
                <w:lang w:val="en-US" w:eastAsia="zh-CN" w:bidi="ar-SA"/>
              </w:rPr>
              <w:instrText xml:space="preserve"> EQ \o\ac(</w:instrText>
            </w:r>
            <w:r>
              <w:rPr>
                <w:rFonts w:hint="eastAsia"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fldChar w:fldCharType="end"/>
            </w:r>
            <w:r>
              <w:rPr>
                <w:rFonts w:hint="eastAsia" w:ascii="宋体" w:hAnsi="宋体" w:eastAsia="宋体" w:cs="Arial Unicode MS"/>
                <w:bCs/>
                <w:color w:val="auto"/>
                <w:kern w:val="0"/>
                <w:sz w:val="21"/>
                <w:szCs w:val="21"/>
                <w:lang w:val="en-US" w:eastAsia="zh-CN" w:bidi="ar-SA"/>
              </w:rPr>
              <w:t>理论课</w:t>
            </w:r>
            <w:r>
              <w:rPr>
                <w:rFonts w:ascii="Arial" w:hAnsi="Arial" w:eastAsia="宋体" w:cs="Arial"/>
                <w:color w:val="auto"/>
                <w:kern w:val="0"/>
                <w:sz w:val="24"/>
                <w:szCs w:val="24"/>
                <w:lang w:val="en-US" w:eastAsia="zh-CN" w:bidi="ar-SA"/>
              </w:rPr>
              <w:fldChar w:fldCharType="begin"/>
            </w:r>
            <w:r>
              <w:rPr>
                <w:rFonts w:ascii="Arial" w:hAnsi="Arial" w:eastAsia="宋体" w:cs="Arial"/>
                <w:color w:val="auto"/>
                <w:kern w:val="0"/>
                <w:sz w:val="24"/>
                <w:szCs w:val="24"/>
                <w:lang w:val="en-US" w:eastAsia="zh-CN" w:bidi="ar-SA"/>
              </w:rPr>
              <w:instrText xml:space="preserve"> EQ \o\ac(</w:instrText>
            </w:r>
            <w:r>
              <w:rPr>
                <w:rFonts w:hint="eastAsia" w:ascii="Arial" w:hAnsi="Arial" w:eastAsia="宋体" w:cs="Arial"/>
                <w:color w:val="auto"/>
                <w:kern w:val="0"/>
                <w:sz w:val="24"/>
                <w:szCs w:val="24"/>
                <w:lang w:val="en-US" w:eastAsia="zh-CN" w:bidi="ar-SA"/>
              </w:rPr>
              <w:instrText xml:space="preserve">□,</w:instrText>
            </w:r>
            <w:r>
              <w:rPr>
                <w:rFonts w:hint="eastAsia" w:ascii="Arial" w:hAnsi="Arial" w:eastAsia="宋体" w:cs="Arial"/>
                <w:color w:val="auto"/>
                <w:kern w:val="0"/>
                <w:position w:val="2"/>
                <w:sz w:val="14"/>
                <w:szCs w:val="24"/>
                <w:lang w:val="en-US" w:eastAsia="zh-CN" w:bidi="ar-SA"/>
              </w:rPr>
              <w:instrText xml:space="preserve">√</w:instrText>
            </w:r>
            <w:r>
              <w:rPr>
                <w:rFonts w:ascii="Arial" w:hAnsi="Arial" w:eastAsia="宋体" w:cs="Arial"/>
                <w:color w:val="auto"/>
                <w:kern w:val="0"/>
                <w:sz w:val="24"/>
                <w:szCs w:val="24"/>
                <w:lang w:val="en-US" w:eastAsia="zh-CN" w:bidi="ar-SA"/>
              </w:rPr>
              <w:instrText xml:space="preserve">)</w:instrText>
            </w:r>
            <w:r>
              <w:rPr>
                <w:rFonts w:ascii="Arial" w:hAnsi="Arial" w:eastAsia="宋体" w:cs="Arial"/>
                <w:color w:val="auto"/>
                <w:kern w:val="0"/>
                <w:sz w:val="24"/>
                <w:szCs w:val="24"/>
                <w:lang w:val="en-US" w:eastAsia="zh-CN" w:bidi="ar-SA"/>
              </w:rPr>
              <w:fldChar w:fldCharType="end"/>
            </w:r>
            <w:r>
              <w:rPr>
                <w:rFonts w:hint="eastAsia" w:ascii="宋体" w:hAnsi="宋体" w:eastAsia="宋体" w:cs="Arial Unicode MS"/>
                <w:bCs/>
                <w:color w:val="auto"/>
                <w:kern w:val="0"/>
                <w:sz w:val="21"/>
                <w:szCs w:val="21"/>
                <w:lang w:val="en-US" w:eastAsia="zh-CN" w:bidi="ar-SA"/>
              </w:rPr>
              <w:t>理实一体</w:t>
            </w:r>
          </w:p>
          <w:p w14:paraId="3BDBEDC2">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bCs/>
                <w:color w:val="auto"/>
                <w:kern w:val="0"/>
                <w:sz w:val="21"/>
                <w:szCs w:val="21"/>
                <w:lang w:val="en-US" w:eastAsia="zh-CN" w:bidi="ar-SA"/>
              </w:rPr>
              <w:t>□集中性实践环节</w:t>
            </w:r>
          </w:p>
        </w:tc>
      </w:tr>
      <w:tr w14:paraId="29D1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shd w:val="clear" w:color="auto" w:fill="auto"/>
            <w:vAlign w:val="center"/>
          </w:tcPr>
          <w:p w14:paraId="43DFC362">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先修课程</w:t>
            </w:r>
          </w:p>
        </w:tc>
        <w:tc>
          <w:tcPr>
            <w:tcW w:w="8644" w:type="dxa"/>
            <w:gridSpan w:val="5"/>
            <w:tcBorders>
              <w:top w:val="single" w:color="auto" w:sz="4" w:space="0"/>
              <w:left w:val="single" w:color="auto" w:sz="4" w:space="0"/>
              <w:right w:val="single" w:color="auto" w:sz="4" w:space="0"/>
            </w:tcBorders>
            <w:vAlign w:val="center"/>
          </w:tcPr>
          <w:p w14:paraId="01D1979F">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ascii="宋体" w:hAnsi="宋体" w:eastAsia="宋体" w:cs="Arial Unicode MS"/>
                <w:color w:val="auto"/>
                <w:kern w:val="0"/>
                <w:sz w:val="21"/>
                <w:szCs w:val="21"/>
                <w:lang w:val="en-US" w:eastAsia="zh-CN" w:bidi="ar-SA"/>
              </w:rPr>
              <w:t>《化学分析技术》《仪器分析技术》《典型工业原料与产品检验</w:t>
            </w:r>
            <w:r>
              <w:rPr>
                <w:rFonts w:hint="eastAsia" w:ascii="宋体" w:hAnsi="宋体" w:eastAsia="宋体" w:cs="Arial Unicode MS"/>
                <w:color w:val="auto"/>
                <w:kern w:val="0"/>
                <w:sz w:val="21"/>
                <w:szCs w:val="21"/>
                <w:lang w:val="en-US" w:eastAsia="zh-CN" w:bidi="ar-SA"/>
              </w:rPr>
              <w:t>（无机）</w:t>
            </w:r>
            <w:r>
              <w:rPr>
                <w:rFonts w:ascii="宋体" w:hAnsi="宋体" w:eastAsia="宋体" w:cs="Arial Unicode MS"/>
                <w:color w:val="auto"/>
                <w:kern w:val="0"/>
                <w:sz w:val="21"/>
                <w:szCs w:val="21"/>
                <w:lang w:val="en-US" w:eastAsia="zh-CN" w:bidi="ar-SA"/>
              </w:rPr>
              <w:t>》</w:t>
            </w:r>
          </w:p>
        </w:tc>
      </w:tr>
      <w:tr w14:paraId="2D11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shd w:val="clear" w:color="auto" w:fill="auto"/>
            <w:vAlign w:val="center"/>
          </w:tcPr>
          <w:p w14:paraId="7BD025E1">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后续课程</w:t>
            </w:r>
          </w:p>
        </w:tc>
        <w:tc>
          <w:tcPr>
            <w:tcW w:w="8644" w:type="dxa"/>
            <w:gridSpan w:val="5"/>
            <w:tcBorders>
              <w:top w:val="single" w:color="auto" w:sz="4" w:space="0"/>
              <w:left w:val="single" w:color="auto" w:sz="4" w:space="0"/>
              <w:right w:val="single" w:color="auto" w:sz="4" w:space="0"/>
            </w:tcBorders>
            <w:vAlign w:val="center"/>
          </w:tcPr>
          <w:p w14:paraId="47D8D903">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顶岗实践</w:t>
            </w:r>
          </w:p>
        </w:tc>
      </w:tr>
      <w:tr w14:paraId="5F2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shd w:val="clear" w:color="auto" w:fill="auto"/>
            <w:vAlign w:val="center"/>
          </w:tcPr>
          <w:p w14:paraId="580A94F6">
            <w:pPr>
              <w:jc w:val="center"/>
              <w:rPr>
                <w:rFonts w:ascii="Calibri" w:hAnsi="Calibri" w:eastAsia="宋体" w:cs="Times New Roman"/>
                <w:b/>
              </w:rPr>
            </w:pPr>
            <w:r>
              <w:rPr>
                <w:rFonts w:hint="eastAsia" w:ascii="Arial" w:hAnsi="Arial" w:eastAsia="宋体" w:cs="Arial"/>
                <w:b/>
              </w:rPr>
              <w:t>选用</w:t>
            </w:r>
            <w:r>
              <w:rPr>
                <w:rFonts w:ascii="Arial" w:hAnsi="Arial" w:eastAsia="宋体" w:cs="Arial"/>
                <w:b/>
              </w:rPr>
              <w:t>教材</w:t>
            </w:r>
          </w:p>
        </w:tc>
        <w:tc>
          <w:tcPr>
            <w:tcW w:w="8644" w:type="dxa"/>
            <w:gridSpan w:val="5"/>
            <w:tcBorders>
              <w:top w:val="single" w:color="auto" w:sz="4" w:space="0"/>
              <w:left w:val="single" w:color="auto" w:sz="4" w:space="0"/>
              <w:right w:val="single" w:color="auto" w:sz="4" w:space="0"/>
            </w:tcBorders>
            <w:shd w:val="clear" w:color="auto" w:fill="auto"/>
          </w:tcPr>
          <w:p w14:paraId="3AE47B3B">
            <w:pPr>
              <w:rPr>
                <w:rFonts w:ascii="Arial" w:hAnsi="Arial" w:eastAsia="宋体" w:cs="Arial"/>
              </w:rPr>
            </w:pPr>
            <w:r>
              <w:rPr>
                <w:rFonts w:hint="eastAsia" w:ascii="宋体" w:hAnsi="宋体" w:eastAsia="宋体" w:cs="Times New Roman"/>
                <w:szCs w:val="21"/>
              </w:rPr>
              <w:t>《药物分析》（第三版）（王炳强，化学工业出版社，2021年出版，ISBN978-7-122-38703-5）</w:t>
            </w:r>
          </w:p>
        </w:tc>
      </w:tr>
      <w:tr w14:paraId="097A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DA0C17A">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制定人</w:t>
            </w:r>
          </w:p>
        </w:tc>
        <w:tc>
          <w:tcPr>
            <w:tcW w:w="4292" w:type="dxa"/>
            <w:gridSpan w:val="3"/>
            <w:tcBorders>
              <w:top w:val="single" w:color="auto" w:sz="4" w:space="0"/>
              <w:left w:val="single" w:color="auto" w:sz="4" w:space="0"/>
              <w:right w:val="single" w:color="auto" w:sz="4" w:space="0"/>
            </w:tcBorders>
          </w:tcPr>
          <w:p w14:paraId="2FA78E49">
            <w:pPr>
              <w:widowControl/>
              <w:jc w:val="left"/>
              <w:rPr>
                <w:rFonts w:ascii="Calibri" w:hAnsi="Calibri" w:eastAsia="宋体" w:cs="Times New Roman"/>
              </w:rPr>
            </w:pPr>
            <w:r>
              <w:rPr>
                <w:rFonts w:ascii="Calibri" w:hAnsi="Calibri" w:eastAsia="宋体" w:cs="Times New Roman"/>
              </w:rPr>
              <w:t>司颐</w:t>
            </w:r>
          </w:p>
        </w:tc>
        <w:tc>
          <w:tcPr>
            <w:tcW w:w="1054" w:type="dxa"/>
            <w:tcBorders>
              <w:top w:val="single" w:color="auto" w:sz="4" w:space="0"/>
              <w:left w:val="single" w:color="auto" w:sz="4" w:space="0"/>
              <w:bottom w:val="single" w:color="auto" w:sz="4" w:space="0"/>
              <w:right w:val="single" w:color="auto" w:sz="4" w:space="0"/>
            </w:tcBorders>
            <w:vAlign w:val="center"/>
          </w:tcPr>
          <w:p w14:paraId="6D769E81">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7B1DA6C1">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2025年07月1日</w:t>
            </w:r>
          </w:p>
        </w:tc>
      </w:tr>
      <w:tr w14:paraId="1E83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3B19A51E">
            <w:pPr>
              <w:widowControl/>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审核人</w:t>
            </w:r>
          </w:p>
        </w:tc>
        <w:tc>
          <w:tcPr>
            <w:tcW w:w="4292" w:type="dxa"/>
            <w:gridSpan w:val="3"/>
            <w:tcBorders>
              <w:top w:val="single" w:color="auto" w:sz="4" w:space="0"/>
              <w:left w:val="single" w:color="auto" w:sz="4" w:space="0"/>
              <w:right w:val="single" w:color="auto" w:sz="4" w:space="0"/>
            </w:tcBorders>
          </w:tcPr>
          <w:p w14:paraId="48CD38C2">
            <w:pPr>
              <w:widowControl/>
              <w:jc w:val="left"/>
              <w:rPr>
                <w:rFonts w:ascii="Calibri" w:hAnsi="Calibri" w:eastAsia="宋体" w:cs="Times New Roman"/>
              </w:rPr>
            </w:pPr>
            <w:r>
              <w:rPr>
                <w:rFonts w:ascii="Calibri" w:hAnsi="Calibri" w:eastAsia="宋体" w:cs="Times New Roman"/>
              </w:rPr>
              <w:t>符荣</w:t>
            </w:r>
          </w:p>
        </w:tc>
        <w:tc>
          <w:tcPr>
            <w:tcW w:w="1054" w:type="dxa"/>
            <w:tcBorders>
              <w:top w:val="single" w:color="auto" w:sz="4" w:space="0"/>
              <w:left w:val="single" w:color="auto" w:sz="4" w:space="0"/>
              <w:bottom w:val="single" w:color="auto" w:sz="4" w:space="0"/>
              <w:right w:val="single" w:color="auto" w:sz="4" w:space="0"/>
            </w:tcBorders>
            <w:vAlign w:val="center"/>
          </w:tcPr>
          <w:p w14:paraId="57BF7831">
            <w:pPr>
              <w:widowControl/>
              <w:spacing w:before="0" w:beforeAutospacing="0" w:after="0" w:afterAutospacing="0"/>
              <w:ind w:left="-105" w:leftChars="-50" w:right="-105" w:rightChars="-50"/>
              <w:jc w:val="center"/>
              <w:rPr>
                <w:rFonts w:ascii="宋体" w:hAnsi="宋体" w:eastAsia="宋体" w:cs="Arial Unicode MS"/>
                <w:b/>
                <w:bCs/>
                <w:color w:val="auto"/>
                <w:kern w:val="0"/>
                <w:sz w:val="21"/>
                <w:szCs w:val="21"/>
                <w:lang w:val="en-US" w:eastAsia="zh-CN" w:bidi="ar-SA"/>
              </w:rPr>
            </w:pPr>
            <w:r>
              <w:rPr>
                <w:rFonts w:hint="eastAsia" w:ascii="宋体" w:hAnsi="宋体" w:eastAsia="宋体" w:cs="Arial Unicode MS"/>
                <w:b/>
                <w:bCs/>
                <w:color w:val="auto"/>
                <w:kern w:val="0"/>
                <w:sz w:val="21"/>
                <w:szCs w:val="21"/>
                <w:lang w:val="en-US" w:eastAsia="zh-CN" w:bidi="ar-SA"/>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3902AED2">
            <w:pPr>
              <w:widowControl/>
              <w:spacing w:before="0" w:beforeAutospacing="0" w:after="0" w:afterAutospacing="0"/>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2025年08月1日</w:t>
            </w:r>
          </w:p>
        </w:tc>
      </w:tr>
    </w:tbl>
    <w:p w14:paraId="26A92DF5">
      <w:pPr>
        <w:pStyle w:val="3"/>
        <w:bidi w:val="0"/>
      </w:pPr>
      <w:r>
        <w:rPr>
          <w:rFonts w:hint="eastAsia"/>
        </w:rPr>
        <w:t>二、课程定位</w:t>
      </w:r>
    </w:p>
    <w:p w14:paraId="4EE5286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本课程是分析检验技术专业必修的一门专业核心课程，是在化学分析技术、仪器分析技术等课程基础上开设的一门理论+实践的课程，对接专业人才培养目标，面向</w:t>
      </w:r>
      <w:r>
        <w:rPr>
          <w:rFonts w:ascii="宋体" w:hAnsi="宋体" w:eastAsia="宋体" w:cs="宋体"/>
          <w:sz w:val="24"/>
        </w:rPr>
        <w:t>药品检验</w:t>
      </w:r>
      <w:r>
        <w:rPr>
          <w:rFonts w:hint="eastAsia" w:ascii="宋体" w:hAnsi="宋体" w:eastAsia="宋体" w:cs="宋体"/>
          <w:sz w:val="24"/>
        </w:rPr>
        <w:t>、</w:t>
      </w:r>
      <w:r>
        <w:rPr>
          <w:rFonts w:ascii="宋体" w:hAnsi="宋体" w:eastAsia="宋体" w:cs="宋体"/>
          <w:sz w:val="24"/>
        </w:rPr>
        <w:t>药物研发、</w:t>
      </w:r>
      <w:r>
        <w:rPr>
          <w:rFonts w:hint="eastAsia" w:ascii="宋体" w:hAnsi="宋体" w:eastAsia="宋体" w:cs="宋体"/>
          <w:sz w:val="24"/>
        </w:rPr>
        <w:t>药品</w:t>
      </w:r>
      <w:r>
        <w:rPr>
          <w:rFonts w:ascii="宋体" w:hAnsi="宋体" w:eastAsia="宋体" w:cs="宋体"/>
          <w:sz w:val="24"/>
        </w:rPr>
        <w:t>监管等</w:t>
      </w:r>
      <w:r>
        <w:rPr>
          <w:rFonts w:hint="eastAsia" w:ascii="宋体" w:hAnsi="宋体" w:eastAsia="宋体" w:cs="宋体"/>
          <w:sz w:val="24"/>
        </w:rPr>
        <w:t>工作岗位，培养学生具备药品检验职业素质，树立完整的药品质量观念，</w:t>
      </w:r>
      <w:r>
        <w:rPr>
          <w:rFonts w:ascii="宋体" w:hAnsi="宋体" w:eastAsia="宋体" w:cs="宋体"/>
          <w:sz w:val="24"/>
        </w:rPr>
        <w:t>精益求精的工匠精神和规范操作的</w:t>
      </w:r>
      <w:r>
        <w:rPr>
          <w:rFonts w:hint="eastAsia" w:ascii="宋体" w:hAnsi="宋体" w:eastAsia="宋体" w:cs="宋体"/>
          <w:sz w:val="24"/>
        </w:rPr>
        <w:t>职业素质，具备从事药品制剂产品质量控制的职业能力；了解药品质量标准制订的原则、内容和程序；学会药品的检验方法和各类药品检验的应用，了解近代检测技术在药品检验上的应用。达到本专业学生应获得的职业资格证书中相应模块考证的基本要求，并为从事药品检验工作打下扎实的基本功。同时，将课程思政内容融入课程核心内容体系，帮助学生树立正确的世界观、人生观、价值观。</w:t>
      </w:r>
    </w:p>
    <w:p w14:paraId="681EB392">
      <w:pPr>
        <w:pStyle w:val="3"/>
        <w:bidi w:val="0"/>
      </w:pPr>
      <w:r>
        <w:rPr>
          <w:rFonts w:hint="eastAsia"/>
        </w:rPr>
        <w:t>三、课程设计思路</w:t>
      </w:r>
    </w:p>
    <w:p w14:paraId="12EFEE67">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以岗位能力为导向，以《中国药典》为基石，通过“理论-实践-赋能”三位一体的内容体系，采用“多媒体+实物”、“项目化”、“团队化”的多元教学形式，并辅以科学的评价反馈机制，旨在培养出既扎实掌握经典检验技术，又具备前沿视野和规范意识的高素质药品检验技术技能人才。</w:t>
      </w:r>
    </w:p>
    <w:p w14:paraId="6A1D1B86">
      <w:pPr>
        <w:spacing w:line="440" w:lineRule="exact"/>
        <w:ind w:firstLine="480" w:firstLineChars="200"/>
        <w:rPr>
          <w:rFonts w:ascii="宋体" w:hAnsi="宋体" w:eastAsia="宋体" w:cs="宋体"/>
          <w:sz w:val="24"/>
        </w:rPr>
      </w:pPr>
      <w:r>
        <w:rPr>
          <w:rFonts w:ascii="宋体" w:hAnsi="宋体" w:eastAsia="宋体" w:cs="宋体"/>
          <w:sz w:val="24"/>
        </w:rPr>
        <w:t>构建“家国情怀-科学精神-职业操守”三位一体的课程思政价值链，讲好中国新药故事，展示中国质检力量</w:t>
      </w:r>
      <w:r>
        <w:rPr>
          <w:rFonts w:hint="eastAsia" w:ascii="宋体" w:hAnsi="宋体" w:eastAsia="宋体" w:cs="宋体"/>
          <w:sz w:val="24"/>
        </w:rPr>
        <w:t>。</w:t>
      </w:r>
      <w:r>
        <w:rPr>
          <w:rFonts w:ascii="宋体" w:hAnsi="宋体" w:eastAsia="宋体" w:cs="宋体"/>
          <w:sz w:val="24"/>
        </w:rPr>
        <w:t>以科学家典范，培育求真创新的探索精神。坚定“为国检验、为民把关”的信念，将科技报国的种子深植于心。传承工匠精神，工匠精神”就是体现在对每一个步骤的精准操作、对每一个数据的锱铢必较。植入规范基因，让学生懂得“职业操守”不仅是道德要求，更是法律底线。锻造学生敬畏生命、遵规守纪、一丝不苟、精益求精的工匠精神与职业操守，成为药品质量坚不可摧的“守门人”。</w:t>
      </w:r>
      <w:r>
        <w:rPr>
          <w:rFonts w:hint="eastAsia" w:ascii="宋体" w:hAnsi="宋体" w:eastAsia="宋体" w:cs="宋体"/>
          <w:bCs/>
          <w:sz w:val="24"/>
        </w:rPr>
        <w:t xml:space="preserve"> </w:t>
      </w:r>
    </w:p>
    <w:p w14:paraId="41B25B95">
      <w:pPr>
        <w:adjustRightInd w:val="0"/>
        <w:snapToGrid w:val="0"/>
        <w:spacing w:line="440" w:lineRule="exact"/>
        <w:ind w:firstLine="480" w:firstLineChars="200"/>
        <w:rPr>
          <w:rFonts w:ascii="宋体" w:hAnsi="宋体" w:eastAsia="宋体" w:cs="宋体"/>
          <w:bCs/>
          <w:sz w:val="24"/>
        </w:rPr>
      </w:pPr>
      <w:r>
        <w:rPr>
          <w:rFonts w:ascii="宋体" w:hAnsi="宋体" w:eastAsia="宋体" w:cs="宋体"/>
          <w:bCs/>
          <w:sz w:val="24"/>
        </w:rPr>
        <w:t>根据学生认知规律与职业成长路径，采用分层次教学</w:t>
      </w:r>
      <w:r>
        <w:rPr>
          <w:rFonts w:hint="eastAsia" w:ascii="宋体" w:hAnsi="宋体" w:eastAsia="宋体" w:cs="宋体"/>
          <w:bCs/>
          <w:sz w:val="24"/>
        </w:rPr>
        <w:t>，</w:t>
      </w:r>
      <w:r>
        <w:rPr>
          <w:rFonts w:ascii="宋体" w:hAnsi="宋体" w:eastAsia="宋体" w:cs="宋体"/>
          <w:bCs/>
          <w:sz w:val="24"/>
        </w:rPr>
        <w:t>将课程内容划分为“单项检验→全项检验→ 创新拓展三个层次，满足不同能力学生的需求，实现因材施教。精准对接</w:t>
      </w:r>
      <w:r>
        <w:rPr>
          <w:rFonts w:hint="eastAsia" w:ascii="宋体" w:hAnsi="宋体" w:eastAsia="宋体" w:cs="宋体"/>
          <w:bCs/>
          <w:sz w:val="24"/>
        </w:rPr>
        <w:t>药品</w:t>
      </w:r>
      <w:r>
        <w:rPr>
          <w:rFonts w:ascii="宋体" w:hAnsi="宋体" w:eastAsia="宋体" w:cs="宋体"/>
          <w:bCs/>
          <w:sz w:val="24"/>
        </w:rPr>
        <w:t>检验岗位新需求，对教学内容进行系统性重构。教学内容直接对接</w:t>
      </w:r>
      <w:r>
        <w:rPr>
          <w:rFonts w:hint="eastAsia" w:ascii="宋体" w:hAnsi="宋体" w:eastAsia="宋体" w:cs="宋体"/>
          <w:bCs/>
          <w:sz w:val="24"/>
        </w:rPr>
        <w:t>药品</w:t>
      </w:r>
      <w:r>
        <w:rPr>
          <w:rFonts w:ascii="宋体" w:hAnsi="宋体" w:eastAsia="宋体" w:cs="宋体"/>
          <w:bCs/>
          <w:sz w:val="24"/>
        </w:rPr>
        <w:t>检验员岗位规范。 “1+X”证书的考核标准、职业技能大赛与学科与创新创业大赛的技能要求与评分标准，有机融入课程模块和考核内容中。初步形成了</w:t>
      </w:r>
      <w:r>
        <w:rPr>
          <w:rFonts w:ascii="宋体" w:hAnsi="宋体" w:eastAsia="宋体" w:cs="宋体"/>
          <w:sz w:val="24"/>
        </w:rPr>
        <w:t xml:space="preserve"> “基础技能人人过关、综合能力个个具备、创新拓展有路可循”</w:t>
      </w:r>
      <w:r>
        <w:rPr>
          <w:rFonts w:ascii="宋体" w:hAnsi="宋体" w:eastAsia="宋体" w:cs="宋体"/>
          <w:bCs/>
          <w:sz w:val="24"/>
        </w:rPr>
        <w:t> 的培养格局，有效保障了</w:t>
      </w:r>
      <w:r>
        <w:rPr>
          <w:rFonts w:ascii="宋体" w:hAnsi="宋体" w:eastAsia="宋体" w:cs="宋体"/>
          <w:sz w:val="24"/>
        </w:rPr>
        <w:t>具有多样化、创新型、具备竞争力的高素质复合型新工科高职技能人才</w:t>
      </w:r>
      <w:r>
        <w:rPr>
          <w:rFonts w:ascii="宋体" w:hAnsi="宋体" w:eastAsia="宋体" w:cs="宋体"/>
          <w:bCs/>
          <w:sz w:val="24"/>
        </w:rPr>
        <w:t>培养目标的实现。</w:t>
      </w:r>
      <w:r>
        <w:rPr>
          <w:rFonts w:hint="eastAsia" w:ascii="宋体" w:hAnsi="宋体" w:eastAsia="宋体" w:cs="宋体"/>
          <w:bCs/>
          <w:sz w:val="24"/>
        </w:rPr>
        <w:t>实现了“岗课赛证”融通。</w:t>
      </w:r>
    </w:p>
    <w:p w14:paraId="0085A9B9">
      <w:pPr>
        <w:pStyle w:val="3"/>
        <w:bidi w:val="0"/>
      </w:pPr>
      <w:r>
        <w:rPr>
          <w:rFonts w:hint="eastAsia"/>
        </w:rPr>
        <w:t>四、课程目标</w:t>
      </w:r>
    </w:p>
    <w:p w14:paraId="695B46E9">
      <w:pPr>
        <w:adjustRightInd w:val="0"/>
        <w:snapToGrid w:val="0"/>
        <w:spacing w:line="440" w:lineRule="exact"/>
        <w:ind w:firstLine="482" w:firstLineChars="200"/>
        <w:rPr>
          <w:rFonts w:ascii="宋体" w:hAnsi="宋体" w:eastAsia="宋体" w:cs="宋体"/>
          <w:color w:val="FF0000"/>
          <w:sz w:val="24"/>
        </w:rPr>
      </w:pPr>
      <w:r>
        <w:rPr>
          <w:rFonts w:hint="eastAsia" w:ascii="宋体" w:hAnsi="宋体" w:eastAsia="宋体" w:cs="宋体"/>
          <w:b/>
          <w:bCs/>
          <w:sz w:val="24"/>
        </w:rPr>
        <w:t>（一）知识目标</w:t>
      </w:r>
    </w:p>
    <w:p w14:paraId="5412F9D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A1.熟记药品检验的基本程序――药品的取样、鉴别、检查、含量测定、记录整理并写出检验报告。</w:t>
      </w:r>
    </w:p>
    <w:p w14:paraId="662095A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A2.了解中国药典的基本结构与内容。</w:t>
      </w:r>
    </w:p>
    <w:p w14:paraId="78BD835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A3.了解药品杂质检查的意义，熟悉药品中杂质的来源和杂质检查方法。会杂质限量的正确表示。</w:t>
      </w:r>
    </w:p>
    <w:p w14:paraId="67D7C08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A4.掌握氯化物、铁盐、重金属、砷盐、炽灼残渣、干燥失重检查的方法及注意事项。了解硫酸盐、残留溶剂测定法及注意事项；</w:t>
      </w:r>
    </w:p>
    <w:p w14:paraId="303B2C4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A5.了解药品制剂：片剂、注射剂、胶囊制剂、复方制剂等分析的特点，了解复方制剂的分析；</w:t>
      </w:r>
    </w:p>
    <w:p w14:paraId="5D5C0F2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A6.掌握药品制剂含量测定技术、分析结果的计算；熟记片剂和注射剂附加成份对活性成分含量测定的干扰及排除方法。 </w:t>
      </w:r>
    </w:p>
    <w:p w14:paraId="2D843617">
      <w:pPr>
        <w:adjustRightInd w:val="0"/>
        <w:snapToGrid w:val="0"/>
        <w:spacing w:line="440" w:lineRule="exact"/>
        <w:ind w:firstLine="482" w:firstLineChars="200"/>
        <w:rPr>
          <w:rFonts w:ascii="宋体" w:hAnsi="宋体" w:eastAsia="宋体" w:cs="宋体"/>
          <w:sz w:val="24"/>
        </w:rPr>
      </w:pPr>
      <w:r>
        <w:rPr>
          <w:rFonts w:hint="eastAsia" w:ascii="宋体" w:hAnsi="宋体" w:eastAsia="宋体" w:cs="宋体"/>
          <w:b/>
          <w:bCs/>
          <w:sz w:val="24"/>
        </w:rPr>
        <w:t>（二）能力目标</w:t>
      </w:r>
    </w:p>
    <w:p w14:paraId="0D990DB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B1.能规范使用药品分析检验用具；</w:t>
      </w:r>
    </w:p>
    <w:p w14:paraId="09C93EBA">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B2.精通各种剂型的试样进行分解和制备；</w:t>
      </w:r>
    </w:p>
    <w:p w14:paraId="23636688">
      <w:pPr>
        <w:adjustRightInd w:val="0"/>
        <w:snapToGrid w:val="0"/>
        <w:spacing w:line="440" w:lineRule="exact"/>
        <w:ind w:firstLine="480" w:firstLineChars="200"/>
        <w:rPr>
          <w:rFonts w:ascii="宋体" w:hAnsi="宋体" w:eastAsia="宋体" w:cs="宋体"/>
          <w:sz w:val="24"/>
        </w:rPr>
      </w:pPr>
      <w:bookmarkStart w:id="42" w:name="_Toc291505179"/>
      <w:r>
        <w:rPr>
          <w:rFonts w:hint="eastAsia" w:ascii="宋体" w:hAnsi="宋体" w:eastAsia="宋体" w:cs="宋体"/>
          <w:sz w:val="24"/>
        </w:rPr>
        <w:t>B3.精通正确配制药品检验工作中一般溶液和标准溶液，并进行正确的贮存；</w:t>
      </w:r>
      <w:bookmarkEnd w:id="42"/>
    </w:p>
    <w:p w14:paraId="17201F4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B4.能规范记录分析检验数据，能正确填写检验报告和进行数据处理，能正确评价检验结果，分析误差产生的原因；</w:t>
      </w:r>
    </w:p>
    <w:p w14:paraId="02E40DB2">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B5.善用现行版中国药典的要求，应用化学方法、物理化学方法等对各类药品及其制剂进行检验分析；</w:t>
      </w:r>
    </w:p>
    <w:p w14:paraId="0E83D8F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B6.精通综合运用所学理论知识、实验方法，在分析测定过程中能及时发现出现的各种问题，并能对问题进行独立判断，提出合理的解决方案。</w:t>
      </w:r>
    </w:p>
    <w:p w14:paraId="16090778">
      <w:pPr>
        <w:adjustRightInd w:val="0"/>
        <w:snapToGrid w:val="0"/>
        <w:spacing w:line="440" w:lineRule="exact"/>
        <w:ind w:firstLine="482" w:firstLineChars="200"/>
        <w:rPr>
          <w:rFonts w:ascii="宋体" w:hAnsi="宋体" w:eastAsia="宋体" w:cs="宋体"/>
          <w:color w:val="FF0000"/>
          <w:sz w:val="24"/>
        </w:rPr>
      </w:pPr>
      <w:r>
        <w:rPr>
          <w:rFonts w:hint="eastAsia" w:ascii="宋体" w:hAnsi="宋体" w:eastAsia="宋体" w:cs="宋体"/>
          <w:b/>
          <w:bCs/>
          <w:sz w:val="24"/>
        </w:rPr>
        <w:t>（三）素质目标</w:t>
      </w:r>
    </w:p>
    <w:p w14:paraId="6B99975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C1.具备安全、节约、环保意识和规范操作意识；</w:t>
      </w:r>
    </w:p>
    <w:p w14:paraId="1B0E078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C2.具有良好的团队合作精神与竞争意识；</w:t>
      </w:r>
    </w:p>
    <w:p w14:paraId="0DCACC1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C3.具有理论联系实际，实事求是、一丝不苟的科学态度；</w:t>
      </w:r>
    </w:p>
    <w:p w14:paraId="33C5077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C4.具备创新意识和解决实际问题的能力；</w:t>
      </w:r>
    </w:p>
    <w:p w14:paraId="0FFACD7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C5.具备良好的职业道德和正确的思维方式。</w:t>
      </w:r>
    </w:p>
    <w:p w14:paraId="1E938F86">
      <w:pPr>
        <w:adjustRightInd w:val="0"/>
        <w:snapToGrid w:val="0"/>
        <w:spacing w:line="440" w:lineRule="exact"/>
        <w:ind w:firstLine="482" w:firstLineChars="200"/>
        <w:rPr>
          <w:rFonts w:ascii="宋体" w:hAnsi="宋体" w:eastAsia="宋体" w:cs="宋体"/>
          <w:sz w:val="24"/>
        </w:rPr>
      </w:pPr>
      <w:r>
        <w:rPr>
          <w:rFonts w:hint="eastAsia" w:ascii="宋体" w:hAnsi="宋体" w:eastAsia="宋体" w:cs="宋体"/>
          <w:b/>
          <w:bCs/>
          <w:sz w:val="24"/>
        </w:rPr>
        <w:t>（四）思政目标</w:t>
      </w:r>
    </w:p>
    <w:p w14:paraId="5A3A048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color w:val="000000"/>
          <w:sz w:val="24"/>
        </w:rPr>
        <w:t>D1.</w:t>
      </w:r>
      <w:r>
        <w:rPr>
          <w:rFonts w:hint="eastAsia" w:ascii="宋体" w:hAnsi="宋体" w:eastAsia="宋体" w:cs="宋体"/>
          <w:sz w:val="24"/>
        </w:rPr>
        <w:t>职业道德：</w:t>
      </w:r>
      <w:r>
        <w:rPr>
          <w:rFonts w:ascii="Segoe UI" w:hAnsi="Segoe UI" w:eastAsia="宋体" w:cs="Segoe UI"/>
          <w:color w:val="0F1115"/>
          <w:sz w:val="24"/>
          <w:shd w:val="clear" w:color="auto" w:fill="FFFFFF"/>
        </w:rPr>
        <w:t>树立</w:t>
      </w:r>
      <w:r>
        <w:rPr>
          <w:rFonts w:hint="eastAsia" w:ascii="Segoe UI" w:hAnsi="Segoe UI" w:eastAsia="宋体" w:cs="Segoe UI"/>
          <w:color w:val="0F1115"/>
          <w:sz w:val="24"/>
          <w:shd w:val="clear" w:color="auto" w:fill="FFFFFF"/>
        </w:rPr>
        <w:t>“</w:t>
      </w:r>
      <w:r>
        <w:rPr>
          <w:rFonts w:ascii="Segoe UI" w:hAnsi="Segoe UI" w:eastAsia="宋体" w:cs="Segoe UI"/>
          <w:color w:val="0F1115"/>
          <w:sz w:val="24"/>
          <w:shd w:val="clear" w:color="auto" w:fill="FFFFFF"/>
        </w:rPr>
        <w:t>药品质量无小事</w:t>
      </w:r>
      <w:r>
        <w:rPr>
          <w:rFonts w:hint="eastAsia" w:ascii="Segoe UI" w:hAnsi="Segoe UI" w:eastAsia="宋体" w:cs="Segoe UI"/>
          <w:color w:val="0F1115"/>
          <w:sz w:val="24"/>
          <w:shd w:val="clear" w:color="auto" w:fill="FFFFFF"/>
        </w:rPr>
        <w:t>”</w:t>
      </w:r>
      <w:r>
        <w:rPr>
          <w:rFonts w:ascii="Segoe UI" w:hAnsi="Segoe UI" w:eastAsia="宋体" w:cs="Segoe UI"/>
          <w:color w:val="0F1115"/>
          <w:sz w:val="24"/>
          <w:shd w:val="clear" w:color="auto" w:fill="FFFFFF"/>
        </w:rPr>
        <w:t>的责任意识，遵守《中国药典》等行业规范与岗位操作规程。在检验工作中养成严谨细致、实事求是的工作作风，</w:t>
      </w:r>
      <w:r>
        <w:rPr>
          <w:rFonts w:hint="eastAsia" w:ascii="宋体" w:hAnsi="宋体" w:eastAsia="宋体" w:cs="宋体"/>
          <w:sz w:val="24"/>
        </w:rPr>
        <w:t>树立“爱岗敬业、诚实守信、精益求精”的职业理念；​</w:t>
      </w:r>
    </w:p>
    <w:p w14:paraId="250DA294">
      <w:pPr>
        <w:adjustRightInd w:val="0"/>
        <w:snapToGrid w:val="0"/>
        <w:spacing w:line="440" w:lineRule="exact"/>
        <w:ind w:firstLine="480" w:firstLineChars="200"/>
        <w:rPr>
          <w:rFonts w:ascii="宋体" w:hAnsi="宋体" w:eastAsia="宋体" w:cs="宋体"/>
          <w:bCs/>
          <w:sz w:val="24"/>
        </w:rPr>
      </w:pPr>
      <w:r>
        <w:rPr>
          <w:rFonts w:hint="eastAsia" w:ascii="宋体" w:hAnsi="宋体" w:eastAsia="宋体" w:cs="宋体"/>
          <w:sz w:val="24"/>
        </w:rPr>
        <w:t>D2.工匠精神：培育</w:t>
      </w:r>
      <w:r>
        <w:rPr>
          <w:rFonts w:ascii="Segoe UI" w:hAnsi="Segoe UI" w:eastAsia="宋体" w:cs="Segoe UI"/>
          <w:color w:val="0F1115"/>
          <w:sz w:val="24"/>
          <w:shd w:val="clear" w:color="auto" w:fill="FFFFFF"/>
        </w:rPr>
        <w:t>科学严谨，数据精准，追求卓越</w:t>
      </w:r>
      <w:r>
        <w:rPr>
          <w:rFonts w:ascii="宋体" w:hAnsi="宋体" w:eastAsia="宋体" w:cs="宋体"/>
          <w:sz w:val="24"/>
        </w:rPr>
        <w:t>职业品格</w:t>
      </w:r>
      <w:r>
        <w:rPr>
          <w:rFonts w:hint="eastAsia" w:ascii="宋体" w:hAnsi="宋体" w:eastAsia="宋体" w:cs="宋体"/>
          <w:sz w:val="24"/>
        </w:rPr>
        <w:t>。</w:t>
      </w:r>
      <w:r>
        <w:rPr>
          <w:rFonts w:ascii="Segoe UI" w:hAnsi="Segoe UI" w:eastAsia="宋体" w:cs="Segoe UI"/>
          <w:color w:val="0F1115"/>
          <w:sz w:val="24"/>
          <w:shd w:val="clear" w:color="auto" w:fill="FFFFFF"/>
        </w:rPr>
        <w:t>练就扎实过硬的检验本领</w:t>
      </w:r>
      <w:r>
        <w:rPr>
          <w:rFonts w:hint="eastAsia" w:ascii="Segoe UI" w:hAnsi="Segoe UI" w:eastAsia="宋体" w:cs="Segoe UI"/>
          <w:color w:val="0F1115"/>
          <w:sz w:val="24"/>
          <w:shd w:val="clear" w:color="auto" w:fill="FFFFFF"/>
        </w:rPr>
        <w:t>；</w:t>
      </w:r>
    </w:p>
    <w:p w14:paraId="3E3A610D">
      <w:pPr>
        <w:adjustRightInd w:val="0"/>
        <w:snapToGrid w:val="0"/>
        <w:spacing w:line="440" w:lineRule="exact"/>
        <w:ind w:firstLine="480" w:firstLineChars="200"/>
        <w:rPr>
          <w:rFonts w:ascii="宋体" w:hAnsi="宋体" w:eastAsia="宋体" w:cs="宋体"/>
          <w:bCs/>
          <w:sz w:val="24"/>
        </w:rPr>
      </w:pPr>
      <w:r>
        <w:rPr>
          <w:rFonts w:hint="eastAsia" w:ascii="宋体" w:hAnsi="宋体" w:eastAsia="宋体" w:cs="宋体"/>
          <w:sz w:val="24"/>
        </w:rPr>
        <w:t>D3.法治意识：</w:t>
      </w:r>
      <w:r>
        <w:rPr>
          <w:rFonts w:ascii="宋体" w:hAnsi="宋体" w:eastAsia="宋体" w:cs="宋体"/>
          <w:sz w:val="24"/>
        </w:rPr>
        <w:t>树立规则意识，恪守行业规范</w:t>
      </w:r>
      <w:r>
        <w:rPr>
          <w:rFonts w:hint="eastAsia" w:ascii="宋体" w:hAnsi="宋体" w:eastAsia="宋体" w:cs="宋体"/>
          <w:bCs/>
          <w:sz w:val="24"/>
        </w:rPr>
        <w:t>，</w:t>
      </w:r>
      <w:r>
        <w:rPr>
          <w:rFonts w:ascii="Segoe UI" w:hAnsi="Segoe UI" w:eastAsia="宋体" w:cs="Segoe UI"/>
          <w:color w:val="0F1115"/>
          <w:sz w:val="24"/>
          <w:shd w:val="clear" w:color="auto" w:fill="FFFFFF"/>
        </w:rPr>
        <w:t>自觉学习并严格遵守《药品管理法》、GMP/GSP等法律法规和实验室管理制度。明确违法违规操作的法律后果与职业风险，做到依法从业，坚守职业底线</w:t>
      </w:r>
      <w:r>
        <w:rPr>
          <w:rFonts w:hint="eastAsia" w:ascii="Segoe UI" w:hAnsi="Segoe UI" w:eastAsia="宋体" w:cs="Segoe UI"/>
          <w:color w:val="0F1115"/>
          <w:sz w:val="24"/>
          <w:shd w:val="clear" w:color="auto" w:fill="FFFFFF"/>
        </w:rPr>
        <w:t>；</w:t>
      </w:r>
    </w:p>
    <w:p w14:paraId="2DA76CF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D4.社会责任：</w:t>
      </w:r>
      <w:r>
        <w:rPr>
          <w:rFonts w:ascii="Segoe UI" w:hAnsi="Segoe UI" w:eastAsia="宋体" w:cs="Segoe UI"/>
          <w:color w:val="0F1115"/>
          <w:sz w:val="24"/>
          <w:shd w:val="clear" w:color="auto" w:fill="FFFFFF"/>
        </w:rPr>
        <w:t>深刻认识药品检验工作是守护公众健康、保障社会稳定的重要环节。强化“为国把关，为民尽责”的使命感</w:t>
      </w:r>
      <w:r>
        <w:rPr>
          <w:rFonts w:hint="eastAsia" w:ascii="Segoe UI" w:hAnsi="Segoe UI" w:eastAsia="宋体" w:cs="Segoe UI"/>
          <w:color w:val="0F1115"/>
          <w:sz w:val="24"/>
          <w:shd w:val="clear" w:color="auto" w:fill="FFFFFF"/>
        </w:rPr>
        <w:t>，</w:t>
      </w:r>
      <w:r>
        <w:rPr>
          <w:rFonts w:ascii="Segoe UI" w:hAnsi="Segoe UI" w:eastAsia="宋体" w:cs="Segoe UI"/>
          <w:color w:val="0F1115"/>
          <w:sz w:val="24"/>
          <w:shd w:val="clear" w:color="auto" w:fill="FFFFFF"/>
        </w:rPr>
        <w:t>理解专业在服务“健康中国”战略中的作用，将个人工作与国家需求和人民福祉紧密相连</w:t>
      </w:r>
      <w:r>
        <w:rPr>
          <w:rFonts w:hint="eastAsia" w:ascii="Segoe UI" w:hAnsi="Segoe UI" w:eastAsia="宋体" w:cs="Segoe UI"/>
          <w:color w:val="0F1115"/>
          <w:sz w:val="24"/>
          <w:shd w:val="clear" w:color="auto" w:fill="FFFFFF"/>
        </w:rPr>
        <w:t>；</w:t>
      </w:r>
    </w:p>
    <w:p w14:paraId="530E2D70">
      <w:pPr>
        <w:adjustRightInd w:val="0"/>
        <w:snapToGrid w:val="0"/>
        <w:spacing w:line="440" w:lineRule="exact"/>
        <w:ind w:firstLine="480" w:firstLineChars="200"/>
        <w:rPr>
          <w:rFonts w:ascii="宋体" w:hAnsi="宋体" w:eastAsia="宋体" w:cs="宋体"/>
          <w:bCs/>
          <w:sz w:val="24"/>
        </w:rPr>
      </w:pPr>
      <w:r>
        <w:rPr>
          <w:rFonts w:hint="eastAsia" w:ascii="宋体" w:hAnsi="宋体" w:eastAsia="宋体" w:cs="宋体"/>
          <w:sz w:val="24"/>
        </w:rPr>
        <w:t>D5.家国情怀：</w:t>
      </w:r>
      <w:r>
        <w:rPr>
          <w:rFonts w:ascii="宋体" w:hAnsi="宋体" w:eastAsia="宋体" w:cs="宋体"/>
          <w:bCs/>
          <w:sz w:val="24"/>
        </w:rPr>
        <w:t>树立</w:t>
      </w:r>
      <w:r>
        <w:rPr>
          <w:rFonts w:ascii="Segoe UI" w:hAnsi="Segoe UI" w:eastAsia="宋体" w:cs="Segoe UI"/>
          <w:color w:val="0F1115"/>
          <w:sz w:val="24"/>
          <w:shd w:val="clear" w:color="auto" w:fill="FFFFFF"/>
        </w:rPr>
        <w:t>专业自信，爱国奉献，强国有我的使命意识</w:t>
      </w:r>
      <w:r>
        <w:rPr>
          <w:rFonts w:hint="eastAsia" w:ascii="Segoe UI" w:hAnsi="Segoe UI" w:eastAsia="宋体" w:cs="Segoe UI"/>
          <w:color w:val="0F1115"/>
          <w:sz w:val="24"/>
          <w:shd w:val="clear" w:color="auto" w:fill="FFFFFF"/>
        </w:rPr>
        <w:t>。</w:t>
      </w:r>
      <w:r>
        <w:rPr>
          <w:rFonts w:hint="eastAsia" w:ascii="宋体" w:hAnsi="宋体" w:eastAsia="宋体" w:cs="宋体"/>
          <w:bCs/>
          <w:sz w:val="24"/>
        </w:rPr>
        <w:t xml:space="preserve"> </w:t>
      </w:r>
    </w:p>
    <w:p w14:paraId="588C5A2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D6.创新意识：鼓励突破思维定势，勇于探索新技术、新方法，培养敢为人先、勇于担当的创新精神；​</w:t>
      </w:r>
    </w:p>
    <w:p w14:paraId="04E8921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D7.生态文明：树立绿色检验理念，在实践操作中注重节能减排、环境保护，践行生态责任。</w:t>
      </w:r>
    </w:p>
    <w:p w14:paraId="2AA80723">
      <w:pPr>
        <w:pStyle w:val="3"/>
        <w:bidi w:val="0"/>
      </w:pPr>
      <w:r>
        <w:rPr>
          <w:rFonts w:hint="eastAsia"/>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5B3F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74DF068D">
            <w:pPr>
              <w:adjustRightInd w:val="0"/>
              <w:snapToGrid w:val="0"/>
              <w:jc w:val="center"/>
              <w:rPr>
                <w:rFonts w:ascii="宋体" w:hAnsi="宋体" w:eastAsia="宋体" w:cs="宋体"/>
                <w:b/>
                <w:bCs/>
                <w:szCs w:val="21"/>
              </w:rPr>
            </w:pPr>
            <w:r>
              <w:rPr>
                <w:rFonts w:hint="eastAsia" w:ascii="宋体" w:hAnsi="宋体" w:eastAsia="宋体" w:cs="宋体"/>
                <w:b/>
                <w:bCs/>
                <w:szCs w:val="21"/>
              </w:rPr>
              <w:t>学习情境（章）</w:t>
            </w:r>
          </w:p>
        </w:tc>
        <w:tc>
          <w:tcPr>
            <w:tcW w:w="1088" w:type="dxa"/>
            <w:vAlign w:val="center"/>
          </w:tcPr>
          <w:p w14:paraId="675917B9">
            <w:pPr>
              <w:adjustRightInd w:val="0"/>
              <w:snapToGrid w:val="0"/>
              <w:jc w:val="center"/>
              <w:rPr>
                <w:rFonts w:ascii="宋体" w:hAnsi="宋体" w:eastAsia="宋体" w:cs="宋体"/>
                <w:b/>
                <w:bCs/>
                <w:szCs w:val="21"/>
              </w:rPr>
            </w:pPr>
            <w:r>
              <w:rPr>
                <w:rFonts w:hint="eastAsia" w:ascii="宋体" w:hAnsi="宋体" w:eastAsia="宋体" w:cs="宋体"/>
                <w:b/>
                <w:bCs/>
                <w:szCs w:val="21"/>
              </w:rPr>
              <w:t>工作任务（节）</w:t>
            </w:r>
          </w:p>
        </w:tc>
        <w:tc>
          <w:tcPr>
            <w:tcW w:w="975" w:type="dxa"/>
            <w:vAlign w:val="center"/>
          </w:tcPr>
          <w:p w14:paraId="7B08DC37">
            <w:pPr>
              <w:adjustRightInd w:val="0"/>
              <w:snapToGrid w:val="0"/>
              <w:jc w:val="center"/>
              <w:rPr>
                <w:rFonts w:ascii="宋体" w:hAnsi="宋体" w:eastAsia="宋体" w:cs="宋体"/>
                <w:b/>
                <w:bCs/>
                <w:szCs w:val="21"/>
              </w:rPr>
            </w:pPr>
            <w:r>
              <w:rPr>
                <w:rFonts w:hint="eastAsia" w:ascii="宋体" w:hAnsi="宋体" w:eastAsia="宋体" w:cs="宋体"/>
                <w:b/>
                <w:bCs/>
                <w:szCs w:val="21"/>
              </w:rPr>
              <w:t>知识点(A)</w:t>
            </w:r>
          </w:p>
        </w:tc>
        <w:tc>
          <w:tcPr>
            <w:tcW w:w="769" w:type="dxa"/>
            <w:vAlign w:val="center"/>
          </w:tcPr>
          <w:p w14:paraId="678A3452">
            <w:pPr>
              <w:adjustRightInd w:val="0"/>
              <w:snapToGrid w:val="0"/>
              <w:jc w:val="center"/>
              <w:rPr>
                <w:rFonts w:ascii="宋体" w:hAnsi="宋体" w:eastAsia="宋体" w:cs="宋体"/>
                <w:b/>
                <w:bCs/>
                <w:szCs w:val="21"/>
              </w:rPr>
            </w:pPr>
            <w:r>
              <w:rPr>
                <w:rFonts w:hint="eastAsia" w:ascii="宋体" w:hAnsi="宋体" w:eastAsia="宋体" w:cs="宋体"/>
                <w:b/>
                <w:bCs/>
                <w:szCs w:val="21"/>
              </w:rPr>
              <w:t>技能点(B)</w:t>
            </w:r>
          </w:p>
        </w:tc>
        <w:tc>
          <w:tcPr>
            <w:tcW w:w="900" w:type="dxa"/>
            <w:vAlign w:val="center"/>
          </w:tcPr>
          <w:p w14:paraId="2507C967">
            <w:pPr>
              <w:adjustRightInd w:val="0"/>
              <w:snapToGrid w:val="0"/>
              <w:jc w:val="center"/>
              <w:rPr>
                <w:rFonts w:ascii="宋体" w:hAnsi="宋体" w:eastAsia="宋体" w:cs="宋体"/>
                <w:b/>
                <w:bCs/>
                <w:szCs w:val="21"/>
              </w:rPr>
            </w:pPr>
            <w:r>
              <w:rPr>
                <w:rFonts w:hint="eastAsia" w:ascii="宋体" w:hAnsi="宋体" w:eastAsia="宋体" w:cs="宋体"/>
                <w:b/>
                <w:bCs/>
                <w:szCs w:val="21"/>
              </w:rPr>
              <w:t>素质目标(C)</w:t>
            </w:r>
          </w:p>
        </w:tc>
        <w:tc>
          <w:tcPr>
            <w:tcW w:w="862" w:type="dxa"/>
            <w:vAlign w:val="center"/>
          </w:tcPr>
          <w:p w14:paraId="716B6574">
            <w:pPr>
              <w:adjustRightInd w:val="0"/>
              <w:snapToGrid w:val="0"/>
              <w:jc w:val="center"/>
              <w:rPr>
                <w:rFonts w:ascii="宋体" w:hAnsi="宋体" w:eastAsia="宋体" w:cs="宋体"/>
                <w:b/>
                <w:bCs/>
                <w:szCs w:val="21"/>
              </w:rPr>
            </w:pPr>
            <w:r>
              <w:rPr>
                <w:rFonts w:hint="eastAsia" w:ascii="宋体" w:hAnsi="宋体" w:eastAsia="宋体" w:cs="宋体"/>
                <w:b/>
                <w:bCs/>
                <w:szCs w:val="21"/>
              </w:rPr>
              <w:t>思政元素(D)</w:t>
            </w:r>
          </w:p>
        </w:tc>
        <w:tc>
          <w:tcPr>
            <w:tcW w:w="1556" w:type="dxa"/>
            <w:vAlign w:val="center"/>
          </w:tcPr>
          <w:p w14:paraId="7241D12C">
            <w:pPr>
              <w:adjustRightInd w:val="0"/>
              <w:snapToGrid w:val="0"/>
              <w:jc w:val="center"/>
              <w:rPr>
                <w:rFonts w:ascii="宋体" w:hAnsi="宋体" w:eastAsia="宋体" w:cs="宋体"/>
                <w:b/>
                <w:bCs/>
                <w:szCs w:val="21"/>
              </w:rPr>
            </w:pPr>
            <w:r>
              <w:rPr>
                <w:rFonts w:hint="eastAsia" w:ascii="宋体" w:hAnsi="宋体" w:eastAsia="宋体" w:cs="宋体"/>
                <w:b/>
                <w:bCs/>
                <w:szCs w:val="21"/>
              </w:rPr>
              <w:t>对应培养规格支撑要点</w:t>
            </w:r>
          </w:p>
        </w:tc>
        <w:tc>
          <w:tcPr>
            <w:tcW w:w="919" w:type="dxa"/>
            <w:vAlign w:val="center"/>
          </w:tcPr>
          <w:p w14:paraId="30E6BC9F">
            <w:pPr>
              <w:adjustRightInd w:val="0"/>
              <w:snapToGrid w:val="0"/>
              <w:jc w:val="center"/>
              <w:rPr>
                <w:rFonts w:ascii="宋体" w:hAnsi="宋体" w:eastAsia="宋体" w:cs="宋体"/>
                <w:b/>
                <w:bCs/>
                <w:szCs w:val="21"/>
              </w:rPr>
            </w:pPr>
            <w:r>
              <w:rPr>
                <w:rFonts w:hint="eastAsia" w:ascii="宋体" w:hAnsi="宋体" w:eastAsia="宋体" w:cs="宋体"/>
                <w:b/>
                <w:bCs/>
                <w:szCs w:val="21"/>
              </w:rPr>
              <w:t>学时</w:t>
            </w:r>
          </w:p>
        </w:tc>
        <w:tc>
          <w:tcPr>
            <w:tcW w:w="1824" w:type="dxa"/>
            <w:vAlign w:val="center"/>
          </w:tcPr>
          <w:p w14:paraId="0B9BC54B">
            <w:pPr>
              <w:adjustRightInd w:val="0"/>
              <w:snapToGrid w:val="0"/>
              <w:jc w:val="center"/>
              <w:rPr>
                <w:rFonts w:ascii="宋体" w:hAnsi="宋体" w:eastAsia="宋体" w:cs="宋体"/>
                <w:b/>
                <w:bCs/>
                <w:szCs w:val="21"/>
              </w:rPr>
            </w:pPr>
            <w:r>
              <w:rPr>
                <w:rFonts w:hint="eastAsia" w:ascii="宋体" w:hAnsi="宋体" w:eastAsia="宋体" w:cs="宋体"/>
                <w:b/>
                <w:bCs/>
                <w:szCs w:val="21"/>
              </w:rPr>
              <w:t>备注</w:t>
            </w:r>
          </w:p>
        </w:tc>
      </w:tr>
      <w:tr w14:paraId="02F6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7012EAD">
            <w:pPr>
              <w:adjustRightInd w:val="0"/>
              <w:snapToGrid w:val="0"/>
              <w:jc w:val="center"/>
              <w:rPr>
                <w:rFonts w:ascii="宋体" w:hAnsi="宋体" w:eastAsia="宋体" w:cs="宋体"/>
                <w:szCs w:val="21"/>
              </w:rPr>
            </w:pPr>
            <w:r>
              <w:rPr>
                <w:rFonts w:ascii="宋体" w:hAnsi="宋体" w:eastAsia="宋体" w:cs="宋体"/>
                <w:szCs w:val="21"/>
              </w:rPr>
              <w:t xml:space="preserve">模块一  </w:t>
            </w:r>
            <w:r>
              <w:rPr>
                <w:rFonts w:hint="eastAsia" w:ascii="宋体" w:hAnsi="宋体" w:eastAsia="宋体" w:cs="宋体"/>
                <w:szCs w:val="21"/>
              </w:rPr>
              <w:t>药品检验岗位认知</w:t>
            </w:r>
          </w:p>
        </w:tc>
        <w:tc>
          <w:tcPr>
            <w:tcW w:w="1088" w:type="dxa"/>
            <w:vAlign w:val="center"/>
          </w:tcPr>
          <w:p w14:paraId="67F74882">
            <w:pPr>
              <w:snapToGrid w:val="0"/>
              <w:spacing w:line="300" w:lineRule="auto"/>
              <w:jc w:val="center"/>
              <w:rPr>
                <w:rFonts w:hint="eastAsia" w:ascii="Calibri" w:hAnsi="Calibri" w:eastAsia="宋体" w:cs="Times New Roman"/>
                <w:color w:val="000000"/>
              </w:rPr>
            </w:pPr>
            <w:r>
              <w:rPr>
                <w:rFonts w:hint="eastAsia" w:ascii="宋体" w:hAnsi="宋体" w:eastAsia="宋体" w:cs="宋体"/>
                <w:color w:val="000000"/>
                <w:szCs w:val="21"/>
              </w:rPr>
              <w:t>单元1-1 药品质量标准单元1-2药典</w:t>
            </w:r>
            <w:r>
              <w:rPr>
                <w:rFonts w:hint="eastAsia" w:ascii="Calibri" w:hAnsi="Calibri" w:eastAsia="宋体" w:cs="Times New Roman"/>
                <w:color w:val="000000"/>
              </w:rPr>
              <w:t>单元1-3药品检验基本程序</w:t>
            </w:r>
          </w:p>
          <w:p w14:paraId="6D554231">
            <w:pPr>
              <w:snapToGrid w:val="0"/>
              <w:spacing w:line="300" w:lineRule="auto"/>
              <w:jc w:val="center"/>
              <w:rPr>
                <w:rFonts w:ascii="宋体" w:hAnsi="宋体" w:eastAsia="宋体" w:cs="宋体"/>
                <w:color w:val="000000"/>
                <w:szCs w:val="21"/>
              </w:rPr>
            </w:pPr>
            <w:r>
              <w:rPr>
                <w:rFonts w:hint="eastAsia" w:ascii="Calibri" w:hAnsi="Calibri" w:eastAsia="宋体" w:cs="Times New Roman"/>
                <w:color w:val="000000"/>
              </w:rPr>
              <w:t>检验任务中国药典</w:t>
            </w:r>
          </w:p>
        </w:tc>
        <w:tc>
          <w:tcPr>
            <w:tcW w:w="975" w:type="dxa"/>
          </w:tcPr>
          <w:p w14:paraId="39A3C7CB">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A1</w:t>
            </w:r>
          </w:p>
          <w:p w14:paraId="30B947A7">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A2</w:t>
            </w:r>
          </w:p>
        </w:tc>
        <w:tc>
          <w:tcPr>
            <w:tcW w:w="769" w:type="dxa"/>
          </w:tcPr>
          <w:p w14:paraId="10C2AE06">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B1</w:t>
            </w:r>
          </w:p>
          <w:p w14:paraId="32A521A1">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B3</w:t>
            </w:r>
          </w:p>
          <w:p w14:paraId="355239C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B5</w:t>
            </w:r>
          </w:p>
        </w:tc>
        <w:tc>
          <w:tcPr>
            <w:tcW w:w="900" w:type="dxa"/>
          </w:tcPr>
          <w:p w14:paraId="3176D697">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C1</w:t>
            </w:r>
          </w:p>
          <w:p w14:paraId="1C8DCA7A">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C2</w:t>
            </w:r>
          </w:p>
          <w:p w14:paraId="16675AA1">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C3</w:t>
            </w:r>
          </w:p>
          <w:p w14:paraId="70557E34">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C5</w:t>
            </w:r>
          </w:p>
        </w:tc>
        <w:tc>
          <w:tcPr>
            <w:tcW w:w="862" w:type="dxa"/>
          </w:tcPr>
          <w:p w14:paraId="737B9CC2">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D1</w:t>
            </w:r>
          </w:p>
          <w:p w14:paraId="32184CF3">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D2</w:t>
            </w:r>
          </w:p>
          <w:p w14:paraId="6442FECD">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D6</w:t>
            </w:r>
          </w:p>
          <w:p w14:paraId="6D621584">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D7</w:t>
            </w:r>
          </w:p>
          <w:p w14:paraId="23C704BE">
            <w:pPr>
              <w:adjustRightInd w:val="0"/>
              <w:snapToGrid w:val="0"/>
              <w:jc w:val="center"/>
              <w:rPr>
                <w:rFonts w:ascii="宋体" w:hAnsi="宋体" w:eastAsia="宋体" w:cs="宋体"/>
                <w:color w:val="000000"/>
                <w:szCs w:val="21"/>
              </w:rPr>
            </w:pPr>
          </w:p>
        </w:tc>
        <w:tc>
          <w:tcPr>
            <w:tcW w:w="1556" w:type="dxa"/>
          </w:tcPr>
          <w:p w14:paraId="5183386F">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素质目标3、4</w:t>
            </w:r>
          </w:p>
          <w:p w14:paraId="1D6AF76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知识目标4、5、6</w:t>
            </w:r>
          </w:p>
          <w:p w14:paraId="66A5908C">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能力目标1、3、7</w:t>
            </w:r>
          </w:p>
        </w:tc>
        <w:tc>
          <w:tcPr>
            <w:tcW w:w="919" w:type="dxa"/>
            <w:vAlign w:val="center"/>
          </w:tcPr>
          <w:p w14:paraId="7D1AD17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4</w:t>
            </w:r>
          </w:p>
        </w:tc>
        <w:tc>
          <w:tcPr>
            <w:tcW w:w="1824" w:type="dxa"/>
            <w:vAlign w:val="center"/>
          </w:tcPr>
          <w:p w14:paraId="75D31CD3">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核心内容: 了解药品质量标准体系及其分类</w:t>
            </w:r>
          </w:p>
          <w:p w14:paraId="70689B5E">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掌握药品检验工作的基本程序。</w:t>
            </w:r>
          </w:p>
          <w:p w14:paraId="7CEED216">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重点内容：掌握《中国药典》（2025版）的组成和凡例中的有关规定</w:t>
            </w:r>
          </w:p>
          <w:p w14:paraId="3EF21FC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正确填写药品检验原始记录和报告单</w:t>
            </w:r>
          </w:p>
          <w:p w14:paraId="38ABA185">
            <w:pPr>
              <w:adjustRightInd w:val="0"/>
              <w:snapToGrid w:val="0"/>
              <w:jc w:val="center"/>
              <w:rPr>
                <w:rFonts w:hint="eastAsia" w:ascii="宋体" w:hAnsi="宋体" w:eastAsia="宋体" w:cs="宋体"/>
                <w:color w:val="000000"/>
                <w:szCs w:val="21"/>
              </w:rPr>
            </w:pPr>
            <w:r>
              <w:rPr>
                <w:rFonts w:hint="eastAsia" w:ascii="宋体" w:hAnsi="宋体" w:eastAsia="宋体" w:cs="宋体"/>
                <w:color w:val="000000"/>
                <w:szCs w:val="21"/>
              </w:rPr>
              <w:t>拓展内容：熟悉主要的国外药典的名称和英文缩写</w:t>
            </w:r>
          </w:p>
          <w:p w14:paraId="24EFCC4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能够根据要求进行药品的取样操作。</w:t>
            </w:r>
          </w:p>
        </w:tc>
      </w:tr>
      <w:tr w14:paraId="0010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F3A595B">
            <w:pPr>
              <w:adjustRightInd w:val="0"/>
              <w:snapToGrid w:val="0"/>
              <w:jc w:val="center"/>
              <w:rPr>
                <w:rFonts w:ascii="宋体" w:hAnsi="宋体" w:eastAsia="宋体" w:cs="宋体"/>
                <w:sz w:val="24"/>
              </w:rPr>
            </w:pPr>
            <w:r>
              <w:rPr>
                <w:rFonts w:hint="eastAsia" w:ascii="Calibri" w:hAnsi="Calibri" w:eastAsia="宋体" w:cs="Times New Roman"/>
              </w:rPr>
              <w:t>模块二  药品鉴别</w:t>
            </w:r>
          </w:p>
        </w:tc>
        <w:tc>
          <w:tcPr>
            <w:tcW w:w="1088" w:type="dxa"/>
            <w:vAlign w:val="center"/>
          </w:tcPr>
          <w:p w14:paraId="16857015">
            <w:pPr>
              <w:snapToGrid w:val="0"/>
              <w:spacing w:line="300" w:lineRule="auto"/>
              <w:jc w:val="center"/>
              <w:rPr>
                <w:rFonts w:ascii="宋体" w:hAnsi="宋体" w:eastAsia="宋体" w:cs="宋体"/>
                <w:szCs w:val="21"/>
              </w:rPr>
            </w:pPr>
            <w:r>
              <w:rPr>
                <w:rFonts w:hint="eastAsia" w:ascii="宋体" w:hAnsi="宋体" w:eastAsia="宋体" w:cs="宋体"/>
                <w:szCs w:val="21"/>
              </w:rPr>
              <w:t>检验任务2-2布洛芬的紫外分光光度鉴别法</w:t>
            </w:r>
          </w:p>
        </w:tc>
        <w:tc>
          <w:tcPr>
            <w:tcW w:w="975" w:type="dxa"/>
          </w:tcPr>
          <w:p w14:paraId="2852E6C7">
            <w:pPr>
              <w:adjustRightInd w:val="0"/>
              <w:snapToGrid w:val="0"/>
              <w:jc w:val="center"/>
              <w:rPr>
                <w:rFonts w:ascii="宋体" w:hAnsi="宋体" w:eastAsia="宋体" w:cs="宋体"/>
                <w:szCs w:val="21"/>
              </w:rPr>
            </w:pPr>
            <w:r>
              <w:rPr>
                <w:rFonts w:ascii="宋体" w:hAnsi="宋体" w:eastAsia="宋体" w:cs="宋体"/>
                <w:szCs w:val="21"/>
              </w:rPr>
              <w:t>A1</w:t>
            </w:r>
          </w:p>
        </w:tc>
        <w:tc>
          <w:tcPr>
            <w:tcW w:w="769" w:type="dxa"/>
          </w:tcPr>
          <w:p w14:paraId="399E74CA">
            <w:pPr>
              <w:adjustRightInd w:val="0"/>
              <w:snapToGrid w:val="0"/>
              <w:jc w:val="center"/>
              <w:rPr>
                <w:rFonts w:ascii="宋体" w:hAnsi="宋体" w:eastAsia="宋体" w:cs="宋体"/>
                <w:szCs w:val="21"/>
              </w:rPr>
            </w:pPr>
            <w:r>
              <w:rPr>
                <w:rFonts w:ascii="宋体" w:hAnsi="宋体" w:eastAsia="宋体" w:cs="宋体"/>
                <w:szCs w:val="21"/>
              </w:rPr>
              <w:t>B1</w:t>
            </w:r>
          </w:p>
          <w:p w14:paraId="41E17300">
            <w:pPr>
              <w:adjustRightInd w:val="0"/>
              <w:snapToGrid w:val="0"/>
              <w:jc w:val="center"/>
              <w:rPr>
                <w:rFonts w:ascii="宋体" w:hAnsi="宋体" w:eastAsia="宋体" w:cs="宋体"/>
                <w:szCs w:val="21"/>
              </w:rPr>
            </w:pPr>
            <w:r>
              <w:rPr>
                <w:rFonts w:hint="eastAsia" w:ascii="宋体" w:hAnsi="宋体" w:eastAsia="宋体" w:cs="宋体"/>
                <w:szCs w:val="21"/>
              </w:rPr>
              <w:t>B3</w:t>
            </w:r>
          </w:p>
        </w:tc>
        <w:tc>
          <w:tcPr>
            <w:tcW w:w="900" w:type="dxa"/>
          </w:tcPr>
          <w:p w14:paraId="46994B52">
            <w:pPr>
              <w:adjustRightInd w:val="0"/>
              <w:snapToGrid w:val="0"/>
              <w:jc w:val="center"/>
              <w:rPr>
                <w:rFonts w:ascii="宋体" w:hAnsi="宋体" w:eastAsia="宋体" w:cs="宋体"/>
                <w:szCs w:val="21"/>
              </w:rPr>
            </w:pPr>
            <w:r>
              <w:rPr>
                <w:rFonts w:ascii="宋体" w:hAnsi="宋体" w:eastAsia="宋体" w:cs="宋体"/>
                <w:szCs w:val="21"/>
              </w:rPr>
              <w:t>C1</w:t>
            </w:r>
          </w:p>
          <w:p w14:paraId="081E88B8">
            <w:pPr>
              <w:adjustRightInd w:val="0"/>
              <w:snapToGrid w:val="0"/>
              <w:jc w:val="center"/>
              <w:rPr>
                <w:rFonts w:ascii="宋体" w:hAnsi="宋体" w:eastAsia="宋体" w:cs="宋体"/>
                <w:szCs w:val="21"/>
              </w:rPr>
            </w:pPr>
            <w:r>
              <w:rPr>
                <w:rFonts w:hint="eastAsia" w:ascii="宋体" w:hAnsi="宋体" w:eastAsia="宋体" w:cs="宋体"/>
                <w:szCs w:val="21"/>
              </w:rPr>
              <w:t>C2</w:t>
            </w:r>
          </w:p>
          <w:p w14:paraId="33729CF8">
            <w:pPr>
              <w:adjustRightInd w:val="0"/>
              <w:snapToGrid w:val="0"/>
              <w:jc w:val="center"/>
              <w:rPr>
                <w:rFonts w:ascii="宋体" w:hAnsi="宋体" w:eastAsia="宋体" w:cs="宋体"/>
                <w:szCs w:val="21"/>
              </w:rPr>
            </w:pPr>
            <w:r>
              <w:rPr>
                <w:rFonts w:hint="eastAsia" w:ascii="宋体" w:hAnsi="宋体" w:eastAsia="宋体" w:cs="宋体"/>
                <w:szCs w:val="21"/>
              </w:rPr>
              <w:t>C3</w:t>
            </w:r>
          </w:p>
        </w:tc>
        <w:tc>
          <w:tcPr>
            <w:tcW w:w="862" w:type="dxa"/>
          </w:tcPr>
          <w:p w14:paraId="3EB49E79">
            <w:pPr>
              <w:adjustRightInd w:val="0"/>
              <w:snapToGrid w:val="0"/>
              <w:jc w:val="center"/>
              <w:rPr>
                <w:rFonts w:ascii="宋体" w:hAnsi="宋体" w:eastAsia="宋体" w:cs="宋体"/>
                <w:szCs w:val="21"/>
              </w:rPr>
            </w:pPr>
            <w:r>
              <w:rPr>
                <w:rFonts w:hint="eastAsia" w:ascii="宋体" w:hAnsi="宋体" w:eastAsia="宋体" w:cs="宋体"/>
                <w:szCs w:val="21"/>
              </w:rPr>
              <w:t>D1</w:t>
            </w:r>
          </w:p>
          <w:p w14:paraId="044409EA">
            <w:pPr>
              <w:adjustRightInd w:val="0"/>
              <w:snapToGrid w:val="0"/>
              <w:jc w:val="center"/>
              <w:rPr>
                <w:rFonts w:ascii="宋体" w:hAnsi="宋体" w:eastAsia="宋体" w:cs="宋体"/>
                <w:szCs w:val="21"/>
              </w:rPr>
            </w:pPr>
            <w:r>
              <w:rPr>
                <w:rFonts w:hint="eastAsia" w:ascii="宋体" w:hAnsi="宋体" w:eastAsia="宋体" w:cs="宋体"/>
                <w:szCs w:val="21"/>
              </w:rPr>
              <w:t>D2</w:t>
            </w:r>
          </w:p>
          <w:p w14:paraId="42E6CC59">
            <w:pPr>
              <w:adjustRightInd w:val="0"/>
              <w:snapToGrid w:val="0"/>
              <w:jc w:val="center"/>
              <w:rPr>
                <w:rFonts w:ascii="宋体" w:hAnsi="宋体" w:eastAsia="宋体" w:cs="宋体"/>
                <w:szCs w:val="21"/>
              </w:rPr>
            </w:pPr>
            <w:r>
              <w:rPr>
                <w:rFonts w:hint="eastAsia" w:ascii="宋体" w:hAnsi="宋体" w:eastAsia="宋体" w:cs="宋体"/>
                <w:szCs w:val="21"/>
              </w:rPr>
              <w:t>D3</w:t>
            </w:r>
          </w:p>
          <w:p w14:paraId="089D7A20">
            <w:pPr>
              <w:adjustRightInd w:val="0"/>
              <w:snapToGrid w:val="0"/>
              <w:jc w:val="center"/>
              <w:rPr>
                <w:rFonts w:ascii="宋体" w:hAnsi="宋体" w:eastAsia="宋体" w:cs="宋体"/>
                <w:szCs w:val="21"/>
              </w:rPr>
            </w:pPr>
            <w:r>
              <w:rPr>
                <w:rFonts w:hint="eastAsia" w:ascii="宋体" w:hAnsi="宋体" w:eastAsia="宋体" w:cs="宋体"/>
                <w:szCs w:val="21"/>
              </w:rPr>
              <w:t>D4</w:t>
            </w:r>
          </w:p>
        </w:tc>
        <w:tc>
          <w:tcPr>
            <w:tcW w:w="1556" w:type="dxa"/>
          </w:tcPr>
          <w:p w14:paraId="6853EE41">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0ED6D711">
            <w:pPr>
              <w:adjustRightInd w:val="0"/>
              <w:snapToGrid w:val="0"/>
              <w:jc w:val="center"/>
              <w:rPr>
                <w:rFonts w:ascii="宋体" w:hAnsi="宋体" w:eastAsia="宋体" w:cs="宋体"/>
                <w:szCs w:val="21"/>
              </w:rPr>
            </w:pPr>
            <w:r>
              <w:rPr>
                <w:rFonts w:hint="eastAsia" w:ascii="宋体" w:hAnsi="宋体" w:eastAsia="宋体" w:cs="宋体"/>
                <w:szCs w:val="21"/>
              </w:rPr>
              <w:t>知识目标3、4、5</w:t>
            </w:r>
          </w:p>
          <w:p w14:paraId="742B0AE5">
            <w:pPr>
              <w:adjustRightInd w:val="0"/>
              <w:snapToGrid w:val="0"/>
              <w:jc w:val="center"/>
              <w:rPr>
                <w:rFonts w:ascii="宋体" w:hAnsi="宋体" w:eastAsia="宋体" w:cs="宋体"/>
                <w:szCs w:val="21"/>
              </w:rPr>
            </w:pPr>
            <w:r>
              <w:rPr>
                <w:rFonts w:hint="eastAsia" w:ascii="宋体" w:hAnsi="宋体" w:eastAsia="宋体" w:cs="宋体"/>
                <w:szCs w:val="21"/>
              </w:rPr>
              <w:t>能力目标1、3</w:t>
            </w:r>
          </w:p>
        </w:tc>
        <w:tc>
          <w:tcPr>
            <w:tcW w:w="919" w:type="dxa"/>
            <w:vAlign w:val="center"/>
          </w:tcPr>
          <w:p w14:paraId="7ACDA04B">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7DB3222D">
            <w:pPr>
              <w:adjustRightInd w:val="0"/>
              <w:snapToGrid w:val="0"/>
              <w:jc w:val="center"/>
              <w:rPr>
                <w:rFonts w:ascii="宋体" w:hAnsi="宋体" w:eastAsia="宋体" w:cs="宋体"/>
                <w:szCs w:val="21"/>
              </w:rPr>
            </w:pPr>
            <w:r>
              <w:rPr>
                <w:rFonts w:hint="eastAsia" w:ascii="宋体" w:hAnsi="宋体" w:eastAsia="宋体" w:cs="宋体"/>
                <w:szCs w:val="21"/>
              </w:rPr>
              <w:t>核心内容: 了解药品鉴别的项目及鉴别方法</w:t>
            </w:r>
          </w:p>
          <w:p w14:paraId="0609A069">
            <w:pPr>
              <w:adjustRightInd w:val="0"/>
              <w:snapToGrid w:val="0"/>
              <w:jc w:val="center"/>
              <w:rPr>
                <w:rFonts w:ascii="宋体" w:hAnsi="宋体" w:eastAsia="宋体" w:cs="宋体"/>
                <w:szCs w:val="21"/>
              </w:rPr>
            </w:pPr>
            <w:r>
              <w:rPr>
                <w:rFonts w:hint="eastAsia" w:ascii="宋体" w:hAnsi="宋体" w:eastAsia="宋体" w:cs="宋体"/>
                <w:szCs w:val="21"/>
              </w:rPr>
              <w:t>重点内容：掌握光谱鉴别法的原理和方法。</w:t>
            </w:r>
          </w:p>
          <w:p w14:paraId="6C80EBA8">
            <w:pPr>
              <w:adjustRightInd w:val="0"/>
              <w:snapToGrid w:val="0"/>
              <w:jc w:val="center"/>
              <w:rPr>
                <w:rFonts w:ascii="宋体" w:hAnsi="宋体" w:eastAsia="宋体" w:cs="宋体"/>
                <w:szCs w:val="21"/>
              </w:rPr>
            </w:pPr>
            <w:r>
              <w:rPr>
                <w:rFonts w:hint="eastAsia" w:ascii="宋体" w:hAnsi="宋体" w:eastAsia="宋体" w:cs="宋体"/>
                <w:szCs w:val="21"/>
              </w:rPr>
              <w:t>拓展内容：了解一般鉴别和专属鉴别。</w:t>
            </w:r>
          </w:p>
        </w:tc>
      </w:tr>
      <w:tr w14:paraId="4ED6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C77A8C0">
            <w:pPr>
              <w:adjustRightInd w:val="0"/>
              <w:snapToGrid w:val="0"/>
              <w:jc w:val="center"/>
              <w:rPr>
                <w:rFonts w:ascii="宋体" w:hAnsi="宋体" w:eastAsia="宋体" w:cs="宋体"/>
                <w:sz w:val="24"/>
              </w:rPr>
            </w:pPr>
            <w:r>
              <w:rPr>
                <w:rFonts w:hint="eastAsia" w:ascii="Calibri" w:hAnsi="Calibri" w:eastAsia="宋体" w:cs="Times New Roman"/>
              </w:rPr>
              <w:t>模块二  药品鉴别</w:t>
            </w:r>
          </w:p>
        </w:tc>
        <w:tc>
          <w:tcPr>
            <w:tcW w:w="1088" w:type="dxa"/>
            <w:vAlign w:val="center"/>
          </w:tcPr>
          <w:p w14:paraId="58DE33ED">
            <w:pPr>
              <w:snapToGrid w:val="0"/>
              <w:spacing w:line="300" w:lineRule="auto"/>
              <w:jc w:val="center"/>
              <w:rPr>
                <w:rFonts w:ascii="宋体" w:hAnsi="宋体" w:eastAsia="宋体" w:cs="宋体"/>
                <w:szCs w:val="21"/>
              </w:rPr>
            </w:pPr>
            <w:r>
              <w:rPr>
                <w:rFonts w:hint="eastAsia" w:ascii="宋体" w:hAnsi="宋体" w:eastAsia="宋体" w:cs="宋体"/>
                <w:szCs w:val="21"/>
              </w:rPr>
              <w:t>检验任务2-3布洛芬红外光谱法鉴别</w:t>
            </w:r>
          </w:p>
        </w:tc>
        <w:tc>
          <w:tcPr>
            <w:tcW w:w="975" w:type="dxa"/>
          </w:tcPr>
          <w:p w14:paraId="59A9B4F8">
            <w:pPr>
              <w:adjustRightInd w:val="0"/>
              <w:snapToGrid w:val="0"/>
              <w:jc w:val="center"/>
              <w:rPr>
                <w:rFonts w:ascii="宋体" w:hAnsi="宋体" w:eastAsia="宋体" w:cs="宋体"/>
                <w:szCs w:val="21"/>
              </w:rPr>
            </w:pPr>
            <w:r>
              <w:rPr>
                <w:rFonts w:ascii="宋体" w:hAnsi="宋体" w:eastAsia="宋体" w:cs="宋体"/>
                <w:szCs w:val="21"/>
              </w:rPr>
              <w:t>A1</w:t>
            </w:r>
          </w:p>
        </w:tc>
        <w:tc>
          <w:tcPr>
            <w:tcW w:w="769" w:type="dxa"/>
          </w:tcPr>
          <w:p w14:paraId="6A654646">
            <w:pPr>
              <w:adjustRightInd w:val="0"/>
              <w:snapToGrid w:val="0"/>
              <w:jc w:val="center"/>
              <w:rPr>
                <w:rFonts w:ascii="宋体" w:hAnsi="宋体" w:eastAsia="宋体" w:cs="宋体"/>
                <w:szCs w:val="21"/>
              </w:rPr>
            </w:pPr>
            <w:r>
              <w:rPr>
                <w:rFonts w:ascii="宋体" w:hAnsi="宋体" w:eastAsia="宋体" w:cs="宋体"/>
                <w:szCs w:val="21"/>
              </w:rPr>
              <w:t>B1</w:t>
            </w:r>
          </w:p>
          <w:p w14:paraId="6D127512">
            <w:pPr>
              <w:adjustRightInd w:val="0"/>
              <w:snapToGrid w:val="0"/>
              <w:jc w:val="center"/>
              <w:rPr>
                <w:rFonts w:ascii="宋体" w:hAnsi="宋体" w:eastAsia="宋体" w:cs="宋体"/>
                <w:szCs w:val="21"/>
              </w:rPr>
            </w:pPr>
            <w:r>
              <w:rPr>
                <w:rFonts w:hint="eastAsia" w:ascii="宋体" w:hAnsi="宋体" w:eastAsia="宋体" w:cs="宋体"/>
                <w:szCs w:val="21"/>
              </w:rPr>
              <w:t>B3</w:t>
            </w:r>
          </w:p>
        </w:tc>
        <w:tc>
          <w:tcPr>
            <w:tcW w:w="900" w:type="dxa"/>
          </w:tcPr>
          <w:p w14:paraId="355D5BE0">
            <w:pPr>
              <w:adjustRightInd w:val="0"/>
              <w:snapToGrid w:val="0"/>
              <w:jc w:val="center"/>
              <w:rPr>
                <w:rFonts w:ascii="宋体" w:hAnsi="宋体" w:eastAsia="宋体" w:cs="宋体"/>
                <w:szCs w:val="21"/>
              </w:rPr>
            </w:pPr>
            <w:r>
              <w:rPr>
                <w:rFonts w:ascii="宋体" w:hAnsi="宋体" w:eastAsia="宋体" w:cs="宋体"/>
                <w:szCs w:val="21"/>
              </w:rPr>
              <w:t>C1</w:t>
            </w:r>
          </w:p>
          <w:p w14:paraId="75061C07">
            <w:pPr>
              <w:adjustRightInd w:val="0"/>
              <w:snapToGrid w:val="0"/>
              <w:jc w:val="center"/>
              <w:rPr>
                <w:rFonts w:ascii="宋体" w:hAnsi="宋体" w:eastAsia="宋体" w:cs="宋体"/>
                <w:szCs w:val="21"/>
              </w:rPr>
            </w:pPr>
            <w:r>
              <w:rPr>
                <w:rFonts w:hint="eastAsia" w:ascii="宋体" w:hAnsi="宋体" w:eastAsia="宋体" w:cs="宋体"/>
                <w:szCs w:val="21"/>
              </w:rPr>
              <w:t>C2</w:t>
            </w:r>
          </w:p>
          <w:p w14:paraId="78004ACC">
            <w:pPr>
              <w:adjustRightInd w:val="0"/>
              <w:snapToGrid w:val="0"/>
              <w:jc w:val="center"/>
              <w:rPr>
                <w:rFonts w:ascii="宋体" w:hAnsi="宋体" w:eastAsia="宋体" w:cs="宋体"/>
                <w:szCs w:val="21"/>
              </w:rPr>
            </w:pPr>
            <w:r>
              <w:rPr>
                <w:rFonts w:hint="eastAsia" w:ascii="宋体" w:hAnsi="宋体" w:eastAsia="宋体" w:cs="宋体"/>
                <w:szCs w:val="21"/>
              </w:rPr>
              <w:t>C3</w:t>
            </w:r>
          </w:p>
        </w:tc>
        <w:tc>
          <w:tcPr>
            <w:tcW w:w="862" w:type="dxa"/>
          </w:tcPr>
          <w:p w14:paraId="568F37D9">
            <w:pPr>
              <w:adjustRightInd w:val="0"/>
              <w:snapToGrid w:val="0"/>
              <w:jc w:val="center"/>
              <w:rPr>
                <w:rFonts w:ascii="宋体" w:hAnsi="宋体" w:eastAsia="宋体" w:cs="宋体"/>
                <w:szCs w:val="21"/>
              </w:rPr>
            </w:pPr>
            <w:r>
              <w:rPr>
                <w:rFonts w:hint="eastAsia" w:ascii="宋体" w:hAnsi="宋体" w:eastAsia="宋体" w:cs="宋体"/>
                <w:szCs w:val="21"/>
              </w:rPr>
              <w:t>D2</w:t>
            </w:r>
          </w:p>
          <w:p w14:paraId="4DB1A0B1">
            <w:pPr>
              <w:adjustRightInd w:val="0"/>
              <w:snapToGrid w:val="0"/>
              <w:jc w:val="center"/>
              <w:rPr>
                <w:rFonts w:ascii="宋体" w:hAnsi="宋体" w:eastAsia="宋体" w:cs="宋体"/>
                <w:szCs w:val="21"/>
              </w:rPr>
            </w:pPr>
            <w:r>
              <w:rPr>
                <w:rFonts w:hint="eastAsia" w:ascii="宋体" w:hAnsi="宋体" w:eastAsia="宋体" w:cs="宋体"/>
                <w:szCs w:val="21"/>
              </w:rPr>
              <w:t>D3</w:t>
            </w:r>
          </w:p>
          <w:p w14:paraId="237301BB">
            <w:pPr>
              <w:adjustRightInd w:val="0"/>
              <w:snapToGrid w:val="0"/>
              <w:jc w:val="center"/>
              <w:rPr>
                <w:rFonts w:ascii="宋体" w:hAnsi="宋体" w:eastAsia="宋体" w:cs="宋体"/>
                <w:szCs w:val="21"/>
              </w:rPr>
            </w:pPr>
            <w:r>
              <w:rPr>
                <w:rFonts w:hint="eastAsia" w:ascii="宋体" w:hAnsi="宋体" w:eastAsia="宋体" w:cs="宋体"/>
                <w:szCs w:val="21"/>
              </w:rPr>
              <w:t>D4</w:t>
            </w:r>
          </w:p>
          <w:p w14:paraId="26CFE771">
            <w:pPr>
              <w:adjustRightInd w:val="0"/>
              <w:snapToGrid w:val="0"/>
              <w:jc w:val="center"/>
              <w:rPr>
                <w:rFonts w:ascii="宋体" w:hAnsi="宋体" w:eastAsia="宋体" w:cs="宋体"/>
                <w:szCs w:val="21"/>
              </w:rPr>
            </w:pPr>
            <w:r>
              <w:rPr>
                <w:rFonts w:hint="eastAsia" w:ascii="宋体" w:hAnsi="宋体" w:eastAsia="宋体" w:cs="宋体"/>
                <w:szCs w:val="21"/>
              </w:rPr>
              <w:t>D5</w:t>
            </w:r>
          </w:p>
        </w:tc>
        <w:tc>
          <w:tcPr>
            <w:tcW w:w="1556" w:type="dxa"/>
          </w:tcPr>
          <w:p w14:paraId="372308AB">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25D1FAAA">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522F6423">
            <w:pPr>
              <w:adjustRightInd w:val="0"/>
              <w:snapToGrid w:val="0"/>
              <w:jc w:val="center"/>
              <w:rPr>
                <w:rFonts w:ascii="宋体" w:hAnsi="宋体" w:eastAsia="宋体" w:cs="宋体"/>
                <w:szCs w:val="21"/>
              </w:rPr>
            </w:pPr>
            <w:r>
              <w:rPr>
                <w:rFonts w:hint="eastAsia" w:ascii="宋体" w:hAnsi="宋体" w:eastAsia="宋体" w:cs="宋体"/>
                <w:szCs w:val="21"/>
              </w:rPr>
              <w:t>能力目标1、2、3</w:t>
            </w:r>
          </w:p>
        </w:tc>
        <w:tc>
          <w:tcPr>
            <w:tcW w:w="919" w:type="dxa"/>
            <w:vAlign w:val="center"/>
          </w:tcPr>
          <w:p w14:paraId="6FD96726">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661A5654">
            <w:pPr>
              <w:adjustRightInd w:val="0"/>
              <w:snapToGrid w:val="0"/>
              <w:jc w:val="center"/>
              <w:rPr>
                <w:rFonts w:ascii="宋体" w:hAnsi="宋体" w:eastAsia="宋体" w:cs="宋体"/>
                <w:szCs w:val="21"/>
              </w:rPr>
            </w:pPr>
            <w:r>
              <w:rPr>
                <w:rFonts w:hint="eastAsia" w:ascii="宋体" w:hAnsi="宋体" w:eastAsia="宋体" w:cs="宋体"/>
                <w:szCs w:val="21"/>
              </w:rPr>
              <w:t>核心内容:了解药品鉴别的项目及鉴别方法</w:t>
            </w:r>
          </w:p>
          <w:p w14:paraId="7F8ADDB6">
            <w:pPr>
              <w:adjustRightInd w:val="0"/>
              <w:snapToGrid w:val="0"/>
              <w:jc w:val="center"/>
              <w:rPr>
                <w:rFonts w:ascii="宋体" w:hAnsi="宋体" w:eastAsia="宋体" w:cs="宋体"/>
                <w:szCs w:val="21"/>
              </w:rPr>
            </w:pPr>
            <w:r>
              <w:rPr>
                <w:rFonts w:hint="eastAsia" w:ascii="宋体" w:hAnsi="宋体" w:eastAsia="宋体" w:cs="宋体"/>
                <w:szCs w:val="21"/>
              </w:rPr>
              <w:t>重点内容：红外光谱鉴别法</w:t>
            </w:r>
          </w:p>
          <w:p w14:paraId="7D30B336">
            <w:pPr>
              <w:adjustRightInd w:val="0"/>
              <w:snapToGrid w:val="0"/>
              <w:jc w:val="center"/>
              <w:rPr>
                <w:rFonts w:ascii="宋体" w:hAnsi="宋体" w:eastAsia="宋体" w:cs="宋体"/>
                <w:szCs w:val="21"/>
              </w:rPr>
            </w:pPr>
            <w:r>
              <w:rPr>
                <w:rFonts w:hint="eastAsia" w:ascii="宋体" w:hAnsi="宋体" w:eastAsia="宋体" w:cs="宋体"/>
                <w:szCs w:val="21"/>
              </w:rPr>
              <w:t>拓展内容：了解一般鉴别和专属鉴别。</w:t>
            </w:r>
            <w:r>
              <w:rPr>
                <w:rFonts w:ascii="宋体" w:hAnsi="宋体" w:eastAsia="宋体" w:cs="宋体"/>
                <w:szCs w:val="21"/>
              </w:rPr>
              <w:t xml:space="preserve"> </w:t>
            </w:r>
          </w:p>
        </w:tc>
      </w:tr>
      <w:tr w14:paraId="3DD7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A3AC66B">
            <w:pPr>
              <w:adjustRightInd w:val="0"/>
              <w:snapToGrid w:val="0"/>
              <w:jc w:val="center"/>
              <w:rPr>
                <w:rFonts w:ascii="宋体" w:hAnsi="宋体" w:eastAsia="宋体" w:cs="宋体"/>
                <w:sz w:val="24"/>
              </w:rPr>
            </w:pPr>
            <w:r>
              <w:rPr>
                <w:rFonts w:hint="eastAsia" w:ascii="Calibri" w:hAnsi="Calibri" w:eastAsia="宋体" w:cs="Times New Roman"/>
              </w:rPr>
              <w:t>模块三  药品杂质检查</w:t>
            </w:r>
          </w:p>
        </w:tc>
        <w:tc>
          <w:tcPr>
            <w:tcW w:w="1088" w:type="dxa"/>
            <w:vAlign w:val="center"/>
          </w:tcPr>
          <w:p w14:paraId="2F4FCF89">
            <w:pPr>
              <w:snapToGrid w:val="0"/>
              <w:spacing w:line="300" w:lineRule="auto"/>
              <w:jc w:val="center"/>
              <w:rPr>
                <w:rFonts w:ascii="Arial" w:hAnsi="Arial" w:eastAsia="宋体" w:cs="Arial"/>
                <w:kern w:val="0"/>
                <w:szCs w:val="21"/>
              </w:rPr>
            </w:pPr>
            <w:r>
              <w:rPr>
                <w:rFonts w:hint="eastAsia" w:ascii="Arial" w:hAnsi="Arial" w:eastAsia="宋体" w:cs="Arial"/>
                <w:kern w:val="0"/>
                <w:szCs w:val="21"/>
              </w:rPr>
              <w:t>检验任务3-1葡萄糖的一般杂质检查</w:t>
            </w:r>
          </w:p>
        </w:tc>
        <w:tc>
          <w:tcPr>
            <w:tcW w:w="975" w:type="dxa"/>
          </w:tcPr>
          <w:p w14:paraId="447E99A3">
            <w:pPr>
              <w:adjustRightInd w:val="0"/>
              <w:snapToGrid w:val="0"/>
              <w:jc w:val="center"/>
              <w:rPr>
                <w:rFonts w:ascii="宋体" w:hAnsi="宋体" w:eastAsia="宋体" w:cs="宋体"/>
                <w:szCs w:val="21"/>
              </w:rPr>
            </w:pPr>
            <w:r>
              <w:rPr>
                <w:rFonts w:ascii="宋体" w:hAnsi="宋体" w:eastAsia="宋体" w:cs="宋体"/>
                <w:szCs w:val="21"/>
              </w:rPr>
              <w:t>A</w:t>
            </w:r>
            <w:r>
              <w:rPr>
                <w:rFonts w:hint="eastAsia" w:ascii="宋体" w:hAnsi="宋体" w:eastAsia="宋体" w:cs="宋体"/>
                <w:szCs w:val="21"/>
              </w:rPr>
              <w:t>3</w:t>
            </w:r>
          </w:p>
          <w:p w14:paraId="3A492C7D">
            <w:pPr>
              <w:adjustRightInd w:val="0"/>
              <w:snapToGrid w:val="0"/>
              <w:jc w:val="center"/>
              <w:rPr>
                <w:rFonts w:ascii="宋体" w:hAnsi="宋体" w:eastAsia="宋体" w:cs="宋体"/>
                <w:szCs w:val="21"/>
              </w:rPr>
            </w:pPr>
            <w:r>
              <w:rPr>
                <w:rFonts w:hint="eastAsia" w:ascii="宋体" w:hAnsi="宋体" w:eastAsia="宋体" w:cs="宋体"/>
                <w:szCs w:val="21"/>
              </w:rPr>
              <w:t>A4</w:t>
            </w:r>
          </w:p>
        </w:tc>
        <w:tc>
          <w:tcPr>
            <w:tcW w:w="769" w:type="dxa"/>
          </w:tcPr>
          <w:p w14:paraId="4D1377B5">
            <w:pPr>
              <w:adjustRightInd w:val="0"/>
              <w:snapToGrid w:val="0"/>
              <w:jc w:val="center"/>
              <w:rPr>
                <w:rFonts w:ascii="宋体" w:hAnsi="宋体" w:eastAsia="宋体" w:cs="宋体"/>
                <w:szCs w:val="21"/>
              </w:rPr>
            </w:pPr>
            <w:r>
              <w:rPr>
                <w:rFonts w:ascii="宋体" w:hAnsi="宋体" w:eastAsia="宋体" w:cs="宋体"/>
                <w:szCs w:val="21"/>
              </w:rPr>
              <w:t>B1</w:t>
            </w:r>
          </w:p>
          <w:p w14:paraId="29A5AF8B">
            <w:pPr>
              <w:adjustRightInd w:val="0"/>
              <w:snapToGrid w:val="0"/>
              <w:jc w:val="center"/>
              <w:rPr>
                <w:rFonts w:ascii="宋体" w:hAnsi="宋体" w:eastAsia="宋体" w:cs="宋体"/>
                <w:szCs w:val="21"/>
              </w:rPr>
            </w:pPr>
            <w:r>
              <w:rPr>
                <w:rFonts w:hint="eastAsia" w:ascii="宋体" w:hAnsi="宋体" w:eastAsia="宋体" w:cs="宋体"/>
                <w:szCs w:val="21"/>
              </w:rPr>
              <w:t>B3</w:t>
            </w:r>
          </w:p>
        </w:tc>
        <w:tc>
          <w:tcPr>
            <w:tcW w:w="900" w:type="dxa"/>
          </w:tcPr>
          <w:p w14:paraId="6A5FB4BE">
            <w:pPr>
              <w:adjustRightInd w:val="0"/>
              <w:snapToGrid w:val="0"/>
              <w:jc w:val="center"/>
              <w:rPr>
                <w:rFonts w:ascii="宋体" w:hAnsi="宋体" w:eastAsia="宋体" w:cs="宋体"/>
                <w:szCs w:val="21"/>
              </w:rPr>
            </w:pPr>
            <w:r>
              <w:rPr>
                <w:rFonts w:ascii="宋体" w:hAnsi="宋体" w:eastAsia="宋体" w:cs="宋体"/>
                <w:szCs w:val="21"/>
              </w:rPr>
              <w:t>C1</w:t>
            </w:r>
          </w:p>
          <w:p w14:paraId="11D23F47">
            <w:pPr>
              <w:adjustRightInd w:val="0"/>
              <w:snapToGrid w:val="0"/>
              <w:jc w:val="center"/>
              <w:rPr>
                <w:rFonts w:ascii="宋体" w:hAnsi="宋体" w:eastAsia="宋体" w:cs="宋体"/>
                <w:szCs w:val="21"/>
              </w:rPr>
            </w:pPr>
            <w:r>
              <w:rPr>
                <w:rFonts w:hint="eastAsia" w:ascii="宋体" w:hAnsi="宋体" w:eastAsia="宋体" w:cs="宋体"/>
                <w:szCs w:val="21"/>
              </w:rPr>
              <w:t>C2</w:t>
            </w:r>
          </w:p>
          <w:p w14:paraId="51676F60">
            <w:pPr>
              <w:adjustRightInd w:val="0"/>
              <w:snapToGrid w:val="0"/>
              <w:jc w:val="center"/>
              <w:rPr>
                <w:rFonts w:ascii="宋体" w:hAnsi="宋体" w:eastAsia="宋体" w:cs="宋体"/>
                <w:szCs w:val="21"/>
              </w:rPr>
            </w:pPr>
            <w:r>
              <w:rPr>
                <w:rFonts w:hint="eastAsia" w:ascii="宋体" w:hAnsi="宋体" w:eastAsia="宋体" w:cs="宋体"/>
                <w:szCs w:val="21"/>
              </w:rPr>
              <w:t>C3</w:t>
            </w:r>
          </w:p>
        </w:tc>
        <w:tc>
          <w:tcPr>
            <w:tcW w:w="862" w:type="dxa"/>
          </w:tcPr>
          <w:p w14:paraId="6AC0FF82">
            <w:pPr>
              <w:adjustRightInd w:val="0"/>
              <w:snapToGrid w:val="0"/>
              <w:jc w:val="center"/>
              <w:rPr>
                <w:rFonts w:ascii="宋体" w:hAnsi="宋体" w:eastAsia="宋体" w:cs="宋体"/>
                <w:szCs w:val="21"/>
              </w:rPr>
            </w:pPr>
            <w:r>
              <w:rPr>
                <w:rFonts w:hint="eastAsia" w:ascii="宋体" w:hAnsi="宋体" w:eastAsia="宋体" w:cs="宋体"/>
                <w:szCs w:val="21"/>
              </w:rPr>
              <w:t>D1</w:t>
            </w:r>
          </w:p>
          <w:p w14:paraId="48FEE90A">
            <w:pPr>
              <w:adjustRightInd w:val="0"/>
              <w:snapToGrid w:val="0"/>
              <w:jc w:val="center"/>
              <w:rPr>
                <w:rFonts w:ascii="宋体" w:hAnsi="宋体" w:eastAsia="宋体" w:cs="宋体"/>
                <w:szCs w:val="21"/>
              </w:rPr>
            </w:pPr>
            <w:r>
              <w:rPr>
                <w:rFonts w:hint="eastAsia" w:ascii="宋体" w:hAnsi="宋体" w:eastAsia="宋体" w:cs="宋体"/>
                <w:szCs w:val="21"/>
              </w:rPr>
              <w:t>D2</w:t>
            </w:r>
          </w:p>
          <w:p w14:paraId="3758EF66">
            <w:pPr>
              <w:adjustRightInd w:val="0"/>
              <w:snapToGrid w:val="0"/>
              <w:jc w:val="center"/>
              <w:rPr>
                <w:rFonts w:ascii="宋体" w:hAnsi="宋体" w:eastAsia="宋体" w:cs="宋体"/>
                <w:szCs w:val="21"/>
              </w:rPr>
            </w:pPr>
            <w:r>
              <w:rPr>
                <w:rFonts w:hint="eastAsia" w:ascii="宋体" w:hAnsi="宋体" w:eastAsia="宋体" w:cs="宋体"/>
                <w:szCs w:val="21"/>
              </w:rPr>
              <w:t>D3</w:t>
            </w:r>
          </w:p>
          <w:p w14:paraId="74E5C9AC">
            <w:pPr>
              <w:adjustRightInd w:val="0"/>
              <w:snapToGrid w:val="0"/>
              <w:jc w:val="center"/>
              <w:rPr>
                <w:rFonts w:ascii="宋体" w:hAnsi="宋体" w:eastAsia="宋体" w:cs="宋体"/>
                <w:szCs w:val="21"/>
              </w:rPr>
            </w:pPr>
            <w:r>
              <w:rPr>
                <w:rFonts w:hint="eastAsia" w:ascii="宋体" w:hAnsi="宋体" w:eastAsia="宋体" w:cs="宋体"/>
                <w:szCs w:val="21"/>
              </w:rPr>
              <w:t>D4</w:t>
            </w:r>
          </w:p>
        </w:tc>
        <w:tc>
          <w:tcPr>
            <w:tcW w:w="1556" w:type="dxa"/>
          </w:tcPr>
          <w:p w14:paraId="25C154B3">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7717F18F">
            <w:pPr>
              <w:adjustRightInd w:val="0"/>
              <w:snapToGrid w:val="0"/>
              <w:jc w:val="center"/>
              <w:rPr>
                <w:rFonts w:ascii="宋体" w:hAnsi="宋体" w:eastAsia="宋体" w:cs="宋体"/>
                <w:szCs w:val="21"/>
              </w:rPr>
            </w:pPr>
            <w:r>
              <w:rPr>
                <w:rFonts w:hint="eastAsia" w:ascii="宋体" w:hAnsi="宋体" w:eastAsia="宋体" w:cs="宋体"/>
                <w:szCs w:val="21"/>
              </w:rPr>
              <w:t>知识目标3、4、5</w:t>
            </w:r>
          </w:p>
          <w:p w14:paraId="4ECBEDBB">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0BE1811C">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6603BD07">
            <w:pPr>
              <w:adjustRightInd w:val="0"/>
              <w:snapToGrid w:val="0"/>
              <w:jc w:val="center"/>
              <w:rPr>
                <w:rFonts w:ascii="宋体" w:hAnsi="宋体" w:eastAsia="宋体" w:cs="宋体"/>
                <w:szCs w:val="21"/>
              </w:rPr>
            </w:pPr>
            <w:r>
              <w:rPr>
                <w:rFonts w:hint="eastAsia" w:ascii="宋体" w:hAnsi="宋体" w:eastAsia="宋体" w:cs="宋体"/>
                <w:szCs w:val="21"/>
              </w:rPr>
              <w:t xml:space="preserve">核心内容: </w:t>
            </w:r>
            <w:r>
              <w:rPr>
                <w:rFonts w:ascii="宋体" w:hAnsi="宋体" w:eastAsia="宋体" w:cs="宋体"/>
                <w:szCs w:val="21"/>
              </w:rPr>
              <w:t>了解药品杂质的定义、来源与分类</w:t>
            </w:r>
            <w:r>
              <w:rPr>
                <w:rFonts w:hint="eastAsia" w:ascii="宋体" w:hAnsi="宋体" w:eastAsia="宋体" w:cs="宋体"/>
                <w:szCs w:val="21"/>
              </w:rPr>
              <w:t>。</w:t>
            </w:r>
          </w:p>
          <w:p w14:paraId="193B97B1">
            <w:pPr>
              <w:adjustRightInd w:val="0"/>
              <w:snapToGrid w:val="0"/>
              <w:jc w:val="center"/>
              <w:rPr>
                <w:rFonts w:ascii="宋体" w:hAnsi="宋体" w:eastAsia="宋体" w:cs="宋体"/>
                <w:szCs w:val="21"/>
              </w:rPr>
            </w:pPr>
            <w:r>
              <w:rPr>
                <w:rFonts w:hint="eastAsia" w:ascii="宋体" w:hAnsi="宋体" w:eastAsia="宋体" w:cs="宋体"/>
                <w:szCs w:val="21"/>
              </w:rPr>
              <w:t>重点内容：掌握杂质检查方法及限量计算。</w:t>
            </w:r>
          </w:p>
          <w:p w14:paraId="3E9B4FB8">
            <w:pPr>
              <w:adjustRightInd w:val="0"/>
              <w:snapToGrid w:val="0"/>
              <w:jc w:val="center"/>
              <w:rPr>
                <w:rFonts w:ascii="宋体" w:hAnsi="宋体" w:eastAsia="宋体" w:cs="宋体"/>
                <w:szCs w:val="21"/>
              </w:rPr>
            </w:pPr>
            <w:r>
              <w:rPr>
                <w:rFonts w:hint="eastAsia" w:ascii="宋体" w:hAnsi="宋体" w:eastAsia="宋体" w:cs="宋体"/>
                <w:szCs w:val="21"/>
              </w:rPr>
              <w:t>拓展内容：掌握一般杂质检查原理及方法。</w:t>
            </w:r>
          </w:p>
        </w:tc>
      </w:tr>
      <w:tr w14:paraId="7349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7CFF6F3">
            <w:pPr>
              <w:adjustRightInd w:val="0"/>
              <w:snapToGrid w:val="0"/>
              <w:jc w:val="center"/>
              <w:rPr>
                <w:rFonts w:ascii="宋体" w:hAnsi="宋体" w:eastAsia="宋体" w:cs="宋体"/>
                <w:sz w:val="24"/>
              </w:rPr>
            </w:pPr>
            <w:r>
              <w:rPr>
                <w:rFonts w:hint="eastAsia" w:ascii="Calibri" w:hAnsi="Calibri" w:eastAsia="宋体" w:cs="Times New Roman"/>
              </w:rPr>
              <w:t>模块三  药品杂质检查</w:t>
            </w:r>
          </w:p>
        </w:tc>
        <w:tc>
          <w:tcPr>
            <w:tcW w:w="1088" w:type="dxa"/>
            <w:vAlign w:val="center"/>
          </w:tcPr>
          <w:p w14:paraId="21D6FAD2">
            <w:pPr>
              <w:snapToGrid w:val="0"/>
              <w:spacing w:line="300" w:lineRule="auto"/>
              <w:jc w:val="center"/>
              <w:rPr>
                <w:rFonts w:ascii="Calibri" w:hAnsi="Calibri" w:eastAsia="宋体" w:cs="Times New Roman"/>
                <w:kern w:val="0"/>
                <w:szCs w:val="21"/>
              </w:rPr>
            </w:pPr>
            <w:r>
              <w:rPr>
                <w:rFonts w:hint="eastAsia" w:ascii="Calibri" w:hAnsi="Calibri" w:eastAsia="宋体" w:cs="Times New Roman"/>
              </w:rPr>
              <w:t>检验任务3-2 异烟肼片中游离肼的检查——薄层色谱法</w:t>
            </w:r>
          </w:p>
        </w:tc>
        <w:tc>
          <w:tcPr>
            <w:tcW w:w="975" w:type="dxa"/>
          </w:tcPr>
          <w:p w14:paraId="02F8F126">
            <w:pPr>
              <w:adjustRightInd w:val="0"/>
              <w:snapToGrid w:val="0"/>
              <w:jc w:val="center"/>
              <w:rPr>
                <w:rFonts w:ascii="宋体" w:hAnsi="宋体" w:eastAsia="宋体" w:cs="宋体"/>
                <w:szCs w:val="21"/>
              </w:rPr>
            </w:pPr>
            <w:r>
              <w:rPr>
                <w:rFonts w:ascii="宋体" w:hAnsi="宋体" w:eastAsia="宋体" w:cs="宋体"/>
                <w:szCs w:val="21"/>
              </w:rPr>
              <w:t>A</w:t>
            </w:r>
            <w:r>
              <w:rPr>
                <w:rFonts w:hint="eastAsia" w:ascii="宋体" w:hAnsi="宋体" w:eastAsia="宋体" w:cs="宋体"/>
                <w:szCs w:val="21"/>
              </w:rPr>
              <w:t>3</w:t>
            </w:r>
          </w:p>
          <w:p w14:paraId="69A2625A">
            <w:pPr>
              <w:adjustRightInd w:val="0"/>
              <w:snapToGrid w:val="0"/>
              <w:jc w:val="center"/>
              <w:rPr>
                <w:rFonts w:ascii="宋体" w:hAnsi="宋体" w:eastAsia="宋体" w:cs="宋体"/>
                <w:szCs w:val="21"/>
              </w:rPr>
            </w:pPr>
            <w:r>
              <w:rPr>
                <w:rFonts w:hint="eastAsia" w:ascii="宋体" w:hAnsi="宋体" w:eastAsia="宋体" w:cs="宋体"/>
                <w:szCs w:val="21"/>
              </w:rPr>
              <w:t>A4</w:t>
            </w:r>
          </w:p>
        </w:tc>
        <w:tc>
          <w:tcPr>
            <w:tcW w:w="769" w:type="dxa"/>
          </w:tcPr>
          <w:p w14:paraId="7FFEF38C">
            <w:pPr>
              <w:adjustRightInd w:val="0"/>
              <w:snapToGrid w:val="0"/>
              <w:jc w:val="center"/>
              <w:rPr>
                <w:rFonts w:ascii="宋体" w:hAnsi="宋体" w:eastAsia="宋体" w:cs="宋体"/>
                <w:szCs w:val="21"/>
              </w:rPr>
            </w:pPr>
            <w:r>
              <w:rPr>
                <w:rFonts w:ascii="宋体" w:hAnsi="宋体" w:eastAsia="宋体" w:cs="宋体"/>
                <w:szCs w:val="21"/>
              </w:rPr>
              <w:t>B1</w:t>
            </w:r>
          </w:p>
          <w:p w14:paraId="1527C4A6">
            <w:pPr>
              <w:adjustRightInd w:val="0"/>
              <w:snapToGrid w:val="0"/>
              <w:jc w:val="center"/>
              <w:rPr>
                <w:rFonts w:ascii="宋体" w:hAnsi="宋体" w:eastAsia="宋体" w:cs="宋体"/>
                <w:szCs w:val="21"/>
              </w:rPr>
            </w:pPr>
            <w:r>
              <w:rPr>
                <w:rFonts w:hint="eastAsia" w:ascii="宋体" w:hAnsi="宋体" w:eastAsia="宋体" w:cs="宋体"/>
                <w:szCs w:val="21"/>
              </w:rPr>
              <w:t>B3</w:t>
            </w:r>
          </w:p>
        </w:tc>
        <w:tc>
          <w:tcPr>
            <w:tcW w:w="900" w:type="dxa"/>
          </w:tcPr>
          <w:p w14:paraId="4716D1E2">
            <w:pPr>
              <w:adjustRightInd w:val="0"/>
              <w:snapToGrid w:val="0"/>
              <w:jc w:val="center"/>
              <w:rPr>
                <w:rFonts w:ascii="宋体" w:hAnsi="宋体" w:eastAsia="宋体" w:cs="宋体"/>
                <w:szCs w:val="21"/>
              </w:rPr>
            </w:pPr>
            <w:r>
              <w:rPr>
                <w:rFonts w:ascii="宋体" w:hAnsi="宋体" w:eastAsia="宋体" w:cs="宋体"/>
                <w:szCs w:val="21"/>
              </w:rPr>
              <w:t>C1</w:t>
            </w:r>
          </w:p>
          <w:p w14:paraId="22FEC902">
            <w:pPr>
              <w:adjustRightInd w:val="0"/>
              <w:snapToGrid w:val="0"/>
              <w:jc w:val="center"/>
              <w:rPr>
                <w:rFonts w:ascii="宋体" w:hAnsi="宋体" w:eastAsia="宋体" w:cs="宋体"/>
                <w:szCs w:val="21"/>
              </w:rPr>
            </w:pPr>
            <w:r>
              <w:rPr>
                <w:rFonts w:hint="eastAsia" w:ascii="宋体" w:hAnsi="宋体" w:eastAsia="宋体" w:cs="宋体"/>
                <w:szCs w:val="21"/>
              </w:rPr>
              <w:t>C2</w:t>
            </w:r>
          </w:p>
          <w:p w14:paraId="7E97E21C">
            <w:pPr>
              <w:adjustRightInd w:val="0"/>
              <w:snapToGrid w:val="0"/>
              <w:jc w:val="center"/>
              <w:rPr>
                <w:rFonts w:ascii="宋体" w:hAnsi="宋体" w:eastAsia="宋体" w:cs="宋体"/>
                <w:szCs w:val="21"/>
              </w:rPr>
            </w:pPr>
            <w:r>
              <w:rPr>
                <w:rFonts w:hint="eastAsia" w:ascii="宋体" w:hAnsi="宋体" w:eastAsia="宋体" w:cs="宋体"/>
                <w:szCs w:val="21"/>
              </w:rPr>
              <w:t>C3</w:t>
            </w:r>
          </w:p>
        </w:tc>
        <w:tc>
          <w:tcPr>
            <w:tcW w:w="862" w:type="dxa"/>
          </w:tcPr>
          <w:p w14:paraId="1FE30562">
            <w:pPr>
              <w:adjustRightInd w:val="0"/>
              <w:snapToGrid w:val="0"/>
              <w:jc w:val="center"/>
              <w:rPr>
                <w:rFonts w:ascii="宋体" w:hAnsi="宋体" w:eastAsia="宋体" w:cs="宋体"/>
                <w:szCs w:val="21"/>
              </w:rPr>
            </w:pPr>
            <w:r>
              <w:rPr>
                <w:rFonts w:hint="eastAsia" w:ascii="宋体" w:hAnsi="宋体" w:eastAsia="宋体" w:cs="宋体"/>
                <w:szCs w:val="21"/>
              </w:rPr>
              <w:t>D1</w:t>
            </w:r>
          </w:p>
          <w:p w14:paraId="4D151CAE">
            <w:pPr>
              <w:adjustRightInd w:val="0"/>
              <w:snapToGrid w:val="0"/>
              <w:jc w:val="center"/>
              <w:rPr>
                <w:rFonts w:ascii="宋体" w:hAnsi="宋体" w:eastAsia="宋体" w:cs="宋体"/>
                <w:szCs w:val="21"/>
              </w:rPr>
            </w:pPr>
            <w:r>
              <w:rPr>
                <w:rFonts w:hint="eastAsia" w:ascii="宋体" w:hAnsi="宋体" w:eastAsia="宋体" w:cs="宋体"/>
                <w:szCs w:val="21"/>
              </w:rPr>
              <w:t>D2</w:t>
            </w:r>
          </w:p>
          <w:p w14:paraId="654B21AA">
            <w:pPr>
              <w:adjustRightInd w:val="0"/>
              <w:snapToGrid w:val="0"/>
              <w:jc w:val="center"/>
              <w:rPr>
                <w:rFonts w:ascii="宋体" w:hAnsi="宋体" w:eastAsia="宋体" w:cs="宋体"/>
                <w:szCs w:val="21"/>
              </w:rPr>
            </w:pPr>
            <w:r>
              <w:rPr>
                <w:rFonts w:hint="eastAsia" w:ascii="宋体" w:hAnsi="宋体" w:eastAsia="宋体" w:cs="宋体"/>
                <w:szCs w:val="21"/>
              </w:rPr>
              <w:t>D3</w:t>
            </w:r>
          </w:p>
          <w:p w14:paraId="279DFA64">
            <w:pPr>
              <w:adjustRightInd w:val="0"/>
              <w:snapToGrid w:val="0"/>
              <w:jc w:val="center"/>
              <w:rPr>
                <w:rFonts w:ascii="宋体" w:hAnsi="宋体" w:eastAsia="宋体" w:cs="宋体"/>
                <w:szCs w:val="21"/>
              </w:rPr>
            </w:pPr>
            <w:r>
              <w:rPr>
                <w:rFonts w:hint="eastAsia" w:ascii="宋体" w:hAnsi="宋体" w:eastAsia="宋体" w:cs="宋体"/>
                <w:szCs w:val="21"/>
              </w:rPr>
              <w:t>D4</w:t>
            </w:r>
          </w:p>
        </w:tc>
        <w:tc>
          <w:tcPr>
            <w:tcW w:w="1556" w:type="dxa"/>
          </w:tcPr>
          <w:p w14:paraId="01DBD4E2">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3794BF8F">
            <w:pPr>
              <w:adjustRightInd w:val="0"/>
              <w:snapToGrid w:val="0"/>
              <w:jc w:val="center"/>
              <w:rPr>
                <w:rFonts w:ascii="宋体" w:hAnsi="宋体" w:eastAsia="宋体" w:cs="宋体"/>
                <w:szCs w:val="21"/>
              </w:rPr>
            </w:pPr>
            <w:r>
              <w:rPr>
                <w:rFonts w:hint="eastAsia" w:ascii="宋体" w:hAnsi="宋体" w:eastAsia="宋体" w:cs="宋体"/>
                <w:szCs w:val="21"/>
              </w:rPr>
              <w:t>知识目标3、4、5</w:t>
            </w:r>
          </w:p>
          <w:p w14:paraId="76976C88">
            <w:pPr>
              <w:adjustRightInd w:val="0"/>
              <w:snapToGrid w:val="0"/>
              <w:jc w:val="center"/>
              <w:rPr>
                <w:rFonts w:ascii="宋体" w:hAnsi="宋体" w:eastAsia="宋体" w:cs="宋体"/>
                <w:szCs w:val="21"/>
              </w:rPr>
            </w:pPr>
            <w:r>
              <w:rPr>
                <w:rFonts w:hint="eastAsia" w:ascii="宋体" w:hAnsi="宋体" w:eastAsia="宋体" w:cs="宋体"/>
                <w:szCs w:val="21"/>
              </w:rPr>
              <w:t>能力目标1、3、7</w:t>
            </w:r>
          </w:p>
        </w:tc>
        <w:tc>
          <w:tcPr>
            <w:tcW w:w="919" w:type="dxa"/>
            <w:vAlign w:val="center"/>
          </w:tcPr>
          <w:p w14:paraId="0F34A0F0">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1FC9E802">
            <w:pPr>
              <w:adjustRightInd w:val="0"/>
              <w:snapToGrid w:val="0"/>
              <w:jc w:val="center"/>
              <w:rPr>
                <w:rFonts w:ascii="宋体" w:hAnsi="宋体" w:eastAsia="宋体" w:cs="宋体"/>
                <w:szCs w:val="21"/>
              </w:rPr>
            </w:pPr>
            <w:r>
              <w:rPr>
                <w:rFonts w:hint="eastAsia" w:ascii="宋体" w:hAnsi="宋体" w:eastAsia="宋体" w:cs="宋体"/>
                <w:szCs w:val="21"/>
              </w:rPr>
              <w:t xml:space="preserve">核心内容: </w:t>
            </w:r>
            <w:r>
              <w:rPr>
                <w:rFonts w:ascii="宋体" w:hAnsi="宋体" w:eastAsia="宋体" w:cs="宋体"/>
                <w:szCs w:val="21"/>
              </w:rPr>
              <w:t>了解药品杂质的定义、来源与分类</w:t>
            </w:r>
            <w:r>
              <w:rPr>
                <w:rFonts w:hint="eastAsia" w:ascii="宋体" w:hAnsi="宋体" w:eastAsia="宋体" w:cs="宋体"/>
                <w:szCs w:val="21"/>
              </w:rPr>
              <w:t>。重点内容：掌握利用</w:t>
            </w:r>
            <w:r>
              <w:rPr>
                <w:rFonts w:ascii="宋体" w:hAnsi="宋体" w:eastAsia="宋体" w:cs="宋体"/>
                <w:szCs w:val="21"/>
              </w:rPr>
              <w:t>物理法</w:t>
            </w:r>
            <w:r>
              <w:rPr>
                <w:rFonts w:hint="eastAsia" w:ascii="宋体" w:hAnsi="宋体" w:eastAsia="宋体" w:cs="宋体"/>
                <w:szCs w:val="21"/>
              </w:rPr>
              <w:t>、</w:t>
            </w:r>
            <w:r>
              <w:rPr>
                <w:rFonts w:ascii="宋体" w:hAnsi="宋体" w:eastAsia="宋体" w:cs="宋体"/>
                <w:szCs w:val="21"/>
              </w:rPr>
              <w:t>光谱法</w:t>
            </w:r>
            <w:r>
              <w:rPr>
                <w:rFonts w:hint="eastAsia" w:ascii="宋体" w:hAnsi="宋体" w:eastAsia="宋体" w:cs="宋体"/>
                <w:szCs w:val="21"/>
              </w:rPr>
              <w:t>和</w:t>
            </w:r>
            <w:r>
              <w:rPr>
                <w:rFonts w:ascii="宋体" w:hAnsi="宋体" w:eastAsia="宋体" w:cs="宋体"/>
                <w:szCs w:val="21"/>
              </w:rPr>
              <w:t>色谱法进行</w:t>
            </w:r>
            <w:r>
              <w:rPr>
                <w:rFonts w:hint="eastAsia" w:ascii="宋体" w:hAnsi="宋体" w:eastAsia="宋体" w:cs="宋体"/>
                <w:szCs w:val="21"/>
              </w:rPr>
              <w:t>特殊杂质的检查。</w:t>
            </w:r>
          </w:p>
          <w:p w14:paraId="5F19E7BD">
            <w:pPr>
              <w:adjustRightInd w:val="0"/>
              <w:snapToGrid w:val="0"/>
              <w:jc w:val="center"/>
              <w:rPr>
                <w:rFonts w:ascii="宋体" w:hAnsi="宋体" w:eastAsia="宋体" w:cs="宋体"/>
                <w:szCs w:val="21"/>
              </w:rPr>
            </w:pPr>
            <w:r>
              <w:rPr>
                <w:rFonts w:hint="eastAsia" w:ascii="宋体" w:hAnsi="宋体" w:eastAsia="宋体" w:cs="宋体"/>
                <w:szCs w:val="21"/>
              </w:rPr>
              <w:t>拓展内容：</w:t>
            </w:r>
            <w:r>
              <w:rPr>
                <w:rFonts w:ascii="宋体" w:hAnsi="宋体" w:eastAsia="宋体" w:cs="宋体"/>
                <w:szCs w:val="21"/>
              </w:rPr>
              <w:t>能够对杂质检查过程中获得的数据进行处理和分析</w:t>
            </w:r>
            <w:r>
              <w:rPr>
                <w:rFonts w:hint="eastAsia" w:ascii="宋体" w:hAnsi="宋体" w:eastAsia="宋体" w:cs="宋体"/>
                <w:szCs w:val="21"/>
              </w:rPr>
              <w:t>。</w:t>
            </w:r>
          </w:p>
        </w:tc>
      </w:tr>
      <w:tr w14:paraId="7753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27ACF8C">
            <w:pPr>
              <w:adjustRightInd w:val="0"/>
              <w:snapToGrid w:val="0"/>
              <w:jc w:val="center"/>
              <w:rPr>
                <w:rFonts w:ascii="宋体" w:hAnsi="宋体" w:eastAsia="宋体" w:cs="宋体"/>
                <w:sz w:val="24"/>
              </w:rPr>
            </w:pPr>
            <w:r>
              <w:rPr>
                <w:rFonts w:hint="eastAsia" w:ascii="Calibri" w:hAnsi="Calibri" w:eastAsia="宋体" w:cs="Times New Roman"/>
              </w:rPr>
              <w:t>模块三  药品杂质检查</w:t>
            </w:r>
          </w:p>
        </w:tc>
        <w:tc>
          <w:tcPr>
            <w:tcW w:w="1088" w:type="dxa"/>
            <w:vAlign w:val="center"/>
          </w:tcPr>
          <w:p w14:paraId="35764113">
            <w:pPr>
              <w:snapToGrid w:val="0"/>
              <w:spacing w:line="300" w:lineRule="auto"/>
              <w:jc w:val="center"/>
              <w:rPr>
                <w:rFonts w:ascii="宋体" w:hAnsi="宋体" w:eastAsia="宋体" w:cs="宋体"/>
                <w:color w:val="000000"/>
                <w:szCs w:val="21"/>
              </w:rPr>
            </w:pPr>
            <w:r>
              <w:rPr>
                <w:rFonts w:hint="eastAsia" w:ascii="Calibri" w:hAnsi="Calibri" w:eastAsia="宋体" w:cs="Times New Roman"/>
                <w:color w:val="000000"/>
              </w:rPr>
              <w:t>检验任务3-4 硫酸阿托品中莨菪碱的检查——旋光度法</w:t>
            </w:r>
          </w:p>
        </w:tc>
        <w:tc>
          <w:tcPr>
            <w:tcW w:w="975" w:type="dxa"/>
          </w:tcPr>
          <w:p w14:paraId="0148AE11">
            <w:pPr>
              <w:adjustRightInd w:val="0"/>
              <w:snapToGrid w:val="0"/>
              <w:jc w:val="center"/>
              <w:rPr>
                <w:rFonts w:ascii="宋体" w:hAnsi="宋体" w:eastAsia="宋体" w:cs="宋体"/>
                <w:color w:val="000000"/>
                <w:szCs w:val="21"/>
              </w:rPr>
            </w:pPr>
            <w:r>
              <w:rPr>
                <w:rFonts w:ascii="宋体" w:hAnsi="宋体" w:eastAsia="宋体" w:cs="宋体"/>
                <w:color w:val="000000"/>
                <w:szCs w:val="21"/>
              </w:rPr>
              <w:t>A5</w:t>
            </w:r>
          </w:p>
          <w:p w14:paraId="42B51BD4">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A6</w:t>
            </w:r>
          </w:p>
        </w:tc>
        <w:tc>
          <w:tcPr>
            <w:tcW w:w="769" w:type="dxa"/>
          </w:tcPr>
          <w:p w14:paraId="23C3594E">
            <w:pPr>
              <w:adjustRightInd w:val="0"/>
              <w:snapToGrid w:val="0"/>
              <w:jc w:val="center"/>
              <w:rPr>
                <w:rFonts w:ascii="宋体" w:hAnsi="宋体" w:eastAsia="宋体" w:cs="宋体"/>
                <w:color w:val="000000"/>
                <w:szCs w:val="21"/>
              </w:rPr>
            </w:pPr>
            <w:r>
              <w:rPr>
                <w:rFonts w:ascii="宋体" w:hAnsi="宋体" w:eastAsia="宋体" w:cs="宋体"/>
                <w:color w:val="000000"/>
                <w:szCs w:val="21"/>
              </w:rPr>
              <w:t>B2</w:t>
            </w:r>
          </w:p>
          <w:p w14:paraId="650FCD0E">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B3</w:t>
            </w:r>
          </w:p>
          <w:p w14:paraId="186292E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B4</w:t>
            </w:r>
          </w:p>
          <w:p w14:paraId="7AB8458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B5</w:t>
            </w:r>
          </w:p>
        </w:tc>
        <w:tc>
          <w:tcPr>
            <w:tcW w:w="900" w:type="dxa"/>
          </w:tcPr>
          <w:p w14:paraId="1FC04296">
            <w:pPr>
              <w:adjustRightInd w:val="0"/>
              <w:snapToGrid w:val="0"/>
              <w:jc w:val="center"/>
              <w:rPr>
                <w:rFonts w:ascii="宋体" w:hAnsi="宋体" w:eastAsia="宋体" w:cs="宋体"/>
                <w:color w:val="000000"/>
                <w:szCs w:val="21"/>
              </w:rPr>
            </w:pPr>
            <w:r>
              <w:rPr>
                <w:rFonts w:ascii="宋体" w:hAnsi="宋体" w:eastAsia="宋体" w:cs="宋体"/>
                <w:color w:val="000000"/>
                <w:szCs w:val="21"/>
              </w:rPr>
              <w:t>C1</w:t>
            </w:r>
          </w:p>
          <w:p w14:paraId="5D2AF36C">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C2</w:t>
            </w:r>
          </w:p>
          <w:p w14:paraId="77051CB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C3</w:t>
            </w:r>
          </w:p>
        </w:tc>
        <w:tc>
          <w:tcPr>
            <w:tcW w:w="862" w:type="dxa"/>
          </w:tcPr>
          <w:p w14:paraId="3401443C">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D1</w:t>
            </w:r>
          </w:p>
          <w:p w14:paraId="671EF42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D2</w:t>
            </w:r>
          </w:p>
          <w:p w14:paraId="0CA5F522">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D3</w:t>
            </w:r>
          </w:p>
          <w:p w14:paraId="0EC36431">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D4</w:t>
            </w:r>
          </w:p>
        </w:tc>
        <w:tc>
          <w:tcPr>
            <w:tcW w:w="1556" w:type="dxa"/>
          </w:tcPr>
          <w:p w14:paraId="70029913">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素质目标3、4</w:t>
            </w:r>
          </w:p>
          <w:p w14:paraId="32DAE60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知识目标4、5</w:t>
            </w:r>
          </w:p>
          <w:p w14:paraId="305CEB52">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能力目标3、7</w:t>
            </w:r>
          </w:p>
        </w:tc>
        <w:tc>
          <w:tcPr>
            <w:tcW w:w="919" w:type="dxa"/>
            <w:vAlign w:val="center"/>
          </w:tcPr>
          <w:p w14:paraId="270786DA">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4</w:t>
            </w:r>
          </w:p>
        </w:tc>
        <w:tc>
          <w:tcPr>
            <w:tcW w:w="1824" w:type="dxa"/>
            <w:vAlign w:val="center"/>
          </w:tcPr>
          <w:p w14:paraId="03DB0793">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 xml:space="preserve">核心内容: </w:t>
            </w:r>
            <w:r>
              <w:rPr>
                <w:rFonts w:ascii="宋体" w:hAnsi="宋体" w:eastAsia="宋体" w:cs="宋体"/>
                <w:color w:val="000000"/>
                <w:szCs w:val="21"/>
              </w:rPr>
              <w:t>了解药品杂质的定义、来源与分类</w:t>
            </w:r>
            <w:r>
              <w:rPr>
                <w:rFonts w:hint="eastAsia" w:ascii="宋体" w:hAnsi="宋体" w:eastAsia="宋体" w:cs="宋体"/>
                <w:color w:val="000000"/>
                <w:szCs w:val="21"/>
              </w:rPr>
              <w:t>。重点内容：掌握利用</w:t>
            </w:r>
            <w:r>
              <w:rPr>
                <w:rFonts w:ascii="宋体" w:hAnsi="宋体" w:eastAsia="宋体" w:cs="宋体"/>
                <w:color w:val="000000"/>
                <w:szCs w:val="21"/>
              </w:rPr>
              <w:t>物理法</w:t>
            </w:r>
            <w:r>
              <w:rPr>
                <w:rFonts w:hint="eastAsia" w:ascii="宋体" w:hAnsi="宋体" w:eastAsia="宋体" w:cs="宋体"/>
                <w:color w:val="000000"/>
                <w:szCs w:val="21"/>
              </w:rPr>
              <w:t>、</w:t>
            </w:r>
            <w:r>
              <w:rPr>
                <w:rFonts w:ascii="宋体" w:hAnsi="宋体" w:eastAsia="宋体" w:cs="宋体"/>
                <w:color w:val="000000"/>
                <w:szCs w:val="21"/>
              </w:rPr>
              <w:t>光谱法</w:t>
            </w:r>
            <w:r>
              <w:rPr>
                <w:rFonts w:hint="eastAsia" w:ascii="宋体" w:hAnsi="宋体" w:eastAsia="宋体" w:cs="宋体"/>
                <w:color w:val="000000"/>
                <w:szCs w:val="21"/>
              </w:rPr>
              <w:t>和</w:t>
            </w:r>
            <w:r>
              <w:rPr>
                <w:rFonts w:ascii="宋体" w:hAnsi="宋体" w:eastAsia="宋体" w:cs="宋体"/>
                <w:color w:val="000000"/>
                <w:szCs w:val="21"/>
              </w:rPr>
              <w:t>色谱法进行</w:t>
            </w:r>
            <w:r>
              <w:rPr>
                <w:rFonts w:hint="eastAsia" w:ascii="宋体" w:hAnsi="宋体" w:eastAsia="宋体" w:cs="宋体"/>
                <w:color w:val="000000"/>
                <w:szCs w:val="21"/>
              </w:rPr>
              <w:t>特殊杂质的检查。</w:t>
            </w:r>
          </w:p>
          <w:p w14:paraId="7BC2F006">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拓展内容：</w:t>
            </w:r>
            <w:r>
              <w:rPr>
                <w:rFonts w:ascii="宋体" w:hAnsi="宋体" w:eastAsia="宋体" w:cs="宋体"/>
                <w:color w:val="000000"/>
                <w:szCs w:val="21"/>
              </w:rPr>
              <w:t>能够对杂质检查过程中获得的数据进行处理和分析</w:t>
            </w:r>
          </w:p>
        </w:tc>
      </w:tr>
      <w:tr w14:paraId="554F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C804E09">
            <w:pPr>
              <w:adjustRightInd w:val="0"/>
              <w:snapToGrid w:val="0"/>
              <w:jc w:val="center"/>
              <w:rPr>
                <w:rFonts w:ascii="宋体" w:hAnsi="宋体" w:eastAsia="宋体" w:cs="宋体"/>
                <w:sz w:val="24"/>
              </w:rPr>
            </w:pPr>
            <w:r>
              <w:rPr>
                <w:rFonts w:hint="eastAsia" w:ascii="Calibri" w:hAnsi="Calibri" w:eastAsia="宋体" w:cs="Times New Roman"/>
              </w:rPr>
              <w:t>模块四  药品含量测定</w:t>
            </w:r>
          </w:p>
        </w:tc>
        <w:tc>
          <w:tcPr>
            <w:tcW w:w="1088" w:type="dxa"/>
            <w:vAlign w:val="center"/>
          </w:tcPr>
          <w:p w14:paraId="409C749D">
            <w:pPr>
              <w:snapToGrid w:val="0"/>
              <w:spacing w:line="300" w:lineRule="auto"/>
              <w:jc w:val="center"/>
              <w:rPr>
                <w:rFonts w:ascii="宋体" w:hAnsi="宋体" w:eastAsia="宋体" w:cs="宋体"/>
                <w:color w:val="000000"/>
                <w:szCs w:val="21"/>
              </w:rPr>
            </w:pPr>
            <w:r>
              <w:rPr>
                <w:rFonts w:hint="eastAsia" w:ascii="Calibri" w:hAnsi="Calibri" w:eastAsia="宋体" w:cs="Times New Roman"/>
                <w:color w:val="000000"/>
              </w:rPr>
              <w:t>检验任务4-2 山梨醇含量测定——剩余碘量法</w:t>
            </w:r>
          </w:p>
        </w:tc>
        <w:tc>
          <w:tcPr>
            <w:tcW w:w="975" w:type="dxa"/>
          </w:tcPr>
          <w:p w14:paraId="5122CF7C">
            <w:pPr>
              <w:adjustRightInd w:val="0"/>
              <w:snapToGrid w:val="0"/>
              <w:jc w:val="center"/>
              <w:rPr>
                <w:rFonts w:ascii="宋体" w:hAnsi="宋体" w:eastAsia="宋体" w:cs="宋体"/>
                <w:color w:val="000000"/>
                <w:szCs w:val="21"/>
              </w:rPr>
            </w:pPr>
            <w:r>
              <w:rPr>
                <w:rFonts w:ascii="宋体" w:hAnsi="宋体" w:eastAsia="宋体" w:cs="宋体"/>
                <w:color w:val="000000"/>
                <w:szCs w:val="21"/>
              </w:rPr>
              <w:t>A5</w:t>
            </w:r>
          </w:p>
          <w:p w14:paraId="1947B0B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A6</w:t>
            </w:r>
          </w:p>
        </w:tc>
        <w:tc>
          <w:tcPr>
            <w:tcW w:w="769" w:type="dxa"/>
          </w:tcPr>
          <w:p w14:paraId="1D1614F3">
            <w:pPr>
              <w:adjustRightInd w:val="0"/>
              <w:snapToGrid w:val="0"/>
              <w:jc w:val="center"/>
              <w:rPr>
                <w:rFonts w:ascii="宋体" w:hAnsi="宋体" w:eastAsia="宋体" w:cs="宋体"/>
                <w:color w:val="000000"/>
                <w:szCs w:val="21"/>
              </w:rPr>
            </w:pPr>
            <w:r>
              <w:rPr>
                <w:rFonts w:ascii="宋体" w:hAnsi="宋体" w:eastAsia="宋体" w:cs="宋体"/>
                <w:color w:val="000000"/>
                <w:szCs w:val="21"/>
              </w:rPr>
              <w:t>B2</w:t>
            </w:r>
          </w:p>
          <w:p w14:paraId="3CB9824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B3</w:t>
            </w:r>
          </w:p>
          <w:p w14:paraId="39EEBBE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B4</w:t>
            </w:r>
          </w:p>
          <w:p w14:paraId="166323C2">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B5</w:t>
            </w:r>
          </w:p>
        </w:tc>
        <w:tc>
          <w:tcPr>
            <w:tcW w:w="900" w:type="dxa"/>
          </w:tcPr>
          <w:p w14:paraId="525847F6">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C2</w:t>
            </w:r>
          </w:p>
          <w:p w14:paraId="3D258606">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C3</w:t>
            </w:r>
          </w:p>
          <w:p w14:paraId="6CBB838E">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C4</w:t>
            </w:r>
          </w:p>
        </w:tc>
        <w:tc>
          <w:tcPr>
            <w:tcW w:w="862" w:type="dxa"/>
          </w:tcPr>
          <w:p w14:paraId="69E4919C">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D1</w:t>
            </w:r>
          </w:p>
          <w:p w14:paraId="51C2ABEE">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D2</w:t>
            </w:r>
          </w:p>
          <w:p w14:paraId="0BFC82C8">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D3</w:t>
            </w:r>
          </w:p>
          <w:p w14:paraId="47EB0D07">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D4</w:t>
            </w:r>
          </w:p>
        </w:tc>
        <w:tc>
          <w:tcPr>
            <w:tcW w:w="1556" w:type="dxa"/>
          </w:tcPr>
          <w:p w14:paraId="50B39955">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素质目标3、4</w:t>
            </w:r>
          </w:p>
          <w:p w14:paraId="30E51531">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知识目标4、5、6</w:t>
            </w:r>
          </w:p>
          <w:p w14:paraId="51BB78F4">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能力目1、3、7</w:t>
            </w:r>
          </w:p>
        </w:tc>
        <w:tc>
          <w:tcPr>
            <w:tcW w:w="919" w:type="dxa"/>
            <w:vAlign w:val="center"/>
          </w:tcPr>
          <w:p w14:paraId="31DA94C9">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4</w:t>
            </w:r>
          </w:p>
        </w:tc>
        <w:tc>
          <w:tcPr>
            <w:tcW w:w="1824" w:type="dxa"/>
            <w:vAlign w:val="center"/>
          </w:tcPr>
          <w:p w14:paraId="2416B126">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核心内容: 掌握山梨醇含量测定原理。</w:t>
            </w:r>
          </w:p>
          <w:p w14:paraId="7EA25ED4">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重点内容：正确进行碘量法滴定操作及终点确定。掌握片剂含量测定的结果计算。</w:t>
            </w:r>
          </w:p>
          <w:p w14:paraId="725E5956">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拓展内容：熟悉如何排除片剂中常用附加剂的干扰。</w:t>
            </w:r>
          </w:p>
        </w:tc>
      </w:tr>
      <w:tr w14:paraId="3CFD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93EB611">
            <w:pPr>
              <w:adjustRightInd w:val="0"/>
              <w:snapToGrid w:val="0"/>
              <w:jc w:val="center"/>
              <w:rPr>
                <w:rFonts w:ascii="宋体" w:hAnsi="宋体" w:eastAsia="宋体" w:cs="宋体"/>
                <w:sz w:val="24"/>
              </w:rPr>
            </w:pPr>
            <w:r>
              <w:rPr>
                <w:rFonts w:hint="eastAsia" w:ascii="Calibri" w:hAnsi="Calibri" w:eastAsia="宋体" w:cs="Times New Roman"/>
              </w:rPr>
              <w:t>模块四  药品含量测定</w:t>
            </w:r>
          </w:p>
        </w:tc>
        <w:tc>
          <w:tcPr>
            <w:tcW w:w="1088" w:type="dxa"/>
            <w:vAlign w:val="center"/>
          </w:tcPr>
          <w:p w14:paraId="6420CD7D">
            <w:pPr>
              <w:snapToGrid w:val="0"/>
              <w:spacing w:line="300" w:lineRule="auto"/>
              <w:jc w:val="center"/>
              <w:rPr>
                <w:rFonts w:ascii="宋体" w:hAnsi="宋体" w:eastAsia="宋体" w:cs="宋体"/>
                <w:szCs w:val="21"/>
              </w:rPr>
            </w:pPr>
            <w:r>
              <w:rPr>
                <w:rFonts w:hint="eastAsia" w:ascii="Calibri" w:hAnsi="Calibri" w:eastAsia="宋体" w:cs="Times New Roman"/>
              </w:rPr>
              <w:t>检验任务4-4 阿司匹林含量测定</w:t>
            </w:r>
          </w:p>
        </w:tc>
        <w:tc>
          <w:tcPr>
            <w:tcW w:w="975" w:type="dxa"/>
          </w:tcPr>
          <w:p w14:paraId="0828C9FB">
            <w:pPr>
              <w:adjustRightInd w:val="0"/>
              <w:snapToGrid w:val="0"/>
              <w:jc w:val="center"/>
              <w:rPr>
                <w:rFonts w:ascii="宋体" w:hAnsi="宋体" w:eastAsia="宋体" w:cs="宋体"/>
                <w:szCs w:val="21"/>
              </w:rPr>
            </w:pPr>
            <w:r>
              <w:rPr>
                <w:rFonts w:ascii="宋体" w:hAnsi="宋体" w:eastAsia="宋体" w:cs="宋体"/>
                <w:szCs w:val="21"/>
              </w:rPr>
              <w:t>A5</w:t>
            </w:r>
          </w:p>
          <w:p w14:paraId="4F21F2EF">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03523777">
            <w:pPr>
              <w:adjustRightInd w:val="0"/>
              <w:snapToGrid w:val="0"/>
              <w:jc w:val="center"/>
              <w:rPr>
                <w:rFonts w:ascii="宋体" w:hAnsi="宋体" w:eastAsia="宋体" w:cs="宋体"/>
                <w:szCs w:val="21"/>
              </w:rPr>
            </w:pPr>
            <w:r>
              <w:rPr>
                <w:rFonts w:ascii="宋体" w:hAnsi="宋体" w:eastAsia="宋体" w:cs="宋体"/>
                <w:szCs w:val="21"/>
              </w:rPr>
              <w:t>B2</w:t>
            </w:r>
          </w:p>
          <w:p w14:paraId="53CB77E1">
            <w:pPr>
              <w:adjustRightInd w:val="0"/>
              <w:snapToGrid w:val="0"/>
              <w:jc w:val="center"/>
              <w:rPr>
                <w:rFonts w:ascii="宋体" w:hAnsi="宋体" w:eastAsia="宋体" w:cs="宋体"/>
                <w:szCs w:val="21"/>
              </w:rPr>
            </w:pPr>
            <w:r>
              <w:rPr>
                <w:rFonts w:hint="eastAsia" w:ascii="宋体" w:hAnsi="宋体" w:eastAsia="宋体" w:cs="宋体"/>
                <w:szCs w:val="21"/>
              </w:rPr>
              <w:t>B3</w:t>
            </w:r>
          </w:p>
          <w:p w14:paraId="156B4D87">
            <w:pPr>
              <w:adjustRightInd w:val="0"/>
              <w:snapToGrid w:val="0"/>
              <w:jc w:val="center"/>
              <w:rPr>
                <w:rFonts w:ascii="宋体" w:hAnsi="宋体" w:eastAsia="宋体" w:cs="宋体"/>
                <w:szCs w:val="21"/>
              </w:rPr>
            </w:pPr>
            <w:r>
              <w:rPr>
                <w:rFonts w:hint="eastAsia" w:ascii="宋体" w:hAnsi="宋体" w:eastAsia="宋体" w:cs="宋体"/>
                <w:szCs w:val="21"/>
              </w:rPr>
              <w:t>B4</w:t>
            </w:r>
          </w:p>
          <w:p w14:paraId="5C92D3DC">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5801DD94">
            <w:pPr>
              <w:adjustRightInd w:val="0"/>
              <w:snapToGrid w:val="0"/>
              <w:jc w:val="center"/>
              <w:rPr>
                <w:rFonts w:ascii="宋体" w:hAnsi="宋体" w:eastAsia="宋体" w:cs="宋体"/>
                <w:szCs w:val="21"/>
              </w:rPr>
            </w:pPr>
            <w:r>
              <w:rPr>
                <w:rFonts w:hint="eastAsia" w:ascii="宋体" w:hAnsi="宋体" w:eastAsia="宋体" w:cs="宋体"/>
                <w:szCs w:val="21"/>
              </w:rPr>
              <w:t>C2</w:t>
            </w:r>
          </w:p>
          <w:p w14:paraId="60DAC82C">
            <w:pPr>
              <w:adjustRightInd w:val="0"/>
              <w:snapToGrid w:val="0"/>
              <w:jc w:val="center"/>
              <w:rPr>
                <w:rFonts w:ascii="宋体" w:hAnsi="宋体" w:eastAsia="宋体" w:cs="宋体"/>
                <w:szCs w:val="21"/>
              </w:rPr>
            </w:pPr>
            <w:r>
              <w:rPr>
                <w:rFonts w:hint="eastAsia" w:ascii="宋体" w:hAnsi="宋体" w:eastAsia="宋体" w:cs="宋体"/>
                <w:szCs w:val="21"/>
              </w:rPr>
              <w:t>C3</w:t>
            </w:r>
          </w:p>
          <w:p w14:paraId="4FCCA75B">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40DAF441">
            <w:pPr>
              <w:adjustRightInd w:val="0"/>
              <w:snapToGrid w:val="0"/>
              <w:jc w:val="center"/>
              <w:rPr>
                <w:rFonts w:ascii="宋体" w:hAnsi="宋体" w:eastAsia="宋体" w:cs="宋体"/>
                <w:szCs w:val="21"/>
              </w:rPr>
            </w:pPr>
            <w:r>
              <w:rPr>
                <w:rFonts w:hint="eastAsia" w:ascii="宋体" w:hAnsi="宋体" w:eastAsia="宋体" w:cs="宋体"/>
                <w:szCs w:val="21"/>
              </w:rPr>
              <w:t>D1</w:t>
            </w:r>
          </w:p>
          <w:p w14:paraId="75DB9D3C">
            <w:pPr>
              <w:adjustRightInd w:val="0"/>
              <w:snapToGrid w:val="0"/>
              <w:jc w:val="center"/>
              <w:rPr>
                <w:rFonts w:ascii="宋体" w:hAnsi="宋体" w:eastAsia="宋体" w:cs="宋体"/>
                <w:szCs w:val="21"/>
              </w:rPr>
            </w:pPr>
            <w:r>
              <w:rPr>
                <w:rFonts w:hint="eastAsia" w:ascii="宋体" w:hAnsi="宋体" w:eastAsia="宋体" w:cs="宋体"/>
                <w:szCs w:val="21"/>
              </w:rPr>
              <w:t>D2</w:t>
            </w:r>
          </w:p>
          <w:p w14:paraId="2A31153A">
            <w:pPr>
              <w:adjustRightInd w:val="0"/>
              <w:snapToGrid w:val="0"/>
              <w:jc w:val="center"/>
              <w:rPr>
                <w:rFonts w:ascii="宋体" w:hAnsi="宋体" w:eastAsia="宋体" w:cs="宋体"/>
                <w:szCs w:val="21"/>
              </w:rPr>
            </w:pPr>
            <w:r>
              <w:rPr>
                <w:rFonts w:hint="eastAsia" w:ascii="宋体" w:hAnsi="宋体" w:eastAsia="宋体" w:cs="宋体"/>
                <w:szCs w:val="21"/>
              </w:rPr>
              <w:t>D3</w:t>
            </w:r>
          </w:p>
          <w:p w14:paraId="4F5BAD18">
            <w:pPr>
              <w:adjustRightInd w:val="0"/>
              <w:snapToGrid w:val="0"/>
              <w:jc w:val="center"/>
              <w:rPr>
                <w:rFonts w:ascii="宋体" w:hAnsi="宋体" w:eastAsia="宋体" w:cs="宋体"/>
                <w:szCs w:val="21"/>
              </w:rPr>
            </w:pPr>
            <w:r>
              <w:rPr>
                <w:rFonts w:hint="eastAsia" w:ascii="宋体" w:hAnsi="宋体" w:eastAsia="宋体" w:cs="宋体"/>
                <w:szCs w:val="21"/>
              </w:rPr>
              <w:t>D4</w:t>
            </w:r>
          </w:p>
        </w:tc>
        <w:tc>
          <w:tcPr>
            <w:tcW w:w="1556" w:type="dxa"/>
          </w:tcPr>
          <w:p w14:paraId="09DEDAF8">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640CA620">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10AF6AEF">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71ACBE09">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5CD9DCBF">
            <w:pPr>
              <w:adjustRightInd w:val="0"/>
              <w:snapToGrid w:val="0"/>
              <w:jc w:val="center"/>
              <w:rPr>
                <w:rFonts w:ascii="宋体" w:hAnsi="宋体" w:eastAsia="宋体" w:cs="宋体"/>
                <w:szCs w:val="21"/>
              </w:rPr>
            </w:pPr>
            <w:r>
              <w:rPr>
                <w:rFonts w:hint="eastAsia" w:ascii="宋体" w:hAnsi="宋体" w:eastAsia="宋体" w:cs="宋体"/>
                <w:szCs w:val="21"/>
              </w:rPr>
              <w:t>核心内容: 掌握阿司匹林含量测定原理。</w:t>
            </w:r>
          </w:p>
          <w:p w14:paraId="7D0980A6">
            <w:pPr>
              <w:adjustRightInd w:val="0"/>
              <w:snapToGrid w:val="0"/>
              <w:jc w:val="center"/>
              <w:rPr>
                <w:rFonts w:ascii="宋体" w:hAnsi="宋体" w:eastAsia="宋体" w:cs="宋体"/>
                <w:szCs w:val="21"/>
              </w:rPr>
            </w:pPr>
            <w:r>
              <w:rPr>
                <w:rFonts w:hint="eastAsia" w:ascii="宋体" w:hAnsi="宋体" w:eastAsia="宋体" w:cs="宋体"/>
                <w:szCs w:val="21"/>
              </w:rPr>
              <w:t>重点内容：掌握酸碱滴定法和两步中和滴定法的原理和操作方法。掌握片剂含量测定的结果计算。</w:t>
            </w:r>
          </w:p>
          <w:p w14:paraId="7C25B79B">
            <w:pPr>
              <w:adjustRightInd w:val="0"/>
              <w:snapToGrid w:val="0"/>
              <w:jc w:val="center"/>
              <w:rPr>
                <w:rFonts w:ascii="宋体" w:hAnsi="宋体" w:eastAsia="宋体" w:cs="宋体"/>
                <w:szCs w:val="21"/>
              </w:rPr>
            </w:pPr>
            <w:r>
              <w:rPr>
                <w:rFonts w:hint="eastAsia" w:ascii="宋体" w:hAnsi="宋体" w:eastAsia="宋体" w:cs="宋体"/>
                <w:szCs w:val="21"/>
              </w:rPr>
              <w:t>拓展内容：测定影响因素</w:t>
            </w:r>
          </w:p>
        </w:tc>
      </w:tr>
      <w:tr w14:paraId="6902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4315B17">
            <w:pPr>
              <w:adjustRightInd w:val="0"/>
              <w:snapToGrid w:val="0"/>
              <w:jc w:val="center"/>
              <w:rPr>
                <w:rFonts w:ascii="宋体" w:hAnsi="宋体" w:eastAsia="宋体" w:cs="宋体"/>
                <w:sz w:val="24"/>
              </w:rPr>
            </w:pPr>
            <w:r>
              <w:rPr>
                <w:rFonts w:hint="eastAsia" w:ascii="Calibri" w:hAnsi="Calibri" w:eastAsia="宋体" w:cs="Times New Roman"/>
              </w:rPr>
              <w:t>模块四  药品含量测定</w:t>
            </w:r>
          </w:p>
        </w:tc>
        <w:tc>
          <w:tcPr>
            <w:tcW w:w="1088" w:type="dxa"/>
            <w:vAlign w:val="center"/>
          </w:tcPr>
          <w:p w14:paraId="126A83EF">
            <w:pPr>
              <w:widowControl/>
              <w:spacing w:line="360" w:lineRule="auto"/>
              <w:jc w:val="left"/>
              <w:rPr>
                <w:rFonts w:ascii="Calibri" w:hAnsi="Calibri" w:eastAsia="宋体" w:cs="Times New Roman"/>
              </w:rPr>
            </w:pPr>
            <w:r>
              <w:rPr>
                <w:rFonts w:hint="eastAsia" w:ascii="Calibri" w:hAnsi="Calibri" w:eastAsia="宋体" w:cs="Times New Roman"/>
              </w:rPr>
              <w:t>检验任务4-6 维生素B1含量测定——紫外分光光度法</w:t>
            </w:r>
          </w:p>
        </w:tc>
        <w:tc>
          <w:tcPr>
            <w:tcW w:w="975" w:type="dxa"/>
          </w:tcPr>
          <w:p w14:paraId="7C86C326">
            <w:pPr>
              <w:adjustRightInd w:val="0"/>
              <w:snapToGrid w:val="0"/>
              <w:jc w:val="center"/>
              <w:rPr>
                <w:rFonts w:ascii="宋体" w:hAnsi="宋体" w:eastAsia="宋体" w:cs="宋体"/>
                <w:szCs w:val="21"/>
              </w:rPr>
            </w:pPr>
            <w:r>
              <w:rPr>
                <w:rFonts w:ascii="宋体" w:hAnsi="宋体" w:eastAsia="宋体" w:cs="宋体"/>
                <w:szCs w:val="21"/>
              </w:rPr>
              <w:t>A5</w:t>
            </w:r>
          </w:p>
          <w:p w14:paraId="42DFADD3">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2D592BB8">
            <w:pPr>
              <w:adjustRightInd w:val="0"/>
              <w:snapToGrid w:val="0"/>
              <w:jc w:val="center"/>
              <w:rPr>
                <w:rFonts w:ascii="宋体" w:hAnsi="宋体" w:eastAsia="宋体" w:cs="宋体"/>
                <w:szCs w:val="21"/>
              </w:rPr>
            </w:pPr>
            <w:r>
              <w:rPr>
                <w:rFonts w:ascii="宋体" w:hAnsi="宋体" w:eastAsia="宋体" w:cs="宋体"/>
                <w:szCs w:val="21"/>
              </w:rPr>
              <w:t>B2</w:t>
            </w:r>
          </w:p>
          <w:p w14:paraId="5836E572">
            <w:pPr>
              <w:adjustRightInd w:val="0"/>
              <w:snapToGrid w:val="0"/>
              <w:jc w:val="center"/>
              <w:rPr>
                <w:rFonts w:ascii="宋体" w:hAnsi="宋体" w:eastAsia="宋体" w:cs="宋体"/>
                <w:szCs w:val="21"/>
              </w:rPr>
            </w:pPr>
            <w:r>
              <w:rPr>
                <w:rFonts w:hint="eastAsia" w:ascii="宋体" w:hAnsi="宋体" w:eastAsia="宋体" w:cs="宋体"/>
                <w:szCs w:val="21"/>
              </w:rPr>
              <w:t>B3</w:t>
            </w:r>
          </w:p>
          <w:p w14:paraId="49B22E99">
            <w:pPr>
              <w:adjustRightInd w:val="0"/>
              <w:snapToGrid w:val="0"/>
              <w:jc w:val="center"/>
              <w:rPr>
                <w:rFonts w:ascii="宋体" w:hAnsi="宋体" w:eastAsia="宋体" w:cs="宋体"/>
                <w:szCs w:val="21"/>
              </w:rPr>
            </w:pPr>
            <w:r>
              <w:rPr>
                <w:rFonts w:hint="eastAsia" w:ascii="宋体" w:hAnsi="宋体" w:eastAsia="宋体" w:cs="宋体"/>
                <w:szCs w:val="21"/>
              </w:rPr>
              <w:t>B4</w:t>
            </w:r>
          </w:p>
          <w:p w14:paraId="3B29719C">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3C60D262">
            <w:pPr>
              <w:adjustRightInd w:val="0"/>
              <w:snapToGrid w:val="0"/>
              <w:jc w:val="center"/>
              <w:rPr>
                <w:rFonts w:ascii="宋体" w:hAnsi="宋体" w:eastAsia="宋体" w:cs="宋体"/>
                <w:szCs w:val="21"/>
              </w:rPr>
            </w:pPr>
            <w:r>
              <w:rPr>
                <w:rFonts w:hint="eastAsia" w:ascii="宋体" w:hAnsi="宋体" w:eastAsia="宋体" w:cs="宋体"/>
                <w:szCs w:val="21"/>
              </w:rPr>
              <w:t>C2</w:t>
            </w:r>
          </w:p>
          <w:p w14:paraId="55185D20">
            <w:pPr>
              <w:adjustRightInd w:val="0"/>
              <w:snapToGrid w:val="0"/>
              <w:jc w:val="center"/>
              <w:rPr>
                <w:rFonts w:ascii="宋体" w:hAnsi="宋体" w:eastAsia="宋体" w:cs="宋体"/>
                <w:szCs w:val="21"/>
              </w:rPr>
            </w:pPr>
            <w:r>
              <w:rPr>
                <w:rFonts w:hint="eastAsia" w:ascii="宋体" w:hAnsi="宋体" w:eastAsia="宋体" w:cs="宋体"/>
                <w:szCs w:val="21"/>
              </w:rPr>
              <w:t>C3</w:t>
            </w:r>
          </w:p>
          <w:p w14:paraId="7C4C0249">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228135A7">
            <w:pPr>
              <w:adjustRightInd w:val="0"/>
              <w:snapToGrid w:val="0"/>
              <w:jc w:val="center"/>
              <w:rPr>
                <w:rFonts w:ascii="宋体" w:hAnsi="宋体" w:eastAsia="宋体" w:cs="宋体"/>
                <w:szCs w:val="21"/>
              </w:rPr>
            </w:pPr>
            <w:r>
              <w:rPr>
                <w:rFonts w:hint="eastAsia" w:ascii="宋体" w:hAnsi="宋体" w:eastAsia="宋体" w:cs="宋体"/>
                <w:szCs w:val="21"/>
              </w:rPr>
              <w:t>D1</w:t>
            </w:r>
          </w:p>
          <w:p w14:paraId="7B67845B">
            <w:pPr>
              <w:adjustRightInd w:val="0"/>
              <w:snapToGrid w:val="0"/>
              <w:jc w:val="center"/>
              <w:rPr>
                <w:rFonts w:ascii="宋体" w:hAnsi="宋体" w:eastAsia="宋体" w:cs="宋体"/>
                <w:szCs w:val="21"/>
              </w:rPr>
            </w:pPr>
            <w:r>
              <w:rPr>
                <w:rFonts w:hint="eastAsia" w:ascii="宋体" w:hAnsi="宋体" w:eastAsia="宋体" w:cs="宋体"/>
                <w:szCs w:val="21"/>
              </w:rPr>
              <w:t>D2</w:t>
            </w:r>
          </w:p>
          <w:p w14:paraId="4BC586F4">
            <w:pPr>
              <w:adjustRightInd w:val="0"/>
              <w:snapToGrid w:val="0"/>
              <w:jc w:val="center"/>
              <w:rPr>
                <w:rFonts w:ascii="宋体" w:hAnsi="宋体" w:eastAsia="宋体" w:cs="宋体"/>
                <w:szCs w:val="21"/>
              </w:rPr>
            </w:pPr>
            <w:r>
              <w:rPr>
                <w:rFonts w:hint="eastAsia" w:ascii="宋体" w:hAnsi="宋体" w:eastAsia="宋体" w:cs="宋体"/>
                <w:szCs w:val="21"/>
              </w:rPr>
              <w:t>D3</w:t>
            </w:r>
          </w:p>
          <w:p w14:paraId="3E5F48DB">
            <w:pPr>
              <w:adjustRightInd w:val="0"/>
              <w:snapToGrid w:val="0"/>
              <w:jc w:val="center"/>
              <w:rPr>
                <w:rFonts w:ascii="宋体" w:hAnsi="宋体" w:eastAsia="宋体" w:cs="宋体"/>
                <w:szCs w:val="21"/>
              </w:rPr>
            </w:pPr>
            <w:r>
              <w:rPr>
                <w:rFonts w:hint="eastAsia" w:ascii="宋体" w:hAnsi="宋体" w:eastAsia="宋体" w:cs="宋体"/>
                <w:szCs w:val="21"/>
              </w:rPr>
              <w:t>D4</w:t>
            </w:r>
          </w:p>
        </w:tc>
        <w:tc>
          <w:tcPr>
            <w:tcW w:w="1556" w:type="dxa"/>
          </w:tcPr>
          <w:p w14:paraId="487734F4">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587F4A2F">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46C02EE8">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4B94D797">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2C5F163B">
            <w:pPr>
              <w:adjustRightInd w:val="0"/>
              <w:snapToGrid w:val="0"/>
              <w:jc w:val="center"/>
              <w:rPr>
                <w:rFonts w:ascii="宋体" w:hAnsi="宋体" w:eastAsia="宋体" w:cs="宋体"/>
                <w:szCs w:val="21"/>
              </w:rPr>
            </w:pPr>
            <w:r>
              <w:rPr>
                <w:rFonts w:hint="eastAsia" w:ascii="宋体" w:hAnsi="宋体" w:eastAsia="宋体" w:cs="宋体"/>
                <w:szCs w:val="21"/>
              </w:rPr>
              <w:t>核心内容:</w:t>
            </w:r>
            <w:r>
              <w:rPr>
                <w:rFonts w:ascii="宋体" w:hAnsi="宋体" w:eastAsia="宋体" w:cs="宋体"/>
                <w:szCs w:val="21"/>
              </w:rPr>
              <w:t xml:space="preserve"> 掌握维生素B1含量测定原理。</w:t>
            </w:r>
          </w:p>
          <w:p w14:paraId="2ED271BE">
            <w:pPr>
              <w:adjustRightInd w:val="0"/>
              <w:snapToGrid w:val="0"/>
              <w:jc w:val="center"/>
              <w:rPr>
                <w:rFonts w:ascii="宋体" w:hAnsi="宋体" w:eastAsia="宋体" w:cs="宋体"/>
                <w:szCs w:val="21"/>
              </w:rPr>
            </w:pPr>
            <w:r>
              <w:rPr>
                <w:rFonts w:hint="eastAsia" w:ascii="宋体" w:hAnsi="宋体" w:eastAsia="宋体" w:cs="宋体"/>
                <w:szCs w:val="21"/>
              </w:rPr>
              <w:t>重点内容：</w:t>
            </w:r>
            <w:r>
              <w:rPr>
                <w:rFonts w:ascii="宋体" w:hAnsi="宋体" w:eastAsia="宋体" w:cs="宋体"/>
                <w:szCs w:val="21"/>
              </w:rPr>
              <w:t>掌握分光光度法测定片剂含量的结果计算。</w:t>
            </w:r>
          </w:p>
          <w:p w14:paraId="6CAF83C9">
            <w:pPr>
              <w:adjustRightInd w:val="0"/>
              <w:snapToGrid w:val="0"/>
              <w:jc w:val="center"/>
              <w:rPr>
                <w:rFonts w:ascii="宋体" w:hAnsi="宋体" w:eastAsia="宋体" w:cs="宋体"/>
                <w:szCs w:val="21"/>
              </w:rPr>
            </w:pPr>
            <w:r>
              <w:rPr>
                <w:rFonts w:hint="eastAsia" w:ascii="宋体" w:hAnsi="宋体" w:eastAsia="宋体" w:cs="宋体"/>
                <w:szCs w:val="21"/>
              </w:rPr>
              <w:t>拓展内容：</w:t>
            </w:r>
            <w:r>
              <w:rPr>
                <w:rFonts w:ascii="宋体" w:hAnsi="宋体" w:eastAsia="宋体" w:cs="宋体"/>
                <w:szCs w:val="21"/>
              </w:rPr>
              <w:t>熟悉如何排除片剂中常用附加剂的干扰。</w:t>
            </w:r>
          </w:p>
        </w:tc>
      </w:tr>
      <w:tr w14:paraId="0FE3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EB2F5DE">
            <w:pPr>
              <w:adjustRightInd w:val="0"/>
              <w:snapToGrid w:val="0"/>
              <w:jc w:val="center"/>
              <w:rPr>
                <w:rFonts w:ascii="宋体" w:hAnsi="宋体" w:eastAsia="宋体" w:cs="宋体"/>
                <w:sz w:val="24"/>
              </w:rPr>
            </w:pPr>
            <w:r>
              <w:rPr>
                <w:rFonts w:hint="eastAsia" w:ascii="Calibri" w:hAnsi="Calibri" w:eastAsia="宋体" w:cs="Times New Roman"/>
              </w:rPr>
              <w:t>模块四  药品含量测定</w:t>
            </w:r>
          </w:p>
        </w:tc>
        <w:tc>
          <w:tcPr>
            <w:tcW w:w="1088" w:type="dxa"/>
            <w:vAlign w:val="center"/>
          </w:tcPr>
          <w:p w14:paraId="5F8C6C4E">
            <w:pPr>
              <w:snapToGrid w:val="0"/>
              <w:spacing w:line="300" w:lineRule="auto"/>
              <w:jc w:val="center"/>
              <w:rPr>
                <w:rFonts w:ascii="宋体" w:hAnsi="宋体" w:eastAsia="宋体" w:cs="宋体"/>
                <w:kern w:val="0"/>
                <w:szCs w:val="21"/>
              </w:rPr>
            </w:pPr>
            <w:r>
              <w:rPr>
                <w:rFonts w:hint="eastAsia" w:ascii="Calibri" w:hAnsi="Calibri" w:eastAsia="宋体" w:cs="Times New Roman"/>
              </w:rPr>
              <w:t>检验任务4-9 甲硝唑的含量测定——高效液相色谱法-1</w:t>
            </w:r>
          </w:p>
        </w:tc>
        <w:tc>
          <w:tcPr>
            <w:tcW w:w="975" w:type="dxa"/>
          </w:tcPr>
          <w:p w14:paraId="77B697BC">
            <w:pPr>
              <w:adjustRightInd w:val="0"/>
              <w:snapToGrid w:val="0"/>
              <w:jc w:val="center"/>
              <w:rPr>
                <w:rFonts w:ascii="宋体" w:hAnsi="宋体" w:eastAsia="宋体" w:cs="宋体"/>
                <w:szCs w:val="21"/>
              </w:rPr>
            </w:pPr>
            <w:r>
              <w:rPr>
                <w:rFonts w:ascii="宋体" w:hAnsi="宋体" w:eastAsia="宋体" w:cs="宋体"/>
                <w:szCs w:val="21"/>
              </w:rPr>
              <w:t>A5</w:t>
            </w:r>
          </w:p>
          <w:p w14:paraId="0610F280">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133F79A6">
            <w:pPr>
              <w:adjustRightInd w:val="0"/>
              <w:snapToGrid w:val="0"/>
              <w:jc w:val="center"/>
              <w:rPr>
                <w:rFonts w:ascii="宋体" w:hAnsi="宋体" w:eastAsia="宋体" w:cs="宋体"/>
                <w:szCs w:val="21"/>
              </w:rPr>
            </w:pPr>
            <w:r>
              <w:rPr>
                <w:rFonts w:ascii="宋体" w:hAnsi="宋体" w:eastAsia="宋体" w:cs="宋体"/>
                <w:szCs w:val="21"/>
              </w:rPr>
              <w:t>B2</w:t>
            </w:r>
          </w:p>
          <w:p w14:paraId="41CBAD57">
            <w:pPr>
              <w:adjustRightInd w:val="0"/>
              <w:snapToGrid w:val="0"/>
              <w:jc w:val="center"/>
              <w:rPr>
                <w:rFonts w:ascii="宋体" w:hAnsi="宋体" w:eastAsia="宋体" w:cs="宋体"/>
                <w:szCs w:val="21"/>
              </w:rPr>
            </w:pPr>
            <w:r>
              <w:rPr>
                <w:rFonts w:hint="eastAsia" w:ascii="宋体" w:hAnsi="宋体" w:eastAsia="宋体" w:cs="宋体"/>
                <w:szCs w:val="21"/>
              </w:rPr>
              <w:t>B3</w:t>
            </w:r>
          </w:p>
          <w:p w14:paraId="3CC604EC">
            <w:pPr>
              <w:adjustRightInd w:val="0"/>
              <w:snapToGrid w:val="0"/>
              <w:jc w:val="center"/>
              <w:rPr>
                <w:rFonts w:ascii="宋体" w:hAnsi="宋体" w:eastAsia="宋体" w:cs="宋体"/>
                <w:szCs w:val="21"/>
              </w:rPr>
            </w:pPr>
            <w:r>
              <w:rPr>
                <w:rFonts w:hint="eastAsia" w:ascii="宋体" w:hAnsi="宋体" w:eastAsia="宋体" w:cs="宋体"/>
                <w:szCs w:val="21"/>
              </w:rPr>
              <w:t>B4</w:t>
            </w:r>
          </w:p>
          <w:p w14:paraId="511EBB5F">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3919BDD2">
            <w:pPr>
              <w:adjustRightInd w:val="0"/>
              <w:snapToGrid w:val="0"/>
              <w:jc w:val="center"/>
              <w:rPr>
                <w:rFonts w:ascii="宋体" w:hAnsi="宋体" w:eastAsia="宋体" w:cs="宋体"/>
                <w:szCs w:val="21"/>
              </w:rPr>
            </w:pPr>
            <w:r>
              <w:rPr>
                <w:rFonts w:hint="eastAsia" w:ascii="宋体" w:hAnsi="宋体" w:eastAsia="宋体" w:cs="宋体"/>
                <w:szCs w:val="21"/>
              </w:rPr>
              <w:t>C2</w:t>
            </w:r>
          </w:p>
          <w:p w14:paraId="1661E97F">
            <w:pPr>
              <w:adjustRightInd w:val="0"/>
              <w:snapToGrid w:val="0"/>
              <w:jc w:val="center"/>
              <w:rPr>
                <w:rFonts w:ascii="宋体" w:hAnsi="宋体" w:eastAsia="宋体" w:cs="宋体"/>
                <w:szCs w:val="21"/>
              </w:rPr>
            </w:pPr>
            <w:r>
              <w:rPr>
                <w:rFonts w:hint="eastAsia" w:ascii="宋体" w:hAnsi="宋体" w:eastAsia="宋体" w:cs="宋体"/>
                <w:szCs w:val="21"/>
              </w:rPr>
              <w:t>C3</w:t>
            </w:r>
          </w:p>
          <w:p w14:paraId="0776DA65">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59221728">
            <w:pPr>
              <w:adjustRightInd w:val="0"/>
              <w:snapToGrid w:val="0"/>
              <w:jc w:val="center"/>
              <w:rPr>
                <w:rFonts w:ascii="宋体" w:hAnsi="宋体" w:eastAsia="宋体" w:cs="宋体"/>
                <w:szCs w:val="21"/>
              </w:rPr>
            </w:pPr>
            <w:r>
              <w:rPr>
                <w:rFonts w:hint="eastAsia" w:ascii="宋体" w:hAnsi="宋体" w:eastAsia="宋体" w:cs="宋体"/>
                <w:szCs w:val="21"/>
              </w:rPr>
              <w:t>D1</w:t>
            </w:r>
          </w:p>
          <w:p w14:paraId="7ABC7DD5">
            <w:pPr>
              <w:adjustRightInd w:val="0"/>
              <w:snapToGrid w:val="0"/>
              <w:jc w:val="center"/>
              <w:rPr>
                <w:rFonts w:ascii="宋体" w:hAnsi="宋体" w:eastAsia="宋体" w:cs="宋体"/>
                <w:szCs w:val="21"/>
              </w:rPr>
            </w:pPr>
            <w:r>
              <w:rPr>
                <w:rFonts w:hint="eastAsia" w:ascii="宋体" w:hAnsi="宋体" w:eastAsia="宋体" w:cs="宋体"/>
                <w:szCs w:val="21"/>
              </w:rPr>
              <w:t>D2</w:t>
            </w:r>
          </w:p>
          <w:p w14:paraId="04BC75E6">
            <w:pPr>
              <w:adjustRightInd w:val="0"/>
              <w:snapToGrid w:val="0"/>
              <w:jc w:val="center"/>
              <w:rPr>
                <w:rFonts w:ascii="宋体" w:hAnsi="宋体" w:eastAsia="宋体" w:cs="宋体"/>
                <w:szCs w:val="21"/>
              </w:rPr>
            </w:pPr>
            <w:r>
              <w:rPr>
                <w:rFonts w:hint="eastAsia" w:ascii="宋体" w:hAnsi="宋体" w:eastAsia="宋体" w:cs="宋体"/>
                <w:szCs w:val="21"/>
              </w:rPr>
              <w:t>D6</w:t>
            </w:r>
          </w:p>
          <w:p w14:paraId="4C833E66">
            <w:pPr>
              <w:adjustRightInd w:val="0"/>
              <w:snapToGrid w:val="0"/>
              <w:jc w:val="center"/>
              <w:rPr>
                <w:rFonts w:ascii="宋体" w:hAnsi="宋体" w:eastAsia="宋体" w:cs="宋体"/>
                <w:szCs w:val="21"/>
              </w:rPr>
            </w:pPr>
            <w:r>
              <w:rPr>
                <w:rFonts w:hint="eastAsia" w:ascii="宋体" w:hAnsi="宋体" w:eastAsia="宋体" w:cs="宋体"/>
                <w:szCs w:val="21"/>
              </w:rPr>
              <w:t>D7</w:t>
            </w:r>
          </w:p>
        </w:tc>
        <w:tc>
          <w:tcPr>
            <w:tcW w:w="1556" w:type="dxa"/>
          </w:tcPr>
          <w:p w14:paraId="0C366CEA">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462D954D">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6F2F331A">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46DE6CCC">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61986FE4">
            <w:pPr>
              <w:adjustRightInd w:val="0"/>
              <w:snapToGrid w:val="0"/>
              <w:jc w:val="center"/>
              <w:rPr>
                <w:rFonts w:ascii="宋体" w:hAnsi="宋体" w:eastAsia="宋体" w:cs="宋体"/>
                <w:szCs w:val="21"/>
              </w:rPr>
            </w:pPr>
            <w:r>
              <w:rPr>
                <w:rFonts w:hint="eastAsia" w:ascii="宋体" w:hAnsi="宋体" w:eastAsia="宋体" w:cs="宋体"/>
                <w:szCs w:val="21"/>
              </w:rPr>
              <w:t>核心内容: 掌握高效液相色谱法测定甲硝唑含量测定方法。</w:t>
            </w:r>
          </w:p>
          <w:p w14:paraId="558A0D8A">
            <w:pPr>
              <w:adjustRightInd w:val="0"/>
              <w:snapToGrid w:val="0"/>
              <w:jc w:val="center"/>
              <w:rPr>
                <w:rFonts w:ascii="宋体" w:hAnsi="宋体" w:eastAsia="宋体" w:cs="宋体"/>
                <w:szCs w:val="21"/>
              </w:rPr>
            </w:pPr>
            <w:r>
              <w:rPr>
                <w:rFonts w:hint="eastAsia" w:ascii="宋体" w:hAnsi="宋体" w:eastAsia="宋体" w:cs="宋体"/>
                <w:szCs w:val="21"/>
              </w:rPr>
              <w:t>重点内容：掌握高效液相色谱法的基本操作及操作方法。</w:t>
            </w:r>
          </w:p>
          <w:p w14:paraId="252CB8A3">
            <w:pPr>
              <w:adjustRightInd w:val="0"/>
              <w:snapToGrid w:val="0"/>
              <w:jc w:val="center"/>
              <w:rPr>
                <w:rFonts w:ascii="宋体" w:hAnsi="宋体" w:eastAsia="宋体" w:cs="宋体"/>
                <w:szCs w:val="21"/>
              </w:rPr>
            </w:pPr>
            <w:r>
              <w:rPr>
                <w:rFonts w:hint="eastAsia" w:ascii="宋体" w:hAnsi="宋体" w:eastAsia="宋体" w:cs="宋体"/>
                <w:szCs w:val="21"/>
              </w:rPr>
              <w:t>拓展内容：掌握高效液相色谱法进行含量测定的结果计算。</w:t>
            </w:r>
          </w:p>
        </w:tc>
      </w:tr>
      <w:tr w14:paraId="1A4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A27BFD0">
            <w:pPr>
              <w:adjustRightInd w:val="0"/>
              <w:snapToGrid w:val="0"/>
              <w:jc w:val="center"/>
              <w:rPr>
                <w:rFonts w:ascii="宋体" w:hAnsi="宋体" w:eastAsia="宋体" w:cs="宋体"/>
                <w:sz w:val="24"/>
              </w:rPr>
            </w:pPr>
            <w:r>
              <w:rPr>
                <w:rFonts w:hint="eastAsia" w:ascii="Calibri" w:hAnsi="Calibri" w:eastAsia="宋体" w:cs="Times New Roman"/>
              </w:rPr>
              <w:t>模块四  药品含量测定</w:t>
            </w:r>
          </w:p>
        </w:tc>
        <w:tc>
          <w:tcPr>
            <w:tcW w:w="1088" w:type="dxa"/>
            <w:vAlign w:val="center"/>
          </w:tcPr>
          <w:p w14:paraId="0F75CFDA">
            <w:pPr>
              <w:snapToGrid w:val="0"/>
              <w:spacing w:line="300" w:lineRule="auto"/>
              <w:jc w:val="center"/>
              <w:rPr>
                <w:rFonts w:hint="eastAsia" w:ascii="Calibri" w:hAnsi="Calibri" w:eastAsia="宋体" w:cs="Times New Roman"/>
              </w:rPr>
            </w:pPr>
            <w:r>
              <w:rPr>
                <w:rFonts w:hint="eastAsia" w:ascii="Calibri" w:hAnsi="Calibri" w:eastAsia="宋体" w:cs="Times New Roman"/>
              </w:rPr>
              <w:t>检验任务4-9 甲硝唑的含量测定——高效液相色谱法-2</w:t>
            </w:r>
          </w:p>
          <w:p w14:paraId="5932E0D5">
            <w:pPr>
              <w:snapToGrid w:val="0"/>
              <w:spacing w:line="300" w:lineRule="auto"/>
              <w:jc w:val="center"/>
              <w:rPr>
                <w:rFonts w:ascii="宋体" w:hAnsi="宋体" w:eastAsia="宋体" w:cs="宋体"/>
                <w:kern w:val="0"/>
                <w:szCs w:val="21"/>
              </w:rPr>
            </w:pPr>
            <w:r>
              <w:rPr>
                <w:rFonts w:hint="eastAsia" w:ascii="Calibri" w:hAnsi="Calibri" w:eastAsia="宋体" w:cs="Times New Roman"/>
              </w:rPr>
              <w:t>液相考核</w:t>
            </w:r>
          </w:p>
        </w:tc>
        <w:tc>
          <w:tcPr>
            <w:tcW w:w="975" w:type="dxa"/>
          </w:tcPr>
          <w:p w14:paraId="4F126AA3">
            <w:pPr>
              <w:adjustRightInd w:val="0"/>
              <w:snapToGrid w:val="0"/>
              <w:jc w:val="center"/>
              <w:rPr>
                <w:rFonts w:ascii="宋体" w:hAnsi="宋体" w:eastAsia="宋体" w:cs="宋体"/>
                <w:szCs w:val="21"/>
              </w:rPr>
            </w:pPr>
            <w:r>
              <w:rPr>
                <w:rFonts w:ascii="宋体" w:hAnsi="宋体" w:eastAsia="宋体" w:cs="宋体"/>
                <w:szCs w:val="21"/>
              </w:rPr>
              <w:t>A5</w:t>
            </w:r>
          </w:p>
          <w:p w14:paraId="0BE02CBC">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7D0AFE21">
            <w:pPr>
              <w:adjustRightInd w:val="0"/>
              <w:snapToGrid w:val="0"/>
              <w:jc w:val="center"/>
              <w:rPr>
                <w:rFonts w:ascii="宋体" w:hAnsi="宋体" w:eastAsia="宋体" w:cs="宋体"/>
                <w:szCs w:val="21"/>
              </w:rPr>
            </w:pPr>
            <w:r>
              <w:rPr>
                <w:rFonts w:ascii="宋体" w:hAnsi="宋体" w:eastAsia="宋体" w:cs="宋体"/>
                <w:szCs w:val="21"/>
              </w:rPr>
              <w:t>B2</w:t>
            </w:r>
          </w:p>
          <w:p w14:paraId="57B7E872">
            <w:pPr>
              <w:adjustRightInd w:val="0"/>
              <w:snapToGrid w:val="0"/>
              <w:jc w:val="center"/>
              <w:rPr>
                <w:rFonts w:ascii="宋体" w:hAnsi="宋体" w:eastAsia="宋体" w:cs="宋体"/>
                <w:szCs w:val="21"/>
              </w:rPr>
            </w:pPr>
            <w:r>
              <w:rPr>
                <w:rFonts w:hint="eastAsia" w:ascii="宋体" w:hAnsi="宋体" w:eastAsia="宋体" w:cs="宋体"/>
                <w:szCs w:val="21"/>
              </w:rPr>
              <w:t>B3</w:t>
            </w:r>
          </w:p>
          <w:p w14:paraId="4C3ECDA3">
            <w:pPr>
              <w:adjustRightInd w:val="0"/>
              <w:snapToGrid w:val="0"/>
              <w:jc w:val="center"/>
              <w:rPr>
                <w:rFonts w:ascii="宋体" w:hAnsi="宋体" w:eastAsia="宋体" w:cs="宋体"/>
                <w:szCs w:val="21"/>
              </w:rPr>
            </w:pPr>
            <w:r>
              <w:rPr>
                <w:rFonts w:hint="eastAsia" w:ascii="宋体" w:hAnsi="宋体" w:eastAsia="宋体" w:cs="宋体"/>
                <w:szCs w:val="21"/>
              </w:rPr>
              <w:t>B4</w:t>
            </w:r>
          </w:p>
          <w:p w14:paraId="53F0FB3C">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78C6F211">
            <w:pPr>
              <w:adjustRightInd w:val="0"/>
              <w:snapToGrid w:val="0"/>
              <w:jc w:val="center"/>
              <w:rPr>
                <w:rFonts w:ascii="宋体" w:hAnsi="宋体" w:eastAsia="宋体" w:cs="宋体"/>
                <w:szCs w:val="21"/>
              </w:rPr>
            </w:pPr>
            <w:r>
              <w:rPr>
                <w:rFonts w:hint="eastAsia" w:ascii="宋体" w:hAnsi="宋体" w:eastAsia="宋体" w:cs="宋体"/>
                <w:szCs w:val="21"/>
              </w:rPr>
              <w:t>C2</w:t>
            </w:r>
          </w:p>
          <w:p w14:paraId="58F488F7">
            <w:pPr>
              <w:adjustRightInd w:val="0"/>
              <w:snapToGrid w:val="0"/>
              <w:jc w:val="center"/>
              <w:rPr>
                <w:rFonts w:ascii="宋体" w:hAnsi="宋体" w:eastAsia="宋体" w:cs="宋体"/>
                <w:szCs w:val="21"/>
              </w:rPr>
            </w:pPr>
            <w:r>
              <w:rPr>
                <w:rFonts w:hint="eastAsia" w:ascii="宋体" w:hAnsi="宋体" w:eastAsia="宋体" w:cs="宋体"/>
                <w:szCs w:val="21"/>
              </w:rPr>
              <w:t>C3</w:t>
            </w:r>
          </w:p>
          <w:p w14:paraId="6CFF0A2B">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55A4C231">
            <w:pPr>
              <w:adjustRightInd w:val="0"/>
              <w:snapToGrid w:val="0"/>
              <w:jc w:val="center"/>
              <w:rPr>
                <w:rFonts w:ascii="宋体" w:hAnsi="宋体" w:eastAsia="宋体" w:cs="宋体"/>
                <w:szCs w:val="21"/>
              </w:rPr>
            </w:pPr>
            <w:r>
              <w:rPr>
                <w:rFonts w:hint="eastAsia" w:ascii="宋体" w:hAnsi="宋体" w:eastAsia="宋体" w:cs="宋体"/>
                <w:szCs w:val="21"/>
              </w:rPr>
              <w:t>D1</w:t>
            </w:r>
          </w:p>
          <w:p w14:paraId="4EF3066B">
            <w:pPr>
              <w:adjustRightInd w:val="0"/>
              <w:snapToGrid w:val="0"/>
              <w:jc w:val="center"/>
              <w:rPr>
                <w:rFonts w:ascii="宋体" w:hAnsi="宋体" w:eastAsia="宋体" w:cs="宋体"/>
                <w:szCs w:val="21"/>
              </w:rPr>
            </w:pPr>
            <w:r>
              <w:rPr>
                <w:rFonts w:hint="eastAsia" w:ascii="宋体" w:hAnsi="宋体" w:eastAsia="宋体" w:cs="宋体"/>
                <w:szCs w:val="21"/>
              </w:rPr>
              <w:t>D2</w:t>
            </w:r>
          </w:p>
          <w:p w14:paraId="763016C3">
            <w:pPr>
              <w:adjustRightInd w:val="0"/>
              <w:snapToGrid w:val="0"/>
              <w:jc w:val="center"/>
              <w:rPr>
                <w:rFonts w:ascii="宋体" w:hAnsi="宋体" w:eastAsia="宋体" w:cs="宋体"/>
                <w:szCs w:val="21"/>
              </w:rPr>
            </w:pPr>
            <w:r>
              <w:rPr>
                <w:rFonts w:hint="eastAsia" w:ascii="宋体" w:hAnsi="宋体" w:eastAsia="宋体" w:cs="宋体"/>
                <w:szCs w:val="21"/>
              </w:rPr>
              <w:t>D6</w:t>
            </w:r>
          </w:p>
          <w:p w14:paraId="6D4C348B">
            <w:pPr>
              <w:adjustRightInd w:val="0"/>
              <w:snapToGrid w:val="0"/>
              <w:jc w:val="center"/>
              <w:rPr>
                <w:rFonts w:ascii="宋体" w:hAnsi="宋体" w:eastAsia="宋体" w:cs="宋体"/>
                <w:szCs w:val="21"/>
              </w:rPr>
            </w:pPr>
            <w:r>
              <w:rPr>
                <w:rFonts w:hint="eastAsia" w:ascii="宋体" w:hAnsi="宋体" w:eastAsia="宋体" w:cs="宋体"/>
                <w:szCs w:val="21"/>
              </w:rPr>
              <w:t>D7</w:t>
            </w:r>
          </w:p>
        </w:tc>
        <w:tc>
          <w:tcPr>
            <w:tcW w:w="1556" w:type="dxa"/>
          </w:tcPr>
          <w:p w14:paraId="19B4B4A0">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34E64E1E">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724A7930">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6B65E97B">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7742E2F0">
            <w:pPr>
              <w:adjustRightInd w:val="0"/>
              <w:snapToGrid w:val="0"/>
              <w:jc w:val="center"/>
              <w:rPr>
                <w:rFonts w:ascii="宋体" w:hAnsi="宋体" w:eastAsia="宋体" w:cs="宋体"/>
                <w:szCs w:val="21"/>
              </w:rPr>
            </w:pPr>
            <w:r>
              <w:rPr>
                <w:rFonts w:hint="eastAsia" w:ascii="宋体" w:hAnsi="宋体" w:eastAsia="宋体" w:cs="宋体"/>
                <w:szCs w:val="21"/>
              </w:rPr>
              <w:t>核心内容: 掌握高效液相色谱法测定甲硝唑含量测定方法。</w:t>
            </w:r>
          </w:p>
          <w:p w14:paraId="1BFA0947">
            <w:pPr>
              <w:adjustRightInd w:val="0"/>
              <w:snapToGrid w:val="0"/>
              <w:jc w:val="center"/>
              <w:rPr>
                <w:rFonts w:ascii="宋体" w:hAnsi="宋体" w:eastAsia="宋体" w:cs="宋体"/>
                <w:szCs w:val="21"/>
              </w:rPr>
            </w:pPr>
            <w:r>
              <w:rPr>
                <w:rFonts w:hint="eastAsia" w:ascii="宋体" w:hAnsi="宋体" w:eastAsia="宋体" w:cs="宋体"/>
                <w:szCs w:val="21"/>
              </w:rPr>
              <w:t>重点内容：掌握高效液相色谱法的基本操作及操作方法。</w:t>
            </w:r>
          </w:p>
          <w:p w14:paraId="65D7BF41">
            <w:pPr>
              <w:adjustRightInd w:val="0"/>
              <w:snapToGrid w:val="0"/>
              <w:jc w:val="center"/>
              <w:rPr>
                <w:rFonts w:ascii="宋体" w:hAnsi="宋体" w:eastAsia="宋体" w:cs="宋体"/>
                <w:szCs w:val="21"/>
              </w:rPr>
            </w:pPr>
            <w:r>
              <w:rPr>
                <w:rFonts w:hint="eastAsia" w:ascii="宋体" w:hAnsi="宋体" w:eastAsia="宋体" w:cs="宋体"/>
                <w:szCs w:val="21"/>
              </w:rPr>
              <w:t>拓展内容：掌握高效液相色谱法进行含量测定的结果计算。</w:t>
            </w:r>
          </w:p>
        </w:tc>
      </w:tr>
      <w:tr w14:paraId="24FA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85EA6C2">
            <w:pPr>
              <w:adjustRightInd w:val="0"/>
              <w:snapToGrid w:val="0"/>
              <w:jc w:val="center"/>
              <w:rPr>
                <w:rFonts w:ascii="Calibri" w:hAnsi="Calibri" w:eastAsia="宋体" w:cs="Times New Roman"/>
              </w:rPr>
            </w:pPr>
            <w:r>
              <w:rPr>
                <w:rFonts w:hint="eastAsia" w:ascii="Calibri" w:hAnsi="Calibri" w:eastAsia="宋体" w:cs="Times New Roman"/>
              </w:rPr>
              <w:t>模块四  药品含量测定</w:t>
            </w:r>
          </w:p>
        </w:tc>
        <w:tc>
          <w:tcPr>
            <w:tcW w:w="1088" w:type="dxa"/>
            <w:vAlign w:val="center"/>
          </w:tcPr>
          <w:p w14:paraId="5718FB1E">
            <w:pPr>
              <w:snapToGrid w:val="0"/>
              <w:spacing w:line="300" w:lineRule="auto"/>
              <w:jc w:val="center"/>
              <w:rPr>
                <w:rFonts w:ascii="Calibri" w:hAnsi="Calibri" w:eastAsia="宋体" w:cs="Times New Roman"/>
              </w:rPr>
            </w:pPr>
            <w:r>
              <w:rPr>
                <w:rFonts w:hint="eastAsia" w:ascii="Calibri" w:hAnsi="Calibri" w:eastAsia="宋体" w:cs="Times New Roman"/>
              </w:rPr>
              <w:t>检验任务4-8 维生素B2含量测定——荧光光谱法</w:t>
            </w:r>
          </w:p>
        </w:tc>
        <w:tc>
          <w:tcPr>
            <w:tcW w:w="975" w:type="dxa"/>
          </w:tcPr>
          <w:p w14:paraId="02FF3041">
            <w:pPr>
              <w:adjustRightInd w:val="0"/>
              <w:snapToGrid w:val="0"/>
              <w:jc w:val="center"/>
              <w:rPr>
                <w:rFonts w:ascii="宋体" w:hAnsi="宋体" w:eastAsia="宋体" w:cs="宋体"/>
                <w:szCs w:val="21"/>
              </w:rPr>
            </w:pPr>
            <w:r>
              <w:rPr>
                <w:rFonts w:ascii="宋体" w:hAnsi="宋体" w:eastAsia="宋体" w:cs="宋体"/>
                <w:szCs w:val="21"/>
              </w:rPr>
              <w:t>A5</w:t>
            </w:r>
          </w:p>
          <w:p w14:paraId="2E955FDE">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438DD9C8">
            <w:pPr>
              <w:adjustRightInd w:val="0"/>
              <w:snapToGrid w:val="0"/>
              <w:jc w:val="center"/>
              <w:rPr>
                <w:rFonts w:ascii="宋体" w:hAnsi="宋体" w:eastAsia="宋体" w:cs="宋体"/>
                <w:szCs w:val="21"/>
              </w:rPr>
            </w:pPr>
            <w:r>
              <w:rPr>
                <w:rFonts w:ascii="宋体" w:hAnsi="宋体" w:eastAsia="宋体" w:cs="宋体"/>
                <w:szCs w:val="21"/>
              </w:rPr>
              <w:t>B2</w:t>
            </w:r>
          </w:p>
          <w:p w14:paraId="0AC1C55E">
            <w:pPr>
              <w:adjustRightInd w:val="0"/>
              <w:snapToGrid w:val="0"/>
              <w:jc w:val="center"/>
              <w:rPr>
                <w:rFonts w:ascii="宋体" w:hAnsi="宋体" w:eastAsia="宋体" w:cs="宋体"/>
                <w:szCs w:val="21"/>
              </w:rPr>
            </w:pPr>
            <w:r>
              <w:rPr>
                <w:rFonts w:hint="eastAsia" w:ascii="宋体" w:hAnsi="宋体" w:eastAsia="宋体" w:cs="宋体"/>
                <w:szCs w:val="21"/>
              </w:rPr>
              <w:t>B3</w:t>
            </w:r>
          </w:p>
          <w:p w14:paraId="542BC3CF">
            <w:pPr>
              <w:adjustRightInd w:val="0"/>
              <w:snapToGrid w:val="0"/>
              <w:jc w:val="center"/>
              <w:rPr>
                <w:rFonts w:ascii="宋体" w:hAnsi="宋体" w:eastAsia="宋体" w:cs="宋体"/>
                <w:szCs w:val="21"/>
              </w:rPr>
            </w:pPr>
            <w:r>
              <w:rPr>
                <w:rFonts w:hint="eastAsia" w:ascii="宋体" w:hAnsi="宋体" w:eastAsia="宋体" w:cs="宋体"/>
                <w:szCs w:val="21"/>
              </w:rPr>
              <w:t>B4</w:t>
            </w:r>
          </w:p>
          <w:p w14:paraId="54196FA2">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4ED3BCFE">
            <w:pPr>
              <w:adjustRightInd w:val="0"/>
              <w:snapToGrid w:val="0"/>
              <w:jc w:val="center"/>
              <w:rPr>
                <w:rFonts w:ascii="宋体" w:hAnsi="宋体" w:eastAsia="宋体" w:cs="宋体"/>
                <w:szCs w:val="21"/>
              </w:rPr>
            </w:pPr>
            <w:r>
              <w:rPr>
                <w:rFonts w:hint="eastAsia" w:ascii="宋体" w:hAnsi="宋体" w:eastAsia="宋体" w:cs="宋体"/>
                <w:szCs w:val="21"/>
              </w:rPr>
              <w:t>C2</w:t>
            </w:r>
          </w:p>
          <w:p w14:paraId="42DDA04A">
            <w:pPr>
              <w:adjustRightInd w:val="0"/>
              <w:snapToGrid w:val="0"/>
              <w:jc w:val="center"/>
              <w:rPr>
                <w:rFonts w:ascii="宋体" w:hAnsi="宋体" w:eastAsia="宋体" w:cs="宋体"/>
                <w:szCs w:val="21"/>
              </w:rPr>
            </w:pPr>
            <w:r>
              <w:rPr>
                <w:rFonts w:hint="eastAsia" w:ascii="宋体" w:hAnsi="宋体" w:eastAsia="宋体" w:cs="宋体"/>
                <w:szCs w:val="21"/>
              </w:rPr>
              <w:t>C3</w:t>
            </w:r>
          </w:p>
          <w:p w14:paraId="35B53403">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55324A48">
            <w:pPr>
              <w:adjustRightInd w:val="0"/>
              <w:snapToGrid w:val="0"/>
              <w:jc w:val="center"/>
              <w:rPr>
                <w:rFonts w:ascii="宋体" w:hAnsi="宋体" w:eastAsia="宋体" w:cs="宋体"/>
                <w:szCs w:val="21"/>
              </w:rPr>
            </w:pPr>
            <w:r>
              <w:rPr>
                <w:rFonts w:hint="eastAsia" w:ascii="宋体" w:hAnsi="宋体" w:eastAsia="宋体" w:cs="宋体"/>
                <w:szCs w:val="21"/>
              </w:rPr>
              <w:t>D1</w:t>
            </w:r>
          </w:p>
          <w:p w14:paraId="2DDDBFA6">
            <w:pPr>
              <w:adjustRightInd w:val="0"/>
              <w:snapToGrid w:val="0"/>
              <w:jc w:val="center"/>
              <w:rPr>
                <w:rFonts w:ascii="宋体" w:hAnsi="宋体" w:eastAsia="宋体" w:cs="宋体"/>
                <w:szCs w:val="21"/>
              </w:rPr>
            </w:pPr>
            <w:r>
              <w:rPr>
                <w:rFonts w:hint="eastAsia" w:ascii="宋体" w:hAnsi="宋体" w:eastAsia="宋体" w:cs="宋体"/>
                <w:szCs w:val="21"/>
              </w:rPr>
              <w:t>D2</w:t>
            </w:r>
          </w:p>
          <w:p w14:paraId="328AA3D6">
            <w:pPr>
              <w:adjustRightInd w:val="0"/>
              <w:snapToGrid w:val="0"/>
              <w:jc w:val="center"/>
              <w:rPr>
                <w:rFonts w:ascii="宋体" w:hAnsi="宋体" w:eastAsia="宋体" w:cs="宋体"/>
                <w:szCs w:val="21"/>
              </w:rPr>
            </w:pPr>
            <w:r>
              <w:rPr>
                <w:rFonts w:hint="eastAsia" w:ascii="宋体" w:hAnsi="宋体" w:eastAsia="宋体" w:cs="宋体"/>
                <w:szCs w:val="21"/>
              </w:rPr>
              <w:t>D6</w:t>
            </w:r>
          </w:p>
          <w:p w14:paraId="285F4556">
            <w:pPr>
              <w:adjustRightInd w:val="0"/>
              <w:snapToGrid w:val="0"/>
              <w:jc w:val="center"/>
              <w:rPr>
                <w:rFonts w:ascii="宋体" w:hAnsi="宋体" w:eastAsia="宋体" w:cs="宋体"/>
                <w:szCs w:val="21"/>
              </w:rPr>
            </w:pPr>
            <w:r>
              <w:rPr>
                <w:rFonts w:hint="eastAsia" w:ascii="宋体" w:hAnsi="宋体" w:eastAsia="宋体" w:cs="宋体"/>
                <w:szCs w:val="21"/>
              </w:rPr>
              <w:t>D7</w:t>
            </w:r>
          </w:p>
        </w:tc>
        <w:tc>
          <w:tcPr>
            <w:tcW w:w="1556" w:type="dxa"/>
          </w:tcPr>
          <w:p w14:paraId="52870E62">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0E4D502F">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2FEA0E33">
            <w:pPr>
              <w:adjustRightInd w:val="0"/>
              <w:snapToGrid w:val="0"/>
              <w:jc w:val="center"/>
              <w:rPr>
                <w:rFonts w:ascii="宋体" w:hAnsi="宋体" w:eastAsia="宋体" w:cs="宋体"/>
                <w:szCs w:val="21"/>
              </w:rPr>
            </w:pPr>
            <w:r>
              <w:rPr>
                <w:rFonts w:hint="eastAsia" w:ascii="宋体" w:hAnsi="宋体" w:eastAsia="宋体" w:cs="宋体"/>
                <w:szCs w:val="21"/>
              </w:rPr>
              <w:t>能力目标1、2、3</w:t>
            </w:r>
          </w:p>
        </w:tc>
        <w:tc>
          <w:tcPr>
            <w:tcW w:w="919" w:type="dxa"/>
            <w:vAlign w:val="center"/>
          </w:tcPr>
          <w:p w14:paraId="3C18C595">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51898F3E">
            <w:pPr>
              <w:adjustRightInd w:val="0"/>
              <w:snapToGrid w:val="0"/>
              <w:ind w:firstLine="210" w:firstLineChars="100"/>
              <w:jc w:val="center"/>
              <w:rPr>
                <w:rFonts w:ascii="宋体" w:hAnsi="宋体" w:eastAsia="宋体" w:cs="宋体"/>
                <w:szCs w:val="21"/>
              </w:rPr>
            </w:pPr>
            <w:r>
              <w:rPr>
                <w:rFonts w:hint="eastAsia" w:ascii="宋体" w:hAnsi="宋体" w:eastAsia="宋体" w:cs="宋体"/>
                <w:szCs w:val="21"/>
              </w:rPr>
              <w:t>核心内容:掌握维生素B2含量测定原理。</w:t>
            </w:r>
          </w:p>
          <w:p w14:paraId="2851F31A">
            <w:pPr>
              <w:adjustRightInd w:val="0"/>
              <w:snapToGrid w:val="0"/>
              <w:ind w:firstLine="210" w:firstLineChars="100"/>
              <w:jc w:val="center"/>
              <w:rPr>
                <w:rFonts w:ascii="宋体" w:hAnsi="宋体" w:eastAsia="宋体" w:cs="宋体"/>
                <w:szCs w:val="21"/>
              </w:rPr>
            </w:pPr>
            <w:r>
              <w:rPr>
                <w:rFonts w:hint="eastAsia" w:ascii="宋体" w:hAnsi="宋体" w:eastAsia="宋体" w:cs="宋体"/>
                <w:szCs w:val="21"/>
              </w:rPr>
              <w:t>重点内容：</w:t>
            </w:r>
            <w:r>
              <w:rPr>
                <w:rFonts w:ascii="宋体" w:hAnsi="宋体" w:eastAsia="宋体" w:cs="宋体"/>
                <w:szCs w:val="21"/>
              </w:rPr>
              <w:t>学习荧光光度计的操作和使用</w:t>
            </w:r>
            <w:r>
              <w:rPr>
                <w:rFonts w:hint="eastAsia" w:ascii="宋体" w:hAnsi="宋体" w:eastAsia="宋体" w:cs="宋体"/>
                <w:szCs w:val="21"/>
              </w:rPr>
              <w:t>。学习选择荧光激发和发射波长的方法。拓展内容：</w:t>
            </w:r>
            <w:r>
              <w:rPr>
                <w:rFonts w:ascii="宋体" w:hAnsi="宋体" w:eastAsia="宋体" w:cs="宋体"/>
                <w:szCs w:val="21"/>
              </w:rPr>
              <w:t>掌握荧光定量分析工作曲线</w:t>
            </w:r>
            <w:r>
              <w:rPr>
                <w:rFonts w:hint="eastAsia" w:ascii="宋体" w:hAnsi="宋体" w:eastAsia="宋体" w:cs="宋体"/>
                <w:szCs w:val="21"/>
              </w:rPr>
              <w:t>。</w:t>
            </w:r>
          </w:p>
        </w:tc>
      </w:tr>
      <w:tr w14:paraId="7B34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9B0FB2B">
            <w:pPr>
              <w:adjustRightInd w:val="0"/>
              <w:snapToGrid w:val="0"/>
              <w:jc w:val="center"/>
              <w:rPr>
                <w:rFonts w:ascii="宋体" w:hAnsi="宋体" w:eastAsia="宋体" w:cs="宋体"/>
                <w:sz w:val="24"/>
              </w:rPr>
            </w:pPr>
            <w:r>
              <w:rPr>
                <w:rFonts w:hint="eastAsia" w:ascii="Calibri" w:hAnsi="Calibri" w:eastAsia="宋体" w:cs="Times New Roman"/>
              </w:rPr>
              <w:t>模块五 药品制剂分析</w:t>
            </w:r>
          </w:p>
        </w:tc>
        <w:tc>
          <w:tcPr>
            <w:tcW w:w="1088" w:type="dxa"/>
            <w:vAlign w:val="center"/>
          </w:tcPr>
          <w:p w14:paraId="2756157B">
            <w:pPr>
              <w:snapToGrid w:val="0"/>
              <w:spacing w:line="300" w:lineRule="auto"/>
              <w:jc w:val="center"/>
              <w:rPr>
                <w:rFonts w:ascii="宋体" w:hAnsi="宋体" w:eastAsia="宋体" w:cs="宋体"/>
                <w:kern w:val="0"/>
                <w:szCs w:val="21"/>
              </w:rPr>
            </w:pPr>
            <w:r>
              <w:rPr>
                <w:rFonts w:hint="eastAsia" w:ascii="Calibri" w:hAnsi="Calibri" w:eastAsia="宋体" w:cs="Times New Roman"/>
              </w:rPr>
              <w:t>检验任务5-1 崩解时限测定</w:t>
            </w:r>
          </w:p>
        </w:tc>
        <w:tc>
          <w:tcPr>
            <w:tcW w:w="975" w:type="dxa"/>
          </w:tcPr>
          <w:p w14:paraId="2F83C218">
            <w:pPr>
              <w:adjustRightInd w:val="0"/>
              <w:snapToGrid w:val="0"/>
              <w:jc w:val="center"/>
              <w:rPr>
                <w:rFonts w:ascii="宋体" w:hAnsi="宋体" w:eastAsia="宋体" w:cs="宋体"/>
                <w:szCs w:val="21"/>
              </w:rPr>
            </w:pPr>
            <w:r>
              <w:rPr>
                <w:rFonts w:ascii="宋体" w:hAnsi="宋体" w:eastAsia="宋体" w:cs="宋体"/>
                <w:szCs w:val="21"/>
              </w:rPr>
              <w:t>A5</w:t>
            </w:r>
          </w:p>
          <w:p w14:paraId="06464175">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54F6E6D5">
            <w:pPr>
              <w:adjustRightInd w:val="0"/>
              <w:snapToGrid w:val="0"/>
              <w:jc w:val="center"/>
              <w:rPr>
                <w:rFonts w:ascii="宋体" w:hAnsi="宋体" w:eastAsia="宋体" w:cs="宋体"/>
                <w:szCs w:val="21"/>
              </w:rPr>
            </w:pPr>
            <w:r>
              <w:rPr>
                <w:rFonts w:ascii="宋体" w:hAnsi="宋体" w:eastAsia="宋体" w:cs="宋体"/>
                <w:szCs w:val="21"/>
              </w:rPr>
              <w:t>B2</w:t>
            </w:r>
          </w:p>
          <w:p w14:paraId="0029121C">
            <w:pPr>
              <w:adjustRightInd w:val="0"/>
              <w:snapToGrid w:val="0"/>
              <w:jc w:val="center"/>
              <w:rPr>
                <w:rFonts w:ascii="宋体" w:hAnsi="宋体" w:eastAsia="宋体" w:cs="宋体"/>
                <w:szCs w:val="21"/>
              </w:rPr>
            </w:pPr>
            <w:r>
              <w:rPr>
                <w:rFonts w:hint="eastAsia" w:ascii="宋体" w:hAnsi="宋体" w:eastAsia="宋体" w:cs="宋体"/>
                <w:szCs w:val="21"/>
              </w:rPr>
              <w:t>B3</w:t>
            </w:r>
          </w:p>
          <w:p w14:paraId="09C89F1D">
            <w:pPr>
              <w:adjustRightInd w:val="0"/>
              <w:snapToGrid w:val="0"/>
              <w:jc w:val="center"/>
              <w:rPr>
                <w:rFonts w:ascii="宋体" w:hAnsi="宋体" w:eastAsia="宋体" w:cs="宋体"/>
                <w:szCs w:val="21"/>
              </w:rPr>
            </w:pPr>
            <w:r>
              <w:rPr>
                <w:rFonts w:hint="eastAsia" w:ascii="宋体" w:hAnsi="宋体" w:eastAsia="宋体" w:cs="宋体"/>
                <w:szCs w:val="21"/>
              </w:rPr>
              <w:t>B4</w:t>
            </w:r>
          </w:p>
          <w:p w14:paraId="5162BE84">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4BF85A85">
            <w:pPr>
              <w:adjustRightInd w:val="0"/>
              <w:snapToGrid w:val="0"/>
              <w:jc w:val="center"/>
              <w:rPr>
                <w:rFonts w:ascii="宋体" w:hAnsi="宋体" w:eastAsia="宋体" w:cs="宋体"/>
                <w:szCs w:val="21"/>
              </w:rPr>
            </w:pPr>
            <w:r>
              <w:rPr>
                <w:rFonts w:hint="eastAsia" w:ascii="宋体" w:hAnsi="宋体" w:eastAsia="宋体" w:cs="宋体"/>
                <w:szCs w:val="21"/>
              </w:rPr>
              <w:t>C2</w:t>
            </w:r>
          </w:p>
          <w:p w14:paraId="342CCBAD">
            <w:pPr>
              <w:adjustRightInd w:val="0"/>
              <w:snapToGrid w:val="0"/>
              <w:jc w:val="center"/>
              <w:rPr>
                <w:rFonts w:ascii="宋体" w:hAnsi="宋体" w:eastAsia="宋体" w:cs="宋体"/>
                <w:szCs w:val="21"/>
              </w:rPr>
            </w:pPr>
            <w:r>
              <w:rPr>
                <w:rFonts w:hint="eastAsia" w:ascii="宋体" w:hAnsi="宋体" w:eastAsia="宋体" w:cs="宋体"/>
                <w:szCs w:val="21"/>
              </w:rPr>
              <w:t>C3</w:t>
            </w:r>
          </w:p>
          <w:p w14:paraId="7F261D04">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2A6FCF3B">
            <w:pPr>
              <w:adjustRightInd w:val="0"/>
              <w:snapToGrid w:val="0"/>
              <w:jc w:val="center"/>
              <w:rPr>
                <w:rFonts w:ascii="宋体" w:hAnsi="宋体" w:eastAsia="宋体" w:cs="宋体"/>
                <w:szCs w:val="21"/>
              </w:rPr>
            </w:pPr>
            <w:r>
              <w:rPr>
                <w:rFonts w:hint="eastAsia" w:ascii="宋体" w:hAnsi="宋体" w:eastAsia="宋体" w:cs="宋体"/>
                <w:szCs w:val="21"/>
              </w:rPr>
              <w:t>D1</w:t>
            </w:r>
          </w:p>
          <w:p w14:paraId="26BA0913">
            <w:pPr>
              <w:adjustRightInd w:val="0"/>
              <w:snapToGrid w:val="0"/>
              <w:jc w:val="center"/>
              <w:rPr>
                <w:rFonts w:ascii="宋体" w:hAnsi="宋体" w:eastAsia="宋体" w:cs="宋体"/>
                <w:szCs w:val="21"/>
              </w:rPr>
            </w:pPr>
            <w:r>
              <w:rPr>
                <w:rFonts w:hint="eastAsia" w:ascii="宋体" w:hAnsi="宋体" w:eastAsia="宋体" w:cs="宋体"/>
                <w:szCs w:val="21"/>
              </w:rPr>
              <w:t>D2</w:t>
            </w:r>
          </w:p>
          <w:p w14:paraId="52684BC1">
            <w:pPr>
              <w:adjustRightInd w:val="0"/>
              <w:snapToGrid w:val="0"/>
              <w:jc w:val="center"/>
              <w:rPr>
                <w:rFonts w:ascii="宋体" w:hAnsi="宋体" w:eastAsia="宋体" w:cs="宋体"/>
                <w:szCs w:val="21"/>
              </w:rPr>
            </w:pPr>
            <w:r>
              <w:rPr>
                <w:rFonts w:hint="eastAsia" w:ascii="宋体" w:hAnsi="宋体" w:eastAsia="宋体" w:cs="宋体"/>
                <w:szCs w:val="21"/>
              </w:rPr>
              <w:t>D6</w:t>
            </w:r>
          </w:p>
          <w:p w14:paraId="0F158047">
            <w:pPr>
              <w:adjustRightInd w:val="0"/>
              <w:snapToGrid w:val="0"/>
              <w:jc w:val="center"/>
              <w:rPr>
                <w:rFonts w:ascii="宋体" w:hAnsi="宋体" w:eastAsia="宋体" w:cs="宋体"/>
                <w:szCs w:val="21"/>
              </w:rPr>
            </w:pPr>
            <w:r>
              <w:rPr>
                <w:rFonts w:hint="eastAsia" w:ascii="宋体" w:hAnsi="宋体" w:eastAsia="宋体" w:cs="宋体"/>
                <w:szCs w:val="21"/>
              </w:rPr>
              <w:t>D7</w:t>
            </w:r>
          </w:p>
        </w:tc>
        <w:tc>
          <w:tcPr>
            <w:tcW w:w="1556" w:type="dxa"/>
          </w:tcPr>
          <w:p w14:paraId="6B236182">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3FEA4356">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2FA73B62">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6737E922">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5CF326DD">
            <w:pPr>
              <w:adjustRightInd w:val="0"/>
              <w:snapToGrid w:val="0"/>
              <w:jc w:val="center"/>
              <w:rPr>
                <w:rFonts w:ascii="宋体" w:hAnsi="宋体" w:eastAsia="宋体" w:cs="宋体"/>
                <w:szCs w:val="21"/>
              </w:rPr>
            </w:pPr>
            <w:r>
              <w:rPr>
                <w:rFonts w:hint="eastAsia" w:ascii="宋体" w:hAnsi="宋体" w:eastAsia="宋体" w:cs="宋体"/>
                <w:szCs w:val="21"/>
              </w:rPr>
              <w:t>核心内容: 崩解时限测定的目的和意义。</w:t>
            </w:r>
          </w:p>
          <w:p w14:paraId="320BFDEC">
            <w:pPr>
              <w:adjustRightInd w:val="0"/>
              <w:snapToGrid w:val="0"/>
              <w:ind w:firstLine="210" w:firstLineChars="100"/>
              <w:jc w:val="center"/>
              <w:rPr>
                <w:rFonts w:ascii="宋体" w:hAnsi="宋体" w:eastAsia="宋体" w:cs="宋体"/>
                <w:szCs w:val="21"/>
              </w:rPr>
            </w:pPr>
            <w:r>
              <w:rPr>
                <w:rFonts w:hint="eastAsia" w:ascii="宋体" w:hAnsi="宋体" w:eastAsia="宋体" w:cs="宋体"/>
                <w:szCs w:val="21"/>
              </w:rPr>
              <w:t>重点内容：掌握片剂崩解时限检查的操作方法。拓展内容：计算公式</w:t>
            </w:r>
          </w:p>
        </w:tc>
      </w:tr>
      <w:tr w14:paraId="2E04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1FC418D">
            <w:pPr>
              <w:adjustRightInd w:val="0"/>
              <w:snapToGrid w:val="0"/>
              <w:jc w:val="center"/>
              <w:rPr>
                <w:rFonts w:ascii="宋体" w:hAnsi="宋体" w:eastAsia="宋体" w:cs="宋体"/>
                <w:sz w:val="24"/>
              </w:rPr>
            </w:pPr>
            <w:r>
              <w:rPr>
                <w:rFonts w:hint="eastAsia" w:ascii="Calibri" w:hAnsi="Calibri" w:eastAsia="宋体" w:cs="Times New Roman"/>
              </w:rPr>
              <w:t>模块五 药品制剂分析</w:t>
            </w:r>
          </w:p>
        </w:tc>
        <w:tc>
          <w:tcPr>
            <w:tcW w:w="1088" w:type="dxa"/>
            <w:vAlign w:val="center"/>
          </w:tcPr>
          <w:p w14:paraId="3996443C">
            <w:pPr>
              <w:snapToGrid w:val="0"/>
              <w:spacing w:line="300" w:lineRule="auto"/>
              <w:jc w:val="center"/>
              <w:rPr>
                <w:rFonts w:ascii="宋体" w:hAnsi="宋体" w:eastAsia="宋体" w:cs="宋体"/>
                <w:kern w:val="0"/>
                <w:szCs w:val="21"/>
              </w:rPr>
            </w:pPr>
            <w:r>
              <w:rPr>
                <w:rFonts w:hint="eastAsia" w:ascii="Calibri" w:hAnsi="Calibri" w:eastAsia="宋体" w:cs="Times New Roman"/>
              </w:rPr>
              <w:t>检验任务5-2 对乙酰氨基酚溶出度的测定</w:t>
            </w:r>
          </w:p>
        </w:tc>
        <w:tc>
          <w:tcPr>
            <w:tcW w:w="975" w:type="dxa"/>
          </w:tcPr>
          <w:p w14:paraId="5E9F182B">
            <w:pPr>
              <w:adjustRightInd w:val="0"/>
              <w:snapToGrid w:val="0"/>
              <w:jc w:val="center"/>
              <w:rPr>
                <w:rFonts w:ascii="宋体" w:hAnsi="宋体" w:eastAsia="宋体" w:cs="宋体"/>
                <w:szCs w:val="21"/>
              </w:rPr>
            </w:pPr>
            <w:r>
              <w:rPr>
                <w:rFonts w:ascii="宋体" w:hAnsi="宋体" w:eastAsia="宋体" w:cs="宋体"/>
                <w:szCs w:val="21"/>
              </w:rPr>
              <w:t>A5</w:t>
            </w:r>
          </w:p>
          <w:p w14:paraId="580E1AFB">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660B86CC">
            <w:pPr>
              <w:adjustRightInd w:val="0"/>
              <w:snapToGrid w:val="0"/>
              <w:jc w:val="center"/>
              <w:rPr>
                <w:rFonts w:ascii="宋体" w:hAnsi="宋体" w:eastAsia="宋体" w:cs="宋体"/>
                <w:szCs w:val="21"/>
              </w:rPr>
            </w:pPr>
            <w:r>
              <w:rPr>
                <w:rFonts w:ascii="宋体" w:hAnsi="宋体" w:eastAsia="宋体" w:cs="宋体"/>
                <w:szCs w:val="21"/>
              </w:rPr>
              <w:t>B2</w:t>
            </w:r>
          </w:p>
          <w:p w14:paraId="78BEF432">
            <w:pPr>
              <w:adjustRightInd w:val="0"/>
              <w:snapToGrid w:val="0"/>
              <w:jc w:val="center"/>
              <w:rPr>
                <w:rFonts w:ascii="宋体" w:hAnsi="宋体" w:eastAsia="宋体" w:cs="宋体"/>
                <w:szCs w:val="21"/>
              </w:rPr>
            </w:pPr>
            <w:r>
              <w:rPr>
                <w:rFonts w:hint="eastAsia" w:ascii="宋体" w:hAnsi="宋体" w:eastAsia="宋体" w:cs="宋体"/>
                <w:szCs w:val="21"/>
              </w:rPr>
              <w:t>B3</w:t>
            </w:r>
          </w:p>
          <w:p w14:paraId="154366E9">
            <w:pPr>
              <w:adjustRightInd w:val="0"/>
              <w:snapToGrid w:val="0"/>
              <w:jc w:val="center"/>
              <w:rPr>
                <w:rFonts w:ascii="宋体" w:hAnsi="宋体" w:eastAsia="宋体" w:cs="宋体"/>
                <w:szCs w:val="21"/>
              </w:rPr>
            </w:pPr>
            <w:r>
              <w:rPr>
                <w:rFonts w:hint="eastAsia" w:ascii="宋体" w:hAnsi="宋体" w:eastAsia="宋体" w:cs="宋体"/>
                <w:szCs w:val="21"/>
              </w:rPr>
              <w:t>B4</w:t>
            </w:r>
          </w:p>
          <w:p w14:paraId="17024B83">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6FAAAB77">
            <w:pPr>
              <w:adjustRightInd w:val="0"/>
              <w:snapToGrid w:val="0"/>
              <w:jc w:val="center"/>
              <w:rPr>
                <w:rFonts w:ascii="宋体" w:hAnsi="宋体" w:eastAsia="宋体" w:cs="宋体"/>
                <w:szCs w:val="21"/>
              </w:rPr>
            </w:pPr>
            <w:r>
              <w:rPr>
                <w:rFonts w:hint="eastAsia" w:ascii="宋体" w:hAnsi="宋体" w:eastAsia="宋体" w:cs="宋体"/>
                <w:szCs w:val="21"/>
              </w:rPr>
              <w:t>C2</w:t>
            </w:r>
          </w:p>
          <w:p w14:paraId="4406F511">
            <w:pPr>
              <w:adjustRightInd w:val="0"/>
              <w:snapToGrid w:val="0"/>
              <w:jc w:val="center"/>
              <w:rPr>
                <w:rFonts w:ascii="宋体" w:hAnsi="宋体" w:eastAsia="宋体" w:cs="宋体"/>
                <w:szCs w:val="21"/>
              </w:rPr>
            </w:pPr>
            <w:r>
              <w:rPr>
                <w:rFonts w:hint="eastAsia" w:ascii="宋体" w:hAnsi="宋体" w:eastAsia="宋体" w:cs="宋体"/>
                <w:szCs w:val="21"/>
              </w:rPr>
              <w:t>C3</w:t>
            </w:r>
          </w:p>
          <w:p w14:paraId="70718F13">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5637A5BA">
            <w:pPr>
              <w:adjustRightInd w:val="0"/>
              <w:snapToGrid w:val="0"/>
              <w:jc w:val="center"/>
              <w:rPr>
                <w:rFonts w:ascii="宋体" w:hAnsi="宋体" w:eastAsia="宋体" w:cs="宋体"/>
                <w:szCs w:val="21"/>
              </w:rPr>
            </w:pPr>
            <w:r>
              <w:rPr>
                <w:rFonts w:hint="eastAsia" w:ascii="宋体" w:hAnsi="宋体" w:eastAsia="宋体" w:cs="宋体"/>
                <w:szCs w:val="21"/>
              </w:rPr>
              <w:t>D1</w:t>
            </w:r>
          </w:p>
          <w:p w14:paraId="12B6C88B">
            <w:pPr>
              <w:adjustRightInd w:val="0"/>
              <w:snapToGrid w:val="0"/>
              <w:jc w:val="center"/>
              <w:rPr>
                <w:rFonts w:ascii="宋体" w:hAnsi="宋体" w:eastAsia="宋体" w:cs="宋体"/>
                <w:szCs w:val="21"/>
              </w:rPr>
            </w:pPr>
            <w:r>
              <w:rPr>
                <w:rFonts w:hint="eastAsia" w:ascii="宋体" w:hAnsi="宋体" w:eastAsia="宋体" w:cs="宋体"/>
                <w:szCs w:val="21"/>
              </w:rPr>
              <w:t>D2</w:t>
            </w:r>
          </w:p>
          <w:p w14:paraId="00C36B17">
            <w:pPr>
              <w:adjustRightInd w:val="0"/>
              <w:snapToGrid w:val="0"/>
              <w:jc w:val="center"/>
              <w:rPr>
                <w:rFonts w:ascii="宋体" w:hAnsi="宋体" w:eastAsia="宋体" w:cs="宋体"/>
                <w:szCs w:val="21"/>
              </w:rPr>
            </w:pPr>
            <w:r>
              <w:rPr>
                <w:rFonts w:hint="eastAsia" w:ascii="宋体" w:hAnsi="宋体" w:eastAsia="宋体" w:cs="宋体"/>
                <w:szCs w:val="21"/>
              </w:rPr>
              <w:t>D6</w:t>
            </w:r>
          </w:p>
          <w:p w14:paraId="317B9EA6">
            <w:pPr>
              <w:adjustRightInd w:val="0"/>
              <w:snapToGrid w:val="0"/>
              <w:jc w:val="center"/>
              <w:rPr>
                <w:rFonts w:ascii="宋体" w:hAnsi="宋体" w:eastAsia="宋体" w:cs="宋体"/>
                <w:szCs w:val="21"/>
              </w:rPr>
            </w:pPr>
            <w:r>
              <w:rPr>
                <w:rFonts w:hint="eastAsia" w:ascii="宋体" w:hAnsi="宋体" w:eastAsia="宋体" w:cs="宋体"/>
                <w:szCs w:val="21"/>
              </w:rPr>
              <w:t>D7</w:t>
            </w:r>
          </w:p>
        </w:tc>
        <w:tc>
          <w:tcPr>
            <w:tcW w:w="1556" w:type="dxa"/>
          </w:tcPr>
          <w:p w14:paraId="4FEEC1AE">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7990FA1D">
            <w:pPr>
              <w:adjustRightInd w:val="0"/>
              <w:snapToGrid w:val="0"/>
              <w:jc w:val="center"/>
              <w:rPr>
                <w:rFonts w:ascii="宋体" w:hAnsi="宋体" w:eastAsia="宋体" w:cs="宋体"/>
                <w:szCs w:val="21"/>
              </w:rPr>
            </w:pPr>
            <w:r>
              <w:rPr>
                <w:rFonts w:hint="eastAsia" w:ascii="宋体" w:hAnsi="宋体" w:eastAsia="宋体" w:cs="宋体"/>
                <w:szCs w:val="21"/>
              </w:rPr>
              <w:t>知识目标4、5、6</w:t>
            </w:r>
          </w:p>
          <w:p w14:paraId="4A8B5209">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586CDA3B">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015A56EF">
            <w:pPr>
              <w:adjustRightInd w:val="0"/>
              <w:snapToGrid w:val="0"/>
              <w:jc w:val="center"/>
              <w:rPr>
                <w:rFonts w:ascii="宋体" w:hAnsi="宋体" w:eastAsia="宋体" w:cs="宋体"/>
                <w:szCs w:val="21"/>
              </w:rPr>
            </w:pPr>
            <w:r>
              <w:rPr>
                <w:rFonts w:hint="eastAsia" w:ascii="宋体" w:hAnsi="宋体" w:eastAsia="宋体" w:cs="宋体"/>
                <w:szCs w:val="21"/>
              </w:rPr>
              <w:t>核心内容: 了解溶出度检查的目的和意义。</w:t>
            </w:r>
          </w:p>
          <w:p w14:paraId="2F7121AF">
            <w:pPr>
              <w:adjustRightInd w:val="0"/>
              <w:snapToGrid w:val="0"/>
              <w:jc w:val="center"/>
              <w:rPr>
                <w:rFonts w:ascii="宋体" w:hAnsi="宋体" w:eastAsia="宋体" w:cs="宋体"/>
                <w:szCs w:val="21"/>
              </w:rPr>
            </w:pPr>
            <w:r>
              <w:rPr>
                <w:rFonts w:hint="eastAsia" w:ascii="宋体" w:hAnsi="宋体" w:eastAsia="宋体" w:cs="宋体"/>
                <w:szCs w:val="21"/>
              </w:rPr>
              <w:t>重点内容：掌握片剂溶出度检查的操作方法。</w:t>
            </w:r>
          </w:p>
          <w:p w14:paraId="7E91CFCB">
            <w:pPr>
              <w:adjustRightInd w:val="0"/>
              <w:snapToGrid w:val="0"/>
              <w:jc w:val="center"/>
              <w:rPr>
                <w:rFonts w:ascii="宋体" w:hAnsi="宋体" w:eastAsia="宋体" w:cs="宋体"/>
                <w:szCs w:val="21"/>
              </w:rPr>
            </w:pPr>
            <w:r>
              <w:rPr>
                <w:rFonts w:hint="eastAsia" w:ascii="宋体" w:hAnsi="宋体" w:eastAsia="宋体" w:cs="宋体"/>
                <w:szCs w:val="21"/>
              </w:rPr>
              <w:t>拓展内容：</w:t>
            </w:r>
            <w:r>
              <w:rPr>
                <w:rFonts w:ascii="宋体" w:hAnsi="宋体" w:eastAsia="宋体" w:cs="宋体"/>
                <w:szCs w:val="21"/>
              </w:rPr>
              <w:t>掌握</w:t>
            </w:r>
            <w:r>
              <w:rPr>
                <w:rFonts w:hint="eastAsia" w:ascii="宋体" w:hAnsi="宋体" w:eastAsia="宋体" w:cs="宋体"/>
                <w:szCs w:val="21"/>
              </w:rPr>
              <w:t>溶出度计算</w:t>
            </w:r>
            <w:r>
              <w:rPr>
                <w:rFonts w:ascii="宋体" w:hAnsi="宋体" w:eastAsia="宋体" w:cs="宋体"/>
                <w:szCs w:val="21"/>
              </w:rPr>
              <w:t>方法</w:t>
            </w:r>
            <w:r>
              <w:rPr>
                <w:rFonts w:hint="eastAsia" w:ascii="宋体" w:hAnsi="宋体" w:eastAsia="宋体" w:cs="宋体"/>
                <w:szCs w:val="21"/>
              </w:rPr>
              <w:t>。</w:t>
            </w:r>
          </w:p>
        </w:tc>
      </w:tr>
      <w:tr w14:paraId="0276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B8964A0">
            <w:pPr>
              <w:adjustRightInd w:val="0"/>
              <w:snapToGrid w:val="0"/>
              <w:jc w:val="center"/>
              <w:rPr>
                <w:rFonts w:ascii="宋体" w:hAnsi="宋体" w:eastAsia="宋体" w:cs="宋体"/>
                <w:sz w:val="24"/>
              </w:rPr>
            </w:pPr>
            <w:r>
              <w:rPr>
                <w:rFonts w:hint="eastAsia" w:ascii="Calibri" w:hAnsi="Calibri" w:eastAsia="宋体" w:cs="Times New Roman"/>
              </w:rPr>
              <w:t>模块五 药品制剂分析</w:t>
            </w:r>
          </w:p>
        </w:tc>
        <w:tc>
          <w:tcPr>
            <w:tcW w:w="1088" w:type="dxa"/>
            <w:vAlign w:val="center"/>
          </w:tcPr>
          <w:p w14:paraId="0D1BA351">
            <w:pPr>
              <w:widowControl/>
              <w:spacing w:line="360" w:lineRule="auto"/>
              <w:jc w:val="left"/>
              <w:rPr>
                <w:rFonts w:ascii="Calibri" w:hAnsi="Calibri" w:eastAsia="宋体" w:cs="Times New Roman"/>
                <w:color w:val="000000"/>
              </w:rPr>
            </w:pPr>
          </w:p>
          <w:p w14:paraId="707A5A30">
            <w:pPr>
              <w:widowControl/>
              <w:spacing w:line="360" w:lineRule="auto"/>
              <w:jc w:val="left"/>
              <w:rPr>
                <w:rFonts w:ascii="Calibri" w:hAnsi="Calibri" w:eastAsia="宋体" w:cs="Times New Roman"/>
                <w:color w:val="000000"/>
              </w:rPr>
            </w:pPr>
            <w:r>
              <w:rPr>
                <w:rFonts w:hint="eastAsia" w:ascii="Calibri" w:hAnsi="Calibri" w:eastAsia="宋体" w:cs="Times New Roman"/>
                <w:color w:val="000000"/>
              </w:rPr>
              <w:t>检验任务4-7维生素A软胶囊含量测定</w:t>
            </w:r>
          </w:p>
          <w:p w14:paraId="48DBC92F">
            <w:pPr>
              <w:snapToGrid w:val="0"/>
              <w:spacing w:line="300" w:lineRule="auto"/>
              <w:jc w:val="center"/>
              <w:rPr>
                <w:rFonts w:ascii="Arial" w:hAnsi="Arial" w:eastAsia="宋体" w:cs="Arial"/>
                <w:color w:val="000000"/>
                <w:kern w:val="0"/>
                <w:szCs w:val="21"/>
              </w:rPr>
            </w:pPr>
          </w:p>
        </w:tc>
        <w:tc>
          <w:tcPr>
            <w:tcW w:w="975" w:type="dxa"/>
          </w:tcPr>
          <w:p w14:paraId="68D164D7">
            <w:pPr>
              <w:adjustRightInd w:val="0"/>
              <w:snapToGrid w:val="0"/>
              <w:jc w:val="center"/>
              <w:rPr>
                <w:rFonts w:ascii="宋体" w:hAnsi="宋体" w:eastAsia="宋体" w:cs="宋体"/>
                <w:color w:val="000000"/>
                <w:szCs w:val="21"/>
              </w:rPr>
            </w:pPr>
            <w:r>
              <w:rPr>
                <w:rFonts w:ascii="宋体" w:hAnsi="宋体" w:eastAsia="宋体" w:cs="宋体"/>
                <w:color w:val="000000"/>
                <w:szCs w:val="21"/>
              </w:rPr>
              <w:t>A5</w:t>
            </w:r>
          </w:p>
          <w:p w14:paraId="7A4ABEA2">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A6</w:t>
            </w:r>
          </w:p>
        </w:tc>
        <w:tc>
          <w:tcPr>
            <w:tcW w:w="769" w:type="dxa"/>
          </w:tcPr>
          <w:p w14:paraId="32114D7B">
            <w:pPr>
              <w:adjustRightInd w:val="0"/>
              <w:snapToGrid w:val="0"/>
              <w:jc w:val="center"/>
              <w:rPr>
                <w:rFonts w:ascii="宋体" w:hAnsi="宋体" w:eastAsia="宋体" w:cs="宋体"/>
                <w:color w:val="000000"/>
                <w:szCs w:val="21"/>
              </w:rPr>
            </w:pPr>
            <w:r>
              <w:rPr>
                <w:rFonts w:ascii="宋体" w:hAnsi="宋体" w:eastAsia="宋体" w:cs="宋体"/>
                <w:color w:val="000000"/>
                <w:szCs w:val="21"/>
              </w:rPr>
              <w:t>B2</w:t>
            </w:r>
          </w:p>
          <w:p w14:paraId="6B5FA49E">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B3</w:t>
            </w:r>
          </w:p>
          <w:p w14:paraId="2495B2C2">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B4</w:t>
            </w:r>
          </w:p>
          <w:p w14:paraId="0EB28525">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B5</w:t>
            </w:r>
          </w:p>
        </w:tc>
        <w:tc>
          <w:tcPr>
            <w:tcW w:w="900" w:type="dxa"/>
          </w:tcPr>
          <w:p w14:paraId="605CF4CC">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C2</w:t>
            </w:r>
          </w:p>
          <w:p w14:paraId="247D7F95">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C3</w:t>
            </w:r>
          </w:p>
          <w:p w14:paraId="406D2680">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C4</w:t>
            </w:r>
          </w:p>
        </w:tc>
        <w:tc>
          <w:tcPr>
            <w:tcW w:w="862" w:type="dxa"/>
          </w:tcPr>
          <w:p w14:paraId="61BA6437">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D1</w:t>
            </w:r>
          </w:p>
          <w:p w14:paraId="48805C33">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D2</w:t>
            </w:r>
          </w:p>
          <w:p w14:paraId="49FBB7C8">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D6</w:t>
            </w:r>
          </w:p>
          <w:p w14:paraId="2F44FA8E">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D7</w:t>
            </w:r>
          </w:p>
        </w:tc>
        <w:tc>
          <w:tcPr>
            <w:tcW w:w="1556" w:type="dxa"/>
          </w:tcPr>
          <w:p w14:paraId="156C9587">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素质目标3、4</w:t>
            </w:r>
          </w:p>
          <w:p w14:paraId="369A84AB">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知识目标4、5、6</w:t>
            </w:r>
          </w:p>
          <w:p w14:paraId="14CA171F">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能力目标3、7</w:t>
            </w:r>
          </w:p>
          <w:p w14:paraId="049A5F72">
            <w:pPr>
              <w:adjustRightInd w:val="0"/>
              <w:snapToGrid w:val="0"/>
              <w:jc w:val="center"/>
              <w:rPr>
                <w:rFonts w:ascii="宋体" w:hAnsi="宋体" w:eastAsia="宋体" w:cs="宋体"/>
                <w:color w:val="000000"/>
                <w:szCs w:val="21"/>
              </w:rPr>
            </w:pPr>
          </w:p>
        </w:tc>
        <w:tc>
          <w:tcPr>
            <w:tcW w:w="919" w:type="dxa"/>
            <w:vAlign w:val="center"/>
          </w:tcPr>
          <w:p w14:paraId="0ED92223">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4</w:t>
            </w:r>
          </w:p>
        </w:tc>
        <w:tc>
          <w:tcPr>
            <w:tcW w:w="1824" w:type="dxa"/>
            <w:vAlign w:val="center"/>
          </w:tcPr>
          <w:p w14:paraId="2A9A3380">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核心内容: 掌握三点校正法及注意事项。</w:t>
            </w:r>
          </w:p>
          <w:p w14:paraId="7BE53AC7">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重点内容：能规范使用和维护分光光度计。</w:t>
            </w:r>
          </w:p>
          <w:p w14:paraId="0F02682C">
            <w:pPr>
              <w:adjustRightInd w:val="0"/>
              <w:snapToGrid w:val="0"/>
              <w:jc w:val="center"/>
              <w:rPr>
                <w:rFonts w:ascii="宋体" w:hAnsi="宋体" w:eastAsia="宋体" w:cs="宋体"/>
                <w:color w:val="000000"/>
                <w:szCs w:val="21"/>
              </w:rPr>
            </w:pPr>
            <w:r>
              <w:rPr>
                <w:rFonts w:hint="eastAsia" w:ascii="宋体" w:hAnsi="宋体" w:eastAsia="宋体" w:cs="宋体"/>
                <w:color w:val="000000"/>
                <w:szCs w:val="21"/>
              </w:rPr>
              <w:t>拓展内容：</w:t>
            </w:r>
            <w:r>
              <w:rPr>
                <w:rFonts w:ascii="宋体" w:hAnsi="宋体" w:eastAsia="宋体" w:cs="宋体"/>
                <w:color w:val="000000"/>
                <w:szCs w:val="21"/>
              </w:rPr>
              <w:t>掌握</w:t>
            </w:r>
            <w:r>
              <w:rPr>
                <w:rFonts w:hint="eastAsia" w:ascii="宋体" w:hAnsi="宋体" w:eastAsia="宋体" w:cs="宋体"/>
                <w:color w:val="000000"/>
                <w:szCs w:val="21"/>
              </w:rPr>
              <w:t>三点校正法的计算。</w:t>
            </w:r>
          </w:p>
        </w:tc>
      </w:tr>
      <w:tr w14:paraId="5504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DACC33B">
            <w:pPr>
              <w:adjustRightInd w:val="0"/>
              <w:snapToGrid w:val="0"/>
              <w:jc w:val="center"/>
              <w:rPr>
                <w:rFonts w:ascii="宋体" w:hAnsi="宋体" w:eastAsia="宋体" w:cs="宋体"/>
                <w:sz w:val="24"/>
              </w:rPr>
            </w:pPr>
          </w:p>
        </w:tc>
        <w:tc>
          <w:tcPr>
            <w:tcW w:w="1088" w:type="dxa"/>
            <w:vAlign w:val="center"/>
          </w:tcPr>
          <w:p w14:paraId="5520A202">
            <w:pPr>
              <w:snapToGrid w:val="0"/>
              <w:spacing w:line="300" w:lineRule="auto"/>
              <w:jc w:val="center"/>
              <w:rPr>
                <w:rFonts w:ascii="Arial" w:hAnsi="Arial" w:eastAsia="宋体" w:cs="Arial"/>
                <w:kern w:val="0"/>
                <w:szCs w:val="21"/>
              </w:rPr>
            </w:pPr>
            <w:r>
              <w:rPr>
                <w:rFonts w:ascii="Arial" w:hAnsi="Arial" w:eastAsia="宋体" w:cs="Arial"/>
                <w:kern w:val="0"/>
                <w:szCs w:val="21"/>
              </w:rPr>
              <w:t>操作考核</w:t>
            </w:r>
          </w:p>
        </w:tc>
        <w:tc>
          <w:tcPr>
            <w:tcW w:w="975" w:type="dxa"/>
          </w:tcPr>
          <w:p w14:paraId="478D22B1">
            <w:pPr>
              <w:adjustRightInd w:val="0"/>
              <w:snapToGrid w:val="0"/>
              <w:jc w:val="center"/>
              <w:rPr>
                <w:rFonts w:ascii="宋体" w:hAnsi="宋体" w:eastAsia="宋体" w:cs="宋体"/>
                <w:szCs w:val="21"/>
              </w:rPr>
            </w:pPr>
            <w:r>
              <w:rPr>
                <w:rFonts w:ascii="宋体" w:hAnsi="宋体" w:eastAsia="宋体" w:cs="宋体"/>
                <w:szCs w:val="21"/>
              </w:rPr>
              <w:t>A5</w:t>
            </w:r>
          </w:p>
          <w:p w14:paraId="598A18A0">
            <w:pPr>
              <w:adjustRightInd w:val="0"/>
              <w:snapToGrid w:val="0"/>
              <w:jc w:val="center"/>
              <w:rPr>
                <w:rFonts w:ascii="宋体" w:hAnsi="宋体" w:eastAsia="宋体" w:cs="宋体"/>
                <w:szCs w:val="21"/>
              </w:rPr>
            </w:pPr>
            <w:r>
              <w:rPr>
                <w:rFonts w:hint="eastAsia" w:ascii="宋体" w:hAnsi="宋体" w:eastAsia="宋体" w:cs="宋体"/>
                <w:szCs w:val="21"/>
              </w:rPr>
              <w:t>A6</w:t>
            </w:r>
          </w:p>
        </w:tc>
        <w:tc>
          <w:tcPr>
            <w:tcW w:w="769" w:type="dxa"/>
          </w:tcPr>
          <w:p w14:paraId="19FD00C4">
            <w:pPr>
              <w:adjustRightInd w:val="0"/>
              <w:snapToGrid w:val="0"/>
              <w:jc w:val="center"/>
              <w:rPr>
                <w:rFonts w:ascii="宋体" w:hAnsi="宋体" w:eastAsia="宋体" w:cs="宋体"/>
                <w:szCs w:val="21"/>
              </w:rPr>
            </w:pPr>
            <w:r>
              <w:rPr>
                <w:rFonts w:ascii="宋体" w:hAnsi="宋体" w:eastAsia="宋体" w:cs="宋体"/>
                <w:szCs w:val="21"/>
              </w:rPr>
              <w:t>B2</w:t>
            </w:r>
          </w:p>
          <w:p w14:paraId="3CAF6A1B">
            <w:pPr>
              <w:adjustRightInd w:val="0"/>
              <w:snapToGrid w:val="0"/>
              <w:jc w:val="center"/>
              <w:rPr>
                <w:rFonts w:ascii="宋体" w:hAnsi="宋体" w:eastAsia="宋体" w:cs="宋体"/>
                <w:szCs w:val="21"/>
              </w:rPr>
            </w:pPr>
            <w:r>
              <w:rPr>
                <w:rFonts w:hint="eastAsia" w:ascii="宋体" w:hAnsi="宋体" w:eastAsia="宋体" w:cs="宋体"/>
                <w:szCs w:val="21"/>
              </w:rPr>
              <w:t>B3</w:t>
            </w:r>
          </w:p>
          <w:p w14:paraId="1B157CB5">
            <w:pPr>
              <w:adjustRightInd w:val="0"/>
              <w:snapToGrid w:val="0"/>
              <w:jc w:val="center"/>
              <w:rPr>
                <w:rFonts w:ascii="宋体" w:hAnsi="宋体" w:eastAsia="宋体" w:cs="宋体"/>
                <w:szCs w:val="21"/>
              </w:rPr>
            </w:pPr>
            <w:r>
              <w:rPr>
                <w:rFonts w:hint="eastAsia" w:ascii="宋体" w:hAnsi="宋体" w:eastAsia="宋体" w:cs="宋体"/>
                <w:szCs w:val="21"/>
              </w:rPr>
              <w:t>B4</w:t>
            </w:r>
          </w:p>
          <w:p w14:paraId="44E1AC3D">
            <w:pPr>
              <w:adjustRightInd w:val="0"/>
              <w:snapToGrid w:val="0"/>
              <w:jc w:val="center"/>
              <w:rPr>
                <w:rFonts w:ascii="宋体" w:hAnsi="宋体" w:eastAsia="宋体" w:cs="宋体"/>
                <w:szCs w:val="21"/>
              </w:rPr>
            </w:pPr>
            <w:r>
              <w:rPr>
                <w:rFonts w:hint="eastAsia" w:ascii="宋体" w:hAnsi="宋体" w:eastAsia="宋体" w:cs="宋体"/>
                <w:szCs w:val="21"/>
              </w:rPr>
              <w:t>B5</w:t>
            </w:r>
          </w:p>
        </w:tc>
        <w:tc>
          <w:tcPr>
            <w:tcW w:w="900" w:type="dxa"/>
          </w:tcPr>
          <w:p w14:paraId="3639EEB3">
            <w:pPr>
              <w:adjustRightInd w:val="0"/>
              <w:snapToGrid w:val="0"/>
              <w:jc w:val="center"/>
              <w:rPr>
                <w:rFonts w:ascii="宋体" w:hAnsi="宋体" w:eastAsia="宋体" w:cs="宋体"/>
                <w:szCs w:val="21"/>
              </w:rPr>
            </w:pPr>
            <w:r>
              <w:rPr>
                <w:rFonts w:hint="eastAsia" w:ascii="宋体" w:hAnsi="宋体" w:eastAsia="宋体" w:cs="宋体"/>
                <w:szCs w:val="21"/>
              </w:rPr>
              <w:t>C2</w:t>
            </w:r>
          </w:p>
          <w:p w14:paraId="50F5EC8B">
            <w:pPr>
              <w:adjustRightInd w:val="0"/>
              <w:snapToGrid w:val="0"/>
              <w:jc w:val="center"/>
              <w:rPr>
                <w:rFonts w:ascii="宋体" w:hAnsi="宋体" w:eastAsia="宋体" w:cs="宋体"/>
                <w:szCs w:val="21"/>
              </w:rPr>
            </w:pPr>
            <w:r>
              <w:rPr>
                <w:rFonts w:hint="eastAsia" w:ascii="宋体" w:hAnsi="宋体" w:eastAsia="宋体" w:cs="宋体"/>
                <w:szCs w:val="21"/>
              </w:rPr>
              <w:t>C3</w:t>
            </w:r>
          </w:p>
          <w:p w14:paraId="5BEABB41">
            <w:pPr>
              <w:adjustRightInd w:val="0"/>
              <w:snapToGrid w:val="0"/>
              <w:jc w:val="center"/>
              <w:rPr>
                <w:rFonts w:ascii="宋体" w:hAnsi="宋体" w:eastAsia="宋体" w:cs="宋体"/>
                <w:szCs w:val="21"/>
              </w:rPr>
            </w:pPr>
            <w:r>
              <w:rPr>
                <w:rFonts w:hint="eastAsia" w:ascii="宋体" w:hAnsi="宋体" w:eastAsia="宋体" w:cs="宋体"/>
                <w:szCs w:val="21"/>
              </w:rPr>
              <w:t>C4</w:t>
            </w:r>
          </w:p>
        </w:tc>
        <w:tc>
          <w:tcPr>
            <w:tcW w:w="862" w:type="dxa"/>
          </w:tcPr>
          <w:p w14:paraId="16838EC6">
            <w:pPr>
              <w:adjustRightInd w:val="0"/>
              <w:snapToGrid w:val="0"/>
              <w:jc w:val="center"/>
              <w:rPr>
                <w:rFonts w:ascii="宋体" w:hAnsi="宋体" w:eastAsia="宋体" w:cs="宋体"/>
                <w:szCs w:val="21"/>
              </w:rPr>
            </w:pPr>
            <w:r>
              <w:rPr>
                <w:rFonts w:hint="eastAsia" w:ascii="宋体" w:hAnsi="宋体" w:eastAsia="宋体" w:cs="宋体"/>
                <w:szCs w:val="21"/>
              </w:rPr>
              <w:t>D1</w:t>
            </w:r>
          </w:p>
          <w:p w14:paraId="38ED4561">
            <w:pPr>
              <w:adjustRightInd w:val="0"/>
              <w:snapToGrid w:val="0"/>
              <w:jc w:val="center"/>
              <w:rPr>
                <w:rFonts w:ascii="宋体" w:hAnsi="宋体" w:eastAsia="宋体" w:cs="宋体"/>
                <w:szCs w:val="21"/>
              </w:rPr>
            </w:pPr>
            <w:r>
              <w:rPr>
                <w:rFonts w:hint="eastAsia" w:ascii="宋体" w:hAnsi="宋体" w:eastAsia="宋体" w:cs="宋体"/>
                <w:szCs w:val="21"/>
              </w:rPr>
              <w:t>D2</w:t>
            </w:r>
          </w:p>
          <w:p w14:paraId="65D1A382">
            <w:pPr>
              <w:adjustRightInd w:val="0"/>
              <w:snapToGrid w:val="0"/>
              <w:jc w:val="center"/>
              <w:rPr>
                <w:rFonts w:ascii="宋体" w:hAnsi="宋体" w:eastAsia="宋体" w:cs="宋体"/>
                <w:szCs w:val="21"/>
              </w:rPr>
            </w:pPr>
            <w:r>
              <w:rPr>
                <w:rFonts w:hint="eastAsia" w:ascii="宋体" w:hAnsi="宋体" w:eastAsia="宋体" w:cs="宋体"/>
                <w:szCs w:val="21"/>
              </w:rPr>
              <w:t>D3</w:t>
            </w:r>
          </w:p>
          <w:p w14:paraId="52C04A2C">
            <w:pPr>
              <w:adjustRightInd w:val="0"/>
              <w:snapToGrid w:val="0"/>
              <w:jc w:val="center"/>
              <w:rPr>
                <w:rFonts w:ascii="宋体" w:hAnsi="宋体" w:eastAsia="宋体" w:cs="宋体"/>
                <w:szCs w:val="21"/>
              </w:rPr>
            </w:pPr>
            <w:r>
              <w:rPr>
                <w:rFonts w:hint="eastAsia" w:ascii="宋体" w:hAnsi="宋体" w:eastAsia="宋体" w:cs="宋体"/>
                <w:szCs w:val="21"/>
              </w:rPr>
              <w:t>D6</w:t>
            </w:r>
          </w:p>
          <w:p w14:paraId="25B01FBD">
            <w:pPr>
              <w:adjustRightInd w:val="0"/>
              <w:snapToGrid w:val="0"/>
              <w:jc w:val="center"/>
              <w:rPr>
                <w:rFonts w:ascii="宋体" w:hAnsi="宋体" w:eastAsia="宋体" w:cs="宋体"/>
                <w:szCs w:val="21"/>
              </w:rPr>
            </w:pPr>
            <w:r>
              <w:rPr>
                <w:rFonts w:hint="eastAsia" w:ascii="宋体" w:hAnsi="宋体" w:eastAsia="宋体" w:cs="宋体"/>
                <w:szCs w:val="21"/>
              </w:rPr>
              <w:t>D7</w:t>
            </w:r>
          </w:p>
        </w:tc>
        <w:tc>
          <w:tcPr>
            <w:tcW w:w="1556" w:type="dxa"/>
          </w:tcPr>
          <w:p w14:paraId="334880D8">
            <w:pPr>
              <w:adjustRightInd w:val="0"/>
              <w:snapToGrid w:val="0"/>
              <w:jc w:val="center"/>
              <w:rPr>
                <w:rFonts w:ascii="宋体" w:hAnsi="宋体" w:eastAsia="宋体" w:cs="宋体"/>
                <w:szCs w:val="21"/>
              </w:rPr>
            </w:pPr>
            <w:r>
              <w:rPr>
                <w:rFonts w:hint="eastAsia" w:ascii="宋体" w:hAnsi="宋体" w:eastAsia="宋体" w:cs="宋体"/>
                <w:szCs w:val="21"/>
              </w:rPr>
              <w:t>素质目标3、4</w:t>
            </w:r>
          </w:p>
          <w:p w14:paraId="19670C26">
            <w:pPr>
              <w:adjustRightInd w:val="0"/>
              <w:snapToGrid w:val="0"/>
              <w:jc w:val="center"/>
              <w:rPr>
                <w:rFonts w:ascii="宋体" w:hAnsi="宋体" w:eastAsia="宋体" w:cs="宋体"/>
                <w:szCs w:val="21"/>
              </w:rPr>
            </w:pPr>
            <w:r>
              <w:rPr>
                <w:rFonts w:hint="eastAsia" w:ascii="宋体" w:hAnsi="宋体" w:eastAsia="宋体" w:cs="宋体"/>
                <w:szCs w:val="21"/>
              </w:rPr>
              <w:t>知识目标3、4、5</w:t>
            </w:r>
          </w:p>
          <w:p w14:paraId="1C9ADEF7">
            <w:pPr>
              <w:adjustRightInd w:val="0"/>
              <w:snapToGrid w:val="0"/>
              <w:jc w:val="center"/>
              <w:rPr>
                <w:rFonts w:ascii="宋体" w:hAnsi="宋体" w:eastAsia="宋体" w:cs="宋体"/>
                <w:szCs w:val="21"/>
              </w:rPr>
            </w:pPr>
            <w:r>
              <w:rPr>
                <w:rFonts w:hint="eastAsia" w:ascii="宋体" w:hAnsi="宋体" w:eastAsia="宋体" w:cs="宋体"/>
                <w:szCs w:val="21"/>
              </w:rPr>
              <w:t>能力目标3、7</w:t>
            </w:r>
          </w:p>
        </w:tc>
        <w:tc>
          <w:tcPr>
            <w:tcW w:w="919" w:type="dxa"/>
            <w:vAlign w:val="center"/>
          </w:tcPr>
          <w:p w14:paraId="16EB0482">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824" w:type="dxa"/>
            <w:vAlign w:val="center"/>
          </w:tcPr>
          <w:p w14:paraId="43C5CFE4">
            <w:pPr>
              <w:adjustRightInd w:val="0"/>
              <w:snapToGrid w:val="0"/>
              <w:ind w:firstLine="210" w:firstLineChars="100"/>
              <w:jc w:val="center"/>
              <w:rPr>
                <w:rFonts w:ascii="宋体" w:hAnsi="宋体" w:eastAsia="宋体" w:cs="宋体"/>
                <w:szCs w:val="21"/>
              </w:rPr>
            </w:pPr>
            <w:r>
              <w:rPr>
                <w:rFonts w:hint="eastAsia" w:ascii="宋体" w:hAnsi="宋体" w:eastAsia="宋体" w:cs="宋体"/>
                <w:szCs w:val="21"/>
              </w:rPr>
              <w:t>核心内容:操作考核</w:t>
            </w:r>
          </w:p>
          <w:p w14:paraId="1671C36F">
            <w:pPr>
              <w:adjustRightInd w:val="0"/>
              <w:snapToGrid w:val="0"/>
              <w:jc w:val="center"/>
              <w:rPr>
                <w:rFonts w:ascii="宋体" w:hAnsi="宋体" w:eastAsia="宋体" w:cs="宋体"/>
                <w:szCs w:val="21"/>
              </w:rPr>
            </w:pPr>
            <w:r>
              <w:rPr>
                <w:rFonts w:hint="eastAsia" w:ascii="宋体" w:hAnsi="宋体" w:eastAsia="宋体" w:cs="宋体"/>
                <w:szCs w:val="21"/>
              </w:rPr>
              <w:t>重点内容：操作技能</w:t>
            </w:r>
          </w:p>
          <w:p w14:paraId="5EFE2587">
            <w:pPr>
              <w:adjustRightInd w:val="0"/>
              <w:snapToGrid w:val="0"/>
              <w:jc w:val="center"/>
              <w:rPr>
                <w:rFonts w:ascii="宋体" w:hAnsi="宋体" w:eastAsia="宋体" w:cs="宋体"/>
                <w:szCs w:val="21"/>
              </w:rPr>
            </w:pPr>
            <w:r>
              <w:rPr>
                <w:rFonts w:hint="eastAsia" w:ascii="宋体" w:hAnsi="宋体" w:eastAsia="宋体" w:cs="宋体"/>
                <w:szCs w:val="21"/>
              </w:rPr>
              <w:t>拓展内容：相关理论</w:t>
            </w:r>
          </w:p>
        </w:tc>
      </w:tr>
    </w:tbl>
    <w:p w14:paraId="38B58F6B">
      <w:pPr>
        <w:pStyle w:val="3"/>
        <w:bidi w:val="0"/>
      </w:pPr>
      <w:r>
        <w:rPr>
          <w:rFonts w:hint="eastAsia"/>
          <w:lang w:val="en-US" w:eastAsia="zh-CN"/>
        </w:rPr>
        <w:t>六、</w:t>
      </w:r>
      <w:r>
        <w:rPr>
          <w:rFonts w:hint="eastAsia"/>
        </w:rPr>
        <w:t>课程考核与评价</w:t>
      </w:r>
    </w:p>
    <w:p w14:paraId="34910DB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3DA6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CE658CA">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71EFD1A4">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2ECB431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38771E7D">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5884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5F96A7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69F72BE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shd w:val="clear" w:color="auto" w:fill="auto"/>
            <w:vAlign w:val="center"/>
          </w:tcPr>
          <w:p w14:paraId="42B38AB5">
            <w:pPr>
              <w:rPr>
                <w:rFonts w:ascii="Arial" w:hAnsi="Arial" w:eastAsia="宋体" w:cs="Arial"/>
                <w:color w:val="000000"/>
              </w:rPr>
            </w:pPr>
            <w:r>
              <w:rPr>
                <w:rFonts w:hint="eastAsia" w:ascii="Arial" w:hAnsi="Arial" w:eastAsia="宋体" w:cs="Arial"/>
              </w:rPr>
              <w:t>出勤、作业及报告、课堂表现</w:t>
            </w:r>
          </w:p>
        </w:tc>
        <w:tc>
          <w:tcPr>
            <w:tcW w:w="1311" w:type="dxa"/>
            <w:tcBorders>
              <w:left w:val="single" w:color="auto" w:sz="4" w:space="0"/>
              <w:right w:val="single" w:color="auto" w:sz="4" w:space="0"/>
            </w:tcBorders>
            <w:shd w:val="clear" w:color="auto" w:fill="auto"/>
            <w:vAlign w:val="center"/>
          </w:tcPr>
          <w:p w14:paraId="6AD4996B">
            <w:pPr>
              <w:jc w:val="center"/>
              <w:rPr>
                <w:rFonts w:ascii="Arial" w:hAnsi="Arial" w:eastAsia="宋体" w:cs="Arial"/>
                <w:color w:val="000000"/>
              </w:rPr>
            </w:pPr>
            <w:r>
              <w:rPr>
                <w:rFonts w:hint="eastAsia" w:ascii="Arial" w:hAnsi="Arial" w:eastAsia="宋体" w:cs="Arial"/>
                <w:color w:val="000000"/>
              </w:rPr>
              <w:t>10%</w:t>
            </w:r>
          </w:p>
        </w:tc>
        <w:tc>
          <w:tcPr>
            <w:tcW w:w="3540" w:type="dxa"/>
            <w:tcBorders>
              <w:left w:val="single" w:color="auto" w:sz="4" w:space="0"/>
              <w:right w:val="single" w:color="auto" w:sz="4" w:space="0"/>
            </w:tcBorders>
            <w:vAlign w:val="center"/>
          </w:tcPr>
          <w:p w14:paraId="27E9ED4E">
            <w:pPr>
              <w:rPr>
                <w:rFonts w:ascii="宋体" w:hAnsi="宋体" w:eastAsia="宋体" w:cs="宋体"/>
                <w:color w:val="000000"/>
                <w:szCs w:val="21"/>
              </w:rPr>
            </w:pPr>
            <w:r>
              <w:rPr>
                <w:rFonts w:hint="eastAsia" w:ascii="Arial" w:hAnsi="Arial" w:eastAsia="宋体" w:cs="Arial"/>
                <w:color w:val="000000"/>
              </w:rPr>
              <w:t>制定出勤制度和作业占比，及课堂提问占比进行过程评价</w:t>
            </w:r>
          </w:p>
        </w:tc>
      </w:tr>
      <w:tr w14:paraId="3AA3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DA9E4C9">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191024F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6EFA67A6">
            <w:pPr>
              <w:rPr>
                <w:rFonts w:ascii="宋体" w:hAnsi="宋体" w:eastAsia="宋体" w:cs="宋体"/>
                <w:color w:val="000000"/>
                <w:szCs w:val="21"/>
              </w:rPr>
            </w:pPr>
            <w:r>
              <w:rPr>
                <w:rFonts w:hint="eastAsia" w:ascii="Arial" w:hAnsi="Arial" w:eastAsia="宋体" w:cs="Arial"/>
              </w:rPr>
              <w:t>口试或笔试</w:t>
            </w:r>
          </w:p>
        </w:tc>
        <w:tc>
          <w:tcPr>
            <w:tcW w:w="1311" w:type="dxa"/>
            <w:tcBorders>
              <w:left w:val="single" w:color="auto" w:sz="4" w:space="0"/>
              <w:right w:val="single" w:color="auto" w:sz="4" w:space="0"/>
            </w:tcBorders>
            <w:vAlign w:val="center"/>
          </w:tcPr>
          <w:p w14:paraId="468BFBFF">
            <w:pPr>
              <w:jc w:val="center"/>
              <w:rPr>
                <w:rFonts w:ascii="宋体" w:hAnsi="宋体" w:eastAsia="宋体" w:cs="宋体"/>
                <w:color w:val="000000"/>
                <w:szCs w:val="21"/>
              </w:rPr>
            </w:pPr>
            <w:r>
              <w:rPr>
                <w:rFonts w:hint="eastAsia" w:ascii="Arial" w:hAnsi="Arial" w:eastAsia="宋体" w:cs="Arial"/>
                <w:color w:val="000000"/>
              </w:rPr>
              <w:t>10%</w:t>
            </w:r>
          </w:p>
        </w:tc>
        <w:tc>
          <w:tcPr>
            <w:tcW w:w="3540" w:type="dxa"/>
            <w:tcBorders>
              <w:left w:val="single" w:color="auto" w:sz="4" w:space="0"/>
              <w:right w:val="single" w:color="auto" w:sz="4" w:space="0"/>
            </w:tcBorders>
            <w:vAlign w:val="center"/>
          </w:tcPr>
          <w:p w14:paraId="5EEC5EC6">
            <w:pPr>
              <w:rPr>
                <w:rFonts w:ascii="宋体" w:hAnsi="宋体" w:eastAsia="宋体" w:cs="宋体"/>
                <w:color w:val="000000"/>
                <w:szCs w:val="21"/>
              </w:rPr>
            </w:pPr>
            <w:r>
              <w:rPr>
                <w:rFonts w:hint="eastAsia" w:ascii="Arial" w:hAnsi="Arial" w:eastAsia="宋体" w:cs="Arial"/>
                <w:color w:val="000000"/>
              </w:rPr>
              <w:t>对操作细节，操作规范等重点内容进行考核</w:t>
            </w:r>
          </w:p>
        </w:tc>
      </w:tr>
      <w:tr w14:paraId="4BFE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8032B0A">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11DD642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37EA06FA">
            <w:pPr>
              <w:rPr>
                <w:rFonts w:ascii="宋体" w:hAnsi="宋体" w:eastAsia="宋体" w:cs="宋体"/>
                <w:color w:val="000000"/>
                <w:szCs w:val="21"/>
              </w:rPr>
            </w:pPr>
            <w:r>
              <w:rPr>
                <w:rFonts w:hint="eastAsia" w:ascii="Arial" w:hAnsi="Arial" w:eastAsia="宋体" w:cs="Arial"/>
                <w:color w:val="000000"/>
              </w:rPr>
              <w:t>笔试</w:t>
            </w:r>
          </w:p>
        </w:tc>
        <w:tc>
          <w:tcPr>
            <w:tcW w:w="1311" w:type="dxa"/>
            <w:tcBorders>
              <w:left w:val="single" w:color="auto" w:sz="4" w:space="0"/>
              <w:right w:val="single" w:color="auto" w:sz="4" w:space="0"/>
            </w:tcBorders>
            <w:vAlign w:val="center"/>
          </w:tcPr>
          <w:p w14:paraId="3F8DA257">
            <w:pPr>
              <w:jc w:val="center"/>
              <w:rPr>
                <w:rFonts w:ascii="宋体" w:hAnsi="宋体" w:eastAsia="宋体" w:cs="宋体"/>
                <w:color w:val="000000"/>
                <w:szCs w:val="21"/>
              </w:rPr>
            </w:pPr>
            <w:r>
              <w:rPr>
                <w:rFonts w:hint="eastAsia" w:ascii="Arial" w:hAnsi="Arial" w:eastAsia="宋体" w:cs="Arial"/>
                <w:color w:val="000000"/>
              </w:rPr>
              <w:t>10%</w:t>
            </w:r>
          </w:p>
        </w:tc>
        <w:tc>
          <w:tcPr>
            <w:tcW w:w="3540" w:type="dxa"/>
            <w:tcBorders>
              <w:left w:val="single" w:color="auto" w:sz="4" w:space="0"/>
              <w:right w:val="single" w:color="auto" w:sz="4" w:space="0"/>
            </w:tcBorders>
            <w:vAlign w:val="center"/>
          </w:tcPr>
          <w:p w14:paraId="5F040B66">
            <w:pPr>
              <w:rPr>
                <w:rFonts w:ascii="宋体" w:hAnsi="宋体" w:eastAsia="宋体" w:cs="宋体"/>
                <w:color w:val="000000"/>
                <w:szCs w:val="21"/>
              </w:rPr>
            </w:pPr>
            <w:r>
              <w:rPr>
                <w:rFonts w:hint="eastAsia" w:ascii="Arial" w:hAnsi="Arial" w:eastAsia="宋体" w:cs="Arial"/>
                <w:color w:val="000000"/>
              </w:rPr>
              <w:t>以大型单元为节点进行阶段性考核评价</w:t>
            </w:r>
          </w:p>
        </w:tc>
      </w:tr>
      <w:tr w14:paraId="06DC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D195276">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303FBA7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44D834D9">
            <w:pPr>
              <w:rPr>
                <w:rFonts w:ascii="宋体" w:hAnsi="宋体" w:eastAsia="宋体" w:cs="宋体"/>
                <w:color w:val="000000"/>
                <w:szCs w:val="21"/>
              </w:rPr>
            </w:pPr>
            <w:r>
              <w:rPr>
                <w:rFonts w:hint="eastAsia" w:ascii="Arial" w:hAnsi="Arial" w:eastAsia="宋体" w:cs="Arial"/>
              </w:rPr>
              <w:t>操作考核+数据处理</w:t>
            </w:r>
          </w:p>
        </w:tc>
        <w:tc>
          <w:tcPr>
            <w:tcW w:w="1311" w:type="dxa"/>
            <w:tcBorders>
              <w:left w:val="single" w:color="auto" w:sz="4" w:space="0"/>
              <w:right w:val="single" w:color="auto" w:sz="4" w:space="0"/>
            </w:tcBorders>
            <w:vAlign w:val="center"/>
          </w:tcPr>
          <w:p w14:paraId="48A70FCE">
            <w:pPr>
              <w:jc w:val="center"/>
              <w:rPr>
                <w:rFonts w:ascii="宋体" w:hAnsi="宋体" w:eastAsia="宋体" w:cs="宋体"/>
                <w:color w:val="000000"/>
                <w:szCs w:val="21"/>
              </w:rPr>
            </w:pPr>
            <w:r>
              <w:rPr>
                <w:rFonts w:hint="eastAsia" w:ascii="Arial" w:hAnsi="Arial" w:eastAsia="宋体" w:cs="Arial"/>
                <w:color w:val="000000"/>
              </w:rPr>
              <w:t>20%</w:t>
            </w:r>
          </w:p>
        </w:tc>
        <w:tc>
          <w:tcPr>
            <w:tcW w:w="3540" w:type="dxa"/>
            <w:tcBorders>
              <w:left w:val="single" w:color="auto" w:sz="4" w:space="0"/>
              <w:right w:val="single" w:color="auto" w:sz="4" w:space="0"/>
            </w:tcBorders>
            <w:vAlign w:val="center"/>
          </w:tcPr>
          <w:p w14:paraId="612DA5E4">
            <w:pPr>
              <w:rPr>
                <w:rFonts w:ascii="宋体" w:hAnsi="宋体" w:eastAsia="宋体" w:cs="宋体"/>
                <w:color w:val="000000"/>
                <w:szCs w:val="21"/>
              </w:rPr>
            </w:pPr>
            <w:r>
              <w:rPr>
                <w:rFonts w:hint="eastAsia" w:ascii="Arial" w:hAnsi="Arial" w:eastAsia="宋体" w:cs="Arial"/>
                <w:color w:val="000000"/>
              </w:rPr>
              <w:t>以学生按照考核标准对各项目考核</w:t>
            </w:r>
          </w:p>
        </w:tc>
      </w:tr>
      <w:tr w14:paraId="4F89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0A33D88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6E7FBE32">
            <w:pPr>
              <w:rPr>
                <w:rFonts w:ascii="宋体" w:hAnsi="宋体" w:eastAsia="宋体" w:cs="宋体"/>
                <w:color w:val="000000"/>
                <w:szCs w:val="21"/>
              </w:rPr>
            </w:pPr>
            <w:r>
              <w:rPr>
                <w:rFonts w:hint="eastAsia" w:ascii="Arial" w:hAnsi="Arial" w:eastAsia="宋体" w:cs="Arial"/>
                <w:color w:val="000000"/>
              </w:rPr>
              <w:t>闭卷期末考试</w:t>
            </w:r>
          </w:p>
        </w:tc>
        <w:tc>
          <w:tcPr>
            <w:tcW w:w="1311" w:type="dxa"/>
            <w:tcBorders>
              <w:left w:val="single" w:color="auto" w:sz="4" w:space="0"/>
              <w:right w:val="single" w:color="auto" w:sz="4" w:space="0"/>
            </w:tcBorders>
            <w:vAlign w:val="center"/>
          </w:tcPr>
          <w:p w14:paraId="116BB1D4">
            <w:pPr>
              <w:jc w:val="center"/>
              <w:rPr>
                <w:rFonts w:ascii="宋体" w:hAnsi="宋体" w:eastAsia="宋体" w:cs="宋体"/>
                <w:color w:val="000000"/>
                <w:szCs w:val="21"/>
              </w:rPr>
            </w:pPr>
            <w:r>
              <w:rPr>
                <w:rFonts w:hint="eastAsia" w:ascii="Arial" w:hAnsi="Arial" w:eastAsia="宋体" w:cs="Arial"/>
                <w:color w:val="000000"/>
              </w:rPr>
              <w:t>50%</w:t>
            </w:r>
          </w:p>
        </w:tc>
        <w:tc>
          <w:tcPr>
            <w:tcW w:w="3540" w:type="dxa"/>
            <w:tcBorders>
              <w:left w:val="single" w:color="auto" w:sz="4" w:space="0"/>
              <w:right w:val="single" w:color="auto" w:sz="4" w:space="0"/>
            </w:tcBorders>
            <w:vAlign w:val="center"/>
          </w:tcPr>
          <w:p w14:paraId="463D0FAD">
            <w:pPr>
              <w:rPr>
                <w:rFonts w:ascii="宋体" w:hAnsi="宋体" w:eastAsia="宋体" w:cs="宋体"/>
                <w:color w:val="000000"/>
                <w:szCs w:val="21"/>
              </w:rPr>
            </w:pPr>
            <w:r>
              <w:rPr>
                <w:rFonts w:hint="eastAsia" w:ascii="Arial" w:hAnsi="Arial" w:eastAsia="宋体" w:cs="Arial"/>
                <w:color w:val="000000"/>
              </w:rPr>
              <w:t>对课程进行总体考核，考试学生对基本知识和基本技能的掌握程度</w:t>
            </w:r>
          </w:p>
        </w:tc>
      </w:tr>
    </w:tbl>
    <w:p w14:paraId="5DA55BBE">
      <w:pPr>
        <w:pStyle w:val="3"/>
        <w:bidi w:val="0"/>
      </w:pPr>
      <w:r>
        <w:rPr>
          <w:rFonts w:hint="eastAsia"/>
        </w:rPr>
        <w:t>七、课程实施与保障</w:t>
      </w:r>
    </w:p>
    <w:p w14:paraId="7AD75162">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2E8E4CD0">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本课程构建以“</w:t>
      </w:r>
      <w:r>
        <w:rPr>
          <w:rFonts w:hint="eastAsia" w:ascii="宋体" w:hAnsi="宋体" w:eastAsia="宋体" w:cs="宋体"/>
          <w:sz w:val="24"/>
        </w:rPr>
        <w:t>探究式</w:t>
      </w:r>
      <w:r>
        <w:rPr>
          <w:rFonts w:ascii="宋体" w:hAnsi="宋体" w:eastAsia="宋体" w:cs="宋体"/>
          <w:sz w:val="24"/>
        </w:rPr>
        <w:t>”和“</w:t>
      </w:r>
      <w:r>
        <w:rPr>
          <w:rFonts w:hint="eastAsia" w:ascii="宋体" w:hAnsi="宋体" w:eastAsia="宋体" w:cs="宋体"/>
          <w:sz w:val="24"/>
        </w:rPr>
        <w:t>项目</w:t>
      </w:r>
      <w:r>
        <w:rPr>
          <w:rFonts w:ascii="宋体" w:hAnsi="宋体" w:eastAsia="宋体" w:cs="宋体"/>
          <w:sz w:val="24"/>
        </w:rPr>
        <w:t>教学”为驱动双核的教学策略体系。以线上线下混合式教学为组织框架，依托智慧职教、虚拟仿真实训等信息化手段与固定小组协作模式，深度融合药品检验岗位标准与思政要素。通过“发现问题-设计方案-执行检验-出具报告”的完整工作流程，将法律法规、工匠精神、社会责任等核心价值融入实操训练，使学生在做中学、学中做、合作中成长，系统培养其“数据精准、依法从业、责任担当”的药品检验职业核心能力与职业品格。</w:t>
      </w:r>
    </w:p>
    <w:p w14:paraId="459A39CF">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(二)课程思政融入</w:t>
      </w:r>
    </w:p>
    <w:p w14:paraId="326398D2">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构建了以“质量卫士、诚信基石、创新先锋、绿色使者”为核心的思政价值链，将立德树人根本任务贯穿教学全过程。融入</w:t>
      </w:r>
      <w:r>
        <w:rPr>
          <w:rFonts w:hint="eastAsia" w:ascii="宋体" w:hAnsi="宋体" w:eastAsia="宋体" w:cs="宋体"/>
          <w:sz w:val="24"/>
        </w:rPr>
        <w:t>“</w:t>
      </w:r>
      <w:r>
        <w:rPr>
          <w:rFonts w:ascii="宋体" w:hAnsi="宋体" w:eastAsia="宋体" w:cs="宋体"/>
          <w:sz w:val="24"/>
        </w:rPr>
        <w:t>质量卫士</w:t>
      </w:r>
      <w:r>
        <w:rPr>
          <w:rFonts w:hint="eastAsia" w:ascii="宋体" w:hAnsi="宋体" w:eastAsia="宋体" w:cs="宋体"/>
          <w:sz w:val="24"/>
        </w:rPr>
        <w:t>”</w:t>
      </w:r>
      <w:r>
        <w:rPr>
          <w:rFonts w:ascii="宋体" w:hAnsi="宋体" w:eastAsia="宋体" w:cs="宋体"/>
          <w:sz w:val="24"/>
        </w:rPr>
        <w:t>责任教育。 通过引入药品安全典型案例与行业榜样事迹，深刻阐释药品检验工作对守护公众健康的重要性，引导学生树立“我的岗位我负责，我的数据请放心”的责任意识，筑牢爱岗敬业、服务社会的职业信念</w:t>
      </w:r>
      <w:r>
        <w:rPr>
          <w:rFonts w:hint="eastAsia" w:ascii="宋体" w:hAnsi="宋体" w:eastAsia="宋体" w:cs="宋体"/>
          <w:sz w:val="24"/>
        </w:rPr>
        <w:t>；</w:t>
      </w:r>
      <w:r>
        <w:rPr>
          <w:rFonts w:ascii="宋体" w:hAnsi="宋体" w:eastAsia="宋体" w:cs="宋体"/>
          <w:sz w:val="24"/>
        </w:rPr>
        <w:t>夯实“诚信基石”法治观念。 在标准操作教学中强调“数据精准”的工匠精神，通过案例辨析直面数据伦理困境，强化学生对《药品管理法》等法规的理解，培育其敬畏生命、诚实守信的职业道德与依法从业的底线思维。</w:t>
      </w:r>
    </w:p>
    <w:p w14:paraId="70E90533">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激发“创新先锋”科学精神。 在探究式教学中设置方法优化环节，鼓励学生勇于质疑与探索，结合我国药品标准发展成就，培养其批判性思维与科技报国的使命感，塑造敢为人先的创新品格。倡导“绿色使者”生态理念。 在项目实践中引导学生优选环保检验方案，注重试剂减量与废弃物合规处理，将节能减排、环境保护的可持续发展观内化为自觉行动。</w:t>
      </w:r>
    </w:p>
    <w:p w14:paraId="06EB83DE">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课程还将思政育人成效纳入多元评价体系，通过课堂表现、项目报告反思、案例分析及综合性考核，多维度评估学生职业精神与价值观的成长，实现知识、能力、素养的同步提升。</w:t>
      </w:r>
    </w:p>
    <w:p w14:paraId="61B41161">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2AAB842F">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5F7B3B2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专职教师在8人左右，其中专职教师6人，来自企业的兼职教师2人。应具备双师素质资格，具有一定的实践经验，教学效果良好，职称和年龄结构合理。</w:t>
      </w:r>
    </w:p>
    <w:p w14:paraId="03FEE7D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371AEED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0FFCE70E">
      <w:pPr>
        <w:spacing w:line="440" w:lineRule="exact"/>
        <w:jc w:val="center"/>
        <w:rPr>
          <w:rFonts w:ascii="宋体" w:hAnsi="宋体" w:eastAsia="宋体" w:cs="宋体"/>
          <w:b/>
          <w:szCs w:val="21"/>
        </w:rPr>
      </w:pPr>
      <w:r>
        <w:rPr>
          <w:rFonts w:hint="eastAsia" w:ascii="宋体" w:hAnsi="宋体" w:eastAsia="宋体" w:cs="宋体"/>
          <w:b/>
          <w:szCs w:val="21"/>
        </w:rPr>
        <w:t>表1《药物检验技术》课程教学硬件环境基本要求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06"/>
        <w:gridCol w:w="3612"/>
        <w:gridCol w:w="1504"/>
        <w:gridCol w:w="2220"/>
      </w:tblGrid>
      <w:tr w14:paraId="007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1" w:type="pct"/>
            <w:vAlign w:val="center"/>
          </w:tcPr>
          <w:p w14:paraId="0D793589">
            <w:pPr>
              <w:jc w:val="center"/>
              <w:rPr>
                <w:rFonts w:ascii="宋体" w:hAnsi="宋体" w:eastAsia="宋体" w:cs="宋体"/>
                <w:b/>
                <w:bCs/>
                <w:szCs w:val="21"/>
              </w:rPr>
            </w:pPr>
            <w:r>
              <w:rPr>
                <w:rFonts w:hint="eastAsia" w:ascii="宋体" w:hAnsi="宋体" w:eastAsia="宋体" w:cs="宋体"/>
                <w:b/>
                <w:bCs/>
                <w:szCs w:val="21"/>
              </w:rPr>
              <w:t>序号</w:t>
            </w:r>
          </w:p>
        </w:tc>
        <w:tc>
          <w:tcPr>
            <w:tcW w:w="916" w:type="pct"/>
            <w:vAlign w:val="center"/>
          </w:tcPr>
          <w:p w14:paraId="6CB674E4">
            <w:pPr>
              <w:jc w:val="center"/>
              <w:rPr>
                <w:rFonts w:ascii="宋体" w:hAnsi="宋体" w:eastAsia="宋体" w:cs="宋体"/>
                <w:b/>
                <w:bCs/>
                <w:szCs w:val="21"/>
              </w:rPr>
            </w:pPr>
            <w:r>
              <w:rPr>
                <w:rFonts w:hint="eastAsia" w:ascii="宋体" w:hAnsi="宋体" w:eastAsia="宋体" w:cs="宋体"/>
                <w:b/>
                <w:bCs/>
                <w:szCs w:val="21"/>
              </w:rPr>
              <w:t>名称</w:t>
            </w:r>
          </w:p>
        </w:tc>
        <w:tc>
          <w:tcPr>
            <w:tcW w:w="1832" w:type="pct"/>
            <w:vAlign w:val="center"/>
          </w:tcPr>
          <w:p w14:paraId="3D742C6B">
            <w:pPr>
              <w:jc w:val="center"/>
              <w:rPr>
                <w:rFonts w:ascii="宋体" w:hAnsi="宋体" w:eastAsia="宋体" w:cs="宋体"/>
                <w:b/>
                <w:bCs/>
                <w:szCs w:val="21"/>
              </w:rPr>
            </w:pPr>
            <w:r>
              <w:rPr>
                <w:rFonts w:hint="eastAsia" w:ascii="宋体" w:hAnsi="宋体" w:eastAsia="宋体" w:cs="宋体"/>
                <w:b/>
                <w:bCs/>
                <w:szCs w:val="21"/>
              </w:rPr>
              <w:t>基本配置要求</w:t>
            </w:r>
          </w:p>
        </w:tc>
        <w:tc>
          <w:tcPr>
            <w:tcW w:w="763" w:type="pct"/>
            <w:vAlign w:val="center"/>
          </w:tcPr>
          <w:p w14:paraId="3BD2357B">
            <w:pPr>
              <w:jc w:val="center"/>
              <w:rPr>
                <w:rFonts w:ascii="宋体" w:hAnsi="宋体" w:eastAsia="宋体" w:cs="宋体"/>
                <w:b/>
                <w:bCs/>
                <w:szCs w:val="21"/>
              </w:rPr>
            </w:pPr>
            <w:r>
              <w:rPr>
                <w:rFonts w:hint="eastAsia" w:ascii="宋体" w:hAnsi="宋体" w:eastAsia="宋体" w:cs="宋体"/>
                <w:b/>
                <w:bCs/>
                <w:szCs w:val="21"/>
              </w:rPr>
              <w:t>场地大小/m</w:t>
            </w:r>
            <w:r>
              <w:rPr>
                <w:rFonts w:hint="eastAsia" w:ascii="宋体" w:hAnsi="宋体" w:eastAsia="宋体" w:cs="宋体"/>
                <w:b/>
                <w:bCs/>
                <w:szCs w:val="21"/>
                <w:vertAlign w:val="superscript"/>
              </w:rPr>
              <w:t>2</w:t>
            </w:r>
          </w:p>
        </w:tc>
        <w:tc>
          <w:tcPr>
            <w:tcW w:w="1126" w:type="pct"/>
            <w:vAlign w:val="center"/>
          </w:tcPr>
          <w:p w14:paraId="4490C41B">
            <w:pPr>
              <w:jc w:val="center"/>
              <w:rPr>
                <w:rFonts w:ascii="宋体" w:hAnsi="宋体" w:eastAsia="宋体" w:cs="宋体"/>
                <w:b/>
                <w:bCs/>
                <w:szCs w:val="21"/>
              </w:rPr>
            </w:pPr>
            <w:r>
              <w:rPr>
                <w:rFonts w:hint="eastAsia" w:ascii="宋体" w:hAnsi="宋体" w:eastAsia="宋体" w:cs="宋体"/>
                <w:b/>
                <w:bCs/>
                <w:szCs w:val="21"/>
              </w:rPr>
              <w:t>功能说明</w:t>
            </w:r>
          </w:p>
        </w:tc>
      </w:tr>
      <w:tr w14:paraId="46F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1B047AE1">
            <w:pPr>
              <w:jc w:val="center"/>
              <w:rPr>
                <w:rFonts w:ascii="宋体" w:hAnsi="宋体" w:eastAsia="宋体" w:cs="宋体"/>
                <w:szCs w:val="21"/>
              </w:rPr>
            </w:pPr>
            <w:r>
              <w:rPr>
                <w:rFonts w:hint="eastAsia" w:ascii="宋体" w:hAnsi="宋体" w:eastAsia="宋体" w:cs="宋体"/>
                <w:szCs w:val="21"/>
              </w:rPr>
              <w:t>1</w:t>
            </w:r>
          </w:p>
        </w:tc>
        <w:tc>
          <w:tcPr>
            <w:tcW w:w="916" w:type="pct"/>
            <w:vAlign w:val="center"/>
          </w:tcPr>
          <w:p w14:paraId="36393093">
            <w:pPr>
              <w:jc w:val="center"/>
              <w:rPr>
                <w:rFonts w:ascii="宋体" w:hAnsi="宋体" w:eastAsia="宋体" w:cs="宋体"/>
                <w:szCs w:val="21"/>
              </w:rPr>
            </w:pPr>
            <w:r>
              <w:rPr>
                <w:rFonts w:hint="eastAsia" w:ascii="宋体" w:hAnsi="宋体" w:eastAsia="宋体" w:cs="宋体"/>
                <w:szCs w:val="21"/>
              </w:rPr>
              <w:t>药品分析实训室</w:t>
            </w:r>
          </w:p>
        </w:tc>
        <w:tc>
          <w:tcPr>
            <w:tcW w:w="1832" w:type="pct"/>
            <w:vAlign w:val="center"/>
          </w:tcPr>
          <w:p w14:paraId="135262CE">
            <w:pPr>
              <w:rPr>
                <w:rFonts w:ascii="宋体" w:hAnsi="宋体" w:eastAsia="宋体" w:cs="宋体"/>
                <w:szCs w:val="21"/>
              </w:rPr>
            </w:pPr>
            <w:r>
              <w:rPr>
                <w:rFonts w:hint="eastAsia" w:ascii="宋体" w:hAnsi="宋体" w:eastAsia="宋体" w:cs="宋体"/>
                <w:szCs w:val="21"/>
              </w:rPr>
              <w:t>网络环境，一体机1套，电脑2台，</w:t>
            </w:r>
            <w:r>
              <w:rPr>
                <w:rFonts w:hint="eastAsia" w:ascii="宋体" w:hAnsi="宋体" w:eastAsia="宋体" w:cs="宋体"/>
                <w:color w:val="000000"/>
                <w:kern w:val="0"/>
                <w:szCs w:val="21"/>
              </w:rPr>
              <w:t>展板一个，常用分析仪器，</w:t>
            </w:r>
          </w:p>
          <w:p w14:paraId="3BE42D9D">
            <w:pPr>
              <w:rPr>
                <w:rFonts w:ascii="宋体" w:hAnsi="宋体" w:eastAsia="宋体" w:cs="宋体"/>
                <w:szCs w:val="21"/>
              </w:rPr>
            </w:pPr>
            <w:r>
              <w:rPr>
                <w:rFonts w:hint="eastAsia" w:ascii="宋体" w:hAnsi="宋体" w:eastAsia="宋体" w:cs="宋体"/>
                <w:szCs w:val="21"/>
              </w:rPr>
              <w:t>还有讨论区、资料角通风橱</w:t>
            </w:r>
          </w:p>
        </w:tc>
        <w:tc>
          <w:tcPr>
            <w:tcW w:w="763" w:type="pct"/>
            <w:vAlign w:val="center"/>
          </w:tcPr>
          <w:p w14:paraId="7CC87120">
            <w:pPr>
              <w:jc w:val="center"/>
              <w:rPr>
                <w:rFonts w:ascii="宋体" w:hAnsi="宋体" w:eastAsia="宋体" w:cs="宋体"/>
                <w:szCs w:val="21"/>
              </w:rPr>
            </w:pPr>
            <w:r>
              <w:rPr>
                <w:rFonts w:hint="eastAsia" w:ascii="宋体" w:hAnsi="宋体" w:eastAsia="宋体" w:cs="宋体"/>
                <w:szCs w:val="21"/>
              </w:rPr>
              <w:t>150</w:t>
            </w:r>
          </w:p>
        </w:tc>
        <w:tc>
          <w:tcPr>
            <w:tcW w:w="1126" w:type="pct"/>
            <w:vAlign w:val="center"/>
          </w:tcPr>
          <w:p w14:paraId="32BF50A7">
            <w:pPr>
              <w:rPr>
                <w:rFonts w:ascii="宋体" w:hAnsi="宋体" w:eastAsia="宋体" w:cs="宋体"/>
                <w:szCs w:val="21"/>
              </w:rPr>
            </w:pPr>
            <w:r>
              <w:rPr>
                <w:rFonts w:hint="eastAsia" w:ascii="宋体" w:hAnsi="宋体" w:eastAsia="宋体" w:cs="宋体"/>
                <w:szCs w:val="21"/>
              </w:rPr>
              <w:t>具备一体化教室功能，为《药物检验技术》等课程教学，实训提供条件</w:t>
            </w:r>
          </w:p>
        </w:tc>
      </w:tr>
      <w:tr w14:paraId="7379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3B79A2D5">
            <w:pPr>
              <w:jc w:val="center"/>
              <w:rPr>
                <w:rFonts w:ascii="宋体" w:hAnsi="宋体" w:eastAsia="宋体" w:cs="宋体"/>
                <w:szCs w:val="21"/>
              </w:rPr>
            </w:pPr>
            <w:r>
              <w:rPr>
                <w:rFonts w:hint="eastAsia" w:ascii="宋体" w:hAnsi="宋体" w:eastAsia="宋体" w:cs="宋体"/>
                <w:szCs w:val="21"/>
              </w:rPr>
              <w:t>2</w:t>
            </w:r>
          </w:p>
        </w:tc>
        <w:tc>
          <w:tcPr>
            <w:tcW w:w="916" w:type="pct"/>
            <w:vAlign w:val="center"/>
          </w:tcPr>
          <w:p w14:paraId="1098025E">
            <w:pPr>
              <w:jc w:val="center"/>
              <w:rPr>
                <w:rFonts w:ascii="宋体" w:hAnsi="宋体" w:eastAsia="宋体" w:cs="宋体"/>
                <w:szCs w:val="21"/>
              </w:rPr>
            </w:pPr>
            <w:r>
              <w:rPr>
                <w:rFonts w:hint="eastAsia" w:ascii="宋体" w:hAnsi="宋体" w:eastAsia="宋体" w:cs="宋体"/>
                <w:szCs w:val="21"/>
              </w:rPr>
              <w:t>仪器室</w:t>
            </w:r>
          </w:p>
        </w:tc>
        <w:tc>
          <w:tcPr>
            <w:tcW w:w="1832" w:type="pct"/>
            <w:vAlign w:val="center"/>
          </w:tcPr>
          <w:p w14:paraId="513FD186">
            <w:pPr>
              <w:rPr>
                <w:rFonts w:ascii="宋体" w:hAnsi="宋体" w:eastAsia="宋体" w:cs="宋体"/>
                <w:szCs w:val="21"/>
              </w:rPr>
            </w:pPr>
            <w:r>
              <w:rPr>
                <w:rFonts w:hint="eastAsia" w:ascii="宋体" w:hAnsi="宋体" w:eastAsia="宋体" w:cs="宋体"/>
                <w:szCs w:val="21"/>
              </w:rPr>
              <w:t>液相色谱仪、红外光谱仪、自动电位滴定仪、溶出度测定仪、崩解时限测定仪等</w:t>
            </w:r>
          </w:p>
        </w:tc>
        <w:tc>
          <w:tcPr>
            <w:tcW w:w="763" w:type="pct"/>
            <w:vAlign w:val="center"/>
          </w:tcPr>
          <w:p w14:paraId="4995E5FA">
            <w:pPr>
              <w:jc w:val="center"/>
              <w:rPr>
                <w:rFonts w:ascii="宋体" w:hAnsi="宋体" w:eastAsia="宋体" w:cs="宋体"/>
                <w:szCs w:val="21"/>
              </w:rPr>
            </w:pPr>
            <w:r>
              <w:rPr>
                <w:rFonts w:hint="eastAsia" w:ascii="宋体" w:hAnsi="宋体" w:eastAsia="宋体" w:cs="宋体"/>
                <w:szCs w:val="21"/>
              </w:rPr>
              <w:t>100</w:t>
            </w:r>
          </w:p>
        </w:tc>
        <w:tc>
          <w:tcPr>
            <w:tcW w:w="1126" w:type="pct"/>
            <w:vAlign w:val="center"/>
          </w:tcPr>
          <w:p w14:paraId="1A4C13C5">
            <w:pPr>
              <w:jc w:val="center"/>
              <w:rPr>
                <w:rFonts w:ascii="宋体" w:hAnsi="宋体" w:eastAsia="宋体" w:cs="宋体"/>
                <w:szCs w:val="21"/>
              </w:rPr>
            </w:pPr>
            <w:r>
              <w:rPr>
                <w:rFonts w:hint="eastAsia" w:ascii="宋体" w:hAnsi="宋体" w:eastAsia="宋体" w:cs="宋体"/>
                <w:szCs w:val="21"/>
              </w:rPr>
              <w:t>实训使用</w:t>
            </w:r>
          </w:p>
        </w:tc>
      </w:tr>
      <w:tr w14:paraId="035F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0C91C2D8">
            <w:pPr>
              <w:jc w:val="center"/>
              <w:rPr>
                <w:rFonts w:ascii="宋体" w:hAnsi="宋体" w:eastAsia="宋体" w:cs="宋体"/>
                <w:szCs w:val="21"/>
              </w:rPr>
            </w:pPr>
            <w:r>
              <w:rPr>
                <w:rFonts w:hint="eastAsia" w:ascii="宋体" w:hAnsi="宋体" w:eastAsia="宋体" w:cs="宋体"/>
                <w:szCs w:val="21"/>
              </w:rPr>
              <w:t>3</w:t>
            </w:r>
          </w:p>
        </w:tc>
        <w:tc>
          <w:tcPr>
            <w:tcW w:w="916" w:type="pct"/>
            <w:vAlign w:val="center"/>
          </w:tcPr>
          <w:p w14:paraId="57ADEDBC">
            <w:pPr>
              <w:jc w:val="center"/>
              <w:rPr>
                <w:rFonts w:ascii="宋体" w:hAnsi="宋体" w:eastAsia="宋体" w:cs="宋体"/>
                <w:szCs w:val="21"/>
              </w:rPr>
            </w:pPr>
            <w:r>
              <w:rPr>
                <w:rFonts w:hint="eastAsia" w:ascii="宋体" w:hAnsi="宋体" w:eastAsia="宋体" w:cs="宋体"/>
                <w:szCs w:val="21"/>
              </w:rPr>
              <w:t>高温室</w:t>
            </w:r>
          </w:p>
        </w:tc>
        <w:tc>
          <w:tcPr>
            <w:tcW w:w="1832" w:type="pct"/>
            <w:vAlign w:val="center"/>
          </w:tcPr>
          <w:p w14:paraId="53102E1E">
            <w:pPr>
              <w:rPr>
                <w:rFonts w:ascii="宋体" w:hAnsi="宋体" w:eastAsia="宋体" w:cs="宋体"/>
                <w:szCs w:val="21"/>
              </w:rPr>
            </w:pPr>
            <w:r>
              <w:rPr>
                <w:rFonts w:hint="eastAsia" w:ascii="宋体" w:hAnsi="宋体" w:eastAsia="宋体" w:cs="宋体"/>
                <w:color w:val="000000"/>
                <w:kern w:val="0"/>
                <w:szCs w:val="21"/>
              </w:rPr>
              <w:t>烘箱两个、高温炉两个</w:t>
            </w:r>
          </w:p>
        </w:tc>
        <w:tc>
          <w:tcPr>
            <w:tcW w:w="763" w:type="pct"/>
            <w:vAlign w:val="center"/>
          </w:tcPr>
          <w:p w14:paraId="18DD903E">
            <w:pPr>
              <w:jc w:val="center"/>
              <w:rPr>
                <w:rFonts w:ascii="宋体" w:hAnsi="宋体" w:eastAsia="宋体" w:cs="宋体"/>
                <w:szCs w:val="21"/>
              </w:rPr>
            </w:pPr>
            <w:r>
              <w:rPr>
                <w:rFonts w:hint="eastAsia" w:ascii="宋体" w:hAnsi="宋体" w:eastAsia="宋体" w:cs="宋体"/>
                <w:szCs w:val="21"/>
              </w:rPr>
              <w:t>40</w:t>
            </w:r>
          </w:p>
        </w:tc>
        <w:tc>
          <w:tcPr>
            <w:tcW w:w="1126" w:type="pct"/>
            <w:vAlign w:val="center"/>
          </w:tcPr>
          <w:p w14:paraId="6DAB30CE">
            <w:pPr>
              <w:jc w:val="center"/>
              <w:rPr>
                <w:rFonts w:ascii="宋体" w:hAnsi="宋体" w:eastAsia="宋体" w:cs="宋体"/>
                <w:szCs w:val="21"/>
              </w:rPr>
            </w:pPr>
            <w:r>
              <w:rPr>
                <w:rFonts w:hint="eastAsia" w:ascii="宋体" w:hAnsi="宋体" w:eastAsia="宋体" w:cs="宋体"/>
                <w:szCs w:val="21"/>
              </w:rPr>
              <w:t>实训使用</w:t>
            </w:r>
          </w:p>
        </w:tc>
      </w:tr>
      <w:tr w14:paraId="6ED7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4B8FA3CC">
            <w:pPr>
              <w:jc w:val="center"/>
              <w:rPr>
                <w:rFonts w:ascii="宋体" w:hAnsi="宋体" w:eastAsia="宋体" w:cs="宋体"/>
                <w:szCs w:val="21"/>
              </w:rPr>
            </w:pPr>
            <w:r>
              <w:rPr>
                <w:rFonts w:hint="eastAsia" w:ascii="宋体" w:hAnsi="宋体" w:eastAsia="宋体" w:cs="宋体"/>
                <w:szCs w:val="21"/>
              </w:rPr>
              <w:t>4</w:t>
            </w:r>
          </w:p>
        </w:tc>
        <w:tc>
          <w:tcPr>
            <w:tcW w:w="916" w:type="pct"/>
            <w:vAlign w:val="center"/>
          </w:tcPr>
          <w:p w14:paraId="21ADA6F7">
            <w:pPr>
              <w:jc w:val="center"/>
              <w:rPr>
                <w:rFonts w:ascii="宋体" w:hAnsi="宋体" w:eastAsia="宋体" w:cs="宋体"/>
                <w:szCs w:val="21"/>
              </w:rPr>
            </w:pPr>
            <w:r>
              <w:rPr>
                <w:rFonts w:hint="eastAsia" w:ascii="宋体" w:hAnsi="宋体" w:eastAsia="宋体" w:cs="宋体"/>
                <w:szCs w:val="21"/>
              </w:rPr>
              <w:t>实训准备室</w:t>
            </w:r>
          </w:p>
        </w:tc>
        <w:tc>
          <w:tcPr>
            <w:tcW w:w="1832" w:type="pct"/>
            <w:vAlign w:val="center"/>
          </w:tcPr>
          <w:p w14:paraId="395F3B6C">
            <w:pPr>
              <w:rPr>
                <w:rFonts w:ascii="宋体" w:hAnsi="宋体" w:eastAsia="宋体" w:cs="宋体"/>
                <w:szCs w:val="21"/>
              </w:rPr>
            </w:pPr>
            <w:r>
              <w:rPr>
                <w:rFonts w:hint="eastAsia" w:ascii="宋体" w:hAnsi="宋体" w:eastAsia="宋体" w:cs="宋体"/>
                <w:szCs w:val="21"/>
              </w:rPr>
              <w:t>电子天平一台；分层货架若干</w:t>
            </w:r>
          </w:p>
        </w:tc>
        <w:tc>
          <w:tcPr>
            <w:tcW w:w="763" w:type="pct"/>
            <w:vAlign w:val="center"/>
          </w:tcPr>
          <w:p w14:paraId="26609C71">
            <w:pPr>
              <w:jc w:val="center"/>
              <w:rPr>
                <w:rFonts w:ascii="宋体" w:hAnsi="宋体" w:eastAsia="宋体" w:cs="宋体"/>
                <w:szCs w:val="21"/>
              </w:rPr>
            </w:pPr>
            <w:r>
              <w:rPr>
                <w:rFonts w:hint="eastAsia" w:ascii="宋体" w:hAnsi="宋体" w:eastAsia="宋体" w:cs="宋体"/>
                <w:szCs w:val="21"/>
              </w:rPr>
              <w:t>40</w:t>
            </w:r>
          </w:p>
        </w:tc>
        <w:tc>
          <w:tcPr>
            <w:tcW w:w="1126" w:type="pct"/>
            <w:vAlign w:val="center"/>
          </w:tcPr>
          <w:p w14:paraId="1A4909AE">
            <w:pPr>
              <w:rPr>
                <w:rFonts w:ascii="宋体" w:hAnsi="宋体" w:eastAsia="宋体" w:cs="宋体"/>
                <w:szCs w:val="21"/>
              </w:rPr>
            </w:pPr>
            <w:r>
              <w:rPr>
                <w:rFonts w:hint="eastAsia" w:ascii="宋体" w:hAnsi="宋体" w:eastAsia="宋体" w:cs="宋体"/>
                <w:szCs w:val="21"/>
              </w:rPr>
              <w:t>存放化学试剂；准备实训用品</w:t>
            </w:r>
          </w:p>
        </w:tc>
      </w:tr>
    </w:tbl>
    <w:p w14:paraId="516C773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7E2F4FA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（1）基本教学资源：</w:t>
      </w:r>
    </w:p>
    <w:p w14:paraId="104BEFD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1.网络环境</w:t>
      </w:r>
    </w:p>
    <w:p w14:paraId="6535E4B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2.多媒体教学环境</w:t>
      </w:r>
    </w:p>
    <w:p w14:paraId="11B0F01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3.有机</w:t>
      </w:r>
      <w:r>
        <w:rPr>
          <w:rFonts w:ascii="宋体" w:hAnsi="宋体" w:eastAsia="宋体" w:cs="宋体"/>
          <w:sz w:val="24"/>
        </w:rPr>
        <w:t>分析实训室</w:t>
      </w:r>
    </w:p>
    <w:p w14:paraId="1F9351D2">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4.大型仪器室</w:t>
      </w:r>
    </w:p>
    <w:p w14:paraId="562FE1C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（2）数字教学资源：</w:t>
      </w:r>
    </w:p>
    <w:p w14:paraId="23520C2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w:t>
      </w:r>
      <w:r>
        <w:rPr>
          <w:rFonts w:hint="eastAsia" w:ascii="宋体" w:hAnsi="宋体" w:eastAsia="宋体" w:cs="宋体"/>
          <w:sz w:val="24"/>
        </w:rPr>
        <w:t>网络共享课程</w:t>
      </w:r>
    </w:p>
    <w:p w14:paraId="190A89C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.其它学习资源</w:t>
      </w:r>
      <w:r>
        <w:rPr>
          <w:rFonts w:hint="eastAsia" w:ascii="宋体" w:hAnsi="宋体" w:eastAsia="宋体" w:cs="宋体"/>
          <w:sz w:val="24"/>
        </w:rPr>
        <w:t>（线上视频公开课、精品课等）</w:t>
      </w:r>
    </w:p>
    <w:p w14:paraId="716FF39A">
      <w:pPr>
        <w:adjustRightInd w:val="0"/>
        <w:snapToGrid w:val="0"/>
        <w:spacing w:line="440" w:lineRule="exact"/>
        <w:ind w:firstLine="480" w:firstLineChars="200"/>
        <w:rPr>
          <w:rFonts w:ascii="宋体" w:hAnsi="宋体" w:eastAsia="宋体" w:cs="宋体"/>
          <w:color w:val="auto"/>
          <w:sz w:val="24"/>
          <w:highlight w:val="none"/>
        </w:rPr>
      </w:pPr>
    </w:p>
    <w:p w14:paraId="6A91E8EC">
      <w:pPr>
        <w:adjustRightInd w:val="0"/>
        <w:snapToGrid w:val="0"/>
        <w:spacing w:line="440" w:lineRule="exact"/>
        <w:ind w:firstLine="480" w:firstLineChars="200"/>
        <w:rPr>
          <w:rFonts w:ascii="宋体" w:hAnsi="宋体" w:eastAsia="宋体" w:cs="宋体"/>
          <w:color w:val="auto"/>
          <w:sz w:val="24"/>
          <w:highlight w:val="none"/>
        </w:rPr>
      </w:pPr>
    </w:p>
    <w:p w14:paraId="5685DC0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B53A428">
      <w:pPr>
        <w:pStyle w:val="2"/>
        <w:bidi w:val="0"/>
        <w:rPr>
          <w:rFonts w:hint="eastAsia"/>
          <w:lang w:val="en-US" w:eastAsia="zh-CN"/>
        </w:rPr>
      </w:pPr>
      <w:bookmarkStart w:id="43" w:name="_Toc1826980476"/>
      <w:bookmarkStart w:id="44" w:name="_Toc1605381585"/>
      <w:bookmarkStart w:id="45" w:name="_Toc27440"/>
      <w:r>
        <w:rPr>
          <w:rFonts w:hint="eastAsia"/>
          <w:lang w:val="en-US" w:eastAsia="zh-CN"/>
        </w:rPr>
        <w:t>《油品分析技术》课程标准</w:t>
      </w:r>
      <w:bookmarkEnd w:id="43"/>
      <w:bookmarkEnd w:id="44"/>
      <w:bookmarkEnd w:id="45"/>
    </w:p>
    <w:p w14:paraId="1A693E3B">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425"/>
        <w:gridCol w:w="1732"/>
        <w:gridCol w:w="1298"/>
        <w:gridCol w:w="1257"/>
        <w:gridCol w:w="2879"/>
      </w:tblGrid>
      <w:tr w14:paraId="6B3D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bottom w:val="single" w:color="auto" w:sz="4" w:space="0"/>
              <w:right w:val="single" w:color="auto" w:sz="4" w:space="0"/>
            </w:tcBorders>
            <w:vAlign w:val="center"/>
          </w:tcPr>
          <w:p w14:paraId="29262971">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261" w:type="pct"/>
            <w:gridSpan w:val="3"/>
            <w:tcBorders>
              <w:top w:val="single" w:color="auto" w:sz="4" w:space="0"/>
              <w:left w:val="single" w:color="auto" w:sz="4" w:space="0"/>
              <w:bottom w:val="single" w:color="auto" w:sz="4" w:space="0"/>
              <w:right w:val="single" w:color="auto" w:sz="4" w:space="0"/>
            </w:tcBorders>
            <w:vAlign w:val="center"/>
          </w:tcPr>
          <w:p w14:paraId="7AE00797">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油品分析技术</w:t>
            </w:r>
          </w:p>
        </w:tc>
        <w:tc>
          <w:tcPr>
            <w:tcW w:w="638" w:type="pct"/>
            <w:tcBorders>
              <w:top w:val="single" w:color="auto" w:sz="4" w:space="0"/>
              <w:left w:val="single" w:color="auto" w:sz="4" w:space="0"/>
              <w:bottom w:val="single" w:color="auto" w:sz="4" w:space="0"/>
              <w:right w:val="single" w:color="auto" w:sz="4" w:space="0"/>
            </w:tcBorders>
            <w:vAlign w:val="center"/>
          </w:tcPr>
          <w:p w14:paraId="04517BC2">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59" w:type="pct"/>
            <w:tcBorders>
              <w:top w:val="single" w:color="auto" w:sz="4" w:space="0"/>
              <w:left w:val="single" w:color="auto" w:sz="4" w:space="0"/>
              <w:bottom w:val="single" w:color="auto" w:sz="4" w:space="0"/>
              <w:right w:val="single" w:color="auto" w:sz="4" w:space="0"/>
            </w:tcBorders>
            <w:vAlign w:val="center"/>
          </w:tcPr>
          <w:p w14:paraId="07D84424">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yhfx23028</w:t>
            </w:r>
          </w:p>
        </w:tc>
      </w:tr>
      <w:tr w14:paraId="762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bottom w:val="single" w:color="auto" w:sz="4" w:space="0"/>
              <w:right w:val="single" w:color="auto" w:sz="4" w:space="0"/>
            </w:tcBorders>
          </w:tcPr>
          <w:p w14:paraId="2235581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723" w:type="pct"/>
            <w:tcBorders>
              <w:top w:val="single" w:color="auto" w:sz="4" w:space="0"/>
              <w:left w:val="single" w:color="auto" w:sz="4" w:space="0"/>
              <w:bottom w:val="single" w:color="auto" w:sz="4" w:space="0"/>
              <w:right w:val="single" w:color="auto" w:sz="4" w:space="0"/>
            </w:tcBorders>
          </w:tcPr>
          <w:p w14:paraId="055F4D9F">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64学时</w:t>
            </w:r>
          </w:p>
        </w:tc>
        <w:tc>
          <w:tcPr>
            <w:tcW w:w="879" w:type="pct"/>
            <w:tcBorders>
              <w:top w:val="single" w:color="auto" w:sz="4" w:space="0"/>
              <w:left w:val="single" w:color="auto" w:sz="4" w:space="0"/>
              <w:bottom w:val="single" w:color="auto" w:sz="4" w:space="0"/>
              <w:right w:val="single" w:color="auto" w:sz="4" w:space="0"/>
            </w:tcBorders>
          </w:tcPr>
          <w:p w14:paraId="69CCE2BA">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659" w:type="pct"/>
            <w:tcBorders>
              <w:top w:val="single" w:color="auto" w:sz="4" w:space="0"/>
              <w:left w:val="single" w:color="auto" w:sz="4" w:space="0"/>
              <w:bottom w:val="single" w:color="auto" w:sz="4" w:space="0"/>
              <w:right w:val="single" w:color="auto" w:sz="4" w:space="0"/>
            </w:tcBorders>
          </w:tcPr>
          <w:p w14:paraId="477512A9">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32学时</w:t>
            </w:r>
          </w:p>
        </w:tc>
        <w:tc>
          <w:tcPr>
            <w:tcW w:w="638" w:type="pct"/>
            <w:tcBorders>
              <w:top w:val="single" w:color="auto" w:sz="4" w:space="0"/>
              <w:left w:val="single" w:color="auto" w:sz="4" w:space="0"/>
              <w:bottom w:val="single" w:color="auto" w:sz="4" w:space="0"/>
              <w:right w:val="single" w:color="auto" w:sz="4" w:space="0"/>
            </w:tcBorders>
            <w:vAlign w:val="center"/>
          </w:tcPr>
          <w:p w14:paraId="4BBCA73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59" w:type="pct"/>
            <w:tcBorders>
              <w:top w:val="single" w:color="auto" w:sz="4" w:space="0"/>
              <w:left w:val="single" w:color="auto" w:sz="4" w:space="0"/>
              <w:bottom w:val="single" w:color="auto" w:sz="4" w:space="0"/>
              <w:right w:val="single" w:color="auto" w:sz="4" w:space="0"/>
            </w:tcBorders>
            <w:vAlign w:val="center"/>
          </w:tcPr>
          <w:p w14:paraId="4FE5C980">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3学分</w:t>
            </w:r>
          </w:p>
        </w:tc>
      </w:tr>
      <w:tr w14:paraId="7715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bottom w:val="single" w:color="auto" w:sz="4" w:space="0"/>
              <w:right w:val="single" w:color="auto" w:sz="4" w:space="0"/>
            </w:tcBorders>
          </w:tcPr>
          <w:p w14:paraId="2C727D3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60" w:type="pct"/>
            <w:gridSpan w:val="5"/>
            <w:tcBorders>
              <w:top w:val="single" w:color="auto" w:sz="4" w:space="0"/>
              <w:left w:val="single" w:color="auto" w:sz="4" w:space="0"/>
              <w:bottom w:val="single" w:color="auto" w:sz="4" w:space="0"/>
              <w:right w:val="single" w:color="auto" w:sz="4" w:space="0"/>
            </w:tcBorders>
          </w:tcPr>
          <w:p w14:paraId="439B9AA8">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268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right w:val="single" w:color="auto" w:sz="4" w:space="0"/>
            </w:tcBorders>
            <w:vAlign w:val="center"/>
          </w:tcPr>
          <w:p w14:paraId="0D21FF68">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261" w:type="pct"/>
            <w:gridSpan w:val="3"/>
            <w:tcBorders>
              <w:top w:val="single" w:color="auto" w:sz="4" w:space="0"/>
              <w:left w:val="single" w:color="auto" w:sz="4" w:space="0"/>
              <w:right w:val="single" w:color="auto" w:sz="4" w:space="0"/>
            </w:tcBorders>
            <w:vAlign w:val="top"/>
          </w:tcPr>
          <w:p w14:paraId="03737540">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lang w:eastAsia="zh-CN"/>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38" w:type="pct"/>
            <w:tcBorders>
              <w:top w:val="single" w:color="auto" w:sz="4" w:space="0"/>
              <w:left w:val="single" w:color="auto" w:sz="4" w:space="0"/>
              <w:bottom w:val="single" w:color="auto" w:sz="4" w:space="0"/>
              <w:right w:val="single" w:color="auto" w:sz="4" w:space="0"/>
            </w:tcBorders>
            <w:vAlign w:val="center"/>
          </w:tcPr>
          <w:p w14:paraId="20BD7291">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459" w:type="pct"/>
            <w:tcBorders>
              <w:top w:val="single" w:color="auto" w:sz="4" w:space="0"/>
              <w:left w:val="single" w:color="auto" w:sz="4" w:space="0"/>
              <w:bottom w:val="single" w:color="auto" w:sz="4" w:space="0"/>
              <w:right w:val="single" w:color="auto" w:sz="4" w:space="0"/>
            </w:tcBorders>
            <w:vAlign w:val="center"/>
          </w:tcPr>
          <w:p w14:paraId="5B94D80C">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4CC9F455">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40A7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right w:val="single" w:color="auto" w:sz="4" w:space="0"/>
            </w:tcBorders>
            <w:shd w:val="clear" w:color="auto" w:fill="auto"/>
            <w:vAlign w:val="center"/>
          </w:tcPr>
          <w:p w14:paraId="79F6D85D">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60" w:type="pct"/>
            <w:gridSpan w:val="5"/>
            <w:tcBorders>
              <w:top w:val="single" w:color="auto" w:sz="4" w:space="0"/>
              <w:left w:val="single" w:color="auto" w:sz="4" w:space="0"/>
              <w:right w:val="single" w:color="auto" w:sz="4" w:space="0"/>
            </w:tcBorders>
            <w:vAlign w:val="top"/>
          </w:tcPr>
          <w:p w14:paraId="25481FD1">
            <w:pPr>
              <w:keepNext w:val="0"/>
              <w:keepLines w:val="0"/>
              <w:suppressLineNumbers w:val="0"/>
              <w:spacing w:before="0" w:beforeAutospacing="0" w:after="0" w:afterAutospacing="0"/>
              <w:ind w:left="0" w:right="0"/>
              <w:jc w:val="both"/>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《化学分析技术》《仪器分析技术》《典型工业原料与产品分析》（无机）</w:t>
            </w:r>
          </w:p>
          <w:p w14:paraId="073C04FE">
            <w:pPr>
              <w:keepNext w:val="0"/>
              <w:keepLines w:val="0"/>
              <w:suppressLineNumbers w:val="0"/>
              <w:spacing w:before="0" w:beforeAutospacing="0" w:after="0" w:afterAutospacing="0"/>
              <w:ind w:left="0" w:right="0"/>
              <w:jc w:val="both"/>
              <w:rPr>
                <w:rFonts w:hint="default" w:ascii="Arial" w:hAnsi="Arial" w:eastAsia="宋体" w:cs="Arial"/>
                <w:color w:val="auto"/>
                <w:highlight w:val="none"/>
                <w:lang w:val="en-US" w:eastAsia="zh-CN"/>
              </w:rPr>
            </w:pPr>
            <w:r>
              <w:rPr>
                <w:rFonts w:hint="eastAsia" w:ascii="宋体" w:hAnsi="宋体" w:eastAsia="宋体"/>
                <w:bCs/>
                <w:color w:val="auto"/>
                <w:sz w:val="21"/>
                <w:szCs w:val="21"/>
                <w:highlight w:val="none"/>
                <w:lang w:val="en-US" w:eastAsia="zh-CN"/>
              </w:rPr>
              <w:t>《典型工业原料与产品分析》（有机）</w:t>
            </w:r>
          </w:p>
        </w:tc>
      </w:tr>
      <w:tr w14:paraId="0732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right w:val="single" w:color="auto" w:sz="4" w:space="0"/>
            </w:tcBorders>
            <w:shd w:val="clear" w:color="auto" w:fill="auto"/>
            <w:vAlign w:val="center"/>
          </w:tcPr>
          <w:p w14:paraId="1A3A21FC">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60" w:type="pct"/>
            <w:gridSpan w:val="5"/>
            <w:tcBorders>
              <w:top w:val="single" w:color="auto" w:sz="4" w:space="0"/>
              <w:left w:val="single" w:color="auto" w:sz="4" w:space="0"/>
              <w:right w:val="single" w:color="auto" w:sz="4" w:space="0"/>
            </w:tcBorders>
            <w:vAlign w:val="top"/>
          </w:tcPr>
          <w:p w14:paraId="356172CC">
            <w:pPr>
              <w:keepNext w:val="0"/>
              <w:keepLines w:val="0"/>
              <w:suppressLineNumbers w:val="0"/>
              <w:spacing w:before="0" w:beforeAutospacing="0" w:after="0" w:afterAutospacing="0"/>
              <w:ind w:left="0" w:right="0"/>
              <w:jc w:val="both"/>
              <w:rPr>
                <w:rFonts w:hint="default" w:ascii="Arial" w:hAnsi="Arial" w:eastAsia="宋体" w:cs="Arial"/>
                <w:color w:val="auto"/>
                <w:highlight w:val="none"/>
              </w:rPr>
            </w:pPr>
            <w:r>
              <w:rPr>
                <w:rFonts w:hint="eastAsia" w:ascii="宋体" w:hAnsi="宋体" w:eastAsia="宋体"/>
                <w:bCs/>
                <w:color w:val="auto"/>
                <w:sz w:val="21"/>
                <w:szCs w:val="21"/>
                <w:highlight w:val="none"/>
                <w:lang w:val="en-US" w:eastAsia="zh-CN"/>
              </w:rPr>
              <w:t>《在线分析系统工程技术》《煤质检验技术》</w:t>
            </w:r>
          </w:p>
        </w:tc>
      </w:tr>
      <w:tr w14:paraId="7EA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right w:val="single" w:color="auto" w:sz="4" w:space="0"/>
            </w:tcBorders>
            <w:shd w:val="clear" w:color="auto" w:fill="auto"/>
            <w:vAlign w:val="center"/>
          </w:tcPr>
          <w:p w14:paraId="55C85AA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360" w:type="pct"/>
            <w:gridSpan w:val="5"/>
            <w:tcBorders>
              <w:top w:val="single" w:color="auto" w:sz="4" w:space="0"/>
              <w:left w:val="single" w:color="auto" w:sz="4" w:space="0"/>
              <w:right w:val="single" w:color="auto" w:sz="4" w:space="0"/>
            </w:tcBorders>
            <w:shd w:val="clear" w:color="auto" w:fill="auto"/>
            <w:vAlign w:val="top"/>
          </w:tcPr>
          <w:p w14:paraId="1EA95F2E">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油品分析技术</w:t>
            </w:r>
            <w:r>
              <w:rPr>
                <w:rFonts w:hint="default" w:ascii="Arial" w:hAnsi="Arial" w:eastAsia="宋体" w:cs="Arial"/>
                <w:color w:val="auto"/>
                <w:highlight w:val="none"/>
              </w:rPr>
              <w:t>》（</w:t>
            </w:r>
            <w:r>
              <w:rPr>
                <w:rFonts w:hint="eastAsia" w:ascii="Arial" w:hAnsi="Arial" w:eastAsia="宋体" w:cs="Arial"/>
                <w:color w:val="auto"/>
                <w:highlight w:val="none"/>
                <w:lang w:eastAsia="zh-CN"/>
              </w:rPr>
              <w:t>温泉</w:t>
            </w:r>
            <w:r>
              <w:rPr>
                <w:rFonts w:hint="eastAsia" w:ascii="Arial" w:hAnsi="Arial" w:eastAsia="宋体" w:cs="Arial"/>
                <w:color w:val="auto"/>
                <w:highlight w:val="none"/>
              </w:rPr>
              <w:t>，</w:t>
            </w:r>
            <w:r>
              <w:rPr>
                <w:rFonts w:hint="eastAsia" w:ascii="Arial" w:hAnsi="Arial" w:eastAsia="宋体" w:cs="Arial"/>
                <w:color w:val="auto"/>
                <w:highlight w:val="none"/>
                <w:lang w:eastAsia="zh-CN"/>
              </w:rPr>
              <w:t>化学工业出版社</w:t>
            </w:r>
            <w:r>
              <w:rPr>
                <w:rFonts w:hint="eastAsia" w:ascii="Arial" w:hAnsi="Arial" w:eastAsia="宋体" w:cs="Arial"/>
                <w:color w:val="auto"/>
                <w:highlight w:val="none"/>
                <w:lang w:val="en-US" w:eastAsia="zh-CN"/>
              </w:rPr>
              <w:t>，2024，ISBN号978/7-122-14915-2</w:t>
            </w:r>
          </w:p>
        </w:tc>
      </w:tr>
      <w:tr w14:paraId="0334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right w:val="single" w:color="auto" w:sz="4" w:space="0"/>
            </w:tcBorders>
            <w:vAlign w:val="center"/>
          </w:tcPr>
          <w:p w14:paraId="07D798C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261" w:type="pct"/>
            <w:gridSpan w:val="3"/>
            <w:tcBorders>
              <w:top w:val="single" w:color="auto" w:sz="4" w:space="0"/>
              <w:left w:val="single" w:color="auto" w:sz="4" w:space="0"/>
              <w:right w:val="single" w:color="auto" w:sz="4" w:space="0"/>
            </w:tcBorders>
            <w:vAlign w:val="center"/>
          </w:tcPr>
          <w:p w14:paraId="4DA4B784">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宋笑雨</w:t>
            </w:r>
          </w:p>
        </w:tc>
        <w:tc>
          <w:tcPr>
            <w:tcW w:w="638" w:type="pct"/>
            <w:tcBorders>
              <w:top w:val="single" w:color="auto" w:sz="4" w:space="0"/>
              <w:left w:val="single" w:color="auto" w:sz="4" w:space="0"/>
              <w:bottom w:val="single" w:color="auto" w:sz="4" w:space="0"/>
              <w:right w:val="single" w:color="auto" w:sz="4" w:space="0"/>
            </w:tcBorders>
            <w:vAlign w:val="center"/>
          </w:tcPr>
          <w:p w14:paraId="0C216ED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459" w:type="pct"/>
            <w:tcBorders>
              <w:top w:val="single" w:color="auto" w:sz="4" w:space="0"/>
              <w:left w:val="single" w:color="auto" w:sz="4" w:space="0"/>
              <w:bottom w:val="single" w:color="auto" w:sz="4" w:space="0"/>
              <w:right w:val="single" w:color="auto" w:sz="4" w:space="0"/>
            </w:tcBorders>
            <w:vAlign w:val="center"/>
          </w:tcPr>
          <w:p w14:paraId="37D2256C">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2234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pct"/>
            <w:tcBorders>
              <w:top w:val="single" w:color="auto" w:sz="4" w:space="0"/>
              <w:left w:val="single" w:color="auto" w:sz="4" w:space="0"/>
              <w:right w:val="single" w:color="auto" w:sz="4" w:space="0"/>
            </w:tcBorders>
            <w:vAlign w:val="center"/>
          </w:tcPr>
          <w:p w14:paraId="4096A43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261" w:type="pct"/>
            <w:gridSpan w:val="3"/>
            <w:tcBorders>
              <w:top w:val="single" w:color="auto" w:sz="4" w:space="0"/>
              <w:left w:val="single" w:color="auto" w:sz="4" w:space="0"/>
              <w:right w:val="single" w:color="auto" w:sz="4" w:space="0"/>
            </w:tcBorders>
            <w:vAlign w:val="top"/>
          </w:tcPr>
          <w:p w14:paraId="7116ABD8">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符荣</w:t>
            </w:r>
          </w:p>
        </w:tc>
        <w:tc>
          <w:tcPr>
            <w:tcW w:w="638" w:type="pct"/>
            <w:tcBorders>
              <w:top w:val="single" w:color="auto" w:sz="4" w:space="0"/>
              <w:left w:val="single" w:color="auto" w:sz="4" w:space="0"/>
              <w:bottom w:val="single" w:color="auto" w:sz="4" w:space="0"/>
              <w:right w:val="single" w:color="auto" w:sz="4" w:space="0"/>
            </w:tcBorders>
            <w:vAlign w:val="center"/>
          </w:tcPr>
          <w:p w14:paraId="3FDF1B65">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459" w:type="pct"/>
            <w:tcBorders>
              <w:top w:val="single" w:color="auto" w:sz="4" w:space="0"/>
              <w:left w:val="single" w:color="auto" w:sz="4" w:space="0"/>
              <w:bottom w:val="single" w:color="auto" w:sz="4" w:space="0"/>
              <w:right w:val="single" w:color="auto" w:sz="4" w:space="0"/>
            </w:tcBorders>
            <w:vAlign w:val="center"/>
          </w:tcPr>
          <w:p w14:paraId="1FB579B6">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06D37E00">
      <w:pPr>
        <w:pStyle w:val="3"/>
        <w:bidi w:val="0"/>
        <w:rPr>
          <w:rFonts w:hint="eastAsia"/>
          <w:lang w:val="en-US" w:eastAsia="zh-CN"/>
        </w:rPr>
      </w:pPr>
      <w:r>
        <w:rPr>
          <w:rFonts w:hint="eastAsia"/>
          <w:lang w:val="en-US" w:eastAsia="zh-CN"/>
        </w:rPr>
        <w:t>二、课程定位</w:t>
      </w:r>
    </w:p>
    <w:p w14:paraId="165827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本课程是分析检验技术专业必修的一门专业核心课程，是在化学分析技术、仪器分析技术等课程基础上开设的一门理论</w:t>
      </w:r>
      <w:r>
        <w:rPr>
          <w:rFonts w:hint="eastAsia" w:asciiTheme="minorEastAsia" w:hAnsiTheme="minorEastAsia" w:cstheme="minorEastAsia"/>
          <w:color w:val="auto"/>
          <w:sz w:val="24"/>
          <w:szCs w:val="24"/>
          <w:highlight w:val="none"/>
          <w:lang w:val="en-US" w:eastAsia="zh-CN"/>
        </w:rPr>
        <w:t>加</w:t>
      </w:r>
      <w:r>
        <w:rPr>
          <w:rFonts w:hint="eastAsia" w:asciiTheme="minorEastAsia" w:hAnsiTheme="minorEastAsia" w:eastAsiaTheme="minorEastAsia" w:cstheme="minorEastAsia"/>
          <w:color w:val="auto"/>
          <w:sz w:val="24"/>
          <w:szCs w:val="24"/>
          <w:highlight w:val="none"/>
          <w:lang w:val="en-US" w:eastAsia="zh-CN"/>
        </w:rPr>
        <w:t>实践的课程。对接专业人才培养目标，面向常规检测分析技术岗位、采样岗位等相关工作岗位，培养学生具备严谨求实的职业素质、精益求精的工匠精神，具备油品关键性能指标检测、油品质量评价及分析仪器规范操作与维护等能力，为后续岗位实习、专业综合实训等实践环节奠定基础。同时，将课程思政内容融入课程核心内容体系，帮助学生树立正确的世界观、人生观、价值观。</w:t>
      </w:r>
    </w:p>
    <w:p w14:paraId="7BEBF41A">
      <w:pPr>
        <w:pStyle w:val="3"/>
        <w:bidi w:val="0"/>
        <w:rPr>
          <w:rFonts w:hint="eastAsia"/>
          <w:lang w:val="en-US" w:eastAsia="zh-CN"/>
        </w:rPr>
      </w:pPr>
      <w:r>
        <w:rPr>
          <w:rFonts w:hint="eastAsia"/>
          <w:lang w:val="en-US" w:eastAsia="zh-CN"/>
        </w:rPr>
        <w:t>三、课程设计思路</w:t>
      </w:r>
    </w:p>
    <w:p w14:paraId="523FD6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以油品分析行业岗位需求为导向，结合人才培养方案要求和相关教材内容确定教学核心。首先，立足油品生产、流通及应用领域，明确油品分析的核心任务与行业标准；其次，掌握闪点、黏度、馏程等关键性能指标的检测原理与操作方法；最后，培养学生运用专业知识解决实际检测问题、评价油品质量的综合能力</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教学形式上，理论部分通过多媒体课件、行业案例解析、标准条文解读等课堂授课方式开展</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实践部分依托校内油品分析实训室，采用“教、学、做”一体化模式，结合仪器实操、样品检测、数据处理等实训项目强化技能训练。 构建“油品质量守护”的课程思政价值链，将行业工匠坚守质量底线的事迹、绿色检测的生态理念融入教学，推动专业知识与思政教育深度融合。创新采用“分模块、理实一体化”的教学模式，融入职业技能等级证书考核要求和行业技能大赛标准，改革评价方式，强化过程考核与实践能力考核，建立多维度评价体系。注重知识传授、技能培养与素质提升相统一，精准对接油品分析岗位新需求，重构教学内容，实现“岗课赛证”融通，培养适应行业发展的高素质技术技能人才。</w:t>
      </w:r>
    </w:p>
    <w:p w14:paraId="22A1ED11">
      <w:pPr>
        <w:pStyle w:val="3"/>
        <w:bidi w:val="0"/>
        <w:rPr>
          <w:rFonts w:hint="eastAsia"/>
          <w:lang w:val="en-US" w:eastAsia="zh-CN"/>
        </w:rPr>
      </w:pPr>
      <w:r>
        <w:rPr>
          <w:rFonts w:hint="eastAsia"/>
          <w:lang w:val="en-US" w:eastAsia="zh-CN"/>
        </w:rPr>
        <w:t>四、课程目标</w:t>
      </w:r>
    </w:p>
    <w:p w14:paraId="534FE40B">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06C4E1F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A1. </w:t>
      </w:r>
      <w:r>
        <w:rPr>
          <w:rFonts w:hint="eastAsia" w:asciiTheme="minorEastAsia" w:hAnsiTheme="minorEastAsia" w:eastAsiaTheme="minorEastAsia" w:cstheme="minorEastAsia"/>
          <w:color w:val="auto"/>
          <w:sz w:val="24"/>
          <w:szCs w:val="24"/>
          <w:highlight w:val="none"/>
          <w:lang w:val="en-US" w:eastAsia="zh-CN"/>
        </w:rPr>
        <w:t>了解油品的分类、组成及主要应用领域，知晓油品分析在生产、流通中的重要意义。</w:t>
      </w:r>
    </w:p>
    <w:p w14:paraId="6FC8A27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 xml:space="preserve"> 熟悉油品分析相关的行业标准和国家标准，明确检测工作的规范要求。 </w:t>
      </w:r>
    </w:p>
    <w:p w14:paraId="1E614AB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A3. 掌握闪点、黏度、馏程等关键性能指标的检测原理及影响因素。 </w:t>
      </w:r>
    </w:p>
    <w:p w14:paraId="69C81877">
      <w:pPr>
        <w:keepNext w:val="0"/>
        <w:keepLines w:val="0"/>
        <w:pageBreakBefore w:val="0"/>
        <w:widowControl w:val="0"/>
        <w:kinsoku/>
        <w:wordWrap/>
        <w:overflowPunct/>
        <w:topLinePunct w:val="0"/>
        <w:autoSpaceDE/>
        <w:autoSpaceDN/>
        <w:bidi w:val="0"/>
        <w:spacing w:line="440" w:lineRule="exact"/>
        <w:ind w:left="479" w:leftChars="228"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 掌握油品分析常用仪器（闪点仪、黏度计、馏程测定器等）的基本结构与工作原理。 A5. 熟悉油品质量评价的基本方法，能依据检测数据判断油品是否符合标准要求。</w:t>
      </w:r>
    </w:p>
    <w:p w14:paraId="6E33C37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A6. 了解油品分析过程中安全防护、环境保护的相关知识。</w:t>
      </w:r>
    </w:p>
    <w:p w14:paraId="076AA29F">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二）能</w:t>
      </w:r>
      <w:r>
        <w:rPr>
          <w:rFonts w:hint="eastAsia" w:asciiTheme="minorEastAsia" w:hAnsiTheme="minorEastAsia" w:eastAsiaTheme="minorEastAsia" w:cstheme="minorEastAsia"/>
          <w:b/>
          <w:bCs/>
          <w:color w:val="auto"/>
          <w:sz w:val="24"/>
          <w:szCs w:val="24"/>
          <w:highlight w:val="none"/>
          <w:lang w:eastAsia="zh-CN"/>
        </w:rPr>
        <w:t>力目标</w:t>
      </w:r>
    </w:p>
    <w:p w14:paraId="236C269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能规范选择油品分析方法，准确解读检测标准中的操作要求。</w:t>
      </w:r>
    </w:p>
    <w:p w14:paraId="46C7D299">
      <w:pPr>
        <w:keepNext w:val="0"/>
        <w:keepLines w:val="0"/>
        <w:pageBreakBefore w:val="0"/>
        <w:widowControl w:val="0"/>
        <w:kinsoku/>
        <w:wordWrap/>
        <w:overflowPunct/>
        <w:topLinePunct w:val="0"/>
        <w:autoSpaceDE/>
        <w:autoSpaceDN/>
        <w:bidi w:val="0"/>
        <w:spacing w:line="440" w:lineRule="exact"/>
        <w:ind w:left="959" w:leftChars="228" w:hanging="480" w:hanging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精通闪点仪、实际胶质测定仪、馏程测定器等常用仪器的操作，完成仪器的校准与日常维护。</w:t>
      </w:r>
    </w:p>
    <w:p w14:paraId="72C59DB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 能独立完成油品样品的采集、制备与检测，规范记录实验数据。</w:t>
      </w:r>
    </w:p>
    <w:p w14:paraId="4B0E6E5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善用运用数据处理方法分析检测结果，撰写规范的油品分析报告。</w:t>
      </w:r>
    </w:p>
    <w:p w14:paraId="445FEB8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B5. 能识别并解决检测过程中出现的常见仪器故障和操作问题。 </w:t>
      </w:r>
    </w:p>
    <w:p w14:paraId="49BAFFE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B6. 能依据检测结果对油品质量进行初步评价，提出合理建议</w:t>
      </w:r>
    </w:p>
    <w:p w14:paraId="757E4F9B">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ascii="Segoe UI Emoji" w:hAnsi="Segoe UI Emoji" w:eastAsia="Segoe UI Emoji" w:cs="Segoe UI Emoji"/>
          <w:i w:val="0"/>
          <w:iCs w:val="0"/>
          <w:caps w:val="0"/>
          <w:color w:val="auto"/>
          <w:spacing w:val="0"/>
          <w:sz w:val="13"/>
          <w:szCs w:val="13"/>
          <w:highlight w:val="none"/>
          <w:shd w:val="clear" w:fill="FFFFFF"/>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r>
        <w:rPr>
          <w:rFonts w:ascii="Segoe UI Emoji" w:hAnsi="Segoe UI Emoji" w:eastAsia="Segoe UI Emoji" w:cs="Segoe UI Emoji"/>
          <w:i w:val="0"/>
          <w:iCs w:val="0"/>
          <w:caps w:val="0"/>
          <w:color w:val="auto"/>
          <w:spacing w:val="0"/>
          <w:sz w:val="13"/>
          <w:szCs w:val="13"/>
          <w:highlight w:val="none"/>
          <w:shd w:val="clear" w:fill="FFFFFF"/>
        </w:rPr>
        <w:t xml:space="preserve"> </w:t>
      </w:r>
    </w:p>
    <w:p w14:paraId="7EEEEA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C1. 培养严谨细致、实事求是的科学态度，杜绝检测数据造假行为。 </w:t>
      </w:r>
    </w:p>
    <w:p w14:paraId="706B68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培养爱岗敬业、精益求精的职业素养，严格遵守操作规范和质量标准。</w:t>
      </w:r>
    </w:p>
    <w:p w14:paraId="717644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培养良好的团队协作能力，能与同伴配合完成复杂检测任务。</w:t>
      </w:r>
    </w:p>
    <w:p w14:paraId="3C2EFF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 培养安全操作意识和环保意识，践行绿色检测理念。</w:t>
      </w:r>
    </w:p>
    <w:p w14:paraId="35D2A5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培养自主学习能力，能主动关注油品分析新技术、新方法的发展。</w:t>
      </w:r>
    </w:p>
    <w:p w14:paraId="6F32ED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C6. 培养沟通表达能力，能清晰呈现检测结果和分析结论。</w:t>
      </w:r>
    </w:p>
    <w:p w14:paraId="383B9462">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62628AA4">
      <w:pPr>
        <w:keepNext w:val="0"/>
        <w:keepLines w:val="0"/>
        <w:pageBreakBefore w:val="0"/>
        <w:widowControl w:val="0"/>
        <w:kinsoku/>
        <w:wordWrap/>
        <w:overflowPunct/>
        <w:topLinePunct w:val="0"/>
        <w:autoSpaceDE/>
        <w:autoSpaceDN/>
        <w:bidi w:val="0"/>
        <w:adjustRightInd w:val="0"/>
        <w:snapToGrid w:val="0"/>
        <w:spacing w:line="440" w:lineRule="exact"/>
        <w:ind w:left="1199" w:leftChars="228" w:hanging="720" w:hangingChars="3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D1. 职业道德：树立“质量为本、诚信检测”的职业理念，遵守油品分析行业职业道德规范和岗位行为准则。</w:t>
      </w:r>
    </w:p>
    <w:p w14:paraId="27D0A136">
      <w:pPr>
        <w:keepNext w:val="0"/>
        <w:keepLines w:val="0"/>
        <w:pageBreakBefore w:val="0"/>
        <w:widowControl w:val="0"/>
        <w:kinsoku/>
        <w:wordWrap/>
        <w:overflowPunct/>
        <w:topLinePunct w:val="0"/>
        <w:autoSpaceDE/>
        <w:autoSpaceDN/>
        <w:bidi w:val="0"/>
        <w:adjustRightInd w:val="0"/>
        <w:snapToGrid w:val="0"/>
        <w:spacing w:line="440" w:lineRule="exact"/>
        <w:ind w:left="1199" w:leftChars="228" w:hanging="720" w:hangingChars="3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D2. 工匠精神：培育“精益求精、追求卓越”的工匠精神，在检测工作中注重细节、杜绝敷衍。 </w:t>
      </w:r>
    </w:p>
    <w:p w14:paraId="1B677BF8">
      <w:pPr>
        <w:keepNext w:val="0"/>
        <w:keepLines w:val="0"/>
        <w:pageBreakBefore w:val="0"/>
        <w:widowControl w:val="0"/>
        <w:kinsoku/>
        <w:wordWrap/>
        <w:overflowPunct/>
        <w:topLinePunct w:val="0"/>
        <w:autoSpaceDE/>
        <w:autoSpaceDN/>
        <w:bidi w:val="0"/>
        <w:adjustRightInd w:val="0"/>
        <w:snapToGrid w:val="0"/>
        <w:spacing w:line="440" w:lineRule="exact"/>
        <w:ind w:left="959" w:leftChars="228" w:hanging="480" w:hanging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 法治意识：增强法治观念，自觉遵守油品分析相关法律法规和行业标准，做到合规操作、依法从业。</w:t>
      </w:r>
    </w:p>
    <w:p w14:paraId="73E2A208">
      <w:pPr>
        <w:keepNext w:val="0"/>
        <w:keepLines w:val="0"/>
        <w:pageBreakBefore w:val="0"/>
        <w:widowControl w:val="0"/>
        <w:kinsoku/>
        <w:wordWrap/>
        <w:overflowPunct/>
        <w:topLinePunct w:val="0"/>
        <w:autoSpaceDE/>
        <w:autoSpaceDN/>
        <w:bidi w:val="0"/>
        <w:adjustRightInd w:val="0"/>
        <w:snapToGrid w:val="0"/>
        <w:spacing w:line="440" w:lineRule="exact"/>
        <w:ind w:left="959" w:leftChars="228" w:hanging="480" w:hanging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D4. 社会责任：强化“守护油品质量、保障生产安全”的责任担当，理解油品分析在保障民生、促进行业健康发展中的作用。</w:t>
      </w:r>
    </w:p>
    <w:p w14:paraId="7A92D1F1">
      <w:pPr>
        <w:keepNext w:val="0"/>
        <w:keepLines w:val="0"/>
        <w:pageBreakBefore w:val="0"/>
        <w:widowControl w:val="0"/>
        <w:kinsoku/>
        <w:wordWrap/>
        <w:overflowPunct/>
        <w:topLinePunct w:val="0"/>
        <w:autoSpaceDE/>
        <w:autoSpaceDN/>
        <w:bidi w:val="0"/>
        <w:adjustRightInd w:val="0"/>
        <w:snapToGrid w:val="0"/>
        <w:spacing w:line="440" w:lineRule="exact"/>
        <w:ind w:left="959" w:leftChars="228" w:hanging="480" w:hanging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D5. 生态文明：树立绿色发展理念，在检测过程中注重节能减排、废液处理，践行生态保护责任。</w:t>
      </w:r>
    </w:p>
    <w:p w14:paraId="1548AE12">
      <w:pPr>
        <w:keepNext w:val="0"/>
        <w:keepLines w:val="0"/>
        <w:pageBreakBefore w:val="0"/>
        <w:widowControl w:val="0"/>
        <w:kinsoku/>
        <w:wordWrap/>
        <w:overflowPunct/>
        <w:topLinePunct w:val="0"/>
        <w:autoSpaceDE/>
        <w:autoSpaceDN/>
        <w:bidi w:val="0"/>
        <w:adjustRightInd w:val="0"/>
        <w:snapToGrid w:val="0"/>
        <w:spacing w:line="440" w:lineRule="exact"/>
        <w:ind w:left="1199" w:leftChars="228" w:hanging="720" w:hangingChars="3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D6. 创新意识：鼓励探索更高效、环保的检测方法，培养勇于突破、敢为人先的创新精神。</w:t>
      </w:r>
    </w:p>
    <w:p w14:paraId="0F8CA89F">
      <w:pPr>
        <w:pStyle w:val="3"/>
        <w:numPr>
          <w:ilvl w:val="0"/>
          <w:numId w:val="6"/>
        </w:numPr>
        <w:bidi w:val="0"/>
        <w:rPr>
          <w:rFonts w:hint="eastAsia"/>
          <w:lang w:val="en-US" w:eastAsia="zh-CN"/>
        </w:rPr>
      </w:pPr>
      <w:r>
        <w:rPr>
          <w:rFonts w:hint="eastAsia"/>
          <w:lang w:val="en-US" w:eastAsia="zh-CN"/>
        </w:rPr>
        <w:t>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8"/>
        <w:gridCol w:w="976"/>
        <w:gridCol w:w="769"/>
        <w:gridCol w:w="899"/>
        <w:gridCol w:w="861"/>
        <w:gridCol w:w="1992"/>
        <w:gridCol w:w="867"/>
        <w:gridCol w:w="1443"/>
      </w:tblGrid>
      <w:tr w14:paraId="126C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83" w:type="pct"/>
            <w:vAlign w:val="center"/>
          </w:tcPr>
          <w:p w14:paraId="65C33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学习情境（章）</w:t>
            </w:r>
          </w:p>
        </w:tc>
        <w:tc>
          <w:tcPr>
            <w:tcW w:w="552" w:type="pct"/>
            <w:vAlign w:val="center"/>
          </w:tcPr>
          <w:p w14:paraId="350E7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工作任务（节）</w:t>
            </w:r>
          </w:p>
        </w:tc>
        <w:tc>
          <w:tcPr>
            <w:tcW w:w="495" w:type="pct"/>
            <w:vAlign w:val="center"/>
          </w:tcPr>
          <w:p w14:paraId="5536F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知识点(A)</w:t>
            </w:r>
          </w:p>
        </w:tc>
        <w:tc>
          <w:tcPr>
            <w:tcW w:w="390" w:type="pct"/>
            <w:vAlign w:val="center"/>
          </w:tcPr>
          <w:p w14:paraId="18585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技能点(B)</w:t>
            </w:r>
          </w:p>
        </w:tc>
        <w:tc>
          <w:tcPr>
            <w:tcW w:w="456" w:type="pct"/>
            <w:vAlign w:val="center"/>
          </w:tcPr>
          <w:p w14:paraId="6346A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素质目标(C)</w:t>
            </w:r>
          </w:p>
        </w:tc>
        <w:tc>
          <w:tcPr>
            <w:tcW w:w="437" w:type="pct"/>
            <w:vAlign w:val="center"/>
          </w:tcPr>
          <w:p w14:paraId="4EF9C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思政元素(D)</w:t>
            </w:r>
          </w:p>
        </w:tc>
        <w:tc>
          <w:tcPr>
            <w:tcW w:w="1011" w:type="pct"/>
            <w:vAlign w:val="center"/>
          </w:tcPr>
          <w:p w14:paraId="2B5BB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对应培养规格支撑要点</w:t>
            </w:r>
          </w:p>
        </w:tc>
        <w:tc>
          <w:tcPr>
            <w:tcW w:w="440" w:type="pct"/>
            <w:vAlign w:val="center"/>
          </w:tcPr>
          <w:p w14:paraId="4D061C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学时</w:t>
            </w:r>
          </w:p>
        </w:tc>
        <w:tc>
          <w:tcPr>
            <w:tcW w:w="732" w:type="pct"/>
            <w:vAlign w:val="center"/>
          </w:tcPr>
          <w:p w14:paraId="54B9C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w:t>
            </w:r>
          </w:p>
        </w:tc>
      </w:tr>
      <w:tr w14:paraId="76DD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83" w:type="pct"/>
            <w:vMerge w:val="restart"/>
            <w:vAlign w:val="center"/>
          </w:tcPr>
          <w:p w14:paraId="6A6B24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情境一石油产品的认识</w:t>
            </w:r>
          </w:p>
        </w:tc>
        <w:tc>
          <w:tcPr>
            <w:tcW w:w="552" w:type="pct"/>
            <w:vAlign w:val="center"/>
          </w:tcPr>
          <w:p w14:paraId="7B493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1.1  石油产品种类及用途的认识</w:t>
            </w:r>
          </w:p>
        </w:tc>
        <w:tc>
          <w:tcPr>
            <w:tcW w:w="495" w:type="pct"/>
            <w:vAlign w:val="center"/>
          </w:tcPr>
          <w:p w14:paraId="017FD2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A1</w:t>
            </w:r>
          </w:p>
        </w:tc>
        <w:tc>
          <w:tcPr>
            <w:tcW w:w="390" w:type="pct"/>
            <w:vAlign w:val="center"/>
          </w:tcPr>
          <w:p w14:paraId="1868B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w:t>
            </w:r>
          </w:p>
        </w:tc>
        <w:tc>
          <w:tcPr>
            <w:tcW w:w="456" w:type="pct"/>
            <w:vAlign w:val="center"/>
          </w:tcPr>
          <w:p w14:paraId="46BFE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C5</w:t>
            </w:r>
          </w:p>
          <w:p w14:paraId="263E5A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C6</w:t>
            </w:r>
          </w:p>
        </w:tc>
        <w:tc>
          <w:tcPr>
            <w:tcW w:w="437" w:type="pct"/>
            <w:vAlign w:val="center"/>
          </w:tcPr>
          <w:p w14:paraId="79A5F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D4</w:t>
            </w:r>
          </w:p>
          <w:p w14:paraId="4B7D6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D6</w:t>
            </w:r>
          </w:p>
        </w:tc>
        <w:tc>
          <w:tcPr>
            <w:tcW w:w="1011" w:type="pct"/>
            <w:vAlign w:val="center"/>
          </w:tcPr>
          <w:p w14:paraId="1CE80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素质目标2、3、4</w:t>
            </w:r>
          </w:p>
          <w:p w14:paraId="512CC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知识目标4、6</w:t>
            </w:r>
          </w:p>
          <w:p w14:paraId="322862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能力目标1、2</w:t>
            </w:r>
          </w:p>
        </w:tc>
        <w:tc>
          <w:tcPr>
            <w:tcW w:w="440" w:type="pct"/>
            <w:vAlign w:val="center"/>
          </w:tcPr>
          <w:p w14:paraId="4D16C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59468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重点内容</w:t>
            </w:r>
          </w:p>
        </w:tc>
      </w:tr>
      <w:tr w14:paraId="46DB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483" w:type="pct"/>
            <w:vMerge w:val="continue"/>
            <w:vAlign w:val="center"/>
          </w:tcPr>
          <w:p w14:paraId="2D9C5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536BB2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1.2</w:t>
            </w:r>
          </w:p>
          <w:p w14:paraId="7B8B37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石油产品检验的认识</w:t>
            </w:r>
          </w:p>
        </w:tc>
        <w:tc>
          <w:tcPr>
            <w:tcW w:w="495" w:type="pct"/>
            <w:vAlign w:val="center"/>
          </w:tcPr>
          <w:p w14:paraId="45C5B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A2、A6</w:t>
            </w:r>
          </w:p>
        </w:tc>
        <w:tc>
          <w:tcPr>
            <w:tcW w:w="390" w:type="pct"/>
            <w:vAlign w:val="center"/>
          </w:tcPr>
          <w:p w14:paraId="010E7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w:t>
            </w:r>
          </w:p>
        </w:tc>
        <w:tc>
          <w:tcPr>
            <w:tcW w:w="456" w:type="pct"/>
            <w:vAlign w:val="center"/>
          </w:tcPr>
          <w:p w14:paraId="2CC0D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C2</w:t>
            </w:r>
          </w:p>
          <w:p w14:paraId="1C695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C4</w:t>
            </w:r>
          </w:p>
        </w:tc>
        <w:tc>
          <w:tcPr>
            <w:tcW w:w="437" w:type="pct"/>
            <w:vAlign w:val="center"/>
          </w:tcPr>
          <w:p w14:paraId="424B6B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D1、D3</w:t>
            </w:r>
          </w:p>
        </w:tc>
        <w:tc>
          <w:tcPr>
            <w:tcW w:w="1011" w:type="pct"/>
            <w:vAlign w:val="center"/>
          </w:tcPr>
          <w:p w14:paraId="4E25C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0C232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4、6、7</w:t>
            </w:r>
          </w:p>
          <w:p w14:paraId="105499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1、8</w:t>
            </w:r>
          </w:p>
        </w:tc>
        <w:tc>
          <w:tcPr>
            <w:tcW w:w="440" w:type="pct"/>
            <w:vAlign w:val="center"/>
          </w:tcPr>
          <w:p w14:paraId="7E7AA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52040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重点内容</w:t>
            </w:r>
          </w:p>
        </w:tc>
      </w:tr>
      <w:tr w14:paraId="3221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83" w:type="pct"/>
            <w:vMerge w:val="restart"/>
            <w:vAlign w:val="center"/>
          </w:tcPr>
          <w:p w14:paraId="21C52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情境二   汽油检验</w:t>
            </w:r>
          </w:p>
        </w:tc>
        <w:tc>
          <w:tcPr>
            <w:tcW w:w="552" w:type="pct"/>
            <w:vAlign w:val="center"/>
          </w:tcPr>
          <w:p w14:paraId="2F702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2.1</w:t>
            </w:r>
          </w:p>
          <w:p w14:paraId="23DC2F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乙醇汽油馏程测定操作</w:t>
            </w:r>
          </w:p>
        </w:tc>
        <w:tc>
          <w:tcPr>
            <w:tcW w:w="495" w:type="pct"/>
            <w:vAlign w:val="center"/>
          </w:tcPr>
          <w:p w14:paraId="398FE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1ADEE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6617E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C1</w:t>
            </w:r>
          </w:p>
          <w:p w14:paraId="2F7BC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C2</w:t>
            </w:r>
          </w:p>
        </w:tc>
        <w:tc>
          <w:tcPr>
            <w:tcW w:w="437" w:type="pct"/>
            <w:vAlign w:val="center"/>
          </w:tcPr>
          <w:p w14:paraId="314EC9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D2、D5</w:t>
            </w:r>
          </w:p>
        </w:tc>
        <w:tc>
          <w:tcPr>
            <w:tcW w:w="1011" w:type="pct"/>
            <w:vAlign w:val="center"/>
          </w:tcPr>
          <w:p w14:paraId="611979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2、6</w:t>
            </w:r>
          </w:p>
          <w:p w14:paraId="7FB6F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4、5、6</w:t>
            </w: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4、5、8</w:t>
            </w:r>
          </w:p>
        </w:tc>
        <w:tc>
          <w:tcPr>
            <w:tcW w:w="440" w:type="pct"/>
            <w:vAlign w:val="center"/>
          </w:tcPr>
          <w:p w14:paraId="38F126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1A53CB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7B22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83" w:type="pct"/>
            <w:vMerge w:val="continue"/>
            <w:vAlign w:val="center"/>
          </w:tcPr>
          <w:p w14:paraId="3B198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2CF864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2.2</w:t>
            </w:r>
          </w:p>
          <w:p w14:paraId="5DDF9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乙醇汽油水溶性酸碱 测定</w:t>
            </w:r>
          </w:p>
        </w:tc>
        <w:tc>
          <w:tcPr>
            <w:tcW w:w="495" w:type="pct"/>
            <w:vAlign w:val="center"/>
          </w:tcPr>
          <w:p w14:paraId="74479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0FDE5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4AB7B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C1</w:t>
            </w:r>
          </w:p>
          <w:p w14:paraId="0A9277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C3</w:t>
            </w:r>
          </w:p>
        </w:tc>
        <w:tc>
          <w:tcPr>
            <w:tcW w:w="437" w:type="pct"/>
            <w:vAlign w:val="center"/>
          </w:tcPr>
          <w:p w14:paraId="312DC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D1、D3</w:t>
            </w:r>
          </w:p>
        </w:tc>
        <w:tc>
          <w:tcPr>
            <w:tcW w:w="1011" w:type="pct"/>
            <w:vAlign w:val="center"/>
          </w:tcPr>
          <w:p w14:paraId="46631E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3AF65C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4、5、6</w:t>
            </w: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5、8</w:t>
            </w:r>
          </w:p>
        </w:tc>
        <w:tc>
          <w:tcPr>
            <w:tcW w:w="440" w:type="pct"/>
            <w:vAlign w:val="center"/>
          </w:tcPr>
          <w:p w14:paraId="491EAD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27A02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4C85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83" w:type="pct"/>
            <w:vMerge w:val="continue"/>
            <w:vAlign w:val="center"/>
          </w:tcPr>
          <w:p w14:paraId="3B2F5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2F008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p w14:paraId="71F11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乙醇汽油实际胶质测定</w:t>
            </w:r>
          </w:p>
        </w:tc>
        <w:tc>
          <w:tcPr>
            <w:tcW w:w="495" w:type="pct"/>
            <w:vAlign w:val="center"/>
          </w:tcPr>
          <w:p w14:paraId="634566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406AE0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2FAC9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C1、C2</w:t>
            </w:r>
          </w:p>
        </w:tc>
        <w:tc>
          <w:tcPr>
            <w:tcW w:w="437" w:type="pct"/>
            <w:vAlign w:val="center"/>
          </w:tcPr>
          <w:p w14:paraId="5EAA0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D2、D4</w:t>
            </w:r>
          </w:p>
        </w:tc>
        <w:tc>
          <w:tcPr>
            <w:tcW w:w="1011" w:type="pct"/>
            <w:vAlign w:val="center"/>
          </w:tcPr>
          <w:p w14:paraId="35B74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75D8B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4、5、6</w:t>
            </w:r>
          </w:p>
          <w:p w14:paraId="12DE87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4、5</w:t>
            </w:r>
          </w:p>
        </w:tc>
        <w:tc>
          <w:tcPr>
            <w:tcW w:w="440" w:type="pct"/>
            <w:vAlign w:val="center"/>
          </w:tcPr>
          <w:p w14:paraId="0D6C27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3CB9B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7EF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483" w:type="pct"/>
            <w:vMerge w:val="continue"/>
            <w:vAlign w:val="center"/>
          </w:tcPr>
          <w:p w14:paraId="411B6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2D10B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2.4 </w:t>
            </w:r>
          </w:p>
          <w:p w14:paraId="6125D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乙醇密度测定</w:t>
            </w:r>
          </w:p>
        </w:tc>
        <w:tc>
          <w:tcPr>
            <w:tcW w:w="495" w:type="pct"/>
            <w:vAlign w:val="center"/>
          </w:tcPr>
          <w:p w14:paraId="79F30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11026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097A8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C1、C3</w:t>
            </w:r>
          </w:p>
        </w:tc>
        <w:tc>
          <w:tcPr>
            <w:tcW w:w="437" w:type="pct"/>
            <w:vAlign w:val="center"/>
          </w:tcPr>
          <w:p w14:paraId="0F9FC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D1、D3</w:t>
            </w:r>
          </w:p>
        </w:tc>
        <w:tc>
          <w:tcPr>
            <w:tcW w:w="1011" w:type="pct"/>
            <w:vAlign w:val="center"/>
          </w:tcPr>
          <w:p w14:paraId="52E1D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2、6</w:t>
            </w:r>
          </w:p>
          <w:p w14:paraId="1A5B63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4、5、6</w:t>
            </w: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5、8</w:t>
            </w:r>
          </w:p>
        </w:tc>
        <w:tc>
          <w:tcPr>
            <w:tcW w:w="440" w:type="pct"/>
            <w:vAlign w:val="center"/>
          </w:tcPr>
          <w:p w14:paraId="535D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7BAA7E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1F1D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Merge w:val="restart"/>
            <w:vAlign w:val="center"/>
          </w:tcPr>
          <w:p w14:paraId="642DC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情境三 柴油检验基本知识  </w:t>
            </w:r>
          </w:p>
        </w:tc>
        <w:tc>
          <w:tcPr>
            <w:tcW w:w="552" w:type="pct"/>
            <w:vAlign w:val="center"/>
          </w:tcPr>
          <w:p w14:paraId="5D64B9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3.1  </w:t>
            </w:r>
          </w:p>
          <w:p w14:paraId="3EC20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柴油闭口闪点测定</w:t>
            </w:r>
          </w:p>
        </w:tc>
        <w:tc>
          <w:tcPr>
            <w:tcW w:w="495" w:type="pct"/>
            <w:vAlign w:val="center"/>
          </w:tcPr>
          <w:p w14:paraId="18675A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093A4F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1536C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C1、C4</w:t>
            </w:r>
          </w:p>
        </w:tc>
        <w:tc>
          <w:tcPr>
            <w:tcW w:w="437" w:type="pct"/>
            <w:vAlign w:val="center"/>
          </w:tcPr>
          <w:p w14:paraId="1C672B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D4、D2</w:t>
            </w:r>
          </w:p>
        </w:tc>
        <w:tc>
          <w:tcPr>
            <w:tcW w:w="1011" w:type="pct"/>
            <w:vAlign w:val="center"/>
          </w:tcPr>
          <w:p w14:paraId="519592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48998F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w:t>
            </w:r>
          </w:p>
          <w:p w14:paraId="33316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4、8</w:t>
            </w:r>
          </w:p>
        </w:tc>
        <w:tc>
          <w:tcPr>
            <w:tcW w:w="440" w:type="pct"/>
            <w:vAlign w:val="center"/>
          </w:tcPr>
          <w:p w14:paraId="2C5784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245EC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77DE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Merge w:val="continue"/>
            <w:vAlign w:val="center"/>
          </w:tcPr>
          <w:p w14:paraId="05280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6EF1C1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3.2  </w:t>
            </w:r>
          </w:p>
          <w:p w14:paraId="2F5160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汽油、柴油、润滑油铜片腐蚀测定</w:t>
            </w:r>
          </w:p>
        </w:tc>
        <w:tc>
          <w:tcPr>
            <w:tcW w:w="495" w:type="pct"/>
            <w:vAlign w:val="center"/>
          </w:tcPr>
          <w:p w14:paraId="671F8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72203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05142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C2、C3</w:t>
            </w:r>
          </w:p>
        </w:tc>
        <w:tc>
          <w:tcPr>
            <w:tcW w:w="437" w:type="pct"/>
            <w:vAlign w:val="center"/>
          </w:tcPr>
          <w:p w14:paraId="0C833A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D1、D3</w:t>
            </w:r>
          </w:p>
        </w:tc>
        <w:tc>
          <w:tcPr>
            <w:tcW w:w="1011" w:type="pct"/>
            <w:vAlign w:val="center"/>
          </w:tcPr>
          <w:p w14:paraId="589B2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0B9DD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p>
          <w:p w14:paraId="4EE6C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4、8</w:t>
            </w:r>
          </w:p>
        </w:tc>
        <w:tc>
          <w:tcPr>
            <w:tcW w:w="440" w:type="pct"/>
            <w:vAlign w:val="center"/>
          </w:tcPr>
          <w:p w14:paraId="318ED1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6C456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408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Merge w:val="continue"/>
            <w:vAlign w:val="center"/>
          </w:tcPr>
          <w:p w14:paraId="51956B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1BBF2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3.3 </w:t>
            </w:r>
          </w:p>
          <w:p w14:paraId="264F9F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柴油运动黏度测定</w:t>
            </w:r>
          </w:p>
        </w:tc>
        <w:tc>
          <w:tcPr>
            <w:tcW w:w="495" w:type="pct"/>
            <w:vAlign w:val="center"/>
          </w:tcPr>
          <w:p w14:paraId="58FBE6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1CED96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65E2D8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C1、C2</w:t>
            </w:r>
          </w:p>
        </w:tc>
        <w:tc>
          <w:tcPr>
            <w:tcW w:w="437" w:type="pct"/>
            <w:vAlign w:val="center"/>
          </w:tcPr>
          <w:p w14:paraId="7ADA6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D2、D4</w:t>
            </w:r>
          </w:p>
        </w:tc>
        <w:tc>
          <w:tcPr>
            <w:tcW w:w="1011" w:type="pct"/>
            <w:vAlign w:val="center"/>
          </w:tcPr>
          <w:p w14:paraId="5ECE14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01F4D5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w:t>
            </w:r>
          </w:p>
          <w:p w14:paraId="660F3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4、8</w:t>
            </w:r>
          </w:p>
        </w:tc>
        <w:tc>
          <w:tcPr>
            <w:tcW w:w="440" w:type="pct"/>
            <w:vAlign w:val="center"/>
          </w:tcPr>
          <w:p w14:paraId="24954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1FB90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33D3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Merge w:val="continue"/>
            <w:vAlign w:val="center"/>
          </w:tcPr>
          <w:p w14:paraId="7993E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4E006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3.4  </w:t>
            </w:r>
          </w:p>
          <w:p w14:paraId="4F4E7C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柴油凝点测定</w:t>
            </w:r>
          </w:p>
        </w:tc>
        <w:tc>
          <w:tcPr>
            <w:tcW w:w="495" w:type="pct"/>
            <w:vAlign w:val="center"/>
          </w:tcPr>
          <w:p w14:paraId="2F5F97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245E81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144C3B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C1、C4</w:t>
            </w:r>
          </w:p>
        </w:tc>
        <w:tc>
          <w:tcPr>
            <w:tcW w:w="437" w:type="pct"/>
            <w:vAlign w:val="center"/>
          </w:tcPr>
          <w:p w14:paraId="5A56BB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D3、D4</w:t>
            </w:r>
          </w:p>
        </w:tc>
        <w:tc>
          <w:tcPr>
            <w:tcW w:w="1011" w:type="pct"/>
            <w:vAlign w:val="center"/>
          </w:tcPr>
          <w:p w14:paraId="14CC48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2、4</w:t>
            </w:r>
          </w:p>
          <w:p w14:paraId="5C188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w:t>
            </w:r>
          </w:p>
          <w:p w14:paraId="064D3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4、8</w:t>
            </w:r>
          </w:p>
        </w:tc>
        <w:tc>
          <w:tcPr>
            <w:tcW w:w="440" w:type="pct"/>
            <w:vAlign w:val="center"/>
          </w:tcPr>
          <w:p w14:paraId="7B870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5D87A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6AF4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Merge w:val="continue"/>
            <w:vAlign w:val="center"/>
          </w:tcPr>
          <w:p w14:paraId="57326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2" w:type="pct"/>
            <w:vAlign w:val="center"/>
          </w:tcPr>
          <w:p w14:paraId="7DB83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3.5  </w:t>
            </w:r>
          </w:p>
          <w:p w14:paraId="29733D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柴油冷滤点测定</w:t>
            </w:r>
          </w:p>
        </w:tc>
        <w:tc>
          <w:tcPr>
            <w:tcW w:w="495" w:type="pct"/>
            <w:vAlign w:val="center"/>
          </w:tcPr>
          <w:p w14:paraId="59BBC6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A3、A4、A5</w:t>
            </w:r>
          </w:p>
        </w:tc>
        <w:tc>
          <w:tcPr>
            <w:tcW w:w="390" w:type="pct"/>
            <w:vAlign w:val="center"/>
          </w:tcPr>
          <w:p w14:paraId="423A0F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B1、B2、B3、B5</w:t>
            </w:r>
          </w:p>
        </w:tc>
        <w:tc>
          <w:tcPr>
            <w:tcW w:w="456" w:type="pct"/>
            <w:vAlign w:val="center"/>
          </w:tcPr>
          <w:p w14:paraId="2863B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C1、C2</w:t>
            </w:r>
          </w:p>
        </w:tc>
        <w:tc>
          <w:tcPr>
            <w:tcW w:w="437" w:type="pct"/>
            <w:vAlign w:val="center"/>
          </w:tcPr>
          <w:p w14:paraId="52F61D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D2、D4</w:t>
            </w:r>
          </w:p>
        </w:tc>
        <w:tc>
          <w:tcPr>
            <w:tcW w:w="1011" w:type="pct"/>
            <w:vAlign w:val="center"/>
          </w:tcPr>
          <w:p w14:paraId="0F89C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2、3、4</w:t>
            </w:r>
          </w:p>
          <w:p w14:paraId="610712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w:t>
            </w:r>
          </w:p>
          <w:p w14:paraId="7B5A1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1、2</w:t>
            </w:r>
          </w:p>
        </w:tc>
        <w:tc>
          <w:tcPr>
            <w:tcW w:w="440" w:type="pct"/>
            <w:vAlign w:val="center"/>
          </w:tcPr>
          <w:p w14:paraId="021FD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1273FD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核心内容</w:t>
            </w:r>
          </w:p>
        </w:tc>
      </w:tr>
      <w:tr w14:paraId="6EEE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D1BD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情境四   润滑油检验基本知识</w:t>
            </w:r>
          </w:p>
        </w:tc>
        <w:tc>
          <w:tcPr>
            <w:tcW w:w="552" w:type="pct"/>
            <w:vAlign w:val="center"/>
          </w:tcPr>
          <w:p w14:paraId="60B55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95" w:type="pct"/>
            <w:vAlign w:val="center"/>
          </w:tcPr>
          <w:p w14:paraId="0B7C9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A1、A2、A3、A4</w:t>
            </w:r>
          </w:p>
        </w:tc>
        <w:tc>
          <w:tcPr>
            <w:tcW w:w="390" w:type="pct"/>
            <w:vAlign w:val="center"/>
          </w:tcPr>
          <w:p w14:paraId="0669F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B1、B6</w:t>
            </w:r>
          </w:p>
        </w:tc>
        <w:tc>
          <w:tcPr>
            <w:tcW w:w="456" w:type="pct"/>
            <w:vAlign w:val="center"/>
          </w:tcPr>
          <w:p w14:paraId="173C8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C5、C6</w:t>
            </w:r>
          </w:p>
        </w:tc>
        <w:tc>
          <w:tcPr>
            <w:tcW w:w="437" w:type="pct"/>
            <w:vAlign w:val="center"/>
          </w:tcPr>
          <w:p w14:paraId="0A146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D4、D6</w:t>
            </w:r>
          </w:p>
        </w:tc>
        <w:tc>
          <w:tcPr>
            <w:tcW w:w="1011" w:type="pct"/>
            <w:vAlign w:val="center"/>
          </w:tcPr>
          <w:p w14:paraId="2634C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2、3、4</w:t>
            </w:r>
          </w:p>
          <w:p w14:paraId="7D558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w:t>
            </w:r>
          </w:p>
          <w:p w14:paraId="437414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1、2</w:t>
            </w:r>
          </w:p>
        </w:tc>
        <w:tc>
          <w:tcPr>
            <w:tcW w:w="440" w:type="pct"/>
            <w:vAlign w:val="center"/>
          </w:tcPr>
          <w:p w14:paraId="062FA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25529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拓展内容</w:t>
            </w:r>
          </w:p>
        </w:tc>
      </w:tr>
      <w:tr w14:paraId="5860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C40B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情境五  沥青检验基本知识</w:t>
            </w:r>
          </w:p>
        </w:tc>
        <w:tc>
          <w:tcPr>
            <w:tcW w:w="552" w:type="pct"/>
            <w:vAlign w:val="center"/>
          </w:tcPr>
          <w:p w14:paraId="6FAA06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95" w:type="pct"/>
            <w:vAlign w:val="center"/>
          </w:tcPr>
          <w:p w14:paraId="76C1AD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A1、A2、A3、A4</w:t>
            </w:r>
          </w:p>
        </w:tc>
        <w:tc>
          <w:tcPr>
            <w:tcW w:w="390" w:type="pct"/>
            <w:vAlign w:val="center"/>
          </w:tcPr>
          <w:p w14:paraId="3BB7C4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B1、B6</w:t>
            </w:r>
          </w:p>
        </w:tc>
        <w:tc>
          <w:tcPr>
            <w:tcW w:w="456" w:type="pct"/>
            <w:vAlign w:val="center"/>
          </w:tcPr>
          <w:p w14:paraId="59BD9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C5、C2</w:t>
            </w:r>
          </w:p>
        </w:tc>
        <w:tc>
          <w:tcPr>
            <w:tcW w:w="437" w:type="pct"/>
            <w:vAlign w:val="center"/>
          </w:tcPr>
          <w:p w14:paraId="2B1D9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D4、D3</w:t>
            </w:r>
          </w:p>
        </w:tc>
        <w:tc>
          <w:tcPr>
            <w:tcW w:w="1011" w:type="pct"/>
            <w:vAlign w:val="center"/>
          </w:tcPr>
          <w:p w14:paraId="3BDF10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素质目标</w:t>
            </w:r>
            <w:r>
              <w:rPr>
                <w:rFonts w:hint="eastAsia" w:asciiTheme="minorEastAsia" w:hAnsiTheme="minorEastAsia" w:eastAsiaTheme="minorEastAsia" w:cstheme="minorEastAsia"/>
                <w:color w:val="auto"/>
                <w:sz w:val="21"/>
                <w:szCs w:val="21"/>
                <w:highlight w:val="none"/>
                <w:lang w:val="en-US" w:eastAsia="zh-CN"/>
              </w:rPr>
              <w:t>2、3、4</w:t>
            </w:r>
          </w:p>
          <w:p w14:paraId="78563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知识目标</w:t>
            </w:r>
            <w:r>
              <w:rPr>
                <w:rFonts w:hint="eastAsia" w:asciiTheme="minorEastAsia" w:hAnsiTheme="minorEastAsia" w:eastAsiaTheme="minorEastAsia" w:cstheme="minorEastAsia"/>
                <w:color w:val="auto"/>
                <w:sz w:val="21"/>
                <w:szCs w:val="21"/>
                <w:highlight w:val="none"/>
                <w:lang w:val="en-US" w:eastAsia="zh-CN"/>
              </w:rPr>
              <w:t>4、6</w:t>
            </w:r>
          </w:p>
          <w:p w14:paraId="721E8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能力目标</w:t>
            </w:r>
            <w:r>
              <w:rPr>
                <w:rFonts w:hint="eastAsia" w:asciiTheme="minorEastAsia" w:hAnsiTheme="minorEastAsia" w:eastAsiaTheme="minorEastAsia" w:cstheme="minorEastAsia"/>
                <w:color w:val="auto"/>
                <w:sz w:val="21"/>
                <w:szCs w:val="21"/>
                <w:highlight w:val="none"/>
                <w:lang w:val="en-US" w:eastAsia="zh-CN"/>
              </w:rPr>
              <w:t>1、2</w:t>
            </w:r>
          </w:p>
        </w:tc>
        <w:tc>
          <w:tcPr>
            <w:tcW w:w="440" w:type="pct"/>
            <w:vAlign w:val="center"/>
          </w:tcPr>
          <w:p w14:paraId="265B86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32" w:type="pct"/>
            <w:vAlign w:val="center"/>
          </w:tcPr>
          <w:p w14:paraId="55ED0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拓展内容</w:t>
            </w:r>
          </w:p>
        </w:tc>
      </w:tr>
    </w:tbl>
    <w:p w14:paraId="6AFB26A1">
      <w:pPr>
        <w:pStyle w:val="3"/>
        <w:bidi w:val="0"/>
        <w:rPr>
          <w:rFonts w:hint="eastAsia" w:ascii="黑体" w:hAnsi="黑体" w:eastAsia="黑体" w:cs="黑体"/>
          <w:color w:val="auto"/>
          <w:sz w:val="28"/>
          <w:szCs w:val="28"/>
          <w:highlight w:val="none"/>
          <w:lang w:val="en-US" w:eastAsia="zh-CN"/>
        </w:rPr>
      </w:pPr>
      <w:r>
        <w:rPr>
          <w:rFonts w:hint="default" w:ascii="黑体" w:hAnsi="宋体" w:eastAsia="黑体" w:cs="黑体"/>
          <w:kern w:val="2"/>
          <w:sz w:val="28"/>
          <w:szCs w:val="28"/>
          <w:lang w:val="en-US" w:eastAsia="zh-CN" w:bidi="ar"/>
        </w:rPr>
        <w:t>六、</w:t>
      </w:r>
      <w:r>
        <w:rPr>
          <w:rFonts w:hint="eastAsia" w:ascii="黑体" w:hAnsi="黑体" w:eastAsia="黑体" w:cs="黑体"/>
          <w:color w:val="auto"/>
          <w:sz w:val="28"/>
          <w:szCs w:val="28"/>
          <w:highlight w:val="none"/>
          <w:lang w:val="en-US" w:eastAsia="zh-CN"/>
        </w:rPr>
        <w:t>课程考核与评价</w:t>
      </w:r>
    </w:p>
    <w:p w14:paraId="5341C6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8"/>
        <w:gridCol w:w="1416"/>
        <w:gridCol w:w="3825"/>
      </w:tblGrid>
      <w:tr w14:paraId="2103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AA906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79" w:type="dxa"/>
            <w:tcBorders>
              <w:left w:val="single" w:color="auto" w:sz="4" w:space="0"/>
              <w:right w:val="single" w:color="auto" w:sz="4" w:space="0"/>
            </w:tcBorders>
            <w:vAlign w:val="center"/>
          </w:tcPr>
          <w:p w14:paraId="579CA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7" w:type="dxa"/>
            <w:tcBorders>
              <w:left w:val="single" w:color="auto" w:sz="4" w:space="0"/>
              <w:right w:val="single" w:color="auto" w:sz="4" w:space="0"/>
            </w:tcBorders>
            <w:vAlign w:val="center"/>
          </w:tcPr>
          <w:p w14:paraId="0B2D1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25" w:type="dxa"/>
            <w:tcBorders>
              <w:left w:val="single" w:color="auto" w:sz="4" w:space="0"/>
              <w:right w:val="single" w:color="auto" w:sz="4" w:space="0"/>
            </w:tcBorders>
            <w:vAlign w:val="center"/>
          </w:tcPr>
          <w:p w14:paraId="13D55C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688C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4946E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0" w:type="dxa"/>
            <w:tcBorders>
              <w:left w:val="single" w:color="auto" w:sz="4" w:space="0"/>
              <w:right w:val="single" w:color="auto" w:sz="4" w:space="0"/>
            </w:tcBorders>
            <w:vAlign w:val="center"/>
          </w:tcPr>
          <w:p w14:paraId="44A732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79" w:type="dxa"/>
            <w:tcBorders>
              <w:left w:val="single" w:color="auto" w:sz="4" w:space="0"/>
              <w:right w:val="single" w:color="auto" w:sz="4" w:space="0"/>
            </w:tcBorders>
            <w:shd w:val="clear" w:color="auto" w:fill="auto"/>
            <w:vAlign w:val="center"/>
          </w:tcPr>
          <w:p w14:paraId="66F70C26">
            <w:pPr>
              <w:keepNext w:val="0"/>
              <w:keepLines w:val="0"/>
              <w:suppressLineNumbers w:val="0"/>
              <w:spacing w:before="0" w:beforeAutospacing="0" w:after="0" w:afterAutospacing="0"/>
              <w:ind w:left="0" w:right="0"/>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71256189">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20%</w:t>
            </w:r>
          </w:p>
        </w:tc>
        <w:tc>
          <w:tcPr>
            <w:tcW w:w="3825" w:type="dxa"/>
            <w:tcBorders>
              <w:left w:val="single" w:color="auto" w:sz="4" w:space="0"/>
              <w:right w:val="single" w:color="auto" w:sz="4" w:space="0"/>
            </w:tcBorders>
            <w:vAlign w:val="center"/>
          </w:tcPr>
          <w:p w14:paraId="1605E7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7D7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7FCB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5D14D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279" w:type="dxa"/>
            <w:tcBorders>
              <w:left w:val="single" w:color="auto" w:sz="4" w:space="0"/>
              <w:right w:val="single" w:color="auto" w:sz="4" w:space="0"/>
            </w:tcBorders>
            <w:vAlign w:val="center"/>
          </w:tcPr>
          <w:p w14:paraId="66F38F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1417" w:type="dxa"/>
            <w:tcBorders>
              <w:left w:val="single" w:color="auto" w:sz="4" w:space="0"/>
              <w:right w:val="single" w:color="auto" w:sz="4" w:space="0"/>
            </w:tcBorders>
            <w:vAlign w:val="center"/>
          </w:tcPr>
          <w:p w14:paraId="2D945A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825" w:type="dxa"/>
            <w:tcBorders>
              <w:left w:val="single" w:color="auto" w:sz="4" w:space="0"/>
              <w:right w:val="single" w:color="auto" w:sz="4" w:space="0"/>
            </w:tcBorders>
            <w:vAlign w:val="center"/>
          </w:tcPr>
          <w:p w14:paraId="2C5855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以试卷或提问考核的方式对单元的基本知识和重点内容进行考核</w:t>
            </w:r>
          </w:p>
        </w:tc>
      </w:tr>
      <w:tr w14:paraId="4094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1DB1E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1B460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279" w:type="dxa"/>
            <w:tcBorders>
              <w:left w:val="single" w:color="auto" w:sz="4" w:space="0"/>
              <w:right w:val="single" w:color="auto" w:sz="4" w:space="0"/>
            </w:tcBorders>
            <w:vAlign w:val="center"/>
          </w:tcPr>
          <w:p w14:paraId="2F2C77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以技能操作和零部件认知方式进行</w:t>
            </w:r>
          </w:p>
        </w:tc>
        <w:tc>
          <w:tcPr>
            <w:tcW w:w="1417" w:type="dxa"/>
            <w:tcBorders>
              <w:left w:val="single" w:color="auto" w:sz="4" w:space="0"/>
              <w:right w:val="single" w:color="auto" w:sz="4" w:space="0"/>
            </w:tcBorders>
            <w:vAlign w:val="center"/>
          </w:tcPr>
          <w:p w14:paraId="2AB258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3825" w:type="dxa"/>
            <w:tcBorders>
              <w:left w:val="single" w:color="auto" w:sz="4" w:space="0"/>
              <w:right w:val="single" w:color="auto" w:sz="4" w:space="0"/>
            </w:tcBorders>
            <w:vAlign w:val="center"/>
          </w:tcPr>
          <w:p w14:paraId="19A78E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以学生动手能力和对主要机器零部件认识的能力进行考核</w:t>
            </w:r>
          </w:p>
        </w:tc>
      </w:tr>
      <w:tr w14:paraId="4728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26964D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79" w:type="dxa"/>
            <w:tcBorders>
              <w:left w:val="single" w:color="auto" w:sz="4" w:space="0"/>
              <w:right w:val="single" w:color="auto" w:sz="4" w:space="0"/>
            </w:tcBorders>
            <w:vAlign w:val="center"/>
          </w:tcPr>
          <w:p w14:paraId="23D4FF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1417" w:type="dxa"/>
            <w:tcBorders>
              <w:left w:val="single" w:color="auto" w:sz="4" w:space="0"/>
              <w:right w:val="single" w:color="auto" w:sz="4" w:space="0"/>
            </w:tcBorders>
            <w:vAlign w:val="center"/>
          </w:tcPr>
          <w:p w14:paraId="0EDBB8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3825" w:type="dxa"/>
            <w:tcBorders>
              <w:left w:val="single" w:color="auto" w:sz="4" w:space="0"/>
              <w:right w:val="single" w:color="auto" w:sz="4" w:space="0"/>
            </w:tcBorders>
            <w:vAlign w:val="center"/>
          </w:tcPr>
          <w:p w14:paraId="129B4EF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5C2E8878">
      <w:pPr>
        <w:pStyle w:val="3"/>
        <w:bidi w:val="0"/>
        <w:rPr>
          <w:rFonts w:hint="eastAsia"/>
          <w:lang w:val="en-US" w:eastAsia="zh-CN"/>
        </w:rPr>
      </w:pPr>
      <w:r>
        <w:rPr>
          <w:rFonts w:hint="eastAsia"/>
          <w:lang w:val="en-US" w:eastAsia="zh-CN"/>
        </w:rPr>
        <w:t>七、课程实施与保障</w:t>
      </w:r>
    </w:p>
    <w:p w14:paraId="3E2BEC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0F4CC2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理实一体化”教学模式，结合项目驱动法、案例教学法、小组协作法开展教学。理论教学以行业实际检测案例为切入点，引导学生理解知识要点；实践教学以具体检测项目为载体，让学生在“学中做、做中学”。选用线上线下混合式教学组织形式，依托智慧职教等教学平台，上传课件、操作视频、标准文件等资源，方便学生课前预习和课后复习。建议采用信息化教学手段（如虚拟仿真软件）辅助仪器操作教学，通过小组合作完成复杂检测任务，培养学生的协作能力和问题解决能力。</w:t>
      </w:r>
    </w:p>
    <w:p w14:paraId="3FD6FC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402F24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质量守护+绿色发展”的课程思政价值链，将行业工匠坚守质量底线的先进事迹、我国油品行业自主创新的发展历程融入教学，激发学生的职业自豪感和爱国情怀。结合油品检测中的安全规范和环保要求，强化学生的安全意识和生态责任；通过小组协作完成检测任务，培养学生的集体主义精神；在数据记录和结果报告环节，强调诚实守信的职业操守，杜绝学术不端行为。融入行业政策和发展趋势，让学生了解专业在国家能源安全中的重要作用，树立“科技报国、服务行业”的志向。</w:t>
      </w:r>
    </w:p>
    <w:p w14:paraId="70ACFF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6E8A38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399A37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专职教师2-3人，兼职教师1-2人，师生比不高于25:1。专职教师需具备本科及以上学历，持有相关专业“双师型”教师资格，具有3年以上油品分析或相关领域教学经验，熟悉行业标准和岗位需求。兼职教师从油品生产、检测企业选聘，具备中级及以上相关专业职称，拥有丰富的一线检测经验，能承担实践教学和岗位技能指导任务。教学团队职称、年龄结构合理，定期开展教研活动和企业实践，紧跟行业技术发展动态。 </w:t>
      </w:r>
    </w:p>
    <w:p w14:paraId="741D58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5EA18B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实施课程教学，校内具备以下实训条件：多媒体专业教室、教学做一体化实训室和相关实训仪器。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285"/>
        <w:gridCol w:w="3285"/>
      </w:tblGrid>
      <w:tr w14:paraId="786C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24B22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i w:val="0"/>
                <w:iCs w:val="0"/>
                <w:caps w:val="0"/>
                <w:color w:val="auto"/>
                <w:spacing w:val="0"/>
                <w:sz w:val="21"/>
                <w:szCs w:val="21"/>
                <w:highlight w:val="none"/>
                <w:shd w:val="clear" w:fill="FFFFFF"/>
              </w:rPr>
              <w:t>实训场地</w:t>
            </w:r>
          </w:p>
        </w:tc>
        <w:tc>
          <w:tcPr>
            <w:tcW w:w="3285" w:type="dxa"/>
          </w:tcPr>
          <w:p w14:paraId="17189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i w:val="0"/>
                <w:iCs w:val="0"/>
                <w:caps w:val="0"/>
                <w:color w:val="auto"/>
                <w:spacing w:val="0"/>
                <w:sz w:val="21"/>
                <w:szCs w:val="21"/>
                <w:highlight w:val="none"/>
                <w:shd w:val="clear" w:fill="FFFFFF"/>
              </w:rPr>
              <w:t>主要设备</w:t>
            </w:r>
          </w:p>
        </w:tc>
        <w:tc>
          <w:tcPr>
            <w:tcW w:w="3285" w:type="dxa"/>
          </w:tcPr>
          <w:p w14:paraId="6394D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i w:val="0"/>
                <w:iCs w:val="0"/>
                <w:caps w:val="0"/>
                <w:color w:val="auto"/>
                <w:spacing w:val="0"/>
                <w:sz w:val="21"/>
                <w:szCs w:val="21"/>
                <w:highlight w:val="none"/>
                <w:shd w:val="clear" w:fill="FFFFFF"/>
              </w:rPr>
              <w:t>功能用途</w:t>
            </w:r>
          </w:p>
        </w:tc>
      </w:tr>
      <w:tr w14:paraId="5C86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vMerge w:val="restart"/>
            <w:vAlign w:val="center"/>
          </w:tcPr>
          <w:p w14:paraId="75588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油品分析实训室</w:t>
            </w:r>
          </w:p>
        </w:tc>
        <w:tc>
          <w:tcPr>
            <w:tcW w:w="3285" w:type="dxa"/>
          </w:tcPr>
          <w:p w14:paraId="5FD13A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闪点仪</w:t>
            </w:r>
          </w:p>
        </w:tc>
        <w:tc>
          <w:tcPr>
            <w:tcW w:w="3285" w:type="dxa"/>
          </w:tcPr>
          <w:p w14:paraId="29B7E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油品闪点指标检测实训</w:t>
            </w:r>
          </w:p>
        </w:tc>
      </w:tr>
      <w:tr w14:paraId="01F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vMerge w:val="continue"/>
          </w:tcPr>
          <w:p w14:paraId="09DEA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285" w:type="dxa"/>
          </w:tcPr>
          <w:p w14:paraId="64269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馏程测定器</w:t>
            </w:r>
          </w:p>
        </w:tc>
        <w:tc>
          <w:tcPr>
            <w:tcW w:w="3285" w:type="dxa"/>
          </w:tcPr>
          <w:p w14:paraId="1A91E5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油品馏程指标检测实训</w:t>
            </w:r>
          </w:p>
        </w:tc>
      </w:tr>
      <w:tr w14:paraId="1401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vMerge w:val="continue"/>
          </w:tcPr>
          <w:p w14:paraId="337CA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285" w:type="dxa"/>
          </w:tcPr>
          <w:p w14:paraId="1F2A0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lang w:val="en-US" w:eastAsia="zh-CN"/>
              </w:rPr>
            </w:pPr>
            <w:r>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t>实际胶质仪</w:t>
            </w:r>
          </w:p>
        </w:tc>
        <w:tc>
          <w:tcPr>
            <w:tcW w:w="3285" w:type="dxa"/>
          </w:tcPr>
          <w:p w14:paraId="32BB1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lang w:val="en-US" w:eastAsia="zh-CN"/>
              </w:rPr>
            </w:pPr>
            <w:r>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t>测定油品的实际胶质含量</w:t>
            </w:r>
          </w:p>
        </w:tc>
      </w:tr>
      <w:tr w14:paraId="4A1F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vMerge w:val="continue"/>
          </w:tcPr>
          <w:p w14:paraId="41C7D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285" w:type="dxa"/>
          </w:tcPr>
          <w:p w14:paraId="0CCCE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lang w:val="en-US" w:eastAsia="zh-CN"/>
              </w:rPr>
            </w:pPr>
            <w:r>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t>密度计</w:t>
            </w:r>
          </w:p>
        </w:tc>
        <w:tc>
          <w:tcPr>
            <w:tcW w:w="3285" w:type="dxa"/>
          </w:tcPr>
          <w:p w14:paraId="1122C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油品</w:t>
            </w:r>
            <w:r>
              <w:rPr>
                <w:rFonts w:hint="eastAsia" w:ascii="Segoe UI Emoji" w:hAnsi="Segoe UI Emoji" w:eastAsia="宋体" w:cs="Segoe UI Emoji"/>
                <w:i w:val="0"/>
                <w:iCs w:val="0"/>
                <w:caps w:val="0"/>
                <w:color w:val="auto"/>
                <w:spacing w:val="0"/>
                <w:sz w:val="21"/>
                <w:szCs w:val="21"/>
                <w:highlight w:val="none"/>
                <w:shd w:val="clear" w:fill="FFFFFF"/>
                <w:lang w:val="en-US" w:eastAsia="zh-CN"/>
              </w:rPr>
              <w:t>密度</w:t>
            </w:r>
            <w:r>
              <w:rPr>
                <w:rFonts w:hint="default" w:ascii="Segoe UI Emoji" w:hAnsi="Segoe UI Emoji" w:eastAsia="Segoe UI Emoji" w:cs="Segoe UI Emoji"/>
                <w:i w:val="0"/>
                <w:iCs w:val="0"/>
                <w:caps w:val="0"/>
                <w:color w:val="auto"/>
                <w:spacing w:val="0"/>
                <w:sz w:val="21"/>
                <w:szCs w:val="21"/>
                <w:highlight w:val="none"/>
                <w:shd w:val="clear" w:fill="FFFFFF"/>
              </w:rPr>
              <w:t>指标检测实训</w:t>
            </w:r>
          </w:p>
        </w:tc>
      </w:tr>
      <w:tr w14:paraId="4EC2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vMerge w:val="continue"/>
          </w:tcPr>
          <w:p w14:paraId="2C9F6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285" w:type="dxa"/>
          </w:tcPr>
          <w:p w14:paraId="3423E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lang w:val="en-US" w:eastAsia="zh-CN"/>
              </w:rPr>
            </w:pPr>
            <w:r>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t>凝点测定仪</w:t>
            </w:r>
          </w:p>
        </w:tc>
        <w:tc>
          <w:tcPr>
            <w:tcW w:w="3285" w:type="dxa"/>
          </w:tcPr>
          <w:p w14:paraId="7B7B2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rPr>
            </w:pPr>
            <w:r>
              <w:rPr>
                <w:rFonts w:hint="default" w:ascii="Segoe UI Emoji" w:hAnsi="Segoe UI Emoji" w:eastAsia="Segoe UI Emoji" w:cs="Segoe UI Emoji"/>
                <w:i w:val="0"/>
                <w:iCs w:val="0"/>
                <w:caps w:val="0"/>
                <w:color w:val="auto"/>
                <w:spacing w:val="0"/>
                <w:sz w:val="21"/>
                <w:szCs w:val="21"/>
                <w:highlight w:val="none"/>
                <w:shd w:val="clear" w:fill="FFFFFF"/>
              </w:rPr>
              <w:t>油品</w:t>
            </w:r>
            <w:r>
              <w:rPr>
                <w:rFonts w:hint="eastAsia" w:ascii="Segoe UI Emoji" w:hAnsi="Segoe UI Emoji" w:eastAsia="宋体" w:cs="Segoe UI Emoji"/>
                <w:i w:val="0"/>
                <w:iCs w:val="0"/>
                <w:caps w:val="0"/>
                <w:color w:val="auto"/>
                <w:spacing w:val="0"/>
                <w:sz w:val="21"/>
                <w:szCs w:val="21"/>
                <w:highlight w:val="none"/>
                <w:shd w:val="clear" w:fill="FFFFFF"/>
                <w:lang w:val="en-US" w:eastAsia="zh-CN"/>
              </w:rPr>
              <w:t>凝点</w:t>
            </w:r>
            <w:r>
              <w:rPr>
                <w:rFonts w:hint="default" w:ascii="Segoe UI Emoji" w:hAnsi="Segoe UI Emoji" w:eastAsia="Segoe UI Emoji" w:cs="Segoe UI Emoji"/>
                <w:i w:val="0"/>
                <w:iCs w:val="0"/>
                <w:caps w:val="0"/>
                <w:color w:val="auto"/>
                <w:spacing w:val="0"/>
                <w:sz w:val="21"/>
                <w:szCs w:val="21"/>
                <w:highlight w:val="none"/>
                <w:shd w:val="clear" w:fill="FFFFFF"/>
              </w:rPr>
              <w:t>指标检测实训</w:t>
            </w:r>
          </w:p>
        </w:tc>
      </w:tr>
      <w:tr w14:paraId="3BFF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vMerge w:val="continue"/>
          </w:tcPr>
          <w:p w14:paraId="40816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285" w:type="dxa"/>
          </w:tcPr>
          <w:p w14:paraId="4AD280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pPr>
            <w:r>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t>黏度计</w:t>
            </w:r>
          </w:p>
        </w:tc>
        <w:tc>
          <w:tcPr>
            <w:tcW w:w="3285" w:type="dxa"/>
          </w:tcPr>
          <w:p w14:paraId="333D82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pPr>
            <w:r>
              <w:rPr>
                <w:rFonts w:hint="eastAsia" w:ascii="Segoe UI Emoji" w:hAnsi="Segoe UI Emoji" w:eastAsia="Segoe UI Emoji" w:cs="Segoe UI Emoji"/>
                <w:i w:val="0"/>
                <w:iCs w:val="0"/>
                <w:caps w:val="0"/>
                <w:color w:val="auto"/>
                <w:spacing w:val="0"/>
                <w:sz w:val="21"/>
                <w:szCs w:val="21"/>
                <w:highlight w:val="none"/>
                <w:shd w:val="clear" w:fill="FFFFFF"/>
                <w:lang w:val="en-US" w:eastAsia="zh-CN"/>
              </w:rPr>
              <w:t>油品黏度指标检测实训</w:t>
            </w:r>
          </w:p>
        </w:tc>
      </w:tr>
      <w:tr w14:paraId="4A52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284" w:type="dxa"/>
            <w:shd w:val="clear" w:color="auto" w:fill="auto"/>
            <w:vAlign w:val="center"/>
          </w:tcPr>
          <w:p w14:paraId="49961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default" w:ascii="Segoe UI Emoji" w:hAnsi="Segoe UI Emoji" w:eastAsia="Segoe UI Emoji" w:cs="Segoe UI Emoji"/>
                <w:i w:val="0"/>
                <w:iCs w:val="0"/>
                <w:caps w:val="0"/>
                <w:color w:val="auto"/>
                <w:spacing w:val="0"/>
                <w:sz w:val="21"/>
                <w:szCs w:val="21"/>
                <w:highlight w:val="none"/>
                <w:shd w:val="clear" w:fill="FFFFFF"/>
              </w:rPr>
              <w:t>多媒体教室</w:t>
            </w:r>
          </w:p>
        </w:tc>
        <w:tc>
          <w:tcPr>
            <w:tcW w:w="3285" w:type="dxa"/>
            <w:shd w:val="clear" w:color="auto" w:fill="auto"/>
            <w:vAlign w:val="top"/>
          </w:tcPr>
          <w:p w14:paraId="6CFA45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rPr>
            </w:pPr>
            <w:r>
              <w:rPr>
                <w:rFonts w:hint="default" w:ascii="Segoe UI Emoji" w:hAnsi="Segoe UI Emoji" w:eastAsia="Segoe UI Emoji" w:cs="Segoe UI Emoji"/>
                <w:i w:val="0"/>
                <w:iCs w:val="0"/>
                <w:caps w:val="0"/>
                <w:color w:val="auto"/>
                <w:spacing w:val="0"/>
                <w:sz w:val="21"/>
                <w:szCs w:val="21"/>
                <w:highlight w:val="none"/>
                <w:shd w:val="clear" w:fill="FFFFFF"/>
              </w:rPr>
              <w:t>多媒体计算机、</w:t>
            </w:r>
          </w:p>
          <w:p w14:paraId="635ACF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default" w:ascii="Segoe UI Emoji" w:hAnsi="Segoe UI Emoji" w:eastAsia="Segoe UI Emoji" w:cs="Segoe UI Emoji"/>
                <w:i w:val="0"/>
                <w:iCs w:val="0"/>
                <w:caps w:val="0"/>
                <w:color w:val="auto"/>
                <w:spacing w:val="0"/>
                <w:sz w:val="21"/>
                <w:szCs w:val="21"/>
                <w:highlight w:val="none"/>
                <w:shd w:val="clear" w:fill="FFFFFF"/>
              </w:rPr>
              <w:t>投影设备、音响设备</w:t>
            </w:r>
          </w:p>
        </w:tc>
        <w:tc>
          <w:tcPr>
            <w:tcW w:w="3285" w:type="dxa"/>
            <w:shd w:val="clear" w:color="auto" w:fill="auto"/>
            <w:vAlign w:val="top"/>
          </w:tcPr>
          <w:p w14:paraId="70D240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Segoe UI Emoji" w:hAnsi="Segoe UI Emoji" w:eastAsia="Segoe UI Emoji" w:cs="Segoe UI Emoji"/>
                <w:i w:val="0"/>
                <w:iCs w:val="0"/>
                <w:caps w:val="0"/>
                <w:color w:val="auto"/>
                <w:spacing w:val="0"/>
                <w:sz w:val="21"/>
                <w:szCs w:val="21"/>
                <w:highlight w:val="none"/>
                <w:shd w:val="clear" w:fill="FFFFFF"/>
              </w:rPr>
            </w:pPr>
            <w:r>
              <w:rPr>
                <w:rFonts w:hint="default" w:ascii="Segoe UI Emoji" w:hAnsi="Segoe UI Emoji" w:eastAsia="Segoe UI Emoji" w:cs="Segoe UI Emoji"/>
                <w:i w:val="0"/>
                <w:iCs w:val="0"/>
                <w:caps w:val="0"/>
                <w:color w:val="auto"/>
                <w:spacing w:val="0"/>
                <w:sz w:val="21"/>
                <w:szCs w:val="21"/>
                <w:highlight w:val="none"/>
                <w:shd w:val="clear" w:fill="FFFFFF"/>
              </w:rPr>
              <w:t>理论教学、案例解析、</w:t>
            </w:r>
          </w:p>
          <w:p w14:paraId="1562FE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default" w:ascii="Segoe UI Emoji" w:hAnsi="Segoe UI Emoji" w:eastAsia="Segoe UI Emoji" w:cs="Segoe UI Emoji"/>
                <w:i w:val="0"/>
                <w:iCs w:val="0"/>
                <w:caps w:val="0"/>
                <w:color w:val="auto"/>
                <w:spacing w:val="0"/>
                <w:sz w:val="21"/>
                <w:szCs w:val="21"/>
                <w:highlight w:val="none"/>
                <w:shd w:val="clear" w:fill="FFFFFF"/>
              </w:rPr>
              <w:t>视频播放</w:t>
            </w:r>
          </w:p>
          <w:p w14:paraId="3A295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r>
    </w:tbl>
    <w:p w14:paraId="313E0F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4BC6F5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43F8FA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选用符合高职教育特点、对接行业标准的优质教材，《油品分析技术》- 配备油品分析相关的国家标准（如GB/T 261-2021《闪点的测定宾斯基-马丁闭口杯法》）、行业标准文本，确保教学内容的规范性。 - 编写课程教学大纲、实训指导书、习题集、案例集等教学资料，明确教学目标、内容和考核要求。</w:t>
      </w:r>
    </w:p>
    <w:p w14:paraId="5066AEF7">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数字教学资源：</w:t>
      </w:r>
    </w:p>
    <w:p w14:paraId="550429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课程在线教学平台，上传多媒体课件、仪器操作视频、实训指导动画、行业案例视频等资源。配备油品分析虚拟仿真软件，模拟仪器操作和检测过程，辅助学生课前预习和技能训练。收集行业期刊论文、企业技术手册、职业技能等级证书培训资料等，为学生拓展学习提供支持。建立试题库、实训项目库，满足过程考核和期末考核的需求。</w:t>
      </w:r>
    </w:p>
    <w:p w14:paraId="4E3716CF">
      <w:pPr>
        <w:tabs>
          <w:tab w:val="left" w:pos="749"/>
        </w:tabs>
        <w:bidi w:val="0"/>
        <w:jc w:val="left"/>
        <w:rPr>
          <w:rFonts w:hint="eastAsia" w:ascii="宋体" w:hAnsi="宋体" w:eastAsia="宋体" w:cs="宋体"/>
          <w:color w:val="auto"/>
          <w:sz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6A564576">
      <w:pPr>
        <w:pStyle w:val="2"/>
        <w:bidi w:val="0"/>
        <w:rPr>
          <w:rFonts w:hint="eastAsia"/>
          <w:lang w:val="en-US" w:eastAsia="zh-CN"/>
        </w:rPr>
      </w:pPr>
      <w:bookmarkStart w:id="46" w:name="_Toc663758187"/>
      <w:bookmarkStart w:id="47" w:name="_Toc1210507727"/>
      <w:bookmarkStart w:id="48" w:name="_Toc7614"/>
      <w:r>
        <w:rPr>
          <w:rFonts w:hint="eastAsia"/>
          <w:lang w:val="en-US" w:eastAsia="zh-CN"/>
        </w:rPr>
        <w:t>《精细化学品分析技术》课程标准</w:t>
      </w:r>
      <w:bookmarkEnd w:id="46"/>
      <w:bookmarkEnd w:id="47"/>
      <w:bookmarkEnd w:id="48"/>
    </w:p>
    <w:p w14:paraId="2FEB5DE4">
      <w:pPr>
        <w:pStyle w:val="3"/>
        <w:bidi w:val="0"/>
        <w:rPr>
          <w:rFonts w:hint="eastAsia"/>
        </w:rPr>
      </w:pPr>
      <w:r>
        <w:rPr>
          <w:rFonts w:hint="eastAsia"/>
        </w:rPr>
        <w:t>一、课程基本信息</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306"/>
        <w:gridCol w:w="1715"/>
        <w:gridCol w:w="1372"/>
        <w:gridCol w:w="1230"/>
        <w:gridCol w:w="2864"/>
      </w:tblGrid>
      <w:tr w14:paraId="37E5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1FD04F42">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229" w:type="pct"/>
            <w:gridSpan w:val="3"/>
            <w:tcBorders>
              <w:top w:val="single" w:color="auto" w:sz="4" w:space="0"/>
              <w:left w:val="single" w:color="auto" w:sz="4" w:space="0"/>
              <w:bottom w:val="single" w:color="auto" w:sz="4" w:space="0"/>
              <w:right w:val="single" w:color="auto" w:sz="4" w:space="0"/>
            </w:tcBorders>
            <w:vAlign w:val="center"/>
          </w:tcPr>
          <w:p w14:paraId="2F352742">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精细化学品分析技术</w:t>
            </w:r>
          </w:p>
        </w:tc>
        <w:tc>
          <w:tcPr>
            <w:tcW w:w="624" w:type="pct"/>
            <w:tcBorders>
              <w:top w:val="single" w:color="auto" w:sz="4" w:space="0"/>
              <w:left w:val="single" w:color="auto" w:sz="4" w:space="0"/>
              <w:bottom w:val="single" w:color="auto" w:sz="4" w:space="0"/>
              <w:right w:val="single" w:color="auto" w:sz="4" w:space="0"/>
            </w:tcBorders>
            <w:vAlign w:val="center"/>
          </w:tcPr>
          <w:p w14:paraId="174F0620">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52" w:type="pct"/>
            <w:tcBorders>
              <w:top w:val="single" w:color="auto" w:sz="4" w:space="0"/>
              <w:left w:val="single" w:color="auto" w:sz="4" w:space="0"/>
              <w:bottom w:val="single" w:color="auto" w:sz="4" w:space="0"/>
              <w:right w:val="single" w:color="auto" w:sz="4" w:space="0"/>
            </w:tcBorders>
            <w:vAlign w:val="center"/>
          </w:tcPr>
          <w:p w14:paraId="3D9E0E12">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yhfx23051</w:t>
            </w:r>
          </w:p>
        </w:tc>
      </w:tr>
      <w:tr w14:paraId="4950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bottom w:val="single" w:color="auto" w:sz="4" w:space="0"/>
              <w:right w:val="single" w:color="auto" w:sz="4" w:space="0"/>
            </w:tcBorders>
          </w:tcPr>
          <w:p w14:paraId="5FF83387">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663" w:type="pct"/>
            <w:tcBorders>
              <w:top w:val="single" w:color="auto" w:sz="4" w:space="0"/>
              <w:left w:val="single" w:color="auto" w:sz="4" w:space="0"/>
              <w:bottom w:val="single" w:color="auto" w:sz="4" w:space="0"/>
              <w:right w:val="single" w:color="auto" w:sz="4" w:space="0"/>
            </w:tcBorders>
          </w:tcPr>
          <w:p w14:paraId="7A68DB69">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64学时</w:t>
            </w:r>
          </w:p>
        </w:tc>
        <w:tc>
          <w:tcPr>
            <w:tcW w:w="870" w:type="pct"/>
            <w:tcBorders>
              <w:top w:val="single" w:color="auto" w:sz="4" w:space="0"/>
              <w:left w:val="single" w:color="auto" w:sz="4" w:space="0"/>
              <w:bottom w:val="single" w:color="auto" w:sz="4" w:space="0"/>
              <w:right w:val="single" w:color="auto" w:sz="4" w:space="0"/>
            </w:tcBorders>
          </w:tcPr>
          <w:p w14:paraId="05D500F1">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695" w:type="pct"/>
            <w:tcBorders>
              <w:top w:val="single" w:color="auto" w:sz="4" w:space="0"/>
              <w:left w:val="single" w:color="auto" w:sz="4" w:space="0"/>
              <w:bottom w:val="single" w:color="auto" w:sz="4" w:space="0"/>
              <w:right w:val="single" w:color="auto" w:sz="4" w:space="0"/>
            </w:tcBorders>
          </w:tcPr>
          <w:p w14:paraId="02C38B43">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32学时</w:t>
            </w:r>
          </w:p>
        </w:tc>
        <w:tc>
          <w:tcPr>
            <w:tcW w:w="624" w:type="pct"/>
            <w:tcBorders>
              <w:top w:val="single" w:color="auto" w:sz="4" w:space="0"/>
              <w:left w:val="single" w:color="auto" w:sz="4" w:space="0"/>
              <w:bottom w:val="single" w:color="auto" w:sz="4" w:space="0"/>
              <w:right w:val="single" w:color="auto" w:sz="4" w:space="0"/>
            </w:tcBorders>
            <w:vAlign w:val="center"/>
          </w:tcPr>
          <w:p w14:paraId="00CD621A">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52" w:type="pct"/>
            <w:tcBorders>
              <w:top w:val="single" w:color="auto" w:sz="4" w:space="0"/>
              <w:left w:val="single" w:color="auto" w:sz="4" w:space="0"/>
              <w:bottom w:val="single" w:color="auto" w:sz="4" w:space="0"/>
              <w:right w:val="single" w:color="auto" w:sz="4" w:space="0"/>
            </w:tcBorders>
            <w:vAlign w:val="center"/>
          </w:tcPr>
          <w:p w14:paraId="5866F916">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3学分</w:t>
            </w:r>
          </w:p>
        </w:tc>
      </w:tr>
      <w:tr w14:paraId="59F6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bottom w:val="single" w:color="auto" w:sz="4" w:space="0"/>
              <w:right w:val="single" w:color="auto" w:sz="4" w:space="0"/>
            </w:tcBorders>
          </w:tcPr>
          <w:p w14:paraId="07DCC5E9">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06" w:type="pct"/>
            <w:gridSpan w:val="5"/>
            <w:tcBorders>
              <w:top w:val="single" w:color="auto" w:sz="4" w:space="0"/>
              <w:left w:val="single" w:color="auto" w:sz="4" w:space="0"/>
              <w:bottom w:val="single" w:color="auto" w:sz="4" w:space="0"/>
              <w:right w:val="single" w:color="auto" w:sz="4" w:space="0"/>
            </w:tcBorders>
          </w:tcPr>
          <w:p w14:paraId="0AC557C1">
            <w:pPr>
              <w:pStyle w:val="16"/>
              <w:keepNext w:val="0"/>
              <w:keepLines w:val="0"/>
              <w:suppressLineNumbers w:val="0"/>
              <w:spacing w:before="0" w:beforeAutospacing="0" w:after="0" w:afterAutospacing="0"/>
              <w:ind w:left="0" w:right="0" w:firstLine="2520" w:firstLineChars="1200"/>
              <w:jc w:val="both"/>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62C7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right w:val="single" w:color="auto" w:sz="4" w:space="0"/>
            </w:tcBorders>
            <w:vAlign w:val="center"/>
          </w:tcPr>
          <w:p w14:paraId="47D6A935">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229" w:type="pct"/>
            <w:gridSpan w:val="3"/>
            <w:tcBorders>
              <w:top w:val="single" w:color="auto" w:sz="4" w:space="0"/>
              <w:left w:val="single" w:color="auto" w:sz="4" w:space="0"/>
              <w:right w:val="single" w:color="auto" w:sz="4" w:space="0"/>
            </w:tcBorders>
            <w:vAlign w:val="top"/>
          </w:tcPr>
          <w:p w14:paraId="15576D89">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lang w:eastAsia="zh-CN"/>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lang w:eastAsia="zh-CN"/>
              </w:rPr>
              <w:t>□</w:t>
            </w:r>
            <w:r>
              <w:rPr>
                <w:rFonts w:hint="eastAsia"/>
                <w:color w:val="auto"/>
                <w:highlight w:val="none"/>
                <w:lang w:val="en-US" w:eastAsia="zh-CN"/>
              </w:rPr>
              <w:t>专业技能课</w:t>
            </w:r>
          </w:p>
        </w:tc>
        <w:tc>
          <w:tcPr>
            <w:tcW w:w="624" w:type="pct"/>
            <w:tcBorders>
              <w:top w:val="single" w:color="auto" w:sz="4" w:space="0"/>
              <w:left w:val="single" w:color="auto" w:sz="4" w:space="0"/>
              <w:bottom w:val="single" w:color="auto" w:sz="4" w:space="0"/>
              <w:right w:val="single" w:color="auto" w:sz="4" w:space="0"/>
            </w:tcBorders>
            <w:vAlign w:val="center"/>
          </w:tcPr>
          <w:p w14:paraId="579B11C1">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452" w:type="pct"/>
            <w:tcBorders>
              <w:top w:val="single" w:color="auto" w:sz="4" w:space="0"/>
              <w:left w:val="single" w:color="auto" w:sz="4" w:space="0"/>
              <w:bottom w:val="single" w:color="auto" w:sz="4" w:space="0"/>
              <w:right w:val="single" w:color="auto" w:sz="4" w:space="0"/>
            </w:tcBorders>
            <w:vAlign w:val="center"/>
          </w:tcPr>
          <w:p w14:paraId="29C7222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4"/>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7266BE7">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4FF7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right w:val="single" w:color="auto" w:sz="4" w:space="0"/>
            </w:tcBorders>
            <w:shd w:val="clear" w:color="auto" w:fill="auto"/>
            <w:vAlign w:val="center"/>
          </w:tcPr>
          <w:p w14:paraId="707B9C82">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06" w:type="pct"/>
            <w:gridSpan w:val="5"/>
            <w:tcBorders>
              <w:top w:val="single" w:color="auto" w:sz="4" w:space="0"/>
              <w:left w:val="single" w:color="auto" w:sz="4" w:space="0"/>
              <w:right w:val="single" w:color="auto" w:sz="4" w:space="0"/>
            </w:tcBorders>
            <w:vAlign w:val="top"/>
          </w:tcPr>
          <w:p w14:paraId="1D623516">
            <w:pPr>
              <w:pStyle w:val="16"/>
              <w:keepNext w:val="0"/>
              <w:keepLines w:val="0"/>
              <w:suppressLineNumbers w:val="0"/>
              <w:spacing w:before="0" w:beforeAutospacing="0" w:after="0" w:afterAutospacing="0"/>
              <w:ind w:left="0" w:right="0"/>
              <w:jc w:val="center"/>
              <w:rPr>
                <w:rFonts w:hint="default" w:ascii="Arial" w:hAnsi="Arial" w:eastAsia="宋体" w:cs="Arial"/>
                <w:color w:val="auto"/>
                <w:sz w:val="24"/>
                <w:szCs w:val="24"/>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《仪器分析》《化学分析》《典型工业原料与产品分析（无机）》《典型工业原料与产品分析（有机）》</w:t>
            </w:r>
          </w:p>
        </w:tc>
      </w:tr>
      <w:tr w14:paraId="21D5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right w:val="single" w:color="auto" w:sz="4" w:space="0"/>
            </w:tcBorders>
            <w:shd w:val="clear" w:color="auto" w:fill="auto"/>
            <w:vAlign w:val="center"/>
          </w:tcPr>
          <w:p w14:paraId="273D9C10">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06" w:type="pct"/>
            <w:gridSpan w:val="5"/>
            <w:tcBorders>
              <w:top w:val="single" w:color="auto" w:sz="4" w:space="0"/>
              <w:left w:val="single" w:color="auto" w:sz="4" w:space="0"/>
              <w:right w:val="single" w:color="auto" w:sz="4" w:space="0"/>
            </w:tcBorders>
            <w:vAlign w:val="top"/>
          </w:tcPr>
          <w:p w14:paraId="01687E35">
            <w:pPr>
              <w:pStyle w:val="16"/>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《煤质检验技术》《在线分析系统工程技术》《微生物基础与检验》</w:t>
            </w:r>
          </w:p>
        </w:tc>
      </w:tr>
      <w:tr w14:paraId="2141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right w:val="single" w:color="auto" w:sz="4" w:space="0"/>
            </w:tcBorders>
            <w:shd w:val="clear" w:color="auto" w:fill="auto"/>
            <w:vAlign w:val="center"/>
          </w:tcPr>
          <w:p w14:paraId="1276B12C">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306" w:type="pct"/>
            <w:gridSpan w:val="5"/>
            <w:tcBorders>
              <w:top w:val="single" w:color="auto" w:sz="4" w:space="0"/>
              <w:left w:val="single" w:color="auto" w:sz="4" w:space="0"/>
              <w:right w:val="single" w:color="auto" w:sz="4" w:space="0"/>
            </w:tcBorders>
            <w:shd w:val="clear" w:color="auto" w:fill="auto"/>
            <w:vAlign w:val="top"/>
          </w:tcPr>
          <w:p w14:paraId="745B81B2">
            <w:pPr>
              <w:pStyle w:val="16"/>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《精细化学品分析技术》</w:t>
            </w:r>
          </w:p>
        </w:tc>
      </w:tr>
      <w:tr w14:paraId="5783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right w:val="single" w:color="auto" w:sz="4" w:space="0"/>
            </w:tcBorders>
            <w:vAlign w:val="center"/>
          </w:tcPr>
          <w:p w14:paraId="2C851B31">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229" w:type="pct"/>
            <w:gridSpan w:val="3"/>
            <w:tcBorders>
              <w:top w:val="single" w:color="auto" w:sz="4" w:space="0"/>
              <w:left w:val="single" w:color="auto" w:sz="4" w:space="0"/>
              <w:right w:val="single" w:color="auto" w:sz="4" w:space="0"/>
            </w:tcBorders>
            <w:vAlign w:val="top"/>
          </w:tcPr>
          <w:p w14:paraId="357440C0">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符荣</w:t>
            </w:r>
          </w:p>
        </w:tc>
        <w:tc>
          <w:tcPr>
            <w:tcW w:w="624" w:type="pct"/>
            <w:tcBorders>
              <w:top w:val="single" w:color="auto" w:sz="4" w:space="0"/>
              <w:left w:val="single" w:color="auto" w:sz="4" w:space="0"/>
              <w:bottom w:val="single" w:color="auto" w:sz="4" w:space="0"/>
              <w:right w:val="single" w:color="auto" w:sz="4" w:space="0"/>
            </w:tcBorders>
            <w:vAlign w:val="center"/>
          </w:tcPr>
          <w:p w14:paraId="3B22162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452" w:type="pct"/>
            <w:tcBorders>
              <w:top w:val="single" w:color="auto" w:sz="4" w:space="0"/>
              <w:left w:val="single" w:color="auto" w:sz="4" w:space="0"/>
              <w:bottom w:val="single" w:color="auto" w:sz="4" w:space="0"/>
              <w:right w:val="single" w:color="auto" w:sz="4" w:space="0"/>
            </w:tcBorders>
            <w:vAlign w:val="center"/>
          </w:tcPr>
          <w:p w14:paraId="33220A29">
            <w:pPr>
              <w:pStyle w:val="16"/>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2025年07月</w:t>
            </w:r>
          </w:p>
        </w:tc>
      </w:tr>
      <w:tr w14:paraId="398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pct"/>
            <w:tcBorders>
              <w:top w:val="single" w:color="auto" w:sz="4" w:space="0"/>
              <w:left w:val="single" w:color="auto" w:sz="4" w:space="0"/>
              <w:right w:val="single" w:color="auto" w:sz="4" w:space="0"/>
            </w:tcBorders>
            <w:vAlign w:val="center"/>
          </w:tcPr>
          <w:p w14:paraId="5A48A1F3">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229" w:type="pct"/>
            <w:gridSpan w:val="3"/>
            <w:tcBorders>
              <w:top w:val="single" w:color="auto" w:sz="4" w:space="0"/>
              <w:left w:val="single" w:color="auto" w:sz="4" w:space="0"/>
              <w:right w:val="single" w:color="auto" w:sz="4" w:space="0"/>
            </w:tcBorders>
            <w:vAlign w:val="top"/>
          </w:tcPr>
          <w:p w14:paraId="72475D85">
            <w:pPr>
              <w:pStyle w:val="16"/>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符荣</w:t>
            </w:r>
          </w:p>
        </w:tc>
        <w:tc>
          <w:tcPr>
            <w:tcW w:w="624" w:type="pct"/>
            <w:tcBorders>
              <w:top w:val="single" w:color="auto" w:sz="4" w:space="0"/>
              <w:left w:val="single" w:color="auto" w:sz="4" w:space="0"/>
              <w:bottom w:val="single" w:color="auto" w:sz="4" w:space="0"/>
              <w:right w:val="single" w:color="auto" w:sz="4" w:space="0"/>
            </w:tcBorders>
            <w:vAlign w:val="center"/>
          </w:tcPr>
          <w:p w14:paraId="6DEBD1A4">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452" w:type="pct"/>
            <w:tcBorders>
              <w:top w:val="single" w:color="auto" w:sz="4" w:space="0"/>
              <w:left w:val="single" w:color="auto" w:sz="4" w:space="0"/>
              <w:bottom w:val="single" w:color="auto" w:sz="4" w:space="0"/>
              <w:right w:val="single" w:color="auto" w:sz="4" w:space="0"/>
            </w:tcBorders>
            <w:vAlign w:val="center"/>
          </w:tcPr>
          <w:p w14:paraId="453481B0">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2025年08月</w:t>
            </w:r>
          </w:p>
        </w:tc>
      </w:tr>
    </w:tbl>
    <w:p w14:paraId="077552D7">
      <w:pPr>
        <w:pStyle w:val="3"/>
        <w:bidi w:val="0"/>
        <w:rPr>
          <w:rFonts w:hint="eastAsia"/>
          <w:lang w:val="en-US" w:eastAsia="zh-CN"/>
        </w:rPr>
      </w:pPr>
      <w:r>
        <w:rPr>
          <w:rFonts w:hint="eastAsia"/>
          <w:lang w:val="en-US" w:eastAsia="zh-CN"/>
        </w:rPr>
        <w:t>二、课程定位</w:t>
      </w:r>
    </w:p>
    <w:p w14:paraId="52D24A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w:t>
      </w:r>
      <w:r>
        <w:rPr>
          <w:rFonts w:hint="eastAsia" w:asciiTheme="minorEastAsia" w:hAnsiTheme="minorEastAsia" w:cstheme="minorEastAsia"/>
          <w:color w:val="auto"/>
          <w:sz w:val="24"/>
          <w:szCs w:val="24"/>
          <w:highlight w:val="none"/>
          <w:lang w:val="en-US" w:eastAsia="zh-CN"/>
        </w:rPr>
        <w:t>分析检验技术</w:t>
      </w:r>
      <w:r>
        <w:rPr>
          <w:rFonts w:hint="eastAsia" w:asciiTheme="minorEastAsia" w:hAnsiTheme="minorEastAsia" w:eastAsiaTheme="minorEastAsia" w:cstheme="minorEastAsia"/>
          <w:color w:val="auto"/>
          <w:sz w:val="24"/>
          <w:szCs w:val="24"/>
          <w:highlight w:val="none"/>
          <w:lang w:val="en-US" w:eastAsia="zh-CN"/>
        </w:rPr>
        <w:t>专业必修的一门专业</w:t>
      </w:r>
      <w:r>
        <w:rPr>
          <w:rFonts w:hint="eastAsia" w:asciiTheme="minorEastAsia" w:hAnsiTheme="minorEastAsia" w:cstheme="minorEastAsia"/>
          <w:color w:val="auto"/>
          <w:sz w:val="24"/>
          <w:szCs w:val="24"/>
          <w:highlight w:val="none"/>
          <w:lang w:val="en-US" w:eastAsia="zh-CN"/>
        </w:rPr>
        <w:t>核心</w:t>
      </w:r>
      <w:r>
        <w:rPr>
          <w:rFonts w:hint="eastAsia" w:asciiTheme="minorEastAsia" w:hAnsiTheme="minorEastAsia" w:eastAsiaTheme="minorEastAsia" w:cstheme="minorEastAsia"/>
          <w:color w:val="auto"/>
          <w:sz w:val="24"/>
          <w:szCs w:val="24"/>
          <w:highlight w:val="none"/>
          <w:lang w:val="en-US" w:eastAsia="zh-CN"/>
        </w:rPr>
        <w:t>课程，是在《仪器分析》《化学分析》基础上开设的一门</w:t>
      </w:r>
      <w:r>
        <w:rPr>
          <w:rFonts w:hint="eastAsia" w:asciiTheme="minorEastAsia" w:hAnsiTheme="minorEastAsia" w:cstheme="minorEastAsia"/>
          <w:color w:val="auto"/>
          <w:sz w:val="24"/>
          <w:szCs w:val="24"/>
          <w:highlight w:val="none"/>
          <w:lang w:val="en-US" w:eastAsia="zh-CN"/>
        </w:rPr>
        <w:t>理实一体化</w:t>
      </w:r>
      <w:r>
        <w:rPr>
          <w:rFonts w:hint="eastAsia" w:asciiTheme="minorEastAsia" w:hAnsiTheme="minorEastAsia" w:eastAsiaTheme="minorEastAsia" w:cstheme="minorEastAsia"/>
          <w:color w:val="auto"/>
          <w:sz w:val="24"/>
          <w:szCs w:val="24"/>
          <w:highlight w:val="none"/>
          <w:lang w:val="en-US" w:eastAsia="zh-CN"/>
        </w:rPr>
        <w:t>的课程，对接专业人才培养目标，面向</w:t>
      </w:r>
      <w:r>
        <w:rPr>
          <w:rFonts w:hint="eastAsia" w:asciiTheme="minorEastAsia" w:hAnsiTheme="minorEastAsia" w:cstheme="minorEastAsia"/>
          <w:color w:val="auto"/>
          <w:sz w:val="24"/>
          <w:szCs w:val="24"/>
          <w:highlight w:val="none"/>
          <w:lang w:val="en-US" w:eastAsia="zh-CN"/>
        </w:rPr>
        <w:t>精细化工企业的质量检测，分析研发等</w:t>
      </w:r>
      <w:r>
        <w:rPr>
          <w:rFonts w:hint="eastAsia" w:asciiTheme="minorEastAsia" w:hAnsiTheme="minorEastAsia" w:eastAsiaTheme="minorEastAsia" w:cstheme="minorEastAsia"/>
          <w:color w:val="auto"/>
          <w:sz w:val="24"/>
          <w:szCs w:val="24"/>
          <w:highlight w:val="none"/>
          <w:lang w:val="en-US" w:eastAsia="zh-CN"/>
        </w:rPr>
        <w:t>工作岗位，培养学生具备</w:t>
      </w:r>
      <w:r>
        <w:rPr>
          <w:rFonts w:hint="eastAsia" w:asciiTheme="minorEastAsia" w:hAnsiTheme="minorEastAsia" w:cstheme="minorEastAsia"/>
          <w:color w:val="auto"/>
          <w:sz w:val="24"/>
          <w:szCs w:val="24"/>
          <w:highlight w:val="none"/>
          <w:lang w:val="en-US" w:eastAsia="zh-CN"/>
        </w:rPr>
        <w:t>严谨细致、规范操作的</w:t>
      </w:r>
      <w:r>
        <w:rPr>
          <w:rFonts w:hint="eastAsia" w:asciiTheme="minorEastAsia" w:hAnsiTheme="minorEastAsia" w:eastAsiaTheme="minorEastAsia" w:cstheme="minorEastAsia"/>
          <w:color w:val="auto"/>
          <w:sz w:val="24"/>
          <w:szCs w:val="24"/>
          <w:highlight w:val="none"/>
          <w:lang w:val="en-US" w:eastAsia="zh-CN"/>
        </w:rPr>
        <w:t>职业素质，具备</w:t>
      </w:r>
      <w:r>
        <w:rPr>
          <w:rFonts w:hint="eastAsia" w:asciiTheme="minorEastAsia" w:hAnsiTheme="minorEastAsia" w:cstheme="minorEastAsia"/>
          <w:color w:val="auto"/>
          <w:sz w:val="24"/>
          <w:szCs w:val="24"/>
          <w:highlight w:val="none"/>
          <w:lang w:val="en-US" w:eastAsia="zh-CN"/>
        </w:rPr>
        <w:t>精细化学品组分定性定量分析、产品质量检验与控制的</w:t>
      </w:r>
      <w:r>
        <w:rPr>
          <w:rFonts w:hint="eastAsia" w:asciiTheme="minorEastAsia" w:hAnsiTheme="minorEastAsia" w:eastAsiaTheme="minorEastAsia" w:cstheme="minorEastAsia"/>
          <w:color w:val="auto"/>
          <w:sz w:val="24"/>
          <w:szCs w:val="24"/>
          <w:highlight w:val="none"/>
          <w:lang w:val="en-US" w:eastAsia="zh-CN"/>
        </w:rPr>
        <w:t>能力，为后续《煤质检验技术》《在线分析系统工程技术》</w:t>
      </w:r>
      <w:r>
        <w:rPr>
          <w:rFonts w:hint="eastAsia" w:asciiTheme="minorEastAsia" w:hAnsi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val="en-US" w:eastAsia="zh-CN"/>
        </w:rPr>
        <w:t>课程学习奠定基础的课程。同时，将课程思政内容融入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2D7EF18D">
      <w:pPr>
        <w:pStyle w:val="3"/>
        <w:bidi w:val="0"/>
        <w:rPr>
          <w:rFonts w:hint="eastAsia"/>
          <w:lang w:val="en-US" w:eastAsia="zh-CN"/>
        </w:rPr>
      </w:pPr>
      <w:r>
        <w:rPr>
          <w:rFonts w:hint="eastAsia"/>
          <w:lang w:val="en-US" w:eastAsia="zh-CN"/>
        </w:rPr>
        <w:t>三、课程设计思路</w:t>
      </w:r>
    </w:p>
    <w:p w14:paraId="3DFBA3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w:t>
      </w:r>
      <w:r>
        <w:rPr>
          <w:rFonts w:hint="eastAsia" w:asciiTheme="minorEastAsia" w:hAnsiTheme="minorEastAsia" w:cstheme="minorEastAsia"/>
          <w:color w:val="auto"/>
          <w:sz w:val="24"/>
          <w:szCs w:val="24"/>
          <w:highlight w:val="none"/>
          <w:lang w:val="en-US" w:eastAsia="zh-CN"/>
        </w:rPr>
        <w:t>分析检验技术</w:t>
      </w:r>
      <w:r>
        <w:rPr>
          <w:rFonts w:hint="eastAsia" w:asciiTheme="minorEastAsia" w:hAnsiTheme="minorEastAsia" w:eastAsiaTheme="minorEastAsia" w:cstheme="minorEastAsia"/>
          <w:color w:val="auto"/>
          <w:sz w:val="24"/>
          <w:szCs w:val="24"/>
          <w:highlight w:val="none"/>
          <w:lang w:val="en-US" w:eastAsia="zh-CN"/>
        </w:rPr>
        <w:t>专业人才培养方案、精细化学品行业质量检测标准及相关教材确定教学内容，从精细化学品的实际检测需求出发，了解各类精细化学品的核心分析技术；然后，掌握行业内分析检测的新方法、新设备、新规范，最后，能独立完成典型精细化学品的全项质量分析与报告编制。关于教学形式，理论部分主要通过多媒体、案例讲解、虚拟仿真软件等课堂授课，实践部分主要通过实验室实操、企业真实样品分析、企业见习等方式进行授课。另外，采用“双师型教师+企业技术骨干”联合授课模式，发挥教师的理论优势与企业专家的实操经验，最大限度地贴合行业实际，推动学生分析技能与岗位需求的精准对接，提升学生解决实际检测问题的能力。通过教学评价，衡量授课内容是否匹配行业检测标准、教学形式是否能有效提升学生实操水平，并不断完善课程授课方案。</w:t>
      </w:r>
    </w:p>
    <w:p w14:paraId="10A758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构建了“质量强国”“工匠精神”的课程思政价值链，将我国精细化工行业从“跟跑”到“并跑”的质量升级故事引入课堂，融入行业模范事迹：结合国内精细化工质检领域专家严谨守规的工作经历、企业检测人员严把质量关的案例，将严谨求实的职业态度和精益求精的工匠精神传递给学生，促使分析技术知识与思政教育水乳交融。</w:t>
      </w:r>
    </w:p>
    <w:p w14:paraId="190868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视传统实验教学与现代分析技术的结合，构筑“理论-虚拟仿真-实操”三位一体的教学模式。创新采用了“分层次、课内外相结合”的模块化教学模式，改革评价方式，强化过程考核，建立“理论考核+实操技能+报告撰写+企业评价”的多维度考核评价体系，注重知识传授、技能培养与职业素养提升相统一。为适应新一轮精细化工行业质量升级趋势，紧紧围绕国家“制造强国”战略和区域精细化工产业发展需要，精准对接质检岗位新需求，融入智能分析仪器操作、</w:t>
      </w:r>
      <w:r>
        <w:rPr>
          <w:rFonts w:hint="eastAsia" w:asciiTheme="minorEastAsia" w:hAnsiTheme="minorEastAsia" w:cstheme="minorEastAsia"/>
          <w:color w:val="auto"/>
          <w:sz w:val="24"/>
          <w:szCs w:val="24"/>
          <w:highlight w:val="none"/>
          <w:lang w:val="en-US" w:eastAsia="zh-CN"/>
        </w:rPr>
        <w:t>世界</w:t>
      </w:r>
      <w:r>
        <w:rPr>
          <w:rFonts w:hint="eastAsia" w:asciiTheme="minorEastAsia" w:hAnsiTheme="minorEastAsia" w:eastAsiaTheme="minorEastAsia" w:cstheme="minorEastAsia"/>
          <w:color w:val="auto"/>
          <w:sz w:val="24"/>
          <w:szCs w:val="24"/>
          <w:highlight w:val="none"/>
          <w:lang w:val="en-US" w:eastAsia="zh-CN"/>
        </w:rPr>
        <w:t>职业技能大赛（如</w:t>
      </w:r>
      <w:r>
        <w:rPr>
          <w:rFonts w:hint="eastAsia" w:asciiTheme="minorEastAsia" w:hAnsiTheme="minorEastAsia" w:cstheme="minorEastAsia"/>
          <w:color w:val="auto"/>
          <w:sz w:val="24"/>
          <w:szCs w:val="24"/>
          <w:highlight w:val="none"/>
          <w:lang w:val="en-US" w:eastAsia="zh-CN"/>
        </w:rPr>
        <w:t>化学实验室技术</w:t>
      </w:r>
      <w:r>
        <w:rPr>
          <w:rFonts w:hint="eastAsia" w:asciiTheme="minorEastAsia" w:hAnsiTheme="minorEastAsia" w:eastAsiaTheme="minorEastAsia" w:cstheme="minorEastAsia"/>
          <w:color w:val="auto"/>
          <w:sz w:val="24"/>
          <w:szCs w:val="24"/>
          <w:highlight w:val="none"/>
          <w:lang w:val="en-US" w:eastAsia="zh-CN"/>
        </w:rPr>
        <w:t>赛项）、创新创业大赛等重构教学内容，以培养具备精准分析能力、规范操作素养、创新检测思维的高素质技术技能人才为目标，创新“校企协同、学做一体”模式，初步实现了“岗课赛证”融通。</w:t>
      </w:r>
    </w:p>
    <w:p w14:paraId="4C1A9EDB">
      <w:pPr>
        <w:pStyle w:val="3"/>
        <w:bidi w:val="0"/>
        <w:rPr>
          <w:rFonts w:hint="eastAsia"/>
          <w:lang w:val="en-US" w:eastAsia="zh-CN"/>
        </w:rPr>
      </w:pPr>
      <w:r>
        <w:rPr>
          <w:rFonts w:hint="eastAsia"/>
          <w:lang w:val="en-US" w:eastAsia="zh-CN"/>
        </w:rPr>
        <w:t>四、课程目标</w:t>
      </w:r>
    </w:p>
    <w:p w14:paraId="2498EF0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600130D">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A1. 了解精细化学品的采样程序、报告格式，掌握固体/液体/膏状精细化学品的采样方法、常用工具及相关国家标准，熟悉样品交接、留样规定与保存方法；</w:t>
      </w:r>
    </w:p>
    <w:p w14:paraId="0D94817B">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A2. 掌握精细化学品的样品前处理技术及分离富集方法；</w:t>
      </w:r>
    </w:p>
    <w:p w14:paraId="07F6615A">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A3. 掌握精细化学品关键物理性能的检测原理与方法；</w:t>
      </w:r>
    </w:p>
    <w:p w14:paraId="63832E5F">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A4. 掌握精细化学品的定性/定量分析原理、测定条件及应用；</w:t>
      </w:r>
    </w:p>
    <w:p w14:paraId="4C91EC9B">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A5. 掌握精细化学品分析结果的处理、判断及评价方法，熟悉数据统计与误差分析知识；</w:t>
      </w:r>
    </w:p>
    <w:p w14:paraId="20F848B2">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A6. 掌握精细化学品分析过程中误差的产生原因及减小误差的方法，理解精密度、准确度的控制要点。</w:t>
      </w:r>
    </w:p>
    <w:p w14:paraId="5B930DFC">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能力目标</w:t>
      </w:r>
    </w:p>
    <w:p w14:paraId="757854A9">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B1. 能按标准/规范要求，使用超声萃取、固相萃取、薄层色谱等方法分离富集精细化学品中的待测组分；</w:t>
      </w:r>
    </w:p>
    <w:p w14:paraId="35577B0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B2. 能正确操作粘度计、表面张力仪、微波消解仪、气相色谱仪等精细化学品分析辅助设备；</w:t>
      </w:r>
    </w:p>
    <w:p w14:paraId="3F98BC46">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B3. 能结合精细化学品样品特性与实验室条件，选择合理的分析方法并制定检验方案；</w:t>
      </w:r>
    </w:p>
    <w:p w14:paraId="040663D8">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B4. 能读懂精细化学品检验标准、检测方法规范及装置示意图，规范记录实验数据；</w:t>
      </w:r>
    </w:p>
    <w:p w14:paraId="6B4CCD8D">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B5. 能完成具体精细化学品的质量分析，正确处理实验数据并精准表述结果，对数据进行科学评价；</w:t>
      </w:r>
    </w:p>
    <w:p w14:paraId="20232E99">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B6. 能校正、审核检验结果，分析误差原因，解决分析过程中的技术问题，并验证方案的合理性。</w:t>
      </w:r>
    </w:p>
    <w:p w14:paraId="086A9677">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543035A5">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C1. 具备精细化学品分析中的安全防护、节能环保与规范操作意识；</w:t>
      </w:r>
    </w:p>
    <w:p w14:paraId="1097F873">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C2. 具有团队协作精神与严谨的实验态度，能规范完成小组分析任务；</w:t>
      </w:r>
    </w:p>
    <w:p w14:paraId="42FC3CF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C3. 养成理论联系实际、实事求是、精益求精的科学素养；</w:t>
      </w:r>
    </w:p>
    <w:p w14:paraId="5E9EEA53">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C4. 具备针对精细化学品分析问题的创新思维与实际解决能力；</w:t>
      </w:r>
    </w:p>
    <w:p w14:paraId="48132797">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C5. 树立精细化学品行业的职业道德与负责任的工作态度。</w:t>
      </w:r>
    </w:p>
    <w:p w14:paraId="187B7028">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37409207">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D1. 职业道德：树立“严谨求实、诚信规范”的职业理念，遵守精细化学品行业的道德规范与岗位准则；</w:t>
      </w:r>
    </w:p>
    <w:p w14:paraId="0176AC85">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D2. 工匠精神：培养专注数据精准、追求分析质量的工匠精神，践行“精细、精准”的职业品格；</w:t>
      </w:r>
    </w:p>
    <w:p w14:paraId="4F95970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D3. 法治意识：树立规则意识，自觉遵守精细化学品行业的法律法规与操作规程，做到合规从业；</w:t>
      </w:r>
    </w:p>
    <w:p w14:paraId="133CEC26">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D4. 社会责任：强化“科技赋能精细化工、服务产业升级”的责任担当，理解专业在行业发展中的作用；</w:t>
      </w:r>
    </w:p>
    <w:p w14:paraId="27C8C9D1">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D5. 家国情怀：结合精细化学品在高端制造、民生领域的应用案例，激发民族自豪感与爱国热情；</w:t>
      </w:r>
    </w:p>
    <w:p w14:paraId="73BC3B1B">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D6. 创新意识：鼓励探索精细化学品分析新技术、新方法，培养敢为人先的创新精神；</w:t>
      </w:r>
    </w:p>
    <w:p w14:paraId="65499FF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color w:val="auto"/>
          <w:sz w:val="24"/>
          <w:szCs w:val="24"/>
          <w:highlight w:val="none"/>
        </w:rPr>
      </w:pPr>
      <w:r>
        <w:rPr>
          <w:rFonts w:hint="eastAsia"/>
          <w:color w:val="auto"/>
          <w:sz w:val="24"/>
          <w:szCs w:val="24"/>
          <w:highlight w:val="none"/>
        </w:rPr>
        <w:t>D7. 生态文明：树立绿色分析理念，在实验中注重试剂减量、废液处理，践行生态责任。</w:t>
      </w:r>
    </w:p>
    <w:p w14:paraId="73AC6CEB">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93"/>
        <w:gridCol w:w="1094"/>
        <w:gridCol w:w="1094"/>
        <w:gridCol w:w="1094"/>
        <w:gridCol w:w="1094"/>
        <w:gridCol w:w="1563"/>
        <w:gridCol w:w="432"/>
        <w:gridCol w:w="1289"/>
      </w:tblGrid>
      <w:tr w14:paraId="5D8A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tcPr>
          <w:p w14:paraId="6A978E23">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学习情境（章）</w:t>
            </w:r>
          </w:p>
        </w:tc>
        <w:tc>
          <w:tcPr>
            <w:tcW w:w="555" w:type="pct"/>
          </w:tcPr>
          <w:p w14:paraId="4E01E692">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工作任务（节）</w:t>
            </w:r>
          </w:p>
        </w:tc>
        <w:tc>
          <w:tcPr>
            <w:tcW w:w="555" w:type="pct"/>
          </w:tcPr>
          <w:p w14:paraId="3A3BBDFE">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知识点（A）</w:t>
            </w:r>
          </w:p>
        </w:tc>
        <w:tc>
          <w:tcPr>
            <w:tcW w:w="555" w:type="pct"/>
          </w:tcPr>
          <w:p w14:paraId="1B1AC9D5">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技能点（B）</w:t>
            </w:r>
          </w:p>
        </w:tc>
        <w:tc>
          <w:tcPr>
            <w:tcW w:w="555" w:type="pct"/>
          </w:tcPr>
          <w:p w14:paraId="709EFB85">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素质目标（C）</w:t>
            </w:r>
          </w:p>
        </w:tc>
        <w:tc>
          <w:tcPr>
            <w:tcW w:w="555" w:type="pct"/>
          </w:tcPr>
          <w:p w14:paraId="6C2FF7C2">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思政元素（D）</w:t>
            </w:r>
          </w:p>
        </w:tc>
        <w:tc>
          <w:tcPr>
            <w:tcW w:w="793" w:type="pct"/>
          </w:tcPr>
          <w:p w14:paraId="1695B086">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对应培养规格支撑要点</w:t>
            </w:r>
          </w:p>
        </w:tc>
        <w:tc>
          <w:tcPr>
            <w:tcW w:w="219" w:type="pct"/>
          </w:tcPr>
          <w:p w14:paraId="34D49C73">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学时</w:t>
            </w:r>
          </w:p>
        </w:tc>
        <w:tc>
          <w:tcPr>
            <w:tcW w:w="654" w:type="pct"/>
          </w:tcPr>
          <w:p w14:paraId="12AB27C9">
            <w:pPr>
              <w:pStyle w:val="9"/>
              <w:keepNext w:val="0"/>
              <w:keepLines w:val="0"/>
              <w:numPr>
                <w:ilvl w:val="0"/>
                <w:numId w:val="0"/>
              </w:numPr>
              <w:suppressLineNumbers w:val="0"/>
              <w:spacing w:before="0" w:beforeAutospacing="0" w:after="0" w:afterAutospacing="0"/>
              <w:ind w:left="0" w:right="0"/>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备注</w:t>
            </w:r>
          </w:p>
        </w:tc>
      </w:tr>
      <w:tr w14:paraId="3DBD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555" w:type="pct"/>
            <w:vAlign w:val="center"/>
          </w:tcPr>
          <w:p w14:paraId="5DBB15E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1.精细化学品采样与前处理</w:t>
            </w:r>
          </w:p>
        </w:tc>
        <w:tc>
          <w:tcPr>
            <w:tcW w:w="555" w:type="pct"/>
            <w:vAlign w:val="center"/>
          </w:tcPr>
          <w:p w14:paraId="5548F58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1.1采样程序与工具使用1.2样品交接与保存</w:t>
            </w:r>
          </w:p>
        </w:tc>
        <w:tc>
          <w:tcPr>
            <w:tcW w:w="555" w:type="pct"/>
            <w:vAlign w:val="center"/>
          </w:tcPr>
          <w:p w14:paraId="164733F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A1、A2</w:t>
            </w:r>
          </w:p>
        </w:tc>
        <w:tc>
          <w:tcPr>
            <w:tcW w:w="555" w:type="pct"/>
            <w:vAlign w:val="center"/>
          </w:tcPr>
          <w:p w14:paraId="6429B6D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B1、B4</w:t>
            </w:r>
          </w:p>
        </w:tc>
        <w:tc>
          <w:tcPr>
            <w:tcW w:w="555" w:type="pct"/>
            <w:vAlign w:val="center"/>
          </w:tcPr>
          <w:p w14:paraId="4031EAF9">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C1、C3</w:t>
            </w:r>
          </w:p>
        </w:tc>
        <w:tc>
          <w:tcPr>
            <w:tcW w:w="555" w:type="pct"/>
            <w:vAlign w:val="center"/>
          </w:tcPr>
          <w:p w14:paraId="13C98FF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D1、D3</w:t>
            </w:r>
          </w:p>
        </w:tc>
        <w:tc>
          <w:tcPr>
            <w:tcW w:w="793" w:type="pct"/>
            <w:vAlign w:val="center"/>
          </w:tcPr>
          <w:p w14:paraId="2787A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412F0E5C">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知识目标6；能力目标4</w:t>
            </w:r>
          </w:p>
        </w:tc>
        <w:tc>
          <w:tcPr>
            <w:tcW w:w="219" w:type="pct"/>
            <w:vAlign w:val="center"/>
          </w:tcPr>
          <w:p w14:paraId="00D4303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162C143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核心内容:膏状样品采样法；拓展内容:采样偏差控制</w:t>
            </w:r>
          </w:p>
        </w:tc>
      </w:tr>
      <w:tr w14:paraId="3641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555" w:type="pct"/>
            <w:vAlign w:val="center"/>
          </w:tcPr>
          <w:p w14:paraId="0C3B159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2.物理性能检测</w:t>
            </w:r>
          </w:p>
        </w:tc>
        <w:tc>
          <w:tcPr>
            <w:tcW w:w="555" w:type="pct"/>
            <w:vAlign w:val="center"/>
          </w:tcPr>
          <w:p w14:paraId="4E05F3C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2.1熔点测定原理2.2熔点仪操作与数据记录</w:t>
            </w:r>
          </w:p>
        </w:tc>
        <w:tc>
          <w:tcPr>
            <w:tcW w:w="555" w:type="pct"/>
            <w:vAlign w:val="center"/>
          </w:tcPr>
          <w:p w14:paraId="6D8D627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A3</w:t>
            </w:r>
          </w:p>
        </w:tc>
        <w:tc>
          <w:tcPr>
            <w:tcW w:w="555" w:type="pct"/>
            <w:vAlign w:val="center"/>
          </w:tcPr>
          <w:p w14:paraId="350C8FB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B2、B3</w:t>
            </w:r>
          </w:p>
        </w:tc>
        <w:tc>
          <w:tcPr>
            <w:tcW w:w="555" w:type="pct"/>
            <w:vAlign w:val="center"/>
          </w:tcPr>
          <w:p w14:paraId="5CEB6D0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C2、C4</w:t>
            </w:r>
          </w:p>
        </w:tc>
        <w:tc>
          <w:tcPr>
            <w:tcW w:w="555" w:type="pct"/>
            <w:vAlign w:val="center"/>
          </w:tcPr>
          <w:p w14:paraId="74DB5CD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D2、D7</w:t>
            </w:r>
          </w:p>
        </w:tc>
        <w:tc>
          <w:tcPr>
            <w:tcW w:w="793" w:type="pct"/>
            <w:vAlign w:val="center"/>
          </w:tcPr>
          <w:p w14:paraId="20D0D6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58F48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52F8463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知识目标4；能力目标5</w:t>
            </w:r>
          </w:p>
        </w:tc>
        <w:tc>
          <w:tcPr>
            <w:tcW w:w="219" w:type="pct"/>
            <w:vAlign w:val="center"/>
          </w:tcPr>
          <w:p w14:paraId="5E52120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3269116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核心内容：熔点仪法；拓展内容：杂质对熔点的影响</w:t>
            </w:r>
          </w:p>
        </w:tc>
      </w:tr>
      <w:tr w14:paraId="6490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555" w:type="pct"/>
            <w:vAlign w:val="center"/>
          </w:tcPr>
          <w:p w14:paraId="1E29B06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3.物理性能检测</w:t>
            </w:r>
          </w:p>
        </w:tc>
        <w:tc>
          <w:tcPr>
            <w:tcW w:w="555" w:type="pct"/>
            <w:vAlign w:val="center"/>
          </w:tcPr>
          <w:p w14:paraId="10436BA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3.1沸点测定原理3.2点仪操作与气压校正</w:t>
            </w:r>
          </w:p>
        </w:tc>
        <w:tc>
          <w:tcPr>
            <w:tcW w:w="555" w:type="pct"/>
            <w:vAlign w:val="center"/>
          </w:tcPr>
          <w:p w14:paraId="549CC1C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A3</w:t>
            </w:r>
          </w:p>
        </w:tc>
        <w:tc>
          <w:tcPr>
            <w:tcW w:w="555" w:type="pct"/>
            <w:vAlign w:val="center"/>
          </w:tcPr>
          <w:p w14:paraId="4218DA2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B2、B3</w:t>
            </w:r>
          </w:p>
        </w:tc>
        <w:tc>
          <w:tcPr>
            <w:tcW w:w="555" w:type="pct"/>
            <w:vAlign w:val="center"/>
          </w:tcPr>
          <w:p w14:paraId="4C917A6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C2、C4</w:t>
            </w:r>
          </w:p>
        </w:tc>
        <w:tc>
          <w:tcPr>
            <w:tcW w:w="555" w:type="pct"/>
            <w:vAlign w:val="center"/>
          </w:tcPr>
          <w:p w14:paraId="1D65895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D2、D7</w:t>
            </w:r>
          </w:p>
        </w:tc>
        <w:tc>
          <w:tcPr>
            <w:tcW w:w="793" w:type="pct"/>
            <w:vAlign w:val="center"/>
          </w:tcPr>
          <w:p w14:paraId="4D206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3967D26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知识目标4；能力目标5</w:t>
            </w:r>
          </w:p>
        </w:tc>
        <w:tc>
          <w:tcPr>
            <w:tcW w:w="219" w:type="pct"/>
            <w:vAlign w:val="center"/>
          </w:tcPr>
          <w:p w14:paraId="7C623B0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3B1FBBB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核心内容：沸点仪法；拓展内容：气压对沸点的影响</w:t>
            </w:r>
          </w:p>
        </w:tc>
      </w:tr>
      <w:tr w14:paraId="1493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555" w:type="pct"/>
            <w:vAlign w:val="center"/>
          </w:tcPr>
          <w:p w14:paraId="44D4AC7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4.物理性能检测</w:t>
            </w:r>
          </w:p>
        </w:tc>
        <w:tc>
          <w:tcPr>
            <w:tcW w:w="555" w:type="pct"/>
            <w:vAlign w:val="center"/>
          </w:tcPr>
          <w:p w14:paraId="28F128B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4.1粘度测定原理4.2旋转粘度计操作</w:t>
            </w:r>
          </w:p>
        </w:tc>
        <w:tc>
          <w:tcPr>
            <w:tcW w:w="555" w:type="pct"/>
            <w:vAlign w:val="center"/>
          </w:tcPr>
          <w:p w14:paraId="71C5CFE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A3</w:t>
            </w:r>
          </w:p>
        </w:tc>
        <w:tc>
          <w:tcPr>
            <w:tcW w:w="555" w:type="pct"/>
            <w:vAlign w:val="center"/>
          </w:tcPr>
          <w:p w14:paraId="6640F08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B2、B3</w:t>
            </w:r>
          </w:p>
        </w:tc>
        <w:tc>
          <w:tcPr>
            <w:tcW w:w="555" w:type="pct"/>
            <w:vAlign w:val="center"/>
          </w:tcPr>
          <w:p w14:paraId="4C01FB5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C2、C4</w:t>
            </w:r>
          </w:p>
        </w:tc>
        <w:tc>
          <w:tcPr>
            <w:tcW w:w="555" w:type="pct"/>
            <w:vAlign w:val="center"/>
          </w:tcPr>
          <w:p w14:paraId="3EDF904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D2、D7</w:t>
            </w:r>
          </w:p>
        </w:tc>
        <w:tc>
          <w:tcPr>
            <w:tcW w:w="793" w:type="pct"/>
            <w:vAlign w:val="center"/>
          </w:tcPr>
          <w:p w14:paraId="52416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素质目标2</w:t>
            </w:r>
            <w:r>
              <w:rPr>
                <w:rFonts w:hint="eastAsia" w:ascii="Times New Roman Regular" w:hAnsi="Times New Roman Regular" w:eastAsia="宋体" w:cs="Times New Roman Regular"/>
                <w:color w:val="auto"/>
                <w:sz w:val="21"/>
                <w:szCs w:val="21"/>
                <w:highlight w:val="none"/>
                <w:lang w:val="en-US" w:eastAsia="zh-CN"/>
              </w:rPr>
              <w:t>；</w:t>
            </w:r>
            <w:r>
              <w:rPr>
                <w:rFonts w:hint="default" w:ascii="Times New Roman Regular" w:hAnsi="Times New Roman Regular" w:eastAsia="宋体" w:cs="Times New Roman Regular"/>
                <w:color w:val="auto"/>
                <w:sz w:val="21"/>
                <w:szCs w:val="21"/>
                <w:highlight w:val="none"/>
                <w:lang w:val="en-US" w:eastAsia="zh-CN"/>
              </w:rPr>
              <w:t>知识目标4；能力目标5</w:t>
            </w:r>
          </w:p>
        </w:tc>
        <w:tc>
          <w:tcPr>
            <w:tcW w:w="219" w:type="pct"/>
            <w:vAlign w:val="center"/>
          </w:tcPr>
          <w:p w14:paraId="5C5A51BC">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3101E568">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核心内容：旋转粘度计法；拓展内容：温度对粘度的影响</w:t>
            </w:r>
          </w:p>
        </w:tc>
      </w:tr>
      <w:tr w14:paraId="22B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555" w:type="pct"/>
            <w:vAlign w:val="center"/>
          </w:tcPr>
          <w:p w14:paraId="64131318">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5.物理性能检测</w:t>
            </w:r>
          </w:p>
        </w:tc>
        <w:tc>
          <w:tcPr>
            <w:tcW w:w="555" w:type="pct"/>
            <w:vAlign w:val="center"/>
          </w:tcPr>
          <w:p w14:paraId="17B2F33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5.1表面张力测定原理5.2吊环法实操</w:t>
            </w:r>
          </w:p>
        </w:tc>
        <w:tc>
          <w:tcPr>
            <w:tcW w:w="555" w:type="pct"/>
            <w:vAlign w:val="center"/>
          </w:tcPr>
          <w:p w14:paraId="33F16549">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A3</w:t>
            </w:r>
          </w:p>
        </w:tc>
        <w:tc>
          <w:tcPr>
            <w:tcW w:w="555" w:type="pct"/>
            <w:vAlign w:val="center"/>
          </w:tcPr>
          <w:p w14:paraId="653A57C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B2、B3</w:t>
            </w:r>
          </w:p>
        </w:tc>
        <w:tc>
          <w:tcPr>
            <w:tcW w:w="555" w:type="pct"/>
            <w:vAlign w:val="center"/>
          </w:tcPr>
          <w:p w14:paraId="5A67D63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C2、C4</w:t>
            </w:r>
          </w:p>
        </w:tc>
        <w:tc>
          <w:tcPr>
            <w:tcW w:w="555" w:type="pct"/>
            <w:vAlign w:val="center"/>
          </w:tcPr>
          <w:p w14:paraId="32BB3C3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D2、D7</w:t>
            </w:r>
          </w:p>
        </w:tc>
        <w:tc>
          <w:tcPr>
            <w:tcW w:w="793" w:type="pct"/>
            <w:vAlign w:val="center"/>
          </w:tcPr>
          <w:p w14:paraId="0A3D0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59D6019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知识目标4；能力目标5</w:t>
            </w:r>
          </w:p>
        </w:tc>
        <w:tc>
          <w:tcPr>
            <w:tcW w:w="219" w:type="pct"/>
            <w:vAlign w:val="center"/>
          </w:tcPr>
          <w:p w14:paraId="6D6EC07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5367672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核心内容：吊环法；拓展内容：表面活性剂临界胶束浓度关联</w:t>
            </w:r>
          </w:p>
        </w:tc>
      </w:tr>
      <w:tr w14:paraId="4D82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55" w:type="pct"/>
            <w:vAlign w:val="center"/>
          </w:tcPr>
          <w:p w14:paraId="58E7D3C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6.物理性能检测</w:t>
            </w:r>
          </w:p>
        </w:tc>
        <w:tc>
          <w:tcPr>
            <w:tcW w:w="555" w:type="pct"/>
            <w:vAlign w:val="center"/>
          </w:tcPr>
          <w:p w14:paraId="33BB649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6.1折射率测定原理6.2阿贝折射仪操作</w:t>
            </w:r>
          </w:p>
        </w:tc>
        <w:tc>
          <w:tcPr>
            <w:tcW w:w="555" w:type="pct"/>
            <w:vAlign w:val="center"/>
          </w:tcPr>
          <w:p w14:paraId="0596E24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A3</w:t>
            </w:r>
          </w:p>
        </w:tc>
        <w:tc>
          <w:tcPr>
            <w:tcW w:w="555" w:type="pct"/>
            <w:vAlign w:val="center"/>
          </w:tcPr>
          <w:p w14:paraId="1B9F788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B2、B3</w:t>
            </w:r>
          </w:p>
        </w:tc>
        <w:tc>
          <w:tcPr>
            <w:tcW w:w="555" w:type="pct"/>
            <w:vAlign w:val="center"/>
          </w:tcPr>
          <w:p w14:paraId="0DD9DEB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C2、C4</w:t>
            </w:r>
          </w:p>
        </w:tc>
        <w:tc>
          <w:tcPr>
            <w:tcW w:w="555" w:type="pct"/>
            <w:vAlign w:val="center"/>
          </w:tcPr>
          <w:p w14:paraId="21F2DE8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D2、D7</w:t>
            </w:r>
          </w:p>
        </w:tc>
        <w:tc>
          <w:tcPr>
            <w:tcW w:w="793" w:type="pct"/>
            <w:vAlign w:val="center"/>
          </w:tcPr>
          <w:p w14:paraId="7675D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74FC54C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知识目标4；能力目标5</w:t>
            </w:r>
          </w:p>
        </w:tc>
        <w:tc>
          <w:tcPr>
            <w:tcW w:w="219" w:type="pct"/>
            <w:vAlign w:val="center"/>
          </w:tcPr>
          <w:p w14:paraId="40671B7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6385A19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核心内容：阿贝折射仪法；拓展内容：组分对折射率的影响</w:t>
            </w:r>
          </w:p>
        </w:tc>
      </w:tr>
      <w:tr w14:paraId="3DA2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A0F548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7.成分分析</w:t>
            </w:r>
          </w:p>
        </w:tc>
        <w:tc>
          <w:tcPr>
            <w:tcW w:w="555" w:type="pct"/>
            <w:vAlign w:val="center"/>
          </w:tcPr>
          <w:p w14:paraId="75B4C5E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7.1滴定法原理7.2两相滴定操作</w:t>
            </w:r>
          </w:p>
        </w:tc>
        <w:tc>
          <w:tcPr>
            <w:tcW w:w="555" w:type="pct"/>
            <w:vAlign w:val="center"/>
          </w:tcPr>
          <w:p w14:paraId="2B6DB3E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A4、A5</w:t>
            </w:r>
          </w:p>
        </w:tc>
        <w:tc>
          <w:tcPr>
            <w:tcW w:w="555" w:type="pct"/>
            <w:vAlign w:val="center"/>
          </w:tcPr>
          <w:p w14:paraId="21A6E88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B3、B5</w:t>
            </w:r>
          </w:p>
        </w:tc>
        <w:tc>
          <w:tcPr>
            <w:tcW w:w="555" w:type="pct"/>
            <w:vAlign w:val="center"/>
          </w:tcPr>
          <w:p w14:paraId="1BE7392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C3、C5</w:t>
            </w:r>
          </w:p>
        </w:tc>
        <w:tc>
          <w:tcPr>
            <w:tcW w:w="555" w:type="pct"/>
            <w:vAlign w:val="center"/>
          </w:tcPr>
          <w:p w14:paraId="68F7751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D1、D4</w:t>
            </w:r>
          </w:p>
        </w:tc>
        <w:tc>
          <w:tcPr>
            <w:tcW w:w="793" w:type="pct"/>
            <w:vAlign w:val="center"/>
          </w:tcPr>
          <w:p w14:paraId="7A00F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6401BD3C">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知识目标6；能力目标5</w:t>
            </w:r>
          </w:p>
        </w:tc>
        <w:tc>
          <w:tcPr>
            <w:tcW w:w="219" w:type="pct"/>
            <w:vAlign w:val="center"/>
          </w:tcPr>
          <w:p w14:paraId="366DFFA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2D82A75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核心内容：两相滴定法；拓展内容：杂质干扰消除</w:t>
            </w:r>
          </w:p>
        </w:tc>
      </w:tr>
      <w:tr w14:paraId="0231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17C085C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8.成分分析</w:t>
            </w:r>
          </w:p>
        </w:tc>
        <w:tc>
          <w:tcPr>
            <w:tcW w:w="555" w:type="pct"/>
            <w:vAlign w:val="center"/>
          </w:tcPr>
          <w:p w14:paraId="715B1599">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8.1气相色谱法原理8.2样品前处理与检测</w:t>
            </w:r>
          </w:p>
        </w:tc>
        <w:tc>
          <w:tcPr>
            <w:tcW w:w="555" w:type="pct"/>
            <w:vAlign w:val="center"/>
          </w:tcPr>
          <w:p w14:paraId="3C68C7C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A4、A6</w:t>
            </w:r>
          </w:p>
        </w:tc>
        <w:tc>
          <w:tcPr>
            <w:tcW w:w="555" w:type="pct"/>
            <w:vAlign w:val="center"/>
          </w:tcPr>
          <w:p w14:paraId="39DD086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B3、B6</w:t>
            </w:r>
          </w:p>
        </w:tc>
        <w:tc>
          <w:tcPr>
            <w:tcW w:w="555" w:type="pct"/>
            <w:vAlign w:val="center"/>
          </w:tcPr>
          <w:p w14:paraId="256E1D5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C3、C5</w:t>
            </w:r>
          </w:p>
        </w:tc>
        <w:tc>
          <w:tcPr>
            <w:tcW w:w="555" w:type="pct"/>
            <w:vAlign w:val="center"/>
          </w:tcPr>
          <w:p w14:paraId="0C8D02F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D3、D5</w:t>
            </w:r>
          </w:p>
        </w:tc>
        <w:tc>
          <w:tcPr>
            <w:tcW w:w="793" w:type="pct"/>
            <w:vAlign w:val="center"/>
          </w:tcPr>
          <w:p w14:paraId="72B58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24F6BD3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lang w:val="en-US"/>
              </w:rPr>
            </w:pPr>
            <w:r>
              <w:rPr>
                <w:rFonts w:hint="default" w:ascii="Times New Roman Regular" w:hAnsi="Times New Roman Regular" w:eastAsia="宋体" w:cs="Times New Roman Regular"/>
                <w:color w:val="auto"/>
                <w:sz w:val="21"/>
                <w:szCs w:val="21"/>
                <w:highlight w:val="none"/>
                <w:lang w:val="en-US" w:eastAsia="zh-CN"/>
              </w:rPr>
              <w:t>知识目标3；能力目标5</w:t>
            </w:r>
          </w:p>
        </w:tc>
        <w:tc>
          <w:tcPr>
            <w:tcW w:w="219" w:type="pct"/>
            <w:vAlign w:val="center"/>
          </w:tcPr>
          <w:p w14:paraId="1A41D6C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7B9B185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核心内容：气相色谱操作；拓展内容：环保标准解读</w:t>
            </w:r>
          </w:p>
        </w:tc>
      </w:tr>
      <w:tr w14:paraId="253E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555" w:type="pct"/>
            <w:vAlign w:val="center"/>
          </w:tcPr>
          <w:p w14:paraId="1465344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9.成分分析</w:t>
            </w:r>
          </w:p>
        </w:tc>
        <w:tc>
          <w:tcPr>
            <w:tcW w:w="555" w:type="pct"/>
            <w:vAlign w:val="center"/>
          </w:tcPr>
          <w:p w14:paraId="68FCE0E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9.1红外光谱法原理9.2谱图解析与定性</w:t>
            </w:r>
          </w:p>
        </w:tc>
        <w:tc>
          <w:tcPr>
            <w:tcW w:w="555" w:type="pct"/>
            <w:vAlign w:val="center"/>
          </w:tcPr>
          <w:p w14:paraId="3943B2F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A4、A5</w:t>
            </w:r>
          </w:p>
        </w:tc>
        <w:tc>
          <w:tcPr>
            <w:tcW w:w="555" w:type="pct"/>
            <w:vAlign w:val="center"/>
          </w:tcPr>
          <w:p w14:paraId="04B2E31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B3、B5</w:t>
            </w:r>
          </w:p>
        </w:tc>
        <w:tc>
          <w:tcPr>
            <w:tcW w:w="555" w:type="pct"/>
            <w:vAlign w:val="center"/>
          </w:tcPr>
          <w:p w14:paraId="4621926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C3、C5</w:t>
            </w:r>
          </w:p>
        </w:tc>
        <w:tc>
          <w:tcPr>
            <w:tcW w:w="555" w:type="pct"/>
            <w:vAlign w:val="center"/>
          </w:tcPr>
          <w:p w14:paraId="214C9D08">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D1、D4</w:t>
            </w:r>
          </w:p>
        </w:tc>
        <w:tc>
          <w:tcPr>
            <w:tcW w:w="793" w:type="pct"/>
            <w:vAlign w:val="center"/>
          </w:tcPr>
          <w:p w14:paraId="18999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4B1DC72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知识目标3；能力目标5</w:t>
            </w:r>
          </w:p>
        </w:tc>
        <w:tc>
          <w:tcPr>
            <w:tcW w:w="219" w:type="pct"/>
            <w:vAlign w:val="center"/>
          </w:tcPr>
          <w:p w14:paraId="65B1058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554C2E8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核心内容：红外谱图解析；拓展内容：官能团定量</w:t>
            </w:r>
          </w:p>
        </w:tc>
      </w:tr>
      <w:tr w14:paraId="1E5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55" w:type="pct"/>
            <w:vAlign w:val="center"/>
          </w:tcPr>
          <w:p w14:paraId="01D80538">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10.功能性能分析</w:t>
            </w:r>
          </w:p>
        </w:tc>
        <w:tc>
          <w:tcPr>
            <w:tcW w:w="555" w:type="pct"/>
            <w:vAlign w:val="center"/>
          </w:tcPr>
          <w:p w14:paraId="514DEFD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10.1成分-性能关联逻辑10.2粘接强度测试</w:t>
            </w:r>
          </w:p>
        </w:tc>
        <w:tc>
          <w:tcPr>
            <w:tcW w:w="555" w:type="pct"/>
            <w:vAlign w:val="center"/>
          </w:tcPr>
          <w:p w14:paraId="3711B71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A4、A5</w:t>
            </w:r>
          </w:p>
        </w:tc>
        <w:tc>
          <w:tcPr>
            <w:tcW w:w="555" w:type="pct"/>
            <w:vAlign w:val="center"/>
          </w:tcPr>
          <w:p w14:paraId="66EF504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B3、B5</w:t>
            </w:r>
          </w:p>
        </w:tc>
        <w:tc>
          <w:tcPr>
            <w:tcW w:w="555" w:type="pct"/>
            <w:vAlign w:val="center"/>
          </w:tcPr>
          <w:p w14:paraId="63C4692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C4、C5</w:t>
            </w:r>
          </w:p>
        </w:tc>
        <w:tc>
          <w:tcPr>
            <w:tcW w:w="555" w:type="pct"/>
            <w:vAlign w:val="center"/>
          </w:tcPr>
          <w:p w14:paraId="600E6A2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D2、D6</w:t>
            </w:r>
          </w:p>
        </w:tc>
        <w:tc>
          <w:tcPr>
            <w:tcW w:w="793" w:type="pct"/>
            <w:vAlign w:val="center"/>
          </w:tcPr>
          <w:p w14:paraId="4397E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52085A3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知识目标3；能力目标5</w:t>
            </w:r>
          </w:p>
        </w:tc>
        <w:tc>
          <w:tcPr>
            <w:tcW w:w="219" w:type="pct"/>
            <w:vAlign w:val="center"/>
          </w:tcPr>
          <w:p w14:paraId="2A4D7828">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736FAF5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核心内容：数据拟合方法；拓展内容：配方优化思路</w:t>
            </w:r>
          </w:p>
        </w:tc>
      </w:tr>
      <w:tr w14:paraId="559B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55" w:type="pct"/>
            <w:vAlign w:val="center"/>
          </w:tcPr>
          <w:p w14:paraId="316AF6A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11.功能性能分析</w:t>
            </w:r>
          </w:p>
        </w:tc>
        <w:tc>
          <w:tcPr>
            <w:tcW w:w="555" w:type="pct"/>
            <w:vAlign w:val="center"/>
          </w:tcPr>
          <w:p w14:paraId="5221F7A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11.1乳化性评价原理11.2乳化稳定性测试</w:t>
            </w:r>
          </w:p>
        </w:tc>
        <w:tc>
          <w:tcPr>
            <w:tcW w:w="555" w:type="pct"/>
            <w:vAlign w:val="center"/>
          </w:tcPr>
          <w:p w14:paraId="205A6A6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A4、A5</w:t>
            </w:r>
          </w:p>
        </w:tc>
        <w:tc>
          <w:tcPr>
            <w:tcW w:w="555" w:type="pct"/>
            <w:vAlign w:val="center"/>
          </w:tcPr>
          <w:p w14:paraId="35D5BD7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B3、B5</w:t>
            </w:r>
          </w:p>
        </w:tc>
        <w:tc>
          <w:tcPr>
            <w:tcW w:w="555" w:type="pct"/>
            <w:vAlign w:val="center"/>
          </w:tcPr>
          <w:p w14:paraId="669FD75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C4、C5</w:t>
            </w:r>
          </w:p>
        </w:tc>
        <w:tc>
          <w:tcPr>
            <w:tcW w:w="555" w:type="pct"/>
            <w:vAlign w:val="center"/>
          </w:tcPr>
          <w:p w14:paraId="708CDCD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D2、D6</w:t>
            </w:r>
          </w:p>
        </w:tc>
        <w:tc>
          <w:tcPr>
            <w:tcW w:w="793" w:type="pct"/>
            <w:vAlign w:val="center"/>
          </w:tcPr>
          <w:p w14:paraId="06273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3BFDE9C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知识目标3；能力目标5</w:t>
            </w:r>
          </w:p>
        </w:tc>
        <w:tc>
          <w:tcPr>
            <w:tcW w:w="219" w:type="pct"/>
            <w:vAlign w:val="center"/>
          </w:tcPr>
          <w:p w14:paraId="668FAFE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074CD551">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核心内容：乳化稳定性测试；拓展内容：乳化剂选型</w:t>
            </w:r>
          </w:p>
        </w:tc>
      </w:tr>
      <w:tr w14:paraId="01F3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555" w:type="pct"/>
            <w:vAlign w:val="center"/>
          </w:tcPr>
          <w:p w14:paraId="6B8E3732">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12.痕量成分分析</w:t>
            </w:r>
          </w:p>
        </w:tc>
        <w:tc>
          <w:tcPr>
            <w:tcW w:w="555" w:type="pct"/>
            <w:vAlign w:val="center"/>
          </w:tcPr>
          <w:p w14:paraId="1AE791A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12.1原子吸收法原理12.2样品消解与检测</w:t>
            </w:r>
          </w:p>
        </w:tc>
        <w:tc>
          <w:tcPr>
            <w:tcW w:w="555" w:type="pct"/>
            <w:vAlign w:val="center"/>
          </w:tcPr>
          <w:p w14:paraId="10A6012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A4、A6</w:t>
            </w:r>
          </w:p>
        </w:tc>
        <w:tc>
          <w:tcPr>
            <w:tcW w:w="555" w:type="pct"/>
            <w:vAlign w:val="center"/>
          </w:tcPr>
          <w:p w14:paraId="1304FE49">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B3、B6</w:t>
            </w:r>
          </w:p>
        </w:tc>
        <w:tc>
          <w:tcPr>
            <w:tcW w:w="555" w:type="pct"/>
            <w:vAlign w:val="center"/>
          </w:tcPr>
          <w:p w14:paraId="3F3E662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C3、C5</w:t>
            </w:r>
          </w:p>
        </w:tc>
        <w:tc>
          <w:tcPr>
            <w:tcW w:w="555" w:type="pct"/>
            <w:vAlign w:val="center"/>
          </w:tcPr>
          <w:p w14:paraId="4F653D9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D3、D5</w:t>
            </w:r>
          </w:p>
        </w:tc>
        <w:tc>
          <w:tcPr>
            <w:tcW w:w="793" w:type="pct"/>
            <w:vAlign w:val="center"/>
          </w:tcPr>
          <w:p w14:paraId="7E7584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441C979E">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lang w:val="en-US"/>
              </w:rPr>
            </w:pPr>
            <w:r>
              <w:rPr>
                <w:rFonts w:hint="default" w:ascii="Times New Roman Regular" w:hAnsi="Times New Roman Regular" w:eastAsia="宋体" w:cs="Times New Roman Regular"/>
                <w:color w:val="auto"/>
                <w:sz w:val="21"/>
                <w:szCs w:val="21"/>
                <w:highlight w:val="none"/>
                <w:lang w:val="en-US" w:eastAsia="zh-CN"/>
              </w:rPr>
              <w:t>知识目标3；能力目标5</w:t>
            </w:r>
          </w:p>
        </w:tc>
        <w:tc>
          <w:tcPr>
            <w:tcW w:w="219" w:type="pct"/>
            <w:vAlign w:val="center"/>
          </w:tcPr>
          <w:p w14:paraId="7AB768F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5601204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核心内容：原子吸收操作；拓展内容：基体干扰消除</w:t>
            </w:r>
          </w:p>
        </w:tc>
      </w:tr>
      <w:tr w14:paraId="1C25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555" w:type="pct"/>
            <w:vAlign w:val="center"/>
          </w:tcPr>
          <w:p w14:paraId="38578B2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13.分析结果处理</w:t>
            </w:r>
          </w:p>
        </w:tc>
        <w:tc>
          <w:tcPr>
            <w:tcW w:w="555" w:type="pct"/>
            <w:vAlign w:val="center"/>
          </w:tcPr>
          <w:p w14:paraId="2A15B13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13.1误差分析原理13.2数据统计与评价</w:t>
            </w:r>
          </w:p>
        </w:tc>
        <w:tc>
          <w:tcPr>
            <w:tcW w:w="555" w:type="pct"/>
            <w:vAlign w:val="center"/>
          </w:tcPr>
          <w:p w14:paraId="76979EC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A5</w:t>
            </w:r>
          </w:p>
        </w:tc>
        <w:tc>
          <w:tcPr>
            <w:tcW w:w="555" w:type="pct"/>
            <w:vAlign w:val="center"/>
          </w:tcPr>
          <w:p w14:paraId="07276C2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B5、B6</w:t>
            </w:r>
          </w:p>
        </w:tc>
        <w:tc>
          <w:tcPr>
            <w:tcW w:w="555" w:type="pct"/>
            <w:vAlign w:val="center"/>
          </w:tcPr>
          <w:p w14:paraId="3823810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C3、C5</w:t>
            </w:r>
          </w:p>
        </w:tc>
        <w:tc>
          <w:tcPr>
            <w:tcW w:w="555" w:type="pct"/>
            <w:vAlign w:val="center"/>
          </w:tcPr>
          <w:p w14:paraId="358F4EF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D2、D4</w:t>
            </w:r>
          </w:p>
        </w:tc>
        <w:tc>
          <w:tcPr>
            <w:tcW w:w="793" w:type="pct"/>
            <w:vAlign w:val="center"/>
          </w:tcPr>
          <w:p w14:paraId="1EA8E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59768C5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lang w:val="en-US"/>
              </w:rPr>
            </w:pPr>
            <w:r>
              <w:rPr>
                <w:rFonts w:hint="default" w:ascii="Times New Roman Regular" w:hAnsi="Times New Roman Regular" w:eastAsia="宋体" w:cs="Times New Roman Regular"/>
                <w:color w:val="auto"/>
                <w:sz w:val="21"/>
                <w:szCs w:val="21"/>
                <w:highlight w:val="none"/>
                <w:lang w:val="en-US" w:eastAsia="zh-CN"/>
              </w:rPr>
              <w:t>知识目标7；能力目标7</w:t>
            </w:r>
          </w:p>
        </w:tc>
        <w:tc>
          <w:tcPr>
            <w:tcW w:w="219" w:type="pct"/>
            <w:vAlign w:val="center"/>
          </w:tcPr>
          <w:p w14:paraId="1DEE8F59">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110C348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核心内容:误差分析；拓展内容：结果可信度评价</w:t>
            </w:r>
          </w:p>
        </w:tc>
      </w:tr>
      <w:tr w14:paraId="200D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B75D4E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14.分析方法优化</w:t>
            </w:r>
          </w:p>
        </w:tc>
        <w:tc>
          <w:tcPr>
            <w:tcW w:w="555" w:type="pct"/>
            <w:vAlign w:val="center"/>
          </w:tcPr>
          <w:p w14:paraId="5298D46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14.1方法验证指标14.2精密度/准确度验证</w:t>
            </w:r>
          </w:p>
        </w:tc>
        <w:tc>
          <w:tcPr>
            <w:tcW w:w="555" w:type="pct"/>
            <w:vAlign w:val="center"/>
          </w:tcPr>
          <w:p w14:paraId="196CEFF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A6</w:t>
            </w:r>
          </w:p>
        </w:tc>
        <w:tc>
          <w:tcPr>
            <w:tcW w:w="555" w:type="pct"/>
            <w:vAlign w:val="center"/>
          </w:tcPr>
          <w:p w14:paraId="3B7D340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B3、B6</w:t>
            </w:r>
          </w:p>
        </w:tc>
        <w:tc>
          <w:tcPr>
            <w:tcW w:w="555" w:type="pct"/>
            <w:vAlign w:val="center"/>
          </w:tcPr>
          <w:p w14:paraId="08B03B7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C4、C5</w:t>
            </w:r>
          </w:p>
        </w:tc>
        <w:tc>
          <w:tcPr>
            <w:tcW w:w="555" w:type="pct"/>
            <w:vAlign w:val="center"/>
          </w:tcPr>
          <w:p w14:paraId="32D65999">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D6、D7</w:t>
            </w:r>
          </w:p>
        </w:tc>
        <w:tc>
          <w:tcPr>
            <w:tcW w:w="793" w:type="pct"/>
            <w:vAlign w:val="center"/>
          </w:tcPr>
          <w:p w14:paraId="6BA2EA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2776E676">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知识目标7；能力目标7</w:t>
            </w:r>
          </w:p>
        </w:tc>
        <w:tc>
          <w:tcPr>
            <w:tcW w:w="219" w:type="pct"/>
            <w:vAlign w:val="center"/>
          </w:tcPr>
          <w:p w14:paraId="4E3DD8AC">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34EE1ECC">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核心内容：方法验证流程；拓展内容：方法简化思路</w:t>
            </w:r>
          </w:p>
        </w:tc>
      </w:tr>
      <w:tr w14:paraId="0F6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381C494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15.行业标准应用</w:t>
            </w:r>
          </w:p>
        </w:tc>
        <w:tc>
          <w:tcPr>
            <w:tcW w:w="555" w:type="pct"/>
            <w:vAlign w:val="center"/>
          </w:tcPr>
          <w:p w14:paraId="40AC383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15.1国标/行标解读15.2标准符合性判定</w:t>
            </w:r>
          </w:p>
        </w:tc>
        <w:tc>
          <w:tcPr>
            <w:tcW w:w="555" w:type="pct"/>
            <w:vAlign w:val="center"/>
          </w:tcPr>
          <w:p w14:paraId="3B9B0A6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A1、A6</w:t>
            </w:r>
          </w:p>
        </w:tc>
        <w:tc>
          <w:tcPr>
            <w:tcW w:w="555" w:type="pct"/>
            <w:vAlign w:val="center"/>
          </w:tcPr>
          <w:p w14:paraId="34C9E468">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B4、B6</w:t>
            </w:r>
          </w:p>
        </w:tc>
        <w:tc>
          <w:tcPr>
            <w:tcW w:w="555" w:type="pct"/>
            <w:vAlign w:val="center"/>
          </w:tcPr>
          <w:p w14:paraId="1C71352B">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C1、C5</w:t>
            </w:r>
          </w:p>
        </w:tc>
        <w:tc>
          <w:tcPr>
            <w:tcW w:w="555" w:type="pct"/>
            <w:vAlign w:val="center"/>
          </w:tcPr>
          <w:p w14:paraId="6A8158A5">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D1、D3</w:t>
            </w:r>
          </w:p>
        </w:tc>
        <w:tc>
          <w:tcPr>
            <w:tcW w:w="793" w:type="pct"/>
            <w:vAlign w:val="center"/>
          </w:tcPr>
          <w:p w14:paraId="7EE42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27B5414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知识目标7；能力目标7</w:t>
            </w:r>
          </w:p>
        </w:tc>
        <w:tc>
          <w:tcPr>
            <w:tcW w:w="219" w:type="pct"/>
            <w:vAlign w:val="center"/>
          </w:tcPr>
          <w:p w14:paraId="2D1FD53C">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04054BF7">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核心内容：标准解读；拓展内容：非标方法合规化</w:t>
            </w:r>
          </w:p>
        </w:tc>
      </w:tr>
      <w:tr w14:paraId="790D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8CF95B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16.综合实操</w:t>
            </w:r>
          </w:p>
        </w:tc>
        <w:tc>
          <w:tcPr>
            <w:tcW w:w="555" w:type="pct"/>
            <w:vAlign w:val="center"/>
          </w:tcPr>
          <w:p w14:paraId="3A61727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16.1全分析流程设计16.2实操与报告撰写</w:t>
            </w:r>
          </w:p>
        </w:tc>
        <w:tc>
          <w:tcPr>
            <w:tcW w:w="555" w:type="pct"/>
            <w:vAlign w:val="center"/>
          </w:tcPr>
          <w:p w14:paraId="37051633">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A1-A6</w:t>
            </w:r>
          </w:p>
        </w:tc>
        <w:tc>
          <w:tcPr>
            <w:tcW w:w="555" w:type="pct"/>
            <w:vAlign w:val="center"/>
          </w:tcPr>
          <w:p w14:paraId="26F065FA">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B1-B6</w:t>
            </w:r>
          </w:p>
        </w:tc>
        <w:tc>
          <w:tcPr>
            <w:tcW w:w="555" w:type="pct"/>
            <w:vAlign w:val="center"/>
          </w:tcPr>
          <w:p w14:paraId="7730914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C1-C5</w:t>
            </w:r>
          </w:p>
        </w:tc>
        <w:tc>
          <w:tcPr>
            <w:tcW w:w="555" w:type="pct"/>
            <w:vAlign w:val="center"/>
          </w:tcPr>
          <w:p w14:paraId="4042515F">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D1-D7</w:t>
            </w:r>
          </w:p>
        </w:tc>
        <w:tc>
          <w:tcPr>
            <w:tcW w:w="793" w:type="pct"/>
            <w:vAlign w:val="center"/>
          </w:tcPr>
          <w:p w14:paraId="409CA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素质目标2；</w:t>
            </w:r>
          </w:p>
          <w:p w14:paraId="4050630D">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知识目标3-7；能力目标3-7</w:t>
            </w:r>
          </w:p>
        </w:tc>
        <w:tc>
          <w:tcPr>
            <w:tcW w:w="219" w:type="pct"/>
            <w:vAlign w:val="center"/>
          </w:tcPr>
          <w:p w14:paraId="38EECED0">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4</w:t>
            </w:r>
          </w:p>
        </w:tc>
        <w:tc>
          <w:tcPr>
            <w:tcW w:w="654" w:type="pct"/>
            <w:vAlign w:val="center"/>
          </w:tcPr>
          <w:p w14:paraId="63929884">
            <w:pPr>
              <w:pStyle w:val="9"/>
              <w:keepNext w:val="0"/>
              <w:keepLines w:val="0"/>
              <w:numPr>
                <w:ilvl w:val="0"/>
                <w:numId w:val="0"/>
              </w:numPr>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核心内容：综合操作；拓展内容：问题整改方案</w:t>
            </w:r>
          </w:p>
        </w:tc>
      </w:tr>
    </w:tbl>
    <w:p w14:paraId="642B6F70">
      <w:pPr>
        <w:pStyle w:val="3"/>
        <w:bidi w:val="0"/>
        <w:rPr>
          <w:rFonts w:hint="eastAsia"/>
          <w:lang w:val="en-US" w:eastAsia="zh-CN"/>
        </w:rPr>
      </w:pPr>
      <w:r>
        <w:rPr>
          <w:rFonts w:hint="eastAsia"/>
          <w:lang w:val="en-US" w:eastAsia="zh-CN"/>
        </w:rPr>
        <w:t>六、课程考核与评价</w:t>
      </w:r>
    </w:p>
    <w:p w14:paraId="633632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pPr w:leftFromText="180" w:rightFromText="180" w:vertAnchor="text" w:horzAnchor="page" w:tblpXSpec="center" w:tblpY="434"/>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4"/>
      </w:tblGrid>
      <w:tr w14:paraId="5969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10F761E3">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278" w:type="dxa"/>
            <w:tcBorders>
              <w:left w:val="single" w:color="auto" w:sz="4" w:space="0"/>
              <w:right w:val="single" w:color="auto" w:sz="4" w:space="0"/>
            </w:tcBorders>
            <w:vAlign w:val="center"/>
          </w:tcPr>
          <w:p w14:paraId="3D2EEC5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417" w:type="dxa"/>
            <w:tcBorders>
              <w:left w:val="single" w:color="auto" w:sz="4" w:space="0"/>
              <w:right w:val="single" w:color="auto" w:sz="4" w:space="0"/>
            </w:tcBorders>
            <w:vAlign w:val="center"/>
          </w:tcPr>
          <w:p w14:paraId="6DBD5C5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826" w:type="dxa"/>
            <w:tcBorders>
              <w:left w:val="single" w:color="auto" w:sz="4" w:space="0"/>
              <w:right w:val="single" w:color="auto" w:sz="4" w:space="0"/>
            </w:tcBorders>
            <w:vAlign w:val="center"/>
          </w:tcPr>
          <w:p w14:paraId="2A8ED000">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3C54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67C4C98C">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620" w:type="dxa"/>
            <w:tcBorders>
              <w:left w:val="single" w:color="auto" w:sz="4" w:space="0"/>
              <w:right w:val="single" w:color="auto" w:sz="4" w:space="0"/>
            </w:tcBorders>
            <w:vAlign w:val="center"/>
          </w:tcPr>
          <w:p w14:paraId="2219845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278" w:type="dxa"/>
            <w:tcBorders>
              <w:left w:val="single" w:color="auto" w:sz="4" w:space="0"/>
              <w:right w:val="single" w:color="auto" w:sz="4" w:space="0"/>
            </w:tcBorders>
            <w:shd w:val="clear" w:color="auto" w:fill="auto"/>
            <w:vAlign w:val="center"/>
          </w:tcPr>
          <w:p w14:paraId="7FC2C942">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1417" w:type="dxa"/>
            <w:tcBorders>
              <w:left w:val="single" w:color="auto" w:sz="4" w:space="0"/>
              <w:right w:val="single" w:color="auto" w:sz="4" w:space="0"/>
            </w:tcBorders>
            <w:shd w:val="clear" w:color="auto" w:fill="auto"/>
            <w:vAlign w:val="center"/>
          </w:tcPr>
          <w:p w14:paraId="513BBFEB">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eastAsia" w:ascii="Arial" w:hAnsi="Arial" w:eastAsia="宋体" w:cs="Arial"/>
                <w:color w:val="auto"/>
                <w:highlight w:val="none"/>
              </w:rPr>
              <w:t>10%</w:t>
            </w:r>
          </w:p>
        </w:tc>
        <w:tc>
          <w:tcPr>
            <w:tcW w:w="3826" w:type="dxa"/>
            <w:tcBorders>
              <w:left w:val="single" w:color="auto" w:sz="4" w:space="0"/>
              <w:right w:val="single" w:color="auto" w:sz="4" w:space="0"/>
            </w:tcBorders>
            <w:vAlign w:val="center"/>
          </w:tcPr>
          <w:p w14:paraId="46CABA39">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制定出勤制度和作业占比，及课堂提问占比进行过程评价</w:t>
            </w:r>
          </w:p>
        </w:tc>
      </w:tr>
      <w:tr w14:paraId="4D95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0C9DA263">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620" w:type="dxa"/>
            <w:tcBorders>
              <w:left w:val="single" w:color="auto" w:sz="4" w:space="0"/>
              <w:right w:val="single" w:color="auto" w:sz="4" w:space="0"/>
            </w:tcBorders>
            <w:vAlign w:val="center"/>
          </w:tcPr>
          <w:p w14:paraId="0C604DA7">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278" w:type="dxa"/>
            <w:tcBorders>
              <w:left w:val="single" w:color="auto" w:sz="4" w:space="0"/>
              <w:right w:val="single" w:color="auto" w:sz="4" w:space="0"/>
            </w:tcBorders>
            <w:vAlign w:val="center"/>
          </w:tcPr>
          <w:p w14:paraId="5734E096">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每教学单元的课堂表现和任务完成情况进行考核</w:t>
            </w:r>
          </w:p>
        </w:tc>
        <w:tc>
          <w:tcPr>
            <w:tcW w:w="1417" w:type="dxa"/>
            <w:tcBorders>
              <w:left w:val="single" w:color="auto" w:sz="4" w:space="0"/>
              <w:right w:val="single" w:color="auto" w:sz="4" w:space="0"/>
            </w:tcBorders>
            <w:vAlign w:val="center"/>
          </w:tcPr>
          <w:p w14:paraId="332A9F2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3826" w:type="dxa"/>
            <w:tcBorders>
              <w:left w:val="single" w:color="auto" w:sz="4" w:space="0"/>
              <w:right w:val="single" w:color="auto" w:sz="4" w:space="0"/>
            </w:tcBorders>
            <w:vAlign w:val="center"/>
          </w:tcPr>
          <w:p w14:paraId="16E84F7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对操作细节，操作规范等重点内容进行考核</w:t>
            </w:r>
          </w:p>
        </w:tc>
      </w:tr>
      <w:tr w14:paraId="0F4B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16270F38">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620" w:type="dxa"/>
            <w:tcBorders>
              <w:left w:val="single" w:color="auto" w:sz="4" w:space="0"/>
              <w:right w:val="single" w:color="auto" w:sz="4" w:space="0"/>
            </w:tcBorders>
            <w:vAlign w:val="center"/>
          </w:tcPr>
          <w:p w14:paraId="5E1E75EA">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2278" w:type="dxa"/>
            <w:tcBorders>
              <w:left w:val="single" w:color="auto" w:sz="4" w:space="0"/>
              <w:right w:val="single" w:color="auto" w:sz="4" w:space="0"/>
            </w:tcBorders>
            <w:vAlign w:val="center"/>
          </w:tcPr>
          <w:p w14:paraId="3CF8CDEC">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考试测验</w:t>
            </w:r>
          </w:p>
        </w:tc>
        <w:tc>
          <w:tcPr>
            <w:tcW w:w="1417" w:type="dxa"/>
            <w:tcBorders>
              <w:left w:val="single" w:color="auto" w:sz="4" w:space="0"/>
              <w:right w:val="single" w:color="auto" w:sz="4" w:space="0"/>
            </w:tcBorders>
            <w:vAlign w:val="center"/>
          </w:tcPr>
          <w:p w14:paraId="238878F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3826" w:type="dxa"/>
            <w:tcBorders>
              <w:left w:val="single" w:color="auto" w:sz="4" w:space="0"/>
              <w:right w:val="single" w:color="auto" w:sz="4" w:space="0"/>
            </w:tcBorders>
            <w:vAlign w:val="center"/>
          </w:tcPr>
          <w:p w14:paraId="390E352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w:t>
            </w:r>
          </w:p>
        </w:tc>
      </w:tr>
      <w:tr w14:paraId="3EFE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2D5D537A">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620" w:type="dxa"/>
            <w:tcBorders>
              <w:left w:val="single" w:color="auto" w:sz="4" w:space="0"/>
              <w:right w:val="single" w:color="auto" w:sz="4" w:space="0"/>
            </w:tcBorders>
            <w:vAlign w:val="center"/>
          </w:tcPr>
          <w:p w14:paraId="23D6236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278" w:type="dxa"/>
            <w:tcBorders>
              <w:left w:val="single" w:color="auto" w:sz="4" w:space="0"/>
              <w:right w:val="single" w:color="auto" w:sz="4" w:space="0"/>
            </w:tcBorders>
            <w:vAlign w:val="center"/>
          </w:tcPr>
          <w:p w14:paraId="3AD1C541">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以技能操作考核进行</w:t>
            </w:r>
          </w:p>
        </w:tc>
        <w:tc>
          <w:tcPr>
            <w:tcW w:w="1417" w:type="dxa"/>
            <w:tcBorders>
              <w:left w:val="single" w:color="auto" w:sz="4" w:space="0"/>
              <w:right w:val="single" w:color="auto" w:sz="4" w:space="0"/>
            </w:tcBorders>
            <w:vAlign w:val="center"/>
          </w:tcPr>
          <w:p w14:paraId="00B1DF8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20%</w:t>
            </w:r>
          </w:p>
        </w:tc>
        <w:tc>
          <w:tcPr>
            <w:tcW w:w="3826" w:type="dxa"/>
            <w:tcBorders>
              <w:left w:val="single" w:color="auto" w:sz="4" w:space="0"/>
              <w:right w:val="single" w:color="auto" w:sz="4" w:space="0"/>
            </w:tcBorders>
            <w:vAlign w:val="center"/>
          </w:tcPr>
          <w:p w14:paraId="53D6D59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以学生按照考核标准对各项目考核</w:t>
            </w:r>
          </w:p>
        </w:tc>
      </w:tr>
      <w:tr w14:paraId="64C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1248F211">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278" w:type="dxa"/>
            <w:tcBorders>
              <w:left w:val="single" w:color="auto" w:sz="4" w:space="0"/>
              <w:right w:val="single" w:color="auto" w:sz="4" w:space="0"/>
            </w:tcBorders>
            <w:vAlign w:val="center"/>
          </w:tcPr>
          <w:p w14:paraId="3A29F7A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1417" w:type="dxa"/>
            <w:tcBorders>
              <w:left w:val="single" w:color="auto" w:sz="4" w:space="0"/>
              <w:right w:val="single" w:color="auto" w:sz="4" w:space="0"/>
            </w:tcBorders>
            <w:vAlign w:val="center"/>
          </w:tcPr>
          <w:p w14:paraId="4AC43D7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50%</w:t>
            </w:r>
          </w:p>
        </w:tc>
        <w:tc>
          <w:tcPr>
            <w:tcW w:w="3826" w:type="dxa"/>
            <w:tcBorders>
              <w:left w:val="single" w:color="auto" w:sz="4" w:space="0"/>
              <w:right w:val="single" w:color="auto" w:sz="4" w:space="0"/>
            </w:tcBorders>
            <w:vAlign w:val="center"/>
          </w:tcPr>
          <w:p w14:paraId="59F23F2C">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13E6C1BE">
      <w:pPr>
        <w:pStyle w:val="3"/>
        <w:bidi w:val="0"/>
        <w:rPr>
          <w:rFonts w:hint="eastAsia"/>
          <w:lang w:val="en-US" w:eastAsia="zh-CN"/>
        </w:rPr>
      </w:pPr>
      <w:r>
        <w:rPr>
          <w:rFonts w:hint="eastAsia"/>
          <w:lang w:val="en-US" w:eastAsia="zh-CN"/>
        </w:rPr>
        <w:t>七、课程实施与保障</w:t>
      </w:r>
    </w:p>
    <w:p w14:paraId="1A2EDC5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56571A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本课程建议采用项目式+任务驱动教学方法，选用“线上预习+线下实操”混合式教学组织形式：</w:t>
      </w:r>
    </w:p>
    <w:p w14:paraId="451EE4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线上依托学习通平台推送分析仪器操作微课、行业检测标准资料，辅助学生课前预习；</w:t>
      </w:r>
    </w:p>
    <w:p w14:paraId="2D66E4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线下采用“教师示范+学生实操+小组互评”模式，结合企业真实检测项目（如日化品酸值测定）开展教学；</w:t>
      </w:r>
    </w:p>
    <w:p w14:paraId="2B63DD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同时融入信息化教学法（虚拟仿真软件模拟复杂仪器操作）、小组协作法（分组完成综合实训项目），依托校内分析检测实训室和企业实习基地实施教学。</w:t>
      </w:r>
    </w:p>
    <w:p w14:paraId="23A37D7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4891E2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构建“质量守关+行业报国”的课程思政价值链，将专业知识与思政教育深度融合：</w:t>
      </w:r>
    </w:p>
    <w:p w14:paraId="5DEFEB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融入行业政策与发展：结合我国精细化工行业“质量升级”政策，增强学生对专业价值的认知，提升学习动力；</w:t>
      </w:r>
    </w:p>
    <w:p w14:paraId="1D8989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融入质检工匠事迹：分享国内精细化工质检专家“十年磨一剑”的精准检测案例，培养学生严谨细致的工匠精神；</w:t>
      </w:r>
    </w:p>
    <w:p w14:paraId="548D19D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融入质量安全案例：解析不合格精细化学品（如劣质染料）的危害案例，强化学生“守护质量安全”的社会责任；</w:t>
      </w:r>
    </w:p>
    <w:p w14:paraId="187D3A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融入绿色检测理念：在实验教学中强调试剂回收、废气处理规范，培养学生生态文明意识；</w:t>
      </w:r>
    </w:p>
    <w:p w14:paraId="6C34B2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融入行业自主创新故事：介绍我国自主研发的精细化学品分析仪器（如国产气相色谱仪）发展历程，激发学生科技报国的家国情怀。</w:t>
      </w:r>
    </w:p>
    <w:p w14:paraId="430D60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709B78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31D36D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在职教师8人左右，</w:t>
      </w:r>
      <w:r>
        <w:rPr>
          <w:rFonts w:hint="eastAsia" w:ascii="宋体" w:hAnsi="宋体" w:eastAsia="宋体" w:cs="宋体"/>
          <w:color w:val="auto"/>
          <w:sz w:val="24"/>
          <w:highlight w:val="none"/>
        </w:rPr>
        <w:t>其中专职教师6人</w:t>
      </w:r>
      <w:r>
        <w:rPr>
          <w:rFonts w:hint="eastAsia" w:ascii="宋体" w:hAnsi="宋体" w:eastAsia="宋体" w:cs="宋体"/>
          <w:color w:val="auto"/>
          <w:sz w:val="24"/>
          <w:szCs w:val="24"/>
          <w:highlight w:val="none"/>
          <w:lang w:val="en-US" w:eastAsia="zh-CN"/>
        </w:rPr>
        <w:t>，来自精细化工企业的兼职教师2人；团队职称结构合理，教学效果优良且能及时更新行业检测技术内容。</w:t>
      </w:r>
    </w:p>
    <w:p w14:paraId="369F35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1B6C9D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5"/>
        <w:gridCol w:w="4927"/>
      </w:tblGrid>
      <w:tr w14:paraId="376E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2D8B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ascii="宋体" w:hAnsi="宋体" w:eastAsia="宋体" w:cs="宋体"/>
                <w:b/>
                <w:bCs/>
                <w:color w:val="auto"/>
                <w:sz w:val="21"/>
                <w:szCs w:val="21"/>
                <w:highlight w:val="none"/>
                <w:lang w:val="en-US" w:eastAsia="zh-CN"/>
              </w:rPr>
              <w:t>实训场所</w:t>
            </w:r>
          </w:p>
        </w:tc>
        <w:tc>
          <w:tcPr>
            <w:tcW w:w="2500" w:type="pct"/>
            <w:vAlign w:val="center"/>
          </w:tcPr>
          <w:p w14:paraId="4A53B6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b/>
                <w:bCs/>
                <w:color w:val="auto"/>
                <w:sz w:val="21"/>
                <w:szCs w:val="21"/>
                <w:highlight w:val="none"/>
              </w:rPr>
            </w:pPr>
            <w:r>
              <w:rPr>
                <w:rFonts w:hint="eastAsia" w:ascii="宋体" w:hAnsi="宋体" w:eastAsia="宋体" w:cs="宋体"/>
                <w:b/>
                <w:bCs/>
                <w:color w:val="auto"/>
                <w:sz w:val="21"/>
                <w:szCs w:val="21"/>
                <w:highlight w:val="none"/>
                <w:lang w:val="en-US" w:eastAsia="zh-CN"/>
              </w:rPr>
              <w:t>主要实训仪器设备</w:t>
            </w:r>
          </w:p>
        </w:tc>
      </w:tr>
      <w:tr w14:paraId="5863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3D2DF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精细化学品分析实训室</w:t>
            </w:r>
          </w:p>
        </w:tc>
        <w:tc>
          <w:tcPr>
            <w:tcW w:w="2500" w:type="pct"/>
            <w:vAlign w:val="center"/>
          </w:tcPr>
          <w:p w14:paraId="45AA54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精细化学品前处理设备、滴定管、电子天平、pH计等基础玻璃仪器</w:t>
            </w:r>
          </w:p>
        </w:tc>
      </w:tr>
      <w:tr w14:paraId="78BD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1C040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大型仪器实训室</w:t>
            </w:r>
          </w:p>
        </w:tc>
        <w:tc>
          <w:tcPr>
            <w:tcW w:w="2500" w:type="pct"/>
            <w:vAlign w:val="center"/>
          </w:tcPr>
          <w:p w14:paraId="396A2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气相色谱仪、紫外分光光度计等</w:t>
            </w:r>
          </w:p>
        </w:tc>
      </w:tr>
      <w:tr w14:paraId="6A2A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72D00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虚拟仿真实训室</w:t>
            </w:r>
          </w:p>
        </w:tc>
        <w:tc>
          <w:tcPr>
            <w:tcW w:w="2500" w:type="pct"/>
            <w:vAlign w:val="center"/>
          </w:tcPr>
          <w:p w14:paraId="146D1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大型仪器虚拟仿真操作终端</w:t>
            </w:r>
          </w:p>
        </w:tc>
      </w:tr>
    </w:tbl>
    <w:p w14:paraId="594C0B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060E1A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3A0763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教材：《精细化学品分析技术》；</w:t>
      </w:r>
    </w:p>
    <w:p w14:paraId="1EFE25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教辅：精细化工产品质量标准汇编、实验操作指导手册；</w:t>
      </w:r>
    </w:p>
    <w:p w14:paraId="44A421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企业资源：合作企业提供的真实检测样品、质检岗位操作规范。</w:t>
      </w:r>
    </w:p>
    <w:p w14:paraId="7A6B31C7">
      <w:pPr>
        <w:keepNext w:val="0"/>
        <w:keepLines w:val="0"/>
        <w:pageBreakBefore w:val="0"/>
        <w:widowControl w:val="0"/>
        <w:numPr>
          <w:ilvl w:val="0"/>
          <w:numId w:val="9"/>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数字教学资源：</w:t>
      </w:r>
    </w:p>
    <w:p w14:paraId="362DF85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线上课程：学习通平台的微课（仪器操作、实验流程）、虚拟仿真实验软件；</w:t>
      </w:r>
    </w:p>
    <w:p w14:paraId="622912A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r>
        <w:rPr>
          <w:rFonts w:hint="eastAsia" w:ascii="宋体" w:hAnsi="宋体" w:eastAsia="宋体" w:cs="宋体"/>
          <w:color w:val="auto"/>
          <w:sz w:val="24"/>
          <w:szCs w:val="24"/>
          <w:highlight w:val="none"/>
          <w:lang w:val="en-US" w:eastAsia="zh-CN"/>
        </w:rPr>
        <w:t>数据库：精细化学品检测方法数据库、行业案例库。</w:t>
      </w:r>
    </w:p>
    <w:p w14:paraId="7E1D5B33">
      <w:pPr>
        <w:pStyle w:val="2"/>
        <w:bidi w:val="0"/>
        <w:rPr>
          <w:rFonts w:hint="eastAsia"/>
          <w:lang w:val="en-US" w:eastAsia="zh-CN"/>
        </w:rPr>
      </w:pPr>
      <w:bookmarkStart w:id="49" w:name="_Toc1753786391"/>
      <w:bookmarkStart w:id="50" w:name="_Toc23767"/>
      <w:bookmarkStart w:id="51" w:name="_Toc1545305899"/>
      <w:r>
        <w:rPr>
          <w:rFonts w:hint="eastAsia"/>
          <w:lang w:val="en-US" w:eastAsia="zh-CN"/>
        </w:rPr>
        <w:t>《</w:t>
      </w:r>
      <w:r>
        <w:rPr>
          <w:rFonts w:hint="eastAsia"/>
        </w:rPr>
        <w:t>分析检验的质量保证与认证</w:t>
      </w:r>
      <w:r>
        <w:rPr>
          <w:rFonts w:hint="eastAsia"/>
          <w:lang w:val="en-US" w:eastAsia="zh-CN"/>
        </w:rPr>
        <w:t>》课程标准</w:t>
      </w:r>
      <w:bookmarkEnd w:id="49"/>
      <w:bookmarkEnd w:id="50"/>
      <w:bookmarkEnd w:id="51"/>
    </w:p>
    <w:p w14:paraId="293CFF36">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496"/>
        <w:gridCol w:w="1633"/>
        <w:gridCol w:w="942"/>
        <w:gridCol w:w="1200"/>
        <w:gridCol w:w="2926"/>
      </w:tblGrid>
      <w:tr w14:paraId="6C9C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bottom w:val="single" w:color="auto" w:sz="4" w:space="0"/>
              <w:right w:val="single" w:color="auto" w:sz="4" w:space="0"/>
            </w:tcBorders>
            <w:vAlign w:val="center"/>
          </w:tcPr>
          <w:p w14:paraId="2E9AD607">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066" w:type="pct"/>
            <w:gridSpan w:val="3"/>
            <w:tcBorders>
              <w:top w:val="single" w:color="auto" w:sz="4" w:space="0"/>
              <w:left w:val="single" w:color="auto" w:sz="4" w:space="0"/>
              <w:bottom w:val="single" w:color="auto" w:sz="4" w:space="0"/>
              <w:right w:val="single" w:color="auto" w:sz="4" w:space="0"/>
            </w:tcBorders>
            <w:vAlign w:val="center"/>
          </w:tcPr>
          <w:p w14:paraId="56AC9ABB">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分析检验的质量保证与认证</w:t>
            </w:r>
          </w:p>
        </w:tc>
        <w:tc>
          <w:tcPr>
            <w:tcW w:w="609" w:type="pct"/>
            <w:tcBorders>
              <w:top w:val="single" w:color="auto" w:sz="4" w:space="0"/>
              <w:left w:val="single" w:color="auto" w:sz="4" w:space="0"/>
              <w:bottom w:val="single" w:color="auto" w:sz="4" w:space="0"/>
              <w:right w:val="single" w:color="auto" w:sz="4" w:space="0"/>
            </w:tcBorders>
            <w:vAlign w:val="center"/>
          </w:tcPr>
          <w:p w14:paraId="06447CA6">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85" w:type="pct"/>
            <w:tcBorders>
              <w:top w:val="single" w:color="auto" w:sz="4" w:space="0"/>
              <w:left w:val="single" w:color="auto" w:sz="4" w:space="0"/>
              <w:bottom w:val="single" w:color="auto" w:sz="4" w:space="0"/>
              <w:right w:val="single" w:color="auto" w:sz="4" w:space="0"/>
            </w:tcBorders>
            <w:vAlign w:val="center"/>
          </w:tcPr>
          <w:p w14:paraId="296F8F1F">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yhfx23005</w:t>
            </w:r>
          </w:p>
        </w:tc>
      </w:tr>
      <w:tr w14:paraId="5135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bottom w:val="single" w:color="auto" w:sz="4" w:space="0"/>
              <w:right w:val="single" w:color="auto" w:sz="4" w:space="0"/>
            </w:tcBorders>
          </w:tcPr>
          <w:p w14:paraId="62E7A23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759" w:type="pct"/>
            <w:tcBorders>
              <w:top w:val="single" w:color="auto" w:sz="4" w:space="0"/>
              <w:left w:val="single" w:color="auto" w:sz="4" w:space="0"/>
              <w:bottom w:val="single" w:color="auto" w:sz="4" w:space="0"/>
              <w:right w:val="single" w:color="auto" w:sz="4" w:space="0"/>
            </w:tcBorders>
          </w:tcPr>
          <w:p w14:paraId="2B1E653A">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32学时</w:t>
            </w:r>
          </w:p>
        </w:tc>
        <w:tc>
          <w:tcPr>
            <w:tcW w:w="829" w:type="pct"/>
            <w:tcBorders>
              <w:top w:val="single" w:color="auto" w:sz="4" w:space="0"/>
              <w:left w:val="single" w:color="auto" w:sz="4" w:space="0"/>
              <w:bottom w:val="single" w:color="auto" w:sz="4" w:space="0"/>
              <w:right w:val="single" w:color="auto" w:sz="4" w:space="0"/>
            </w:tcBorders>
          </w:tcPr>
          <w:p w14:paraId="0EDAFEC3">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476" w:type="pct"/>
            <w:tcBorders>
              <w:top w:val="single" w:color="auto" w:sz="4" w:space="0"/>
              <w:left w:val="single" w:color="auto" w:sz="4" w:space="0"/>
              <w:bottom w:val="single" w:color="auto" w:sz="4" w:space="0"/>
              <w:right w:val="single" w:color="auto" w:sz="4" w:space="0"/>
            </w:tcBorders>
          </w:tcPr>
          <w:p w14:paraId="7784112F">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0学时</w:t>
            </w:r>
          </w:p>
        </w:tc>
        <w:tc>
          <w:tcPr>
            <w:tcW w:w="609" w:type="pct"/>
            <w:tcBorders>
              <w:top w:val="single" w:color="auto" w:sz="4" w:space="0"/>
              <w:left w:val="single" w:color="auto" w:sz="4" w:space="0"/>
              <w:bottom w:val="single" w:color="auto" w:sz="4" w:space="0"/>
              <w:right w:val="single" w:color="auto" w:sz="4" w:space="0"/>
            </w:tcBorders>
            <w:vAlign w:val="center"/>
          </w:tcPr>
          <w:p w14:paraId="599736B2">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85" w:type="pct"/>
            <w:tcBorders>
              <w:top w:val="single" w:color="auto" w:sz="4" w:space="0"/>
              <w:left w:val="single" w:color="auto" w:sz="4" w:space="0"/>
              <w:bottom w:val="single" w:color="auto" w:sz="4" w:space="0"/>
              <w:right w:val="single" w:color="auto" w:sz="4" w:space="0"/>
            </w:tcBorders>
            <w:vAlign w:val="center"/>
          </w:tcPr>
          <w:p w14:paraId="747759C8">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5E94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bottom w:val="single" w:color="auto" w:sz="4" w:space="0"/>
              <w:right w:val="single" w:color="auto" w:sz="4" w:space="0"/>
            </w:tcBorders>
          </w:tcPr>
          <w:p w14:paraId="6844F9D8">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160" w:type="pct"/>
            <w:gridSpan w:val="5"/>
            <w:tcBorders>
              <w:top w:val="single" w:color="auto" w:sz="4" w:space="0"/>
              <w:left w:val="single" w:color="auto" w:sz="4" w:space="0"/>
              <w:bottom w:val="single" w:color="auto" w:sz="4" w:space="0"/>
              <w:right w:val="single" w:color="auto" w:sz="4" w:space="0"/>
            </w:tcBorders>
          </w:tcPr>
          <w:p w14:paraId="0BA2EFDE">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0EF6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right w:val="single" w:color="auto" w:sz="4" w:space="0"/>
            </w:tcBorders>
            <w:vAlign w:val="center"/>
          </w:tcPr>
          <w:p w14:paraId="34CB532F">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066" w:type="pct"/>
            <w:gridSpan w:val="3"/>
            <w:tcBorders>
              <w:top w:val="single" w:color="auto" w:sz="4" w:space="0"/>
              <w:left w:val="single" w:color="auto" w:sz="4" w:space="0"/>
              <w:right w:val="single" w:color="auto" w:sz="4" w:space="0"/>
            </w:tcBorders>
            <w:vAlign w:val="top"/>
          </w:tcPr>
          <w:p w14:paraId="01EB88AB">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 xml:space="preserve">专业基础课 </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09" w:type="pct"/>
            <w:tcBorders>
              <w:top w:val="single" w:color="auto" w:sz="4" w:space="0"/>
              <w:left w:val="single" w:color="auto" w:sz="4" w:space="0"/>
              <w:bottom w:val="single" w:color="auto" w:sz="4" w:space="0"/>
              <w:right w:val="single" w:color="auto" w:sz="4" w:space="0"/>
            </w:tcBorders>
            <w:vAlign w:val="center"/>
          </w:tcPr>
          <w:p w14:paraId="066AA67D">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485" w:type="pct"/>
            <w:tcBorders>
              <w:top w:val="single" w:color="auto" w:sz="4" w:space="0"/>
              <w:left w:val="single" w:color="auto" w:sz="4" w:space="0"/>
              <w:bottom w:val="single" w:color="auto" w:sz="4" w:space="0"/>
              <w:right w:val="single" w:color="auto" w:sz="4" w:space="0"/>
            </w:tcBorders>
            <w:vAlign w:val="center"/>
          </w:tcPr>
          <w:p w14:paraId="769CAEB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 理实一体</w:t>
            </w:r>
          </w:p>
          <w:p w14:paraId="72550CC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29DF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right w:val="single" w:color="auto" w:sz="4" w:space="0"/>
            </w:tcBorders>
            <w:shd w:val="clear" w:color="auto" w:fill="auto"/>
            <w:vAlign w:val="center"/>
          </w:tcPr>
          <w:p w14:paraId="6C2031FA">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160" w:type="pct"/>
            <w:gridSpan w:val="5"/>
            <w:tcBorders>
              <w:top w:val="single" w:color="auto" w:sz="4" w:space="0"/>
              <w:left w:val="single" w:color="auto" w:sz="4" w:space="0"/>
              <w:right w:val="single" w:color="auto" w:sz="4" w:space="0"/>
            </w:tcBorders>
            <w:vAlign w:val="top"/>
          </w:tcPr>
          <w:p w14:paraId="04221FC6">
            <w:pPr>
              <w:keepNext w:val="0"/>
              <w:keepLines w:val="0"/>
              <w:suppressLineNumbers w:val="0"/>
              <w:spacing w:before="0" w:beforeAutospacing="0" w:after="0" w:afterAutospacing="0"/>
              <w:ind w:left="0" w:right="0"/>
              <w:jc w:val="both"/>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《化学分析技术》《仪器分析技术》《典型工业原料与产品分析》（无机）</w:t>
            </w:r>
          </w:p>
          <w:p w14:paraId="190B5CF3">
            <w:pPr>
              <w:keepNext w:val="0"/>
              <w:keepLines w:val="0"/>
              <w:suppressLineNumbers w:val="0"/>
              <w:spacing w:before="0" w:beforeAutospacing="0" w:after="0" w:afterAutospacing="0"/>
              <w:ind w:left="0" w:right="0"/>
              <w:jc w:val="both"/>
              <w:rPr>
                <w:rFonts w:hint="default" w:ascii="Arial" w:hAnsi="Arial" w:eastAsia="宋体" w:cs="Arial"/>
                <w:color w:val="auto"/>
                <w:highlight w:val="none"/>
                <w:lang w:val="en-US" w:eastAsia="zh-CN"/>
              </w:rPr>
            </w:pPr>
            <w:r>
              <w:rPr>
                <w:rFonts w:hint="eastAsia" w:ascii="宋体" w:hAnsi="宋体" w:eastAsia="宋体"/>
                <w:bCs/>
                <w:color w:val="auto"/>
                <w:sz w:val="21"/>
                <w:szCs w:val="21"/>
                <w:highlight w:val="none"/>
                <w:lang w:val="en-US" w:eastAsia="zh-CN"/>
              </w:rPr>
              <w:t>《典型工业原料与产品分析》（有机）</w:t>
            </w:r>
          </w:p>
        </w:tc>
      </w:tr>
      <w:tr w14:paraId="339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right w:val="single" w:color="auto" w:sz="4" w:space="0"/>
            </w:tcBorders>
            <w:shd w:val="clear" w:color="auto" w:fill="auto"/>
            <w:vAlign w:val="center"/>
          </w:tcPr>
          <w:p w14:paraId="71B013C8">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160" w:type="pct"/>
            <w:gridSpan w:val="5"/>
            <w:tcBorders>
              <w:top w:val="single" w:color="auto" w:sz="4" w:space="0"/>
              <w:left w:val="single" w:color="auto" w:sz="4" w:space="0"/>
              <w:right w:val="single" w:color="auto" w:sz="4" w:space="0"/>
            </w:tcBorders>
            <w:vAlign w:val="top"/>
          </w:tcPr>
          <w:p w14:paraId="0B9E5FB9">
            <w:pPr>
              <w:keepNext w:val="0"/>
              <w:keepLines w:val="0"/>
              <w:suppressLineNumbers w:val="0"/>
              <w:spacing w:before="0" w:beforeAutospacing="0" w:after="0" w:afterAutospacing="0"/>
              <w:ind w:left="0" w:right="0"/>
              <w:jc w:val="both"/>
              <w:rPr>
                <w:rFonts w:hint="default" w:ascii="Arial" w:hAnsi="Arial" w:eastAsia="宋体" w:cs="Arial"/>
                <w:color w:val="auto"/>
                <w:highlight w:val="none"/>
              </w:rPr>
            </w:pPr>
            <w:r>
              <w:rPr>
                <w:rFonts w:hint="eastAsia" w:ascii="宋体" w:hAnsi="宋体" w:eastAsia="宋体"/>
                <w:bCs/>
                <w:color w:val="auto"/>
                <w:sz w:val="21"/>
                <w:szCs w:val="21"/>
                <w:highlight w:val="none"/>
                <w:lang w:val="en-US" w:eastAsia="zh-CN"/>
              </w:rPr>
              <w:t>《在线分析系统工程技术》《煤质检验技术》</w:t>
            </w:r>
          </w:p>
        </w:tc>
      </w:tr>
      <w:tr w14:paraId="5D6A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right w:val="single" w:color="auto" w:sz="4" w:space="0"/>
            </w:tcBorders>
            <w:shd w:val="clear" w:color="auto" w:fill="auto"/>
            <w:vAlign w:val="center"/>
          </w:tcPr>
          <w:p w14:paraId="7FEF2909">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160" w:type="pct"/>
            <w:gridSpan w:val="5"/>
            <w:tcBorders>
              <w:top w:val="single" w:color="auto" w:sz="4" w:space="0"/>
              <w:left w:val="single" w:color="auto" w:sz="4" w:space="0"/>
              <w:right w:val="single" w:color="auto" w:sz="4" w:space="0"/>
            </w:tcBorders>
            <w:shd w:val="clear" w:color="auto" w:fill="auto"/>
            <w:vAlign w:val="top"/>
          </w:tcPr>
          <w:p w14:paraId="3A970827">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color w:val="auto"/>
                <w:highlight w:val="none"/>
              </w:rPr>
              <w:t>分析检验的质量保证与</w:t>
            </w:r>
            <w:r>
              <w:rPr>
                <w:rFonts w:hint="eastAsia"/>
                <w:color w:val="auto"/>
                <w:highlight w:val="none"/>
                <w:lang w:eastAsia="zh-CN"/>
              </w:rPr>
              <w:t>计量</w:t>
            </w:r>
            <w:r>
              <w:rPr>
                <w:rFonts w:hint="eastAsia"/>
                <w:color w:val="auto"/>
                <w:highlight w:val="none"/>
              </w:rPr>
              <w:t>认证</w:t>
            </w:r>
            <w:r>
              <w:rPr>
                <w:rFonts w:hint="default" w:ascii="Arial" w:hAnsi="Arial" w:eastAsia="宋体" w:cs="Arial"/>
                <w:color w:val="auto"/>
                <w:highlight w:val="none"/>
              </w:rPr>
              <w:t>》（</w:t>
            </w:r>
            <w:r>
              <w:rPr>
                <w:rFonts w:hint="eastAsia" w:ascii="Arial" w:hAnsi="Arial" w:eastAsia="宋体" w:cs="Arial"/>
                <w:color w:val="auto"/>
                <w:highlight w:val="none"/>
                <w:lang w:eastAsia="zh-CN"/>
              </w:rPr>
              <w:t>杨晓林</w:t>
            </w:r>
            <w:r>
              <w:rPr>
                <w:rFonts w:hint="eastAsia" w:ascii="Arial" w:hAnsi="Arial" w:eastAsia="宋体" w:cs="Arial"/>
                <w:color w:val="auto"/>
                <w:highlight w:val="none"/>
              </w:rPr>
              <w:t>，</w:t>
            </w:r>
            <w:r>
              <w:rPr>
                <w:rFonts w:hint="eastAsia" w:ascii="Arial" w:hAnsi="Arial" w:eastAsia="宋体" w:cs="Arial"/>
                <w:color w:val="auto"/>
                <w:highlight w:val="none"/>
                <w:lang w:eastAsia="zh-CN"/>
              </w:rPr>
              <w:t>化学工业出版社</w:t>
            </w:r>
            <w:r>
              <w:rPr>
                <w:rFonts w:hint="eastAsia" w:ascii="Arial" w:hAnsi="Arial" w:eastAsia="宋体" w:cs="Arial"/>
                <w:color w:val="auto"/>
                <w:highlight w:val="none"/>
                <w:lang w:val="en-US" w:eastAsia="zh-CN"/>
              </w:rPr>
              <w:t>，2018，ISBN号9787122309631</w:t>
            </w:r>
            <w:r>
              <w:rPr>
                <w:rFonts w:hint="default" w:ascii="Arial" w:hAnsi="Arial" w:eastAsia="宋体" w:cs="Arial"/>
                <w:color w:val="auto"/>
                <w:highlight w:val="none"/>
              </w:rPr>
              <w:t>)</w:t>
            </w:r>
          </w:p>
        </w:tc>
      </w:tr>
      <w:tr w14:paraId="4D8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right w:val="single" w:color="auto" w:sz="4" w:space="0"/>
            </w:tcBorders>
            <w:vAlign w:val="center"/>
          </w:tcPr>
          <w:p w14:paraId="45C6974E">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066" w:type="pct"/>
            <w:gridSpan w:val="3"/>
            <w:tcBorders>
              <w:top w:val="single" w:color="auto" w:sz="4" w:space="0"/>
              <w:left w:val="single" w:color="auto" w:sz="4" w:space="0"/>
              <w:right w:val="single" w:color="auto" w:sz="4" w:space="0"/>
            </w:tcBorders>
            <w:vAlign w:val="center"/>
          </w:tcPr>
          <w:p w14:paraId="2EFF3D68">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宋笑雨</w:t>
            </w:r>
          </w:p>
        </w:tc>
        <w:tc>
          <w:tcPr>
            <w:tcW w:w="609" w:type="pct"/>
            <w:tcBorders>
              <w:top w:val="single" w:color="auto" w:sz="4" w:space="0"/>
              <w:left w:val="single" w:color="auto" w:sz="4" w:space="0"/>
              <w:bottom w:val="single" w:color="auto" w:sz="4" w:space="0"/>
              <w:right w:val="single" w:color="auto" w:sz="4" w:space="0"/>
            </w:tcBorders>
            <w:vAlign w:val="center"/>
          </w:tcPr>
          <w:p w14:paraId="12AB401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485" w:type="pct"/>
            <w:tcBorders>
              <w:top w:val="single" w:color="auto" w:sz="4" w:space="0"/>
              <w:left w:val="single" w:color="auto" w:sz="4" w:space="0"/>
              <w:bottom w:val="single" w:color="auto" w:sz="4" w:space="0"/>
              <w:right w:val="single" w:color="auto" w:sz="4" w:space="0"/>
            </w:tcBorders>
            <w:vAlign w:val="center"/>
          </w:tcPr>
          <w:p w14:paraId="425EEC30">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18C6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 w:type="pct"/>
            <w:tcBorders>
              <w:top w:val="single" w:color="auto" w:sz="4" w:space="0"/>
              <w:left w:val="single" w:color="auto" w:sz="4" w:space="0"/>
              <w:right w:val="single" w:color="auto" w:sz="4" w:space="0"/>
            </w:tcBorders>
            <w:vAlign w:val="center"/>
          </w:tcPr>
          <w:p w14:paraId="4454360E">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066" w:type="pct"/>
            <w:gridSpan w:val="3"/>
            <w:tcBorders>
              <w:top w:val="single" w:color="auto" w:sz="4" w:space="0"/>
              <w:left w:val="single" w:color="auto" w:sz="4" w:space="0"/>
              <w:right w:val="single" w:color="auto" w:sz="4" w:space="0"/>
            </w:tcBorders>
            <w:vAlign w:val="top"/>
          </w:tcPr>
          <w:p w14:paraId="0DCF8A05">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符荣</w:t>
            </w:r>
          </w:p>
        </w:tc>
        <w:tc>
          <w:tcPr>
            <w:tcW w:w="609" w:type="pct"/>
            <w:tcBorders>
              <w:top w:val="single" w:color="auto" w:sz="4" w:space="0"/>
              <w:left w:val="single" w:color="auto" w:sz="4" w:space="0"/>
              <w:bottom w:val="single" w:color="auto" w:sz="4" w:space="0"/>
              <w:right w:val="single" w:color="auto" w:sz="4" w:space="0"/>
            </w:tcBorders>
            <w:vAlign w:val="center"/>
          </w:tcPr>
          <w:p w14:paraId="1DA1052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485" w:type="pct"/>
            <w:tcBorders>
              <w:top w:val="single" w:color="auto" w:sz="4" w:space="0"/>
              <w:left w:val="single" w:color="auto" w:sz="4" w:space="0"/>
              <w:bottom w:val="single" w:color="auto" w:sz="4" w:space="0"/>
              <w:right w:val="single" w:color="auto" w:sz="4" w:space="0"/>
            </w:tcBorders>
            <w:vAlign w:val="center"/>
          </w:tcPr>
          <w:p w14:paraId="69EED3D3">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3D5D2564">
      <w:pPr>
        <w:pStyle w:val="3"/>
        <w:bidi w:val="0"/>
        <w:rPr>
          <w:rFonts w:hint="eastAsia"/>
          <w:lang w:val="en-US" w:eastAsia="zh-CN"/>
        </w:rPr>
      </w:pPr>
      <w:r>
        <w:rPr>
          <w:rFonts w:hint="eastAsia"/>
          <w:lang w:val="en-US" w:eastAsia="zh-CN"/>
        </w:rPr>
        <w:t>二、课程定位</w:t>
      </w:r>
    </w:p>
    <w:p w14:paraId="094DCC0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本课程是分析检验类专业必修的一门专业</w:t>
      </w:r>
      <w:r>
        <w:rPr>
          <w:rFonts w:hint="eastAsia" w:asciiTheme="minorEastAsia" w:hAnsiTheme="minorEastAsia" w:cstheme="minorEastAsia"/>
          <w:color w:val="auto"/>
          <w:sz w:val="24"/>
          <w:szCs w:val="24"/>
          <w:highlight w:val="none"/>
          <w:lang w:val="en-US" w:eastAsia="zh-CN"/>
        </w:rPr>
        <w:t>选修</w:t>
      </w:r>
      <w:r>
        <w:rPr>
          <w:rFonts w:hint="eastAsia" w:asciiTheme="minorEastAsia" w:hAnsiTheme="minorEastAsia" w:eastAsiaTheme="minorEastAsia" w:cstheme="minorEastAsia"/>
          <w:color w:val="auto"/>
          <w:sz w:val="24"/>
          <w:szCs w:val="24"/>
          <w:highlight w:val="none"/>
          <w:lang w:val="en-US" w:eastAsia="zh-CN"/>
        </w:rPr>
        <w:t>课程，是在分析化学、仪器分析基础上开设的一门纯理论课程，对接专业人才培养目标，面向分析检验、实验室管理、采样检测工作岗位，培养学生具备严谨细致、诚实守信、责任担当的职业素质，具备质量管理体系构建、认证标准执行、质量控制分析能力，为后续实验室管理实务、高级分析检验技术课程学习奠定基础的课程。同时，将课程思政内容融入课程核心内容体系，帮助学生树立正确的世界观、人生观、价值观。</w:t>
      </w:r>
    </w:p>
    <w:p w14:paraId="7D921089">
      <w:pPr>
        <w:pStyle w:val="3"/>
        <w:bidi w:val="0"/>
        <w:rPr>
          <w:rFonts w:hint="eastAsia"/>
          <w:lang w:val="en-US" w:eastAsia="zh-CN"/>
        </w:rPr>
      </w:pPr>
      <w:r>
        <w:rPr>
          <w:rFonts w:hint="eastAsia"/>
          <w:lang w:val="en-US" w:eastAsia="zh-CN"/>
        </w:rPr>
        <w:t>三、课程设计思路</w:t>
      </w:r>
    </w:p>
    <w:p w14:paraId="4CD980E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分析检验领域及相关教材确定教学内容，从质量保证技术和认证标准出发，了解分析检验领域核心质量控制技术；然后，掌握未来该领域实验室管理新规范、质量认证新模式、标准执行新业态，最后，对质量体系、认证流程、标准执行进行系统集成。</w:t>
      </w:r>
    </w:p>
    <w:p w14:paraId="219B32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关于教学形式，理论部分主要通过多媒体课件、板书讲解、案例分析、视频教学等课堂授课。另外，团队授课模式可发挥教师的特长，最大限度地拓宽学生知识面，推动质量认证类课程学科交叉能力的培养，提升学生质量标准获取与执行能力。</w:t>
      </w:r>
    </w:p>
    <w:p w14:paraId="5198F9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通过教学评价，衡量授课内容是否能够满足学生学习要求、教学形式是否可以获得良好的学习效果，并不断完善课程授课方案。</w:t>
      </w:r>
    </w:p>
    <w:p w14:paraId="4DE8C9D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构建了“质量强国”、“诚信中国”的课程思政价值链，将中国质量认证体系建设故事引入课堂，融入行业规范教育：结合中国质量认证专家以及行业质量管理人员的经历，将工匠精神和诚信精神传递给学生，促使专业知识与思政教育水乳交融。</w:t>
      </w:r>
    </w:p>
    <w:p w14:paraId="56DF1B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w:t>
      </w:r>
    </w:p>
    <w:p w14:paraId="069587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适应新一轮科技革命和产业变革趋势，紧紧围绕国家“质量强国战略”和区域发展需要，精准对接分析检验岗位新需求，融入质量认证新技术、1+X检验检测认证证书、职业技能大赛以及质量改进创新大赛等重构教学内容，以培养具有多样化、创新型、具备竞争力的高素质分析检验技能人才为目标，创新“产学研创”模式。初步实现了“岗课赛证”融通。</w:t>
      </w:r>
    </w:p>
    <w:p w14:paraId="4ED20FC8">
      <w:pPr>
        <w:pStyle w:val="3"/>
        <w:bidi w:val="0"/>
        <w:rPr>
          <w:rFonts w:hint="eastAsia"/>
          <w:lang w:val="en-US" w:eastAsia="zh-CN"/>
        </w:rPr>
      </w:pPr>
      <w:r>
        <w:rPr>
          <w:rFonts w:hint="eastAsia"/>
          <w:lang w:val="en-US" w:eastAsia="zh-CN"/>
        </w:rPr>
        <w:t>四、课程目标</w:t>
      </w:r>
    </w:p>
    <w:p w14:paraId="2D539E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（一）知识目标</w:t>
      </w:r>
    </w:p>
    <w:p w14:paraId="4DDA3A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A1.掌握分析测试质量保证的基本概念、目的、内容及质量保证体系构成</w:t>
      </w:r>
    </w:p>
    <w:p w14:paraId="1F4D361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A2熟悉ISO17025、ISO9000系列标准管理体系的核心内容和应用要求</w:t>
      </w:r>
    </w:p>
    <w:p w14:paraId="7959785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A3.掌握计量认证和实验室认可的流程、评审准则及质量体系文件编写规范</w:t>
      </w:r>
    </w:p>
    <w:p w14:paraId="4D61CB7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A4.理解标准化基本概念、标准分类分级、标准物质管理及标准方法应用</w:t>
      </w:r>
    </w:p>
    <w:p w14:paraId="21FAF3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A5.掌握计量检定基本原理、法定计量单位体系及计量器具管理要求</w:t>
      </w:r>
    </w:p>
    <w:p w14:paraId="1A08FF4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bookmarkStart w:id="52" w:name="heading_4"/>
      <w:r>
        <w:rPr>
          <w:rFonts w:hint="eastAsia" w:asciiTheme="minorEastAsia" w:hAnsiTheme="minorEastAsia" w:eastAsiaTheme="minorEastAsia" w:cstheme="minorEastAsia"/>
          <w:color w:val="auto"/>
          <w:sz w:val="24"/>
          <w:szCs w:val="24"/>
          <w:highlight w:val="none"/>
          <w:lang w:val="en-US" w:eastAsia="zh-CN"/>
        </w:rPr>
        <w:t>（二）能力目标</w:t>
      </w:r>
      <w:bookmarkEnd w:id="52"/>
    </w:p>
    <w:p w14:paraId="0879726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B1.具备识别分析检验过程中质量风险点并制定控制措施的能力</w:t>
      </w:r>
    </w:p>
    <w:p w14:paraId="096B1E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B2.能够解读和应用ISO系列标准，具备质量管理体系文件的初步编写能力</w:t>
      </w:r>
    </w:p>
    <w:p w14:paraId="1B8BF9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B3.具备分析和评价实验室质量体系运行状况的基本能力</w:t>
      </w:r>
    </w:p>
    <w:p w14:paraId="5148FDE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B4.能够正确选择和应用标准方法，具备标准执行和标准符合性判断能力</w:t>
      </w:r>
    </w:p>
    <w:p w14:paraId="0B5F1E9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B5.具备制定科学采样计划、识别采样过程质量控制点的能力</w:t>
      </w:r>
    </w:p>
    <w:p w14:paraId="1E29E78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（三）素质目标</w:t>
      </w:r>
    </w:p>
    <w:p w14:paraId="0F992D2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C1.培养严谨细致、精益求精的工作态度和质量意识</w:t>
      </w:r>
    </w:p>
    <w:p w14:paraId="2C8193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C2.树立诚实守信、客观公正的职业操守和责任担当</w:t>
      </w:r>
    </w:p>
    <w:p w14:paraId="21DC23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C3.养成遵守法律法规和行业规范的法治意识和规则意识</w:t>
      </w:r>
    </w:p>
    <w:p w14:paraId="653AF6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C4.提升系统思维和问题解决能力，具备质量持续改进意识</w:t>
      </w:r>
    </w:p>
    <w:p w14:paraId="3F6F7F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C5.培养团队协作精神和沟通表达能力，适应实验室团队工作需求</w:t>
      </w:r>
    </w:p>
    <w:p w14:paraId="2362E2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（四）思政目标</w:t>
      </w:r>
    </w:p>
    <w:p w14:paraId="3C36FA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D1.通过质量体系构建教学，培育学生规则意识与系统思维</w:t>
      </w:r>
    </w:p>
    <w:p w14:paraId="42F0C1E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D2.通过认证标准执行教学，融入学生法治思维与程序正义理念</w:t>
      </w:r>
    </w:p>
    <w:p w14:paraId="567B6A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D3.通过内审过程教学，彰显学生诚实守信与责任担当精神</w:t>
      </w:r>
    </w:p>
    <w:p w14:paraId="7B123E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D4.通过不符合项整改教学，体现学生精益求精与担当精神</w:t>
      </w:r>
    </w:p>
    <w:p w14:paraId="5EE539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D5.通过持续改进教学，培育学生创新思维与发展理念</w:t>
      </w:r>
    </w:p>
    <w:p w14:paraId="63CC28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D6.树立学生“质量强国”意识，增强行业认同感和社会责任感</w:t>
      </w:r>
    </w:p>
    <w:p w14:paraId="245D5139">
      <w:pPr>
        <w:pStyle w:val="3"/>
        <w:bidi w:val="0"/>
        <w:rPr>
          <w:rFonts w:hint="eastAsia"/>
          <w:lang w:val="en-US" w:eastAsia="zh-CN"/>
        </w:rPr>
      </w:pPr>
      <w:r>
        <w:rPr>
          <w:rFonts w:hint="eastAsia"/>
          <w:lang w:val="en-US" w:eastAsia="zh-CN"/>
        </w:rPr>
        <w:t>五、课程内容和要求</w:t>
      </w:r>
    </w:p>
    <w:tbl>
      <w:tblPr>
        <w:tblStyle w:val="28"/>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05"/>
        <w:gridCol w:w="1226"/>
        <w:gridCol w:w="1131"/>
        <w:gridCol w:w="1235"/>
        <w:gridCol w:w="1234"/>
        <w:gridCol w:w="1329"/>
        <w:gridCol w:w="489"/>
        <w:gridCol w:w="1089"/>
      </w:tblGrid>
      <w:tr w14:paraId="0859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7" w:type="dxa"/>
            <w:vAlign w:val="center"/>
          </w:tcPr>
          <w:p w14:paraId="06454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405" w:type="dxa"/>
            <w:vAlign w:val="center"/>
          </w:tcPr>
          <w:p w14:paraId="27699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1226" w:type="dxa"/>
            <w:vAlign w:val="center"/>
          </w:tcPr>
          <w:p w14:paraId="720D8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1131" w:type="dxa"/>
            <w:vAlign w:val="center"/>
          </w:tcPr>
          <w:p w14:paraId="16176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1235" w:type="dxa"/>
            <w:vAlign w:val="center"/>
          </w:tcPr>
          <w:p w14:paraId="606C4F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1234" w:type="dxa"/>
            <w:vAlign w:val="center"/>
          </w:tcPr>
          <w:p w14:paraId="4A005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1329" w:type="dxa"/>
            <w:vAlign w:val="center"/>
          </w:tcPr>
          <w:p w14:paraId="6A6460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89" w:type="dxa"/>
            <w:vAlign w:val="center"/>
          </w:tcPr>
          <w:p w14:paraId="5ECBD3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1089" w:type="dxa"/>
            <w:vAlign w:val="center"/>
          </w:tcPr>
          <w:p w14:paraId="5E2EB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51C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14:paraId="70329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第一章 分析测试的质量保证</w:t>
            </w:r>
          </w:p>
        </w:tc>
        <w:tc>
          <w:tcPr>
            <w:tcW w:w="1405" w:type="dxa"/>
            <w:vAlign w:val="center"/>
          </w:tcPr>
          <w:p w14:paraId="2FD7E1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第一节概述</w:t>
            </w:r>
          </w:p>
        </w:tc>
        <w:tc>
          <w:tcPr>
            <w:tcW w:w="1226" w:type="dxa"/>
            <w:vAlign w:val="center"/>
          </w:tcPr>
          <w:p w14:paraId="7BCD46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p>
        </w:tc>
        <w:tc>
          <w:tcPr>
            <w:tcW w:w="1131" w:type="dxa"/>
            <w:vAlign w:val="center"/>
          </w:tcPr>
          <w:p w14:paraId="541926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B5</w:t>
            </w:r>
          </w:p>
        </w:tc>
        <w:tc>
          <w:tcPr>
            <w:tcW w:w="1235" w:type="dxa"/>
            <w:vAlign w:val="center"/>
          </w:tcPr>
          <w:p w14:paraId="01BF6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C1、C2</w:t>
            </w:r>
          </w:p>
        </w:tc>
        <w:tc>
          <w:tcPr>
            <w:tcW w:w="1234" w:type="dxa"/>
            <w:vAlign w:val="center"/>
          </w:tcPr>
          <w:p w14:paraId="3AE8F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D6</w:t>
            </w:r>
          </w:p>
        </w:tc>
        <w:tc>
          <w:tcPr>
            <w:tcW w:w="1329" w:type="dxa"/>
            <w:vAlign w:val="center"/>
          </w:tcPr>
          <w:p w14:paraId="456629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素质目标2知识目标7能力目标8</w:t>
            </w:r>
          </w:p>
        </w:tc>
        <w:tc>
          <w:tcPr>
            <w:tcW w:w="489" w:type="dxa"/>
            <w:vAlign w:val="center"/>
          </w:tcPr>
          <w:p w14:paraId="708C5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1F74A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56B0A8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45A4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601E79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1D6BC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第二节 分析测试质量的标准</w:t>
            </w:r>
          </w:p>
        </w:tc>
        <w:tc>
          <w:tcPr>
            <w:tcW w:w="1226" w:type="dxa"/>
            <w:vAlign w:val="center"/>
          </w:tcPr>
          <w:p w14:paraId="7826B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p>
        </w:tc>
        <w:tc>
          <w:tcPr>
            <w:tcW w:w="1131" w:type="dxa"/>
            <w:vAlign w:val="center"/>
          </w:tcPr>
          <w:p w14:paraId="06E152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B1</w:t>
            </w:r>
          </w:p>
        </w:tc>
        <w:tc>
          <w:tcPr>
            <w:tcW w:w="1235" w:type="dxa"/>
            <w:vAlign w:val="center"/>
          </w:tcPr>
          <w:p w14:paraId="08C25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w:t>
            </w:r>
          </w:p>
        </w:tc>
        <w:tc>
          <w:tcPr>
            <w:tcW w:w="1234" w:type="dxa"/>
            <w:vAlign w:val="center"/>
          </w:tcPr>
          <w:p w14:paraId="358AA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w:t>
            </w:r>
          </w:p>
        </w:tc>
        <w:tc>
          <w:tcPr>
            <w:tcW w:w="1329" w:type="dxa"/>
            <w:vAlign w:val="center"/>
          </w:tcPr>
          <w:p w14:paraId="3C9D5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素质目标2知识目标4能力目标8</w:t>
            </w:r>
          </w:p>
        </w:tc>
        <w:tc>
          <w:tcPr>
            <w:tcW w:w="489" w:type="dxa"/>
            <w:vAlign w:val="center"/>
          </w:tcPr>
          <w:p w14:paraId="1DB51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11EA7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31005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7086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1355B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1256D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第三节 分析测试质量控制</w:t>
            </w:r>
          </w:p>
        </w:tc>
        <w:tc>
          <w:tcPr>
            <w:tcW w:w="1226" w:type="dxa"/>
            <w:vAlign w:val="center"/>
          </w:tcPr>
          <w:p w14:paraId="1E6F8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p>
        </w:tc>
        <w:tc>
          <w:tcPr>
            <w:tcW w:w="1131" w:type="dxa"/>
            <w:vAlign w:val="center"/>
          </w:tcPr>
          <w:p w14:paraId="105C9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B1</w:t>
            </w:r>
          </w:p>
        </w:tc>
        <w:tc>
          <w:tcPr>
            <w:tcW w:w="1235" w:type="dxa"/>
            <w:vAlign w:val="center"/>
          </w:tcPr>
          <w:p w14:paraId="52F40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C1、C3</w:t>
            </w:r>
          </w:p>
        </w:tc>
        <w:tc>
          <w:tcPr>
            <w:tcW w:w="1234" w:type="dxa"/>
            <w:vAlign w:val="center"/>
          </w:tcPr>
          <w:p w14:paraId="2367A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D1、D4</w:t>
            </w:r>
          </w:p>
        </w:tc>
        <w:tc>
          <w:tcPr>
            <w:tcW w:w="1329" w:type="dxa"/>
            <w:vAlign w:val="center"/>
          </w:tcPr>
          <w:p w14:paraId="66DCE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素质目标2知识目标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能力目标8</w:t>
            </w:r>
          </w:p>
        </w:tc>
        <w:tc>
          <w:tcPr>
            <w:tcW w:w="489" w:type="dxa"/>
            <w:vAlign w:val="center"/>
          </w:tcPr>
          <w:p w14:paraId="464FF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538A9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76FD2B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123D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41FA5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27451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第四节 分析测试质量评定技术</w:t>
            </w:r>
          </w:p>
        </w:tc>
        <w:tc>
          <w:tcPr>
            <w:tcW w:w="1226" w:type="dxa"/>
            <w:vAlign w:val="center"/>
          </w:tcPr>
          <w:p w14:paraId="787B7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p>
        </w:tc>
        <w:tc>
          <w:tcPr>
            <w:tcW w:w="1131" w:type="dxa"/>
            <w:vAlign w:val="center"/>
          </w:tcPr>
          <w:p w14:paraId="63DB5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B3</w:t>
            </w:r>
          </w:p>
        </w:tc>
        <w:tc>
          <w:tcPr>
            <w:tcW w:w="1235" w:type="dxa"/>
            <w:vAlign w:val="center"/>
          </w:tcPr>
          <w:p w14:paraId="5D5CFC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C1、C2</w:t>
            </w:r>
          </w:p>
        </w:tc>
        <w:tc>
          <w:tcPr>
            <w:tcW w:w="1234" w:type="dxa"/>
            <w:vAlign w:val="center"/>
          </w:tcPr>
          <w:p w14:paraId="4B5C3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D3、D4</w:t>
            </w:r>
          </w:p>
        </w:tc>
        <w:tc>
          <w:tcPr>
            <w:tcW w:w="1329" w:type="dxa"/>
            <w:vAlign w:val="center"/>
          </w:tcPr>
          <w:p w14:paraId="6B332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素质目标2知识目标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能力目标8</w:t>
            </w:r>
          </w:p>
        </w:tc>
        <w:tc>
          <w:tcPr>
            <w:tcW w:w="489" w:type="dxa"/>
            <w:vAlign w:val="center"/>
          </w:tcPr>
          <w:p w14:paraId="0C300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13B963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0C61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17F47E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7A704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第五节 样本的质量保证</w:t>
            </w:r>
          </w:p>
        </w:tc>
        <w:tc>
          <w:tcPr>
            <w:tcW w:w="1226" w:type="dxa"/>
            <w:vAlign w:val="center"/>
          </w:tcPr>
          <w:p w14:paraId="54224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A1</w:t>
            </w:r>
          </w:p>
        </w:tc>
        <w:tc>
          <w:tcPr>
            <w:tcW w:w="1131" w:type="dxa"/>
            <w:vAlign w:val="center"/>
          </w:tcPr>
          <w:p w14:paraId="22EE9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B5</w:t>
            </w:r>
          </w:p>
        </w:tc>
        <w:tc>
          <w:tcPr>
            <w:tcW w:w="1235" w:type="dxa"/>
            <w:vAlign w:val="center"/>
          </w:tcPr>
          <w:p w14:paraId="5C973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C1、C4</w:t>
            </w:r>
          </w:p>
        </w:tc>
        <w:tc>
          <w:tcPr>
            <w:tcW w:w="1234" w:type="dxa"/>
            <w:vAlign w:val="center"/>
          </w:tcPr>
          <w:p w14:paraId="084F4A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D1、D6</w:t>
            </w:r>
          </w:p>
        </w:tc>
        <w:tc>
          <w:tcPr>
            <w:tcW w:w="1329" w:type="dxa"/>
            <w:vAlign w:val="center"/>
          </w:tcPr>
          <w:p w14:paraId="1BABD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素质目标2知识目标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4</w:t>
            </w:r>
          </w:p>
        </w:tc>
        <w:tc>
          <w:tcPr>
            <w:tcW w:w="489" w:type="dxa"/>
            <w:vAlign w:val="center"/>
          </w:tcPr>
          <w:p w14:paraId="1BEA6C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3AFB5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69D8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14:paraId="0C1A5D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第二章 计量认证和实验室认可</w:t>
            </w:r>
          </w:p>
        </w:tc>
        <w:tc>
          <w:tcPr>
            <w:tcW w:w="1405" w:type="dxa"/>
            <w:vAlign w:val="center"/>
          </w:tcPr>
          <w:p w14:paraId="34D18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第一节 概述</w:t>
            </w:r>
          </w:p>
        </w:tc>
        <w:tc>
          <w:tcPr>
            <w:tcW w:w="1226" w:type="dxa"/>
            <w:vAlign w:val="center"/>
          </w:tcPr>
          <w:p w14:paraId="7BCE3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A3</w:t>
            </w:r>
          </w:p>
        </w:tc>
        <w:tc>
          <w:tcPr>
            <w:tcW w:w="1131" w:type="dxa"/>
            <w:vAlign w:val="center"/>
          </w:tcPr>
          <w:p w14:paraId="66BE8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B2</w:t>
            </w:r>
          </w:p>
        </w:tc>
        <w:tc>
          <w:tcPr>
            <w:tcW w:w="1235" w:type="dxa"/>
            <w:vAlign w:val="center"/>
          </w:tcPr>
          <w:p w14:paraId="672C5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C2、C3</w:t>
            </w:r>
          </w:p>
        </w:tc>
        <w:tc>
          <w:tcPr>
            <w:tcW w:w="1234" w:type="dxa"/>
            <w:vAlign w:val="center"/>
          </w:tcPr>
          <w:p w14:paraId="23467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D2、D6</w:t>
            </w:r>
          </w:p>
        </w:tc>
        <w:tc>
          <w:tcPr>
            <w:tcW w:w="1329" w:type="dxa"/>
            <w:vAlign w:val="center"/>
          </w:tcPr>
          <w:p w14:paraId="47458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能力目标8</w:t>
            </w:r>
          </w:p>
        </w:tc>
        <w:tc>
          <w:tcPr>
            <w:tcW w:w="489" w:type="dxa"/>
            <w:vAlign w:val="center"/>
          </w:tcPr>
          <w:p w14:paraId="027BF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43E80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2EE1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5614F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12BC98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第二节 评审准则</w:t>
            </w:r>
          </w:p>
        </w:tc>
        <w:tc>
          <w:tcPr>
            <w:tcW w:w="1226" w:type="dxa"/>
            <w:vAlign w:val="center"/>
          </w:tcPr>
          <w:p w14:paraId="7C835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A2、A3</w:t>
            </w:r>
          </w:p>
        </w:tc>
        <w:tc>
          <w:tcPr>
            <w:tcW w:w="1131" w:type="dxa"/>
            <w:vAlign w:val="center"/>
          </w:tcPr>
          <w:p w14:paraId="4CC9D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B2、B3</w:t>
            </w:r>
          </w:p>
        </w:tc>
        <w:tc>
          <w:tcPr>
            <w:tcW w:w="1235" w:type="dxa"/>
            <w:vAlign w:val="center"/>
          </w:tcPr>
          <w:p w14:paraId="13BFB3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C3、C4</w:t>
            </w:r>
          </w:p>
        </w:tc>
        <w:tc>
          <w:tcPr>
            <w:tcW w:w="1234" w:type="dxa"/>
            <w:vAlign w:val="center"/>
          </w:tcPr>
          <w:p w14:paraId="1246B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D2、D4</w:t>
            </w:r>
          </w:p>
        </w:tc>
        <w:tc>
          <w:tcPr>
            <w:tcW w:w="1329" w:type="dxa"/>
            <w:vAlign w:val="center"/>
          </w:tcPr>
          <w:p w14:paraId="6A589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能力目标8</w:t>
            </w:r>
          </w:p>
        </w:tc>
        <w:tc>
          <w:tcPr>
            <w:tcW w:w="489" w:type="dxa"/>
            <w:vAlign w:val="center"/>
          </w:tcPr>
          <w:p w14:paraId="604A96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56294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69F61C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1B82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6E24A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6378F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第三节 质量体系文件的编写</w:t>
            </w:r>
          </w:p>
        </w:tc>
        <w:tc>
          <w:tcPr>
            <w:tcW w:w="1226" w:type="dxa"/>
            <w:vAlign w:val="center"/>
          </w:tcPr>
          <w:p w14:paraId="0F176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A2、A3</w:t>
            </w:r>
          </w:p>
        </w:tc>
        <w:tc>
          <w:tcPr>
            <w:tcW w:w="1131" w:type="dxa"/>
            <w:vAlign w:val="center"/>
          </w:tcPr>
          <w:p w14:paraId="75B53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B2</w:t>
            </w:r>
          </w:p>
        </w:tc>
        <w:tc>
          <w:tcPr>
            <w:tcW w:w="1235" w:type="dxa"/>
            <w:vAlign w:val="center"/>
          </w:tcPr>
          <w:p w14:paraId="03518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C1、C5</w:t>
            </w:r>
          </w:p>
        </w:tc>
        <w:tc>
          <w:tcPr>
            <w:tcW w:w="1234" w:type="dxa"/>
            <w:vAlign w:val="center"/>
          </w:tcPr>
          <w:p w14:paraId="7925C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D1、D3</w:t>
            </w:r>
          </w:p>
        </w:tc>
        <w:tc>
          <w:tcPr>
            <w:tcW w:w="1329" w:type="dxa"/>
            <w:vAlign w:val="center"/>
          </w:tcPr>
          <w:p w14:paraId="780C41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7</w:t>
            </w:r>
          </w:p>
        </w:tc>
        <w:tc>
          <w:tcPr>
            <w:tcW w:w="489" w:type="dxa"/>
            <w:vAlign w:val="center"/>
          </w:tcPr>
          <w:p w14:paraId="17DBCD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6DE6C6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2EE896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6E9C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44B5E8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638C8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第四节 质量手册</w:t>
            </w:r>
          </w:p>
        </w:tc>
        <w:tc>
          <w:tcPr>
            <w:tcW w:w="1226" w:type="dxa"/>
            <w:vAlign w:val="center"/>
          </w:tcPr>
          <w:p w14:paraId="07A4B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A3</w:t>
            </w:r>
          </w:p>
        </w:tc>
        <w:tc>
          <w:tcPr>
            <w:tcW w:w="1131" w:type="dxa"/>
            <w:vAlign w:val="center"/>
          </w:tcPr>
          <w:p w14:paraId="7E3B3E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B2</w:t>
            </w:r>
          </w:p>
        </w:tc>
        <w:tc>
          <w:tcPr>
            <w:tcW w:w="1235" w:type="dxa"/>
            <w:vAlign w:val="center"/>
          </w:tcPr>
          <w:p w14:paraId="2FC8E2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C1、C3</w:t>
            </w:r>
          </w:p>
        </w:tc>
        <w:tc>
          <w:tcPr>
            <w:tcW w:w="1234" w:type="dxa"/>
            <w:vAlign w:val="center"/>
          </w:tcPr>
          <w:p w14:paraId="0B194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D1、D3</w:t>
            </w:r>
          </w:p>
        </w:tc>
        <w:tc>
          <w:tcPr>
            <w:tcW w:w="1329" w:type="dxa"/>
            <w:vAlign w:val="center"/>
          </w:tcPr>
          <w:p w14:paraId="72B7A9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2</w:t>
            </w:r>
          </w:p>
        </w:tc>
        <w:tc>
          <w:tcPr>
            <w:tcW w:w="489" w:type="dxa"/>
            <w:vAlign w:val="center"/>
          </w:tcPr>
          <w:p w14:paraId="12A04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6EE9D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7D04D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6C40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1685E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0AC020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第五节 程序文件的编写</w:t>
            </w:r>
          </w:p>
        </w:tc>
        <w:tc>
          <w:tcPr>
            <w:tcW w:w="1226" w:type="dxa"/>
            <w:vAlign w:val="center"/>
          </w:tcPr>
          <w:p w14:paraId="0719A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A3</w:t>
            </w:r>
          </w:p>
        </w:tc>
        <w:tc>
          <w:tcPr>
            <w:tcW w:w="1131" w:type="dxa"/>
            <w:vAlign w:val="center"/>
          </w:tcPr>
          <w:p w14:paraId="382BF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B2</w:t>
            </w:r>
          </w:p>
        </w:tc>
        <w:tc>
          <w:tcPr>
            <w:tcW w:w="1235" w:type="dxa"/>
            <w:vAlign w:val="center"/>
          </w:tcPr>
          <w:p w14:paraId="6C85B0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C1、C5</w:t>
            </w:r>
          </w:p>
        </w:tc>
        <w:tc>
          <w:tcPr>
            <w:tcW w:w="1234" w:type="dxa"/>
            <w:vAlign w:val="center"/>
          </w:tcPr>
          <w:p w14:paraId="4BA77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D1、D3</w:t>
            </w:r>
          </w:p>
        </w:tc>
        <w:tc>
          <w:tcPr>
            <w:tcW w:w="1329" w:type="dxa"/>
            <w:vAlign w:val="center"/>
          </w:tcPr>
          <w:p w14:paraId="79F9F6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2</w:t>
            </w:r>
          </w:p>
        </w:tc>
        <w:tc>
          <w:tcPr>
            <w:tcW w:w="489" w:type="dxa"/>
            <w:vAlign w:val="center"/>
          </w:tcPr>
          <w:p w14:paraId="696EAA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599FB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16B82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085D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130642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493CE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第六节 计量认证的评审程序</w:t>
            </w:r>
          </w:p>
        </w:tc>
        <w:tc>
          <w:tcPr>
            <w:tcW w:w="1226" w:type="dxa"/>
            <w:vAlign w:val="center"/>
          </w:tcPr>
          <w:p w14:paraId="283C5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A3</w:t>
            </w:r>
          </w:p>
        </w:tc>
        <w:tc>
          <w:tcPr>
            <w:tcW w:w="1131" w:type="dxa"/>
            <w:vAlign w:val="center"/>
          </w:tcPr>
          <w:p w14:paraId="190EF0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B3</w:t>
            </w:r>
          </w:p>
        </w:tc>
        <w:tc>
          <w:tcPr>
            <w:tcW w:w="1235" w:type="dxa"/>
            <w:vAlign w:val="center"/>
          </w:tcPr>
          <w:p w14:paraId="533B9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C3、C4</w:t>
            </w:r>
          </w:p>
        </w:tc>
        <w:tc>
          <w:tcPr>
            <w:tcW w:w="1234" w:type="dxa"/>
            <w:vAlign w:val="center"/>
          </w:tcPr>
          <w:p w14:paraId="44B74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D2、D4</w:t>
            </w:r>
          </w:p>
        </w:tc>
        <w:tc>
          <w:tcPr>
            <w:tcW w:w="1329" w:type="dxa"/>
            <w:vAlign w:val="center"/>
          </w:tcPr>
          <w:p w14:paraId="0EBC8E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能力目标8</w:t>
            </w:r>
          </w:p>
        </w:tc>
        <w:tc>
          <w:tcPr>
            <w:tcW w:w="489" w:type="dxa"/>
            <w:vAlign w:val="center"/>
          </w:tcPr>
          <w:p w14:paraId="6CE85E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78D9B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3B82E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6C9D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14:paraId="3FCC8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第三章 标准化和标准知识</w:t>
            </w:r>
          </w:p>
        </w:tc>
        <w:tc>
          <w:tcPr>
            <w:tcW w:w="1405" w:type="dxa"/>
            <w:vAlign w:val="center"/>
          </w:tcPr>
          <w:p w14:paraId="10CB2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第一节 标准化和标准的基本概念</w:t>
            </w:r>
          </w:p>
        </w:tc>
        <w:tc>
          <w:tcPr>
            <w:tcW w:w="1226" w:type="dxa"/>
            <w:vAlign w:val="center"/>
          </w:tcPr>
          <w:p w14:paraId="49AA6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A4</w:t>
            </w:r>
          </w:p>
        </w:tc>
        <w:tc>
          <w:tcPr>
            <w:tcW w:w="1131" w:type="dxa"/>
            <w:vAlign w:val="center"/>
          </w:tcPr>
          <w:p w14:paraId="353EA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B4</w:t>
            </w:r>
          </w:p>
        </w:tc>
        <w:tc>
          <w:tcPr>
            <w:tcW w:w="1235" w:type="dxa"/>
            <w:vAlign w:val="center"/>
          </w:tcPr>
          <w:p w14:paraId="08161B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C3、C4</w:t>
            </w:r>
          </w:p>
        </w:tc>
        <w:tc>
          <w:tcPr>
            <w:tcW w:w="1234" w:type="dxa"/>
            <w:vAlign w:val="center"/>
          </w:tcPr>
          <w:p w14:paraId="128F7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D1、D6</w:t>
            </w:r>
          </w:p>
        </w:tc>
        <w:tc>
          <w:tcPr>
            <w:tcW w:w="1329" w:type="dxa"/>
            <w:vAlign w:val="center"/>
          </w:tcPr>
          <w:p w14:paraId="5967B6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7</w:t>
            </w:r>
          </w:p>
        </w:tc>
        <w:tc>
          <w:tcPr>
            <w:tcW w:w="489" w:type="dxa"/>
            <w:vAlign w:val="center"/>
          </w:tcPr>
          <w:p w14:paraId="4380A2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00497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2ECAD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63AB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052BE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647DE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第二节 标准的分类和分级</w:t>
            </w:r>
          </w:p>
        </w:tc>
        <w:tc>
          <w:tcPr>
            <w:tcW w:w="1226" w:type="dxa"/>
            <w:vAlign w:val="center"/>
          </w:tcPr>
          <w:p w14:paraId="396D9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A4</w:t>
            </w:r>
          </w:p>
        </w:tc>
        <w:tc>
          <w:tcPr>
            <w:tcW w:w="1131" w:type="dxa"/>
            <w:vAlign w:val="center"/>
          </w:tcPr>
          <w:p w14:paraId="1409C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B4</w:t>
            </w:r>
          </w:p>
        </w:tc>
        <w:tc>
          <w:tcPr>
            <w:tcW w:w="1235" w:type="dxa"/>
            <w:vAlign w:val="center"/>
          </w:tcPr>
          <w:p w14:paraId="451EC2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C3</w:t>
            </w:r>
          </w:p>
        </w:tc>
        <w:tc>
          <w:tcPr>
            <w:tcW w:w="1234" w:type="dxa"/>
            <w:vAlign w:val="center"/>
          </w:tcPr>
          <w:p w14:paraId="689544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D1、D6</w:t>
            </w:r>
          </w:p>
        </w:tc>
        <w:tc>
          <w:tcPr>
            <w:tcW w:w="1329" w:type="dxa"/>
            <w:vAlign w:val="center"/>
          </w:tcPr>
          <w:p w14:paraId="7CF1D6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7</w:t>
            </w:r>
          </w:p>
        </w:tc>
        <w:tc>
          <w:tcPr>
            <w:tcW w:w="489" w:type="dxa"/>
            <w:vAlign w:val="center"/>
          </w:tcPr>
          <w:p w14:paraId="323A5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402A0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2BB49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r>
      <w:tr w14:paraId="4D53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1D97AF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59AC31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第三节 标准的代号和编号</w:t>
            </w:r>
          </w:p>
        </w:tc>
        <w:tc>
          <w:tcPr>
            <w:tcW w:w="1226" w:type="dxa"/>
            <w:vAlign w:val="center"/>
          </w:tcPr>
          <w:p w14:paraId="5F941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A4</w:t>
            </w:r>
          </w:p>
        </w:tc>
        <w:tc>
          <w:tcPr>
            <w:tcW w:w="1131" w:type="dxa"/>
            <w:vAlign w:val="center"/>
          </w:tcPr>
          <w:p w14:paraId="612C4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B4</w:t>
            </w:r>
          </w:p>
        </w:tc>
        <w:tc>
          <w:tcPr>
            <w:tcW w:w="1235" w:type="dxa"/>
            <w:vAlign w:val="center"/>
          </w:tcPr>
          <w:p w14:paraId="7D868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C1、C3</w:t>
            </w:r>
          </w:p>
        </w:tc>
        <w:tc>
          <w:tcPr>
            <w:tcW w:w="1234" w:type="dxa"/>
            <w:vAlign w:val="center"/>
          </w:tcPr>
          <w:p w14:paraId="0B9EDE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D6</w:t>
            </w:r>
          </w:p>
        </w:tc>
        <w:tc>
          <w:tcPr>
            <w:tcW w:w="1329" w:type="dxa"/>
            <w:vAlign w:val="center"/>
          </w:tcPr>
          <w:p w14:paraId="4BF5C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7</w:t>
            </w:r>
          </w:p>
        </w:tc>
        <w:tc>
          <w:tcPr>
            <w:tcW w:w="489" w:type="dxa"/>
            <w:vAlign w:val="center"/>
          </w:tcPr>
          <w:p w14:paraId="6CC09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620C6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178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553E6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75CF4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第四节 标准方法</w:t>
            </w:r>
          </w:p>
        </w:tc>
        <w:tc>
          <w:tcPr>
            <w:tcW w:w="1226" w:type="dxa"/>
            <w:vAlign w:val="center"/>
          </w:tcPr>
          <w:p w14:paraId="3B80F4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A4</w:t>
            </w:r>
          </w:p>
        </w:tc>
        <w:tc>
          <w:tcPr>
            <w:tcW w:w="1131" w:type="dxa"/>
            <w:vAlign w:val="center"/>
          </w:tcPr>
          <w:p w14:paraId="7FFA1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B4</w:t>
            </w:r>
          </w:p>
        </w:tc>
        <w:tc>
          <w:tcPr>
            <w:tcW w:w="1235" w:type="dxa"/>
            <w:vAlign w:val="center"/>
          </w:tcPr>
          <w:p w14:paraId="3FFCCD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C1、C4</w:t>
            </w:r>
          </w:p>
        </w:tc>
        <w:tc>
          <w:tcPr>
            <w:tcW w:w="1234" w:type="dxa"/>
            <w:vAlign w:val="center"/>
          </w:tcPr>
          <w:p w14:paraId="303AC8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D4、D6</w:t>
            </w:r>
          </w:p>
        </w:tc>
        <w:tc>
          <w:tcPr>
            <w:tcW w:w="1329" w:type="dxa"/>
            <w:vAlign w:val="center"/>
          </w:tcPr>
          <w:p w14:paraId="44F8A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4</w:t>
            </w:r>
          </w:p>
          <w:p w14:paraId="372BC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知识目标6</w:t>
            </w:r>
          </w:p>
          <w:p w14:paraId="15BC8A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能力目标5</w:t>
            </w:r>
          </w:p>
        </w:tc>
        <w:tc>
          <w:tcPr>
            <w:tcW w:w="489" w:type="dxa"/>
            <w:vAlign w:val="center"/>
          </w:tcPr>
          <w:p w14:paraId="0437B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0E74F2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4FEA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07" w:type="dxa"/>
            <w:vMerge w:val="continue"/>
            <w:vAlign w:val="center"/>
          </w:tcPr>
          <w:p w14:paraId="31669D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48306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第五节 标准物质</w:t>
            </w:r>
          </w:p>
        </w:tc>
        <w:tc>
          <w:tcPr>
            <w:tcW w:w="1226" w:type="dxa"/>
            <w:vAlign w:val="center"/>
          </w:tcPr>
          <w:p w14:paraId="4B86A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A4</w:t>
            </w:r>
          </w:p>
        </w:tc>
        <w:tc>
          <w:tcPr>
            <w:tcW w:w="1131" w:type="dxa"/>
            <w:vAlign w:val="center"/>
          </w:tcPr>
          <w:p w14:paraId="0BE34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B4</w:t>
            </w:r>
          </w:p>
        </w:tc>
        <w:tc>
          <w:tcPr>
            <w:tcW w:w="1235" w:type="dxa"/>
            <w:vAlign w:val="center"/>
          </w:tcPr>
          <w:p w14:paraId="43D493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C1、C2</w:t>
            </w:r>
          </w:p>
        </w:tc>
        <w:tc>
          <w:tcPr>
            <w:tcW w:w="1234" w:type="dxa"/>
            <w:vAlign w:val="center"/>
          </w:tcPr>
          <w:p w14:paraId="488763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D3、D6</w:t>
            </w:r>
          </w:p>
        </w:tc>
        <w:tc>
          <w:tcPr>
            <w:tcW w:w="1329" w:type="dxa"/>
            <w:vAlign w:val="center"/>
          </w:tcPr>
          <w:p w14:paraId="63895D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能力目标</w:t>
            </w:r>
            <w:r>
              <w:rPr>
                <w:rFonts w:hint="eastAsia" w:ascii="宋体" w:hAnsi="宋体" w:eastAsia="宋体" w:cs="宋体"/>
                <w:color w:val="auto"/>
                <w:sz w:val="21"/>
                <w:szCs w:val="21"/>
                <w:highlight w:val="none"/>
                <w:lang w:val="en-US" w:eastAsia="zh-CN"/>
              </w:rPr>
              <w:t>5</w:t>
            </w:r>
          </w:p>
        </w:tc>
        <w:tc>
          <w:tcPr>
            <w:tcW w:w="489" w:type="dxa"/>
            <w:vAlign w:val="center"/>
          </w:tcPr>
          <w:p w14:paraId="2FF37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1F600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2D73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14:paraId="40653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p>
        </w:tc>
        <w:tc>
          <w:tcPr>
            <w:tcW w:w="1405" w:type="dxa"/>
            <w:vAlign w:val="center"/>
          </w:tcPr>
          <w:p w14:paraId="6B6A7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第六节 标准的制定和修订</w:t>
            </w:r>
          </w:p>
        </w:tc>
        <w:tc>
          <w:tcPr>
            <w:tcW w:w="1226" w:type="dxa"/>
            <w:vAlign w:val="center"/>
          </w:tcPr>
          <w:p w14:paraId="7573E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A4</w:t>
            </w:r>
          </w:p>
        </w:tc>
        <w:tc>
          <w:tcPr>
            <w:tcW w:w="1131" w:type="dxa"/>
            <w:vAlign w:val="center"/>
          </w:tcPr>
          <w:p w14:paraId="65C08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B4、C4</w:t>
            </w:r>
          </w:p>
        </w:tc>
        <w:tc>
          <w:tcPr>
            <w:tcW w:w="1235" w:type="dxa"/>
            <w:vAlign w:val="center"/>
          </w:tcPr>
          <w:p w14:paraId="5999E3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C4、C5</w:t>
            </w:r>
          </w:p>
        </w:tc>
        <w:tc>
          <w:tcPr>
            <w:tcW w:w="1234" w:type="dxa"/>
            <w:vAlign w:val="center"/>
          </w:tcPr>
          <w:p w14:paraId="28CC4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D5、D6</w:t>
            </w:r>
          </w:p>
        </w:tc>
        <w:tc>
          <w:tcPr>
            <w:tcW w:w="1329" w:type="dxa"/>
            <w:vAlign w:val="center"/>
          </w:tcPr>
          <w:p w14:paraId="733EFA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素质目标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知识目标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能力目标8</w:t>
            </w:r>
          </w:p>
        </w:tc>
        <w:tc>
          <w:tcPr>
            <w:tcW w:w="489" w:type="dxa"/>
            <w:vAlign w:val="center"/>
          </w:tcPr>
          <w:p w14:paraId="44CEC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9" w:type="dxa"/>
            <w:vAlign w:val="center"/>
          </w:tcPr>
          <w:p w14:paraId="21B58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tc>
      </w:tr>
    </w:tbl>
    <w:p w14:paraId="746F5A40">
      <w:pPr>
        <w:pStyle w:val="3"/>
        <w:bidi w:val="0"/>
        <w:rPr>
          <w:rFonts w:hint="eastAsia"/>
          <w:lang w:val="en-US" w:eastAsia="zh-CN"/>
        </w:rPr>
      </w:pPr>
      <w:r>
        <w:rPr>
          <w:rFonts w:hint="eastAsia"/>
          <w:lang w:val="en-US" w:eastAsia="zh-CN"/>
        </w:rPr>
        <w:t>六、课程考核与评价</w:t>
      </w:r>
    </w:p>
    <w:p w14:paraId="303A4E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过程考核与终结考核相结合的评价体系，过程考核占比60%，终结考核占比40%。过程考核包括：考勤（10%）、课堂提问（10%）、分组讨论（15%）、作业（15%）、单元测验（10%）终结考核采用闭卷考试形式，重点考核学生对核心知识的掌握和应用能力。</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2"/>
        <w:gridCol w:w="2281"/>
        <w:gridCol w:w="1419"/>
        <w:gridCol w:w="3830"/>
      </w:tblGrid>
      <w:tr w14:paraId="2542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328" w:type="dxa"/>
            <w:gridSpan w:val="2"/>
            <w:tcBorders>
              <w:left w:val="single" w:color="auto" w:sz="4" w:space="0"/>
              <w:right w:val="single" w:color="auto" w:sz="4" w:space="0"/>
            </w:tcBorders>
            <w:vAlign w:val="center"/>
          </w:tcPr>
          <w:p w14:paraId="34639D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81" w:type="dxa"/>
            <w:tcBorders>
              <w:left w:val="single" w:color="auto" w:sz="4" w:space="0"/>
              <w:right w:val="single" w:color="auto" w:sz="4" w:space="0"/>
            </w:tcBorders>
            <w:vAlign w:val="center"/>
          </w:tcPr>
          <w:p w14:paraId="779351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9" w:type="dxa"/>
            <w:tcBorders>
              <w:left w:val="single" w:color="auto" w:sz="4" w:space="0"/>
              <w:right w:val="single" w:color="auto" w:sz="4" w:space="0"/>
            </w:tcBorders>
            <w:vAlign w:val="center"/>
          </w:tcPr>
          <w:p w14:paraId="0A86F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30" w:type="dxa"/>
            <w:tcBorders>
              <w:left w:val="single" w:color="auto" w:sz="4" w:space="0"/>
              <w:right w:val="single" w:color="auto" w:sz="4" w:space="0"/>
            </w:tcBorders>
            <w:vAlign w:val="center"/>
          </w:tcPr>
          <w:p w14:paraId="3CD0B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5300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6" w:type="dxa"/>
            <w:vMerge w:val="restart"/>
            <w:tcBorders>
              <w:left w:val="single" w:color="auto" w:sz="4" w:space="0"/>
              <w:right w:val="single" w:color="auto" w:sz="4" w:space="0"/>
            </w:tcBorders>
            <w:vAlign w:val="center"/>
          </w:tcPr>
          <w:p w14:paraId="72692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过程性评价</w:t>
            </w:r>
          </w:p>
        </w:tc>
        <w:tc>
          <w:tcPr>
            <w:tcW w:w="1622" w:type="dxa"/>
            <w:tcBorders>
              <w:left w:val="single" w:color="auto" w:sz="4" w:space="0"/>
              <w:right w:val="single" w:color="auto" w:sz="4" w:space="0"/>
            </w:tcBorders>
            <w:vAlign w:val="center"/>
          </w:tcPr>
          <w:p w14:paraId="25EFC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81" w:type="dxa"/>
            <w:tcBorders>
              <w:left w:val="single" w:color="auto" w:sz="4" w:space="0"/>
              <w:right w:val="single" w:color="auto" w:sz="4" w:space="0"/>
            </w:tcBorders>
            <w:shd w:val="clear" w:color="auto" w:fill="auto"/>
            <w:vAlign w:val="center"/>
          </w:tcPr>
          <w:p w14:paraId="4CBC3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419" w:type="dxa"/>
            <w:tcBorders>
              <w:left w:val="single" w:color="auto" w:sz="4" w:space="0"/>
              <w:right w:val="single" w:color="auto" w:sz="4" w:space="0"/>
            </w:tcBorders>
            <w:shd w:val="clear" w:color="auto" w:fill="auto"/>
            <w:vAlign w:val="center"/>
          </w:tcPr>
          <w:p w14:paraId="76189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50%</w:t>
            </w:r>
          </w:p>
        </w:tc>
        <w:tc>
          <w:tcPr>
            <w:tcW w:w="3830" w:type="dxa"/>
            <w:tcBorders>
              <w:left w:val="single" w:color="auto" w:sz="4" w:space="0"/>
              <w:right w:val="single" w:color="auto" w:sz="4" w:space="0"/>
            </w:tcBorders>
            <w:vAlign w:val="center"/>
          </w:tcPr>
          <w:p w14:paraId="6990D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07F2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06" w:type="dxa"/>
            <w:vMerge w:val="continue"/>
            <w:tcBorders>
              <w:left w:val="single" w:color="auto" w:sz="4" w:space="0"/>
              <w:right w:val="single" w:color="auto" w:sz="4" w:space="0"/>
            </w:tcBorders>
            <w:vAlign w:val="center"/>
          </w:tcPr>
          <w:p w14:paraId="44BC4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2" w:type="dxa"/>
            <w:tcBorders>
              <w:left w:val="single" w:color="auto" w:sz="4" w:space="0"/>
              <w:right w:val="single" w:color="auto" w:sz="4" w:space="0"/>
            </w:tcBorders>
            <w:vAlign w:val="center"/>
          </w:tcPr>
          <w:p w14:paraId="18054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281" w:type="dxa"/>
            <w:tcBorders>
              <w:left w:val="single" w:color="auto" w:sz="4" w:space="0"/>
              <w:right w:val="single" w:color="auto" w:sz="4" w:space="0"/>
            </w:tcBorders>
            <w:vAlign w:val="center"/>
          </w:tcPr>
          <w:p w14:paraId="09703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1419" w:type="dxa"/>
            <w:tcBorders>
              <w:left w:val="single" w:color="auto" w:sz="4" w:space="0"/>
              <w:right w:val="single" w:color="auto" w:sz="4" w:space="0"/>
            </w:tcBorders>
            <w:vAlign w:val="center"/>
          </w:tcPr>
          <w:p w14:paraId="14256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830" w:type="dxa"/>
            <w:tcBorders>
              <w:left w:val="single" w:color="auto" w:sz="4" w:space="0"/>
              <w:right w:val="single" w:color="auto" w:sz="4" w:space="0"/>
            </w:tcBorders>
            <w:vAlign w:val="center"/>
          </w:tcPr>
          <w:p w14:paraId="67C6B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以试卷或提问考核的方式对单元的基本知识和重点内容进行考核</w:t>
            </w:r>
          </w:p>
        </w:tc>
      </w:tr>
      <w:tr w14:paraId="68BD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328" w:type="dxa"/>
            <w:gridSpan w:val="2"/>
            <w:tcBorders>
              <w:left w:val="single" w:color="auto" w:sz="4" w:space="0"/>
              <w:right w:val="single" w:color="auto" w:sz="4" w:space="0"/>
            </w:tcBorders>
            <w:vAlign w:val="center"/>
          </w:tcPr>
          <w:p w14:paraId="6299C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81" w:type="dxa"/>
            <w:tcBorders>
              <w:left w:val="single" w:color="auto" w:sz="4" w:space="0"/>
              <w:right w:val="single" w:color="auto" w:sz="4" w:space="0"/>
            </w:tcBorders>
            <w:vAlign w:val="center"/>
          </w:tcPr>
          <w:p w14:paraId="6751F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1419" w:type="dxa"/>
            <w:tcBorders>
              <w:left w:val="single" w:color="auto" w:sz="4" w:space="0"/>
              <w:right w:val="single" w:color="auto" w:sz="4" w:space="0"/>
            </w:tcBorders>
            <w:vAlign w:val="center"/>
          </w:tcPr>
          <w:p w14:paraId="65FDE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40%</w:t>
            </w:r>
          </w:p>
        </w:tc>
        <w:tc>
          <w:tcPr>
            <w:tcW w:w="3830" w:type="dxa"/>
            <w:tcBorders>
              <w:left w:val="single" w:color="auto" w:sz="4" w:space="0"/>
              <w:right w:val="single" w:color="auto" w:sz="4" w:space="0"/>
            </w:tcBorders>
            <w:vAlign w:val="center"/>
          </w:tcPr>
          <w:p w14:paraId="72864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0A98ACC3">
      <w:pPr>
        <w:pStyle w:val="3"/>
        <w:bidi w:val="0"/>
        <w:rPr>
          <w:rFonts w:hint="eastAsia"/>
          <w:lang w:val="en-US" w:eastAsia="zh-CN"/>
        </w:rPr>
      </w:pPr>
      <w:r>
        <w:rPr>
          <w:rFonts w:hint="eastAsia"/>
          <w:lang w:val="en-US" w:eastAsia="zh-CN"/>
        </w:rPr>
        <w:t>七、课程实施与保障</w:t>
      </w:r>
    </w:p>
    <w:p w14:paraId="2AE2526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0DE992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块化组织教学内容，分为质量保证模块、认证认可模块、标准化模块、计量检定模块4个核心模块按照“基础理论→标准解读→案例分析→实践应用”的逻辑顺序组织每个模块内容结合行业最新标准和规范，及时更新教学内容，保证教学内容的时效性和实用性。</w:t>
      </w:r>
    </w:p>
    <w:p w14:paraId="433CF6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宏观教学方法：采用任务驱动法，以“构建某行业实验室质量管理体系”为总任务，分解为多个子任务。</w:t>
      </w:r>
    </w:p>
    <w:p w14:paraId="518D7F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Arial" w:hAnsi="Arial" w:eastAsia="等线" w:cs="Arial"/>
          <w:color w:val="auto"/>
          <w:sz w:val="22"/>
          <w:highlight w:val="none"/>
          <w:lang w:val="en-US" w:eastAsia="zh-CN"/>
        </w:rPr>
      </w:pPr>
      <w:r>
        <w:rPr>
          <w:rFonts w:hint="eastAsia" w:ascii="宋体" w:hAnsi="宋体" w:eastAsia="宋体" w:cs="宋体"/>
          <w:color w:val="auto"/>
          <w:sz w:val="24"/>
          <w:szCs w:val="24"/>
          <w:highlight w:val="none"/>
          <w:lang w:val="en-US" w:eastAsia="zh-CN"/>
        </w:rPr>
        <w:t>微观教学方法：问题引导法：通过实际质量案例提出问题，引导学生思考解决方案。案例教学法：选取行业典型质量事件和成功质量管控案例进行分析。互动讨论法：针对质量争议问题组织小组讨论，培养学生思辨能力。视频教学法：通过质量认证流程视频、标准解读视频增强教学直观性。</w:t>
      </w:r>
    </w:p>
    <w:p w14:paraId="527A22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1DA09D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知识点融入。在讲解质量保证体系时，融入“质量强国”战略，介绍中国质量认证体系发展历程。</w:t>
      </w:r>
    </w:p>
    <w:p w14:paraId="24AF75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讲解认证流程时，结合中国实验室认可国际互认成果，增强民族自豪感。在标准化模块：在讲解国家标准时，介绍中国标准国际化进程，培养学生国际视野。在计量检定模块：在讲解法定计量单位时，融入计量惠民政策，体现国家民生关怀</w:t>
      </w:r>
    </w:p>
    <w:p w14:paraId="6E1CE6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融入法。选取中国企业通过质量体系认证实现转型升级等正面案例，传递创新精神。反面案例，分析因质量管控缺失导致的安全事故案例，强化责任担当意识。人物案例，介绍中国质量认证领域专家的奋斗故事，培养学生敬业精神。</w:t>
      </w:r>
    </w:p>
    <w:p w14:paraId="60E216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学活动融入法。课堂讨论：组织“质量与诚信”主题讨论，引导学生树立诚信检测意识。作业设计：在质量体系文件编写作业中，要求融入“诚实守信”条款设计。模拟审核：在模拟质量内审活动中，强调客观公正的职业操守。</w:t>
      </w:r>
    </w:p>
    <w:p w14:paraId="3DB3D9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评价融入法。在作业评价中，增设“职业素养评价”维度，考核学生质量意识和诚信态度。在考试试题中，设计结合行业伦理的案例分析题，考核学生思政认知水平。建立“质量诚信档案”，记录学生学习过程中的表现，作为综合素质评价依据。</w:t>
      </w:r>
    </w:p>
    <w:p w14:paraId="273CE3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40E31D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2A42F3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专业背景：团队成员应具备分析化学、检验检测、质量管理等相关专业背景</w:t>
      </w:r>
    </w:p>
    <w:p w14:paraId="4FA4E4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学历职称：至少1名副教授及以上职称，其余成员应具备硕士及以上学历</w:t>
      </w:r>
    </w:p>
    <w:p w14:paraId="4F93A1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行业经验：团队成员应具备5年以上分析检验或质量认证相关工作经验，至少1名成员具备质量审核员资格</w:t>
      </w:r>
    </w:p>
    <w:p w14:paraId="365231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教学能力：具备良好的教学设计能力和课堂组织能力，能够有效实施课程思政教学</w:t>
      </w:r>
    </w:p>
    <w:p w14:paraId="1C9EE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教研能力：能够开展分析检验质量领域的教学研究，参与教材编写或教学改革项目。</w:t>
      </w:r>
    </w:p>
    <w:p w14:paraId="6E0527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0FD472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Arial" w:hAnsi="Arial" w:eastAsia="等线" w:cs="Arial"/>
          <w:color w:val="auto"/>
          <w:sz w:val="22"/>
          <w:highlight w:val="none"/>
          <w:lang w:val="en-US" w:eastAsia="zh-CN"/>
        </w:rPr>
      </w:pPr>
      <w:r>
        <w:rPr>
          <w:rFonts w:hint="eastAsia" w:ascii="宋体" w:hAnsi="宋体" w:eastAsia="宋体" w:cs="宋体"/>
          <w:color w:val="auto"/>
          <w:sz w:val="24"/>
          <w:szCs w:val="24"/>
          <w:highlight w:val="none"/>
          <w:lang w:val="en-US" w:eastAsia="zh-CN"/>
        </w:rPr>
        <w:t>专业教室一般配备黑（白）板、多媒体计算机、投影设备、音响设备，互联网接入或Wi-Fi环境，并实施网络安全防护措施；安装应急照明装置并保持良好状态，符合紧急疏散要求，标志明显，保持逃生通道畅通无阻。</w:t>
      </w:r>
    </w:p>
    <w:p w14:paraId="492F5C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3B9CCC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（1）教学基本资源</w:t>
      </w:r>
    </w:p>
    <w:p w14:paraId="682FD6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教材资源：选用国家级规划教材或行业权威教材，如《分析检验质量保证与认证》等</w:t>
      </w:r>
    </w:p>
    <w:p w14:paraId="2A2E39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课件资源：开发包含标准解读、案例分析、视频资料的多媒体课件</w:t>
      </w:r>
    </w:p>
    <w:p w14:paraId="1E8CB6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标准资源：收集最新的ISO标准、国家标准、行业标准文本，建立标准资源库</w:t>
      </w:r>
    </w:p>
    <w:p w14:paraId="2B7D04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案例资源：建立行业质量案例库，包括正面案例和反面案例，覆盖各主要应用领域</w:t>
      </w:r>
    </w:p>
    <w:p w14:paraId="343A31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习题资源：编写包含知识应用、能力训练、思政元素的习题集和单元测验题</w:t>
      </w:r>
    </w:p>
    <w:p w14:paraId="73A103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53" w:name="heading_20"/>
      <w:r>
        <w:rPr>
          <w:rFonts w:hint="eastAsia" w:ascii="宋体" w:hAnsi="宋体" w:eastAsia="宋体" w:cs="宋体"/>
          <w:color w:val="auto"/>
          <w:sz w:val="24"/>
          <w:szCs w:val="24"/>
          <w:highlight w:val="none"/>
          <w:lang w:val="en-US" w:eastAsia="zh-CN"/>
        </w:rPr>
        <w:t>（2）数字资源</w:t>
      </w:r>
      <w:bookmarkEnd w:id="53"/>
    </w:p>
    <w:p w14:paraId="24E302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在线课程平台：建设包含课程视频、课件、习题、案例的在线学习平台</w:t>
      </w:r>
    </w:p>
    <w:p w14:paraId="6FEBA2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标准查询系统：提供国家标准、行业标准的在线查询链接或数据库</w:t>
      </w:r>
    </w:p>
    <w:p w14:paraId="6E21C8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虚拟仿真资源：开发质量体系审核、标准解读等虚拟仿真教学资源</w:t>
      </w:r>
    </w:p>
    <w:p w14:paraId="4705F8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互动交流平台：建立课程论坛或微信群，方便师生互动和资源共享</w:t>
      </w:r>
    </w:p>
    <w:p w14:paraId="38E5C4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r>
        <w:rPr>
          <w:rFonts w:hint="eastAsia" w:ascii="宋体" w:hAnsi="宋体" w:eastAsia="宋体" w:cs="宋体"/>
          <w:color w:val="auto"/>
          <w:sz w:val="24"/>
          <w:szCs w:val="24"/>
          <w:highlight w:val="none"/>
          <w:lang w:val="en-US" w:eastAsia="zh-CN"/>
        </w:rPr>
        <w:t>行业资讯平台：定期更新质量认证行业最新动态、政策法规和技术进展。</w:t>
      </w:r>
    </w:p>
    <w:p w14:paraId="258CDC16">
      <w:pPr>
        <w:pStyle w:val="2"/>
        <w:bidi w:val="0"/>
      </w:pPr>
      <w:bookmarkStart w:id="54" w:name="_Toc1674818462"/>
      <w:bookmarkStart w:id="55" w:name="_Toc29106"/>
      <w:bookmarkStart w:id="56" w:name="_Toc18448"/>
      <w:bookmarkStart w:id="57" w:name="_Toc29134"/>
      <w:bookmarkStart w:id="58" w:name="_Toc196040465"/>
      <w:r>
        <w:rPr>
          <w:rFonts w:hint="eastAsia"/>
        </w:rPr>
        <w:t>《常用分析仪器维护》课程标准</w:t>
      </w:r>
      <w:bookmarkEnd w:id="54"/>
      <w:bookmarkEnd w:id="55"/>
      <w:bookmarkEnd w:id="56"/>
      <w:bookmarkEnd w:id="57"/>
      <w:bookmarkEnd w:id="58"/>
    </w:p>
    <w:p w14:paraId="67F52358">
      <w:pPr>
        <w:pStyle w:val="3"/>
        <w:bidi w:val="0"/>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521"/>
        <w:gridCol w:w="1659"/>
        <w:gridCol w:w="956"/>
        <w:gridCol w:w="1257"/>
        <w:gridCol w:w="2934"/>
      </w:tblGrid>
      <w:tr w14:paraId="05D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bottom w:val="single" w:color="auto" w:sz="4" w:space="0"/>
              <w:right w:val="single" w:color="auto" w:sz="4" w:space="0"/>
            </w:tcBorders>
            <w:vAlign w:val="center"/>
          </w:tcPr>
          <w:p w14:paraId="082921A2">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课程名称</w:t>
            </w:r>
          </w:p>
        </w:tc>
        <w:tc>
          <w:tcPr>
            <w:tcW w:w="2099" w:type="pct"/>
            <w:gridSpan w:val="3"/>
            <w:tcBorders>
              <w:top w:val="single" w:color="auto" w:sz="4" w:space="0"/>
              <w:left w:val="single" w:color="auto" w:sz="4" w:space="0"/>
              <w:bottom w:val="single" w:color="auto" w:sz="4" w:space="0"/>
              <w:right w:val="single" w:color="auto" w:sz="4" w:space="0"/>
            </w:tcBorders>
            <w:vAlign w:val="center"/>
          </w:tcPr>
          <w:p w14:paraId="59D07817">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常用分析仪器维护</w:t>
            </w:r>
          </w:p>
        </w:tc>
        <w:tc>
          <w:tcPr>
            <w:tcW w:w="638" w:type="pct"/>
            <w:tcBorders>
              <w:top w:val="single" w:color="auto" w:sz="4" w:space="0"/>
              <w:left w:val="single" w:color="auto" w:sz="4" w:space="0"/>
              <w:bottom w:val="single" w:color="auto" w:sz="4" w:space="0"/>
              <w:right w:val="single" w:color="auto" w:sz="4" w:space="0"/>
            </w:tcBorders>
            <w:vAlign w:val="center"/>
          </w:tcPr>
          <w:p w14:paraId="15891C35">
            <w:pPr>
              <w:pStyle w:val="16"/>
              <w:keepNext w:val="0"/>
              <w:keepLines w:val="0"/>
              <w:suppressLineNumbers w:val="0"/>
              <w:spacing w:before="0" w:beforeAutospacing="0" w:after="0" w:afterAutospacing="0"/>
              <w:ind w:left="0" w:right="-117"/>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课程编码</w:t>
            </w:r>
          </w:p>
        </w:tc>
        <w:tc>
          <w:tcPr>
            <w:tcW w:w="1488" w:type="pct"/>
            <w:tcBorders>
              <w:top w:val="single" w:color="auto" w:sz="4" w:space="0"/>
              <w:left w:val="single" w:color="auto" w:sz="4" w:space="0"/>
              <w:bottom w:val="single" w:color="auto" w:sz="4" w:space="0"/>
              <w:right w:val="single" w:color="auto" w:sz="4" w:space="0"/>
            </w:tcBorders>
            <w:vAlign w:val="center"/>
          </w:tcPr>
          <w:p w14:paraId="0683D6F3">
            <w:pPr>
              <w:pStyle w:val="16"/>
              <w:keepNext w:val="0"/>
              <w:keepLines w:val="0"/>
              <w:suppressLineNumbers w:val="0"/>
              <w:spacing w:before="0" w:beforeAutospacing="0" w:after="0" w:afterAutospacing="0"/>
              <w:ind w:left="0" w:right="-145"/>
              <w:jc w:val="center"/>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yhfx23001</w:t>
            </w:r>
          </w:p>
        </w:tc>
      </w:tr>
      <w:tr w14:paraId="494C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bottom w:val="single" w:color="auto" w:sz="4" w:space="0"/>
              <w:right w:val="single" w:color="auto" w:sz="4" w:space="0"/>
            </w:tcBorders>
            <w:vAlign w:val="center"/>
          </w:tcPr>
          <w:p w14:paraId="3A37D12E">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建议学时</w:t>
            </w:r>
          </w:p>
        </w:tc>
        <w:tc>
          <w:tcPr>
            <w:tcW w:w="772" w:type="pct"/>
            <w:tcBorders>
              <w:top w:val="single" w:color="auto" w:sz="4" w:space="0"/>
              <w:left w:val="single" w:color="auto" w:sz="4" w:space="0"/>
              <w:bottom w:val="single" w:color="auto" w:sz="4" w:space="0"/>
              <w:right w:val="single" w:color="auto" w:sz="4" w:space="0"/>
            </w:tcBorders>
            <w:vAlign w:val="center"/>
          </w:tcPr>
          <w:p w14:paraId="29F709CE">
            <w:pPr>
              <w:keepNext w:val="0"/>
              <w:keepLines w:val="0"/>
              <w:suppressLineNumbers w:val="0"/>
              <w:spacing w:before="0" w:beforeAutospacing="0" w:after="0" w:afterAutospacing="0"/>
              <w:ind w:left="0" w:right="0"/>
              <w:jc w:val="center"/>
              <w:rPr>
                <w:rFonts w:hint="default" w:asciiTheme="minorEastAsia" w:hAnsiTheme="minorEastAsia"/>
                <w:color w:val="auto"/>
                <w:szCs w:val="21"/>
                <w:highlight w:val="none"/>
              </w:rPr>
            </w:pPr>
            <w:r>
              <w:rPr>
                <w:rFonts w:hint="default" w:asciiTheme="minorEastAsia" w:hAnsiTheme="minorEastAsia"/>
                <w:color w:val="auto"/>
                <w:szCs w:val="21"/>
                <w:highlight w:val="none"/>
              </w:rPr>
              <w:t>32</w:t>
            </w:r>
            <w:r>
              <w:rPr>
                <w:rFonts w:hint="eastAsia" w:asciiTheme="minorEastAsia" w:hAnsiTheme="minorEastAsia"/>
                <w:color w:val="auto"/>
                <w:szCs w:val="21"/>
                <w:highlight w:val="none"/>
              </w:rPr>
              <w:t>学时</w:t>
            </w:r>
          </w:p>
        </w:tc>
        <w:tc>
          <w:tcPr>
            <w:tcW w:w="842" w:type="pct"/>
            <w:tcBorders>
              <w:top w:val="single" w:color="auto" w:sz="4" w:space="0"/>
              <w:left w:val="single" w:color="auto" w:sz="4" w:space="0"/>
              <w:bottom w:val="single" w:color="auto" w:sz="4" w:space="0"/>
              <w:right w:val="single" w:color="auto" w:sz="4" w:space="0"/>
            </w:tcBorders>
            <w:vAlign w:val="center"/>
          </w:tcPr>
          <w:p w14:paraId="0B427D5B">
            <w:pPr>
              <w:keepNext w:val="0"/>
              <w:keepLines w:val="0"/>
              <w:suppressLineNumbers w:val="0"/>
              <w:spacing w:before="0" w:beforeAutospacing="0" w:after="0" w:afterAutospacing="0"/>
              <w:ind w:left="0" w:right="0"/>
              <w:jc w:val="center"/>
              <w:rPr>
                <w:rFonts w:hint="default" w:asciiTheme="minorEastAsia" w:hAnsiTheme="minorEastAsia"/>
                <w:color w:val="auto"/>
                <w:szCs w:val="21"/>
                <w:highlight w:val="none"/>
              </w:rPr>
            </w:pPr>
            <w:r>
              <w:rPr>
                <w:rFonts w:hint="eastAsia" w:cs="Arial Unicode MS" w:asciiTheme="minorEastAsia" w:hAnsiTheme="minorEastAsia"/>
                <w:b/>
                <w:bCs/>
                <w:color w:val="auto"/>
                <w:kern w:val="0"/>
                <w:szCs w:val="21"/>
                <w:highlight w:val="none"/>
              </w:rPr>
              <w:t>其中实践学时</w:t>
            </w:r>
          </w:p>
        </w:tc>
        <w:tc>
          <w:tcPr>
            <w:tcW w:w="484" w:type="pct"/>
            <w:tcBorders>
              <w:top w:val="single" w:color="auto" w:sz="4" w:space="0"/>
              <w:left w:val="single" w:color="auto" w:sz="4" w:space="0"/>
              <w:bottom w:val="single" w:color="auto" w:sz="4" w:space="0"/>
              <w:right w:val="single" w:color="auto" w:sz="4" w:space="0"/>
            </w:tcBorders>
            <w:vAlign w:val="center"/>
          </w:tcPr>
          <w:p w14:paraId="1A609E64">
            <w:pPr>
              <w:keepNext w:val="0"/>
              <w:keepLines w:val="0"/>
              <w:suppressLineNumbers w:val="0"/>
              <w:spacing w:before="0" w:beforeAutospacing="0" w:after="0" w:afterAutospacing="0"/>
              <w:ind w:left="0" w:right="0"/>
              <w:jc w:val="center"/>
              <w:rPr>
                <w:rFonts w:hint="default" w:asciiTheme="minorEastAsia" w:hAnsiTheme="minorEastAsia"/>
                <w:color w:val="auto"/>
                <w:szCs w:val="21"/>
                <w:highlight w:val="none"/>
              </w:rPr>
            </w:pPr>
            <w:r>
              <w:rPr>
                <w:rFonts w:hint="default" w:asciiTheme="minorEastAsia" w:hAnsiTheme="minorEastAsia"/>
                <w:color w:val="auto"/>
                <w:szCs w:val="21"/>
                <w:highlight w:val="none"/>
              </w:rPr>
              <w:t>0</w:t>
            </w:r>
            <w:r>
              <w:rPr>
                <w:rFonts w:hint="eastAsia" w:asciiTheme="minorEastAsia" w:hAnsiTheme="minorEastAsia"/>
                <w:color w:val="auto"/>
                <w:szCs w:val="21"/>
                <w:highlight w:val="none"/>
              </w:rPr>
              <w:t>学时</w:t>
            </w:r>
          </w:p>
        </w:tc>
        <w:tc>
          <w:tcPr>
            <w:tcW w:w="638" w:type="pct"/>
            <w:tcBorders>
              <w:top w:val="single" w:color="auto" w:sz="4" w:space="0"/>
              <w:left w:val="single" w:color="auto" w:sz="4" w:space="0"/>
              <w:bottom w:val="single" w:color="auto" w:sz="4" w:space="0"/>
              <w:right w:val="single" w:color="auto" w:sz="4" w:space="0"/>
            </w:tcBorders>
            <w:vAlign w:val="center"/>
          </w:tcPr>
          <w:p w14:paraId="7BC679BC">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学分</w:t>
            </w:r>
          </w:p>
        </w:tc>
        <w:tc>
          <w:tcPr>
            <w:tcW w:w="1488" w:type="pct"/>
            <w:tcBorders>
              <w:top w:val="single" w:color="auto" w:sz="4" w:space="0"/>
              <w:left w:val="single" w:color="auto" w:sz="4" w:space="0"/>
              <w:bottom w:val="single" w:color="auto" w:sz="4" w:space="0"/>
              <w:right w:val="single" w:color="auto" w:sz="4" w:space="0"/>
            </w:tcBorders>
            <w:vAlign w:val="center"/>
          </w:tcPr>
          <w:p w14:paraId="42E8DF5C">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stheme="minorBidi"/>
                <w:color w:val="auto"/>
                <w:kern w:val="2"/>
                <w:sz w:val="21"/>
                <w:szCs w:val="21"/>
                <w:highlight w:val="none"/>
              </w:rPr>
              <w:t>2</w:t>
            </w:r>
            <w:r>
              <w:rPr>
                <w:rFonts w:hint="eastAsia" w:asciiTheme="minorEastAsia" w:hAnsiTheme="minorEastAsia" w:eastAsiaTheme="minorEastAsia" w:cstheme="minorBidi"/>
                <w:color w:val="auto"/>
                <w:kern w:val="2"/>
                <w:sz w:val="21"/>
                <w:szCs w:val="21"/>
                <w:highlight w:val="none"/>
              </w:rPr>
              <w:t>学分</w:t>
            </w:r>
          </w:p>
        </w:tc>
      </w:tr>
      <w:tr w14:paraId="23B8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bottom w:val="single" w:color="auto" w:sz="4" w:space="0"/>
              <w:right w:val="single" w:color="auto" w:sz="4" w:space="0"/>
            </w:tcBorders>
            <w:vAlign w:val="center"/>
          </w:tcPr>
          <w:p w14:paraId="1225A32A">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适用专业</w:t>
            </w:r>
          </w:p>
        </w:tc>
        <w:tc>
          <w:tcPr>
            <w:tcW w:w="4226" w:type="pct"/>
            <w:gridSpan w:val="5"/>
            <w:tcBorders>
              <w:top w:val="single" w:color="auto" w:sz="4" w:space="0"/>
              <w:left w:val="single" w:color="auto" w:sz="4" w:space="0"/>
              <w:bottom w:val="single" w:color="auto" w:sz="4" w:space="0"/>
              <w:right w:val="single" w:color="auto" w:sz="4" w:space="0"/>
            </w:tcBorders>
            <w:vAlign w:val="center"/>
          </w:tcPr>
          <w:p w14:paraId="0F3F3398">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Bidi"/>
                <w:color w:val="auto"/>
                <w:kern w:val="2"/>
                <w:sz w:val="21"/>
                <w:szCs w:val="21"/>
                <w:highlight w:val="none"/>
              </w:rPr>
            </w:pPr>
            <w:r>
              <w:rPr>
                <w:rFonts w:hint="eastAsia" w:asciiTheme="minorEastAsia" w:hAnsiTheme="minorEastAsia" w:eastAsiaTheme="minorEastAsia" w:cstheme="minorBidi"/>
                <w:color w:val="auto"/>
                <w:kern w:val="2"/>
                <w:sz w:val="21"/>
                <w:szCs w:val="21"/>
                <w:highlight w:val="none"/>
              </w:rPr>
              <w:t>分析检验技术</w:t>
            </w:r>
          </w:p>
        </w:tc>
      </w:tr>
      <w:tr w14:paraId="47B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right w:val="single" w:color="auto" w:sz="4" w:space="0"/>
            </w:tcBorders>
            <w:vAlign w:val="center"/>
          </w:tcPr>
          <w:p w14:paraId="780C20EB">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课程类型</w:t>
            </w:r>
          </w:p>
        </w:tc>
        <w:tc>
          <w:tcPr>
            <w:tcW w:w="2099" w:type="pct"/>
            <w:gridSpan w:val="3"/>
            <w:tcBorders>
              <w:top w:val="single" w:color="auto" w:sz="4" w:space="0"/>
              <w:left w:val="single" w:color="auto" w:sz="4" w:space="0"/>
              <w:right w:val="single" w:color="auto" w:sz="4" w:space="0"/>
            </w:tcBorders>
            <w:vAlign w:val="center"/>
          </w:tcPr>
          <w:p w14:paraId="14C5FF92">
            <w:pPr>
              <w:keepNext w:val="0"/>
              <w:keepLines w:val="0"/>
              <w:widowControl/>
              <w:suppressLineNumbers w:val="0"/>
              <w:spacing w:before="0" w:beforeAutospacing="0" w:after="0" w:afterAutospacing="0"/>
              <w:ind w:left="0" w:right="0"/>
              <w:jc w:val="center"/>
              <w:rPr>
                <w:rFonts w:hint="default" w:asciiTheme="minorEastAsia" w:hAnsiTheme="minorEastAsia"/>
                <w:color w:val="auto"/>
                <w:szCs w:val="21"/>
                <w:highlight w:val="none"/>
              </w:rPr>
            </w:pPr>
            <w:r>
              <w:rPr>
                <w:rFonts w:hint="default" w:cs="Arial" w:asciiTheme="minorEastAsia" w:hAnsiTheme="minorEastAsia"/>
                <w:color w:val="auto"/>
                <w:szCs w:val="21"/>
                <w:highlight w:val="none"/>
              </w:rPr>
              <w:sym w:font="Wingdings" w:char="F0FE"/>
            </w:r>
            <w:r>
              <w:rPr>
                <w:rFonts w:hint="eastAsia" w:cs="Arial" w:asciiTheme="minorEastAsia" w:hAnsiTheme="minorEastAsia"/>
                <w:color w:val="auto"/>
                <w:szCs w:val="21"/>
                <w:highlight w:val="none"/>
              </w:rPr>
              <w:t>专业基础课</w:t>
            </w:r>
            <w:r>
              <w:rPr>
                <w:rFonts w:hint="eastAsia" w:asciiTheme="minorEastAsia" w:hAnsiTheme="minorEastAsia"/>
                <w:color w:val="auto"/>
                <w:szCs w:val="21"/>
                <w:highlight w:val="none"/>
              </w:rPr>
              <w:t>□专业核心课</w:t>
            </w:r>
            <w:r>
              <w:rPr>
                <w:rFonts w:hint="default" w:cs="Arial" w:asciiTheme="minorEastAsia" w:hAnsiTheme="minorEastAsia"/>
                <w:color w:val="auto"/>
                <w:szCs w:val="21"/>
                <w:highlight w:val="none"/>
              </w:rPr>
              <w:fldChar w:fldCharType="begin"/>
            </w:r>
            <w:r>
              <w:rPr>
                <w:rFonts w:hint="default" w:cs="Arial" w:asciiTheme="minorEastAsia" w:hAnsiTheme="minorEastAsia"/>
                <w:color w:val="auto"/>
                <w:szCs w:val="21"/>
                <w:highlight w:val="none"/>
              </w:rPr>
              <w:instrText xml:space="preserve"> EQ \o\ac(</w:instrText>
            </w:r>
            <w:r>
              <w:rPr>
                <w:rFonts w:hint="eastAsia" w:cs="Arial" w:asciiTheme="minorEastAsia" w:hAnsiTheme="minorEastAsia"/>
                <w:color w:val="auto"/>
                <w:szCs w:val="21"/>
                <w:highlight w:val="none"/>
              </w:rPr>
              <w:instrText xml:space="preserve">□</w:instrText>
            </w:r>
            <w:r>
              <w:rPr>
                <w:rFonts w:hint="default" w:cs="Arial" w:asciiTheme="minorEastAsia" w:hAnsiTheme="minorEastAsia"/>
                <w:color w:val="auto"/>
                <w:szCs w:val="21"/>
                <w:highlight w:val="none"/>
              </w:rPr>
              <w:instrText xml:space="preserve">)</w:instrText>
            </w:r>
            <w:r>
              <w:rPr>
                <w:rFonts w:hint="default" w:cs="Arial" w:asciiTheme="minorEastAsia" w:hAnsiTheme="minorEastAsia"/>
                <w:color w:val="auto"/>
                <w:szCs w:val="21"/>
                <w:highlight w:val="none"/>
              </w:rPr>
              <w:fldChar w:fldCharType="end"/>
            </w:r>
            <w:r>
              <w:rPr>
                <w:rFonts w:hint="eastAsia" w:asciiTheme="minorEastAsia" w:hAnsiTheme="minorEastAsia"/>
                <w:color w:val="auto"/>
                <w:szCs w:val="21"/>
                <w:highlight w:val="none"/>
              </w:rPr>
              <w:t>专业选修课□专业技能课</w:t>
            </w:r>
          </w:p>
        </w:tc>
        <w:tc>
          <w:tcPr>
            <w:tcW w:w="638" w:type="pct"/>
            <w:tcBorders>
              <w:top w:val="single" w:color="auto" w:sz="4" w:space="0"/>
              <w:left w:val="single" w:color="auto" w:sz="4" w:space="0"/>
              <w:bottom w:val="single" w:color="auto" w:sz="4" w:space="0"/>
              <w:right w:val="single" w:color="auto" w:sz="4" w:space="0"/>
            </w:tcBorders>
            <w:vAlign w:val="center"/>
          </w:tcPr>
          <w:p w14:paraId="70E935E4">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课程性质</w:t>
            </w:r>
          </w:p>
        </w:tc>
        <w:tc>
          <w:tcPr>
            <w:tcW w:w="1488" w:type="pct"/>
            <w:tcBorders>
              <w:top w:val="single" w:color="auto" w:sz="4" w:space="0"/>
              <w:left w:val="single" w:color="auto" w:sz="4" w:space="0"/>
              <w:bottom w:val="single" w:color="auto" w:sz="4" w:space="0"/>
              <w:right w:val="single" w:color="auto" w:sz="4" w:space="0"/>
            </w:tcBorders>
            <w:vAlign w:val="center"/>
          </w:tcPr>
          <w:p w14:paraId="61ABD125">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Cs/>
                <w:color w:val="auto"/>
                <w:sz w:val="21"/>
                <w:szCs w:val="21"/>
                <w:highlight w:val="none"/>
              </w:rPr>
            </w:pPr>
            <w:r>
              <w:rPr>
                <w:rFonts w:hint="default" w:cs="Arial" w:asciiTheme="minorEastAsia" w:hAnsiTheme="minorEastAsia"/>
                <w:color w:val="auto"/>
                <w:szCs w:val="21"/>
                <w:highlight w:val="none"/>
              </w:rPr>
              <w:sym w:font="Wingdings" w:char="F0FE"/>
            </w:r>
            <w:r>
              <w:rPr>
                <w:rFonts w:hint="eastAsia" w:asciiTheme="minorEastAsia" w:hAnsiTheme="minorEastAsia" w:eastAsiaTheme="minorEastAsia"/>
                <w:bCs/>
                <w:color w:val="auto"/>
                <w:sz w:val="21"/>
                <w:szCs w:val="21"/>
                <w:highlight w:val="none"/>
              </w:rPr>
              <w:t>理论课</w:t>
            </w:r>
            <w:r>
              <w:rPr>
                <w:rFonts w:hint="default" w:cs="Arial" w:asciiTheme="minorEastAsia" w:hAnsiTheme="minorEastAsia" w:eastAsiaTheme="minorEastAsia"/>
                <w:color w:val="auto"/>
                <w:sz w:val="21"/>
                <w:szCs w:val="21"/>
                <w:highlight w:val="none"/>
              </w:rPr>
              <w:fldChar w:fldCharType="begin"/>
            </w:r>
            <w:r>
              <w:rPr>
                <w:rFonts w:hint="default" w:cs="Arial" w:asciiTheme="minorEastAsia" w:hAnsiTheme="minorEastAsia" w:eastAsiaTheme="minorEastAsia"/>
                <w:color w:val="auto"/>
                <w:sz w:val="21"/>
                <w:szCs w:val="21"/>
                <w:highlight w:val="none"/>
              </w:rPr>
              <w:instrText xml:space="preserve"> EQ \o\ac(</w:instrText>
            </w:r>
            <w:r>
              <w:rPr>
                <w:rFonts w:hint="eastAsia" w:cs="Arial" w:asciiTheme="minorEastAsia" w:hAnsiTheme="minorEastAsia" w:eastAsiaTheme="minorEastAsia"/>
                <w:color w:val="auto"/>
                <w:sz w:val="21"/>
                <w:szCs w:val="21"/>
                <w:highlight w:val="none"/>
              </w:rPr>
              <w:instrText xml:space="preserve">□</w:instrText>
            </w:r>
            <w:r>
              <w:rPr>
                <w:rFonts w:hint="default" w:cs="Arial" w:asciiTheme="minorEastAsia" w:hAnsiTheme="minorEastAsia" w:eastAsiaTheme="minorEastAsia"/>
                <w:color w:val="auto"/>
                <w:sz w:val="21"/>
                <w:szCs w:val="21"/>
                <w:highlight w:val="none"/>
              </w:rPr>
              <w:instrText xml:space="preserve">)</w:instrText>
            </w:r>
            <w:r>
              <w:rPr>
                <w:rFonts w:hint="default" w:cs="Arial" w:asciiTheme="minorEastAsia" w:hAnsiTheme="minorEastAsia" w:eastAsiaTheme="minorEastAsia"/>
                <w:color w:val="auto"/>
                <w:sz w:val="21"/>
                <w:szCs w:val="21"/>
                <w:highlight w:val="none"/>
              </w:rPr>
              <w:fldChar w:fldCharType="end"/>
            </w:r>
            <w:r>
              <w:rPr>
                <w:rFonts w:hint="eastAsia" w:asciiTheme="minorEastAsia" w:hAnsiTheme="minorEastAsia" w:eastAsiaTheme="minorEastAsia"/>
                <w:bCs/>
                <w:color w:val="auto"/>
                <w:sz w:val="21"/>
                <w:szCs w:val="21"/>
                <w:highlight w:val="none"/>
              </w:rPr>
              <w:t>理实一体</w:t>
            </w:r>
          </w:p>
          <w:p w14:paraId="630C55AF">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bCs/>
                <w:color w:val="auto"/>
                <w:sz w:val="21"/>
                <w:szCs w:val="21"/>
                <w:highlight w:val="none"/>
              </w:rPr>
              <w:t>□集中性实践环节</w:t>
            </w:r>
          </w:p>
        </w:tc>
      </w:tr>
      <w:tr w14:paraId="0677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right w:val="single" w:color="auto" w:sz="4" w:space="0"/>
            </w:tcBorders>
            <w:shd w:val="clear" w:color="auto" w:fill="auto"/>
            <w:vAlign w:val="center"/>
          </w:tcPr>
          <w:p w14:paraId="1F15489A">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先修课程</w:t>
            </w:r>
          </w:p>
        </w:tc>
        <w:tc>
          <w:tcPr>
            <w:tcW w:w="4226" w:type="pct"/>
            <w:gridSpan w:val="5"/>
            <w:tcBorders>
              <w:top w:val="single" w:color="auto" w:sz="4" w:space="0"/>
              <w:left w:val="single" w:color="auto" w:sz="4" w:space="0"/>
              <w:right w:val="single" w:color="auto" w:sz="4" w:space="0"/>
            </w:tcBorders>
            <w:vAlign w:val="center"/>
          </w:tcPr>
          <w:p w14:paraId="48DDBDFD">
            <w:pPr>
              <w:pStyle w:val="16"/>
              <w:keepNext w:val="0"/>
              <w:keepLines w:val="0"/>
              <w:suppressLineNumbers w:val="0"/>
              <w:spacing w:before="0" w:beforeAutospacing="0" w:after="0" w:afterAutospacing="0"/>
              <w:ind w:left="-105" w:leftChars="-50" w:right="-105" w:rightChars="-50"/>
              <w:jc w:val="center"/>
              <w:rPr>
                <w:rFonts w:hint="default"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仪器分析技术</w:t>
            </w:r>
          </w:p>
        </w:tc>
      </w:tr>
      <w:tr w14:paraId="7154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right w:val="single" w:color="auto" w:sz="4" w:space="0"/>
            </w:tcBorders>
            <w:shd w:val="clear" w:color="auto" w:fill="auto"/>
            <w:vAlign w:val="center"/>
          </w:tcPr>
          <w:p w14:paraId="30A8E742">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后续课程</w:t>
            </w:r>
          </w:p>
        </w:tc>
        <w:tc>
          <w:tcPr>
            <w:tcW w:w="4226" w:type="pct"/>
            <w:gridSpan w:val="5"/>
            <w:tcBorders>
              <w:top w:val="single" w:color="auto" w:sz="4" w:space="0"/>
              <w:left w:val="single" w:color="auto" w:sz="4" w:space="0"/>
              <w:right w:val="single" w:color="auto" w:sz="4" w:space="0"/>
            </w:tcBorders>
            <w:vAlign w:val="center"/>
          </w:tcPr>
          <w:p w14:paraId="322D602C">
            <w:pPr>
              <w:pStyle w:val="16"/>
              <w:keepNext w:val="0"/>
              <w:keepLines w:val="0"/>
              <w:suppressLineNumbers w:val="0"/>
              <w:spacing w:before="0" w:beforeAutospacing="0" w:after="0" w:afterAutospacing="0"/>
              <w:ind w:left="-105" w:leftChars="-50" w:right="-105" w:rightChars="-50"/>
              <w:jc w:val="center"/>
              <w:rPr>
                <w:rFonts w:hint="default"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岗位实习</w:t>
            </w:r>
          </w:p>
        </w:tc>
      </w:tr>
      <w:tr w14:paraId="1269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right w:val="single" w:color="auto" w:sz="4" w:space="0"/>
            </w:tcBorders>
            <w:shd w:val="clear" w:color="auto" w:fill="auto"/>
            <w:vAlign w:val="center"/>
          </w:tcPr>
          <w:p w14:paraId="032F5AFD">
            <w:pPr>
              <w:keepNext w:val="0"/>
              <w:keepLines w:val="0"/>
              <w:suppressLineNumbers w:val="0"/>
              <w:spacing w:before="0" w:beforeAutospacing="0" w:after="0" w:afterAutospacing="0"/>
              <w:ind w:left="0" w:right="0"/>
              <w:jc w:val="center"/>
              <w:rPr>
                <w:rFonts w:hint="default" w:asciiTheme="minorEastAsia" w:hAnsiTheme="minorEastAsia"/>
                <w:b/>
                <w:color w:val="auto"/>
                <w:szCs w:val="21"/>
                <w:highlight w:val="none"/>
              </w:rPr>
            </w:pPr>
            <w:r>
              <w:rPr>
                <w:rFonts w:hint="eastAsia" w:cs="Arial" w:asciiTheme="minorEastAsia" w:hAnsiTheme="minorEastAsia"/>
                <w:b/>
                <w:color w:val="auto"/>
                <w:szCs w:val="21"/>
                <w:highlight w:val="none"/>
              </w:rPr>
              <w:t>选用</w:t>
            </w:r>
            <w:r>
              <w:rPr>
                <w:rFonts w:hint="default" w:cs="Arial" w:asciiTheme="minorEastAsia" w:hAnsiTheme="minorEastAsia"/>
                <w:b/>
                <w:color w:val="auto"/>
                <w:szCs w:val="21"/>
                <w:highlight w:val="none"/>
              </w:rPr>
              <w:t>教材</w:t>
            </w:r>
          </w:p>
        </w:tc>
        <w:tc>
          <w:tcPr>
            <w:tcW w:w="4226" w:type="pct"/>
            <w:gridSpan w:val="5"/>
            <w:tcBorders>
              <w:top w:val="single" w:color="auto" w:sz="4" w:space="0"/>
              <w:left w:val="single" w:color="auto" w:sz="4" w:space="0"/>
              <w:right w:val="single" w:color="auto" w:sz="4" w:space="0"/>
            </w:tcBorders>
            <w:shd w:val="clear" w:color="auto" w:fill="auto"/>
            <w:vAlign w:val="center"/>
          </w:tcPr>
          <w:p w14:paraId="56607570">
            <w:pPr>
              <w:keepNext w:val="0"/>
              <w:keepLines w:val="0"/>
              <w:suppressLineNumbers w:val="0"/>
              <w:spacing w:before="0" w:beforeAutospacing="0" w:after="0" w:afterAutospacing="0"/>
              <w:ind w:left="0" w:right="0"/>
              <w:jc w:val="center"/>
              <w:rPr>
                <w:rFonts w:hint="default" w:cs="Arial" w:asciiTheme="minorEastAsia" w:hAnsiTheme="minorEastAsia"/>
                <w:color w:val="auto"/>
                <w:szCs w:val="21"/>
                <w:highlight w:val="none"/>
              </w:rPr>
            </w:pPr>
            <w:r>
              <w:rPr>
                <w:rFonts w:hint="default" w:cs="Arial" w:asciiTheme="minorEastAsia" w:hAnsiTheme="minorEastAsia"/>
                <w:color w:val="auto"/>
                <w:szCs w:val="21"/>
                <w:highlight w:val="none"/>
              </w:rPr>
              <w:t>《</w:t>
            </w:r>
            <w:r>
              <w:rPr>
                <w:rFonts w:hint="eastAsia" w:cs="Arial" w:asciiTheme="minorEastAsia" w:hAnsiTheme="minorEastAsia"/>
                <w:color w:val="auto"/>
                <w:szCs w:val="21"/>
                <w:highlight w:val="none"/>
              </w:rPr>
              <w:t>分析仪器维护</w:t>
            </w:r>
            <w:r>
              <w:rPr>
                <w:rFonts w:hint="default" w:cs="Arial" w:asciiTheme="minorEastAsia" w:hAnsiTheme="minorEastAsia"/>
                <w:color w:val="auto"/>
                <w:szCs w:val="21"/>
                <w:highlight w:val="none"/>
              </w:rPr>
              <w:t>》（</w:t>
            </w:r>
            <w:r>
              <w:rPr>
                <w:rFonts w:hint="eastAsia" w:cs="Arial" w:asciiTheme="minorEastAsia" w:hAnsiTheme="minorEastAsia"/>
                <w:color w:val="auto"/>
                <w:szCs w:val="21"/>
                <w:highlight w:val="none"/>
              </w:rPr>
              <w:t>穆华荣，化学工业出版社，2</w:t>
            </w:r>
            <w:r>
              <w:rPr>
                <w:rFonts w:hint="default" w:cs="Arial" w:asciiTheme="minorEastAsia" w:hAnsiTheme="minorEastAsia"/>
                <w:color w:val="auto"/>
                <w:szCs w:val="21"/>
                <w:highlight w:val="none"/>
              </w:rPr>
              <w:t>022</w:t>
            </w:r>
            <w:r>
              <w:rPr>
                <w:rFonts w:hint="eastAsia" w:cs="Arial" w:asciiTheme="minorEastAsia" w:hAnsiTheme="minorEastAsia"/>
                <w:color w:val="auto"/>
                <w:szCs w:val="21"/>
                <w:highlight w:val="none"/>
              </w:rPr>
              <w:t>年，ISBN</w:t>
            </w:r>
            <w:r>
              <w:rPr>
                <w:rFonts w:hint="default" w:cs="Arial" w:asciiTheme="minorEastAsia" w:hAnsiTheme="minorEastAsia"/>
                <w:color w:val="auto"/>
                <w:szCs w:val="21"/>
                <w:highlight w:val="none"/>
              </w:rPr>
              <w:t>978-7-122-23481-0)</w:t>
            </w:r>
          </w:p>
        </w:tc>
      </w:tr>
      <w:tr w14:paraId="0517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right w:val="single" w:color="auto" w:sz="4" w:space="0"/>
            </w:tcBorders>
            <w:vAlign w:val="center"/>
          </w:tcPr>
          <w:p w14:paraId="54E85465">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制定人</w:t>
            </w:r>
          </w:p>
        </w:tc>
        <w:tc>
          <w:tcPr>
            <w:tcW w:w="2099" w:type="pct"/>
            <w:gridSpan w:val="3"/>
            <w:tcBorders>
              <w:top w:val="single" w:color="auto" w:sz="4" w:space="0"/>
              <w:left w:val="single" w:color="auto" w:sz="4" w:space="0"/>
              <w:right w:val="single" w:color="auto" w:sz="4" w:space="0"/>
            </w:tcBorders>
            <w:vAlign w:val="center"/>
          </w:tcPr>
          <w:p w14:paraId="0C6D287E">
            <w:pPr>
              <w:keepNext w:val="0"/>
              <w:keepLines w:val="0"/>
              <w:widowControl/>
              <w:suppressLineNumbers w:val="0"/>
              <w:spacing w:before="0" w:beforeAutospacing="0" w:after="0" w:afterAutospacing="0"/>
              <w:ind w:left="0" w:right="0"/>
              <w:jc w:val="center"/>
              <w:rPr>
                <w:rFonts w:hint="default" w:asciiTheme="minorEastAsia" w:hAnsiTheme="minorEastAsia"/>
                <w:color w:val="auto"/>
                <w:szCs w:val="21"/>
                <w:highlight w:val="none"/>
              </w:rPr>
            </w:pPr>
            <w:r>
              <w:rPr>
                <w:rFonts w:hint="eastAsia" w:asciiTheme="minorEastAsia" w:hAnsiTheme="minorEastAsia"/>
                <w:color w:val="auto"/>
                <w:szCs w:val="21"/>
                <w:highlight w:val="none"/>
              </w:rPr>
              <w:t>刘永生</w:t>
            </w:r>
          </w:p>
        </w:tc>
        <w:tc>
          <w:tcPr>
            <w:tcW w:w="638" w:type="pct"/>
            <w:tcBorders>
              <w:top w:val="single" w:color="auto" w:sz="4" w:space="0"/>
              <w:left w:val="single" w:color="auto" w:sz="4" w:space="0"/>
              <w:bottom w:val="single" w:color="auto" w:sz="4" w:space="0"/>
              <w:right w:val="single" w:color="auto" w:sz="4" w:space="0"/>
            </w:tcBorders>
            <w:vAlign w:val="center"/>
          </w:tcPr>
          <w:p w14:paraId="5D4B4CD3">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制定时间</w:t>
            </w:r>
          </w:p>
        </w:tc>
        <w:tc>
          <w:tcPr>
            <w:tcW w:w="1488" w:type="pct"/>
            <w:tcBorders>
              <w:top w:val="single" w:color="auto" w:sz="4" w:space="0"/>
              <w:left w:val="single" w:color="auto" w:sz="4" w:space="0"/>
              <w:bottom w:val="single" w:color="auto" w:sz="4" w:space="0"/>
              <w:right w:val="single" w:color="auto" w:sz="4" w:space="0"/>
            </w:tcBorders>
            <w:vAlign w:val="center"/>
          </w:tcPr>
          <w:p w14:paraId="3C69B827">
            <w:pPr>
              <w:pStyle w:val="24"/>
              <w:keepNext w:val="0"/>
              <w:keepLines w:val="0"/>
              <w:widowControl/>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4B24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3" w:type="pct"/>
            <w:tcBorders>
              <w:top w:val="single" w:color="auto" w:sz="4" w:space="0"/>
              <w:left w:val="single" w:color="auto" w:sz="4" w:space="0"/>
              <w:right w:val="single" w:color="auto" w:sz="4" w:space="0"/>
            </w:tcBorders>
            <w:vAlign w:val="center"/>
          </w:tcPr>
          <w:p w14:paraId="79C19B40">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审核人</w:t>
            </w:r>
          </w:p>
        </w:tc>
        <w:tc>
          <w:tcPr>
            <w:tcW w:w="2099" w:type="pct"/>
            <w:gridSpan w:val="3"/>
            <w:tcBorders>
              <w:top w:val="single" w:color="auto" w:sz="4" w:space="0"/>
              <w:left w:val="single" w:color="auto" w:sz="4" w:space="0"/>
              <w:right w:val="single" w:color="auto" w:sz="4" w:space="0"/>
            </w:tcBorders>
            <w:vAlign w:val="center"/>
          </w:tcPr>
          <w:p w14:paraId="0FE4E9C7">
            <w:pPr>
              <w:keepNext w:val="0"/>
              <w:keepLines w:val="0"/>
              <w:widowControl/>
              <w:suppressLineNumbers w:val="0"/>
              <w:spacing w:before="0" w:beforeAutospacing="0" w:after="0" w:afterAutospacing="0"/>
              <w:ind w:left="0" w:right="0"/>
              <w:jc w:val="center"/>
              <w:rPr>
                <w:rFonts w:hint="default" w:asciiTheme="minorEastAsia" w:hAnsiTheme="minorEastAsia"/>
                <w:color w:val="auto"/>
                <w:szCs w:val="21"/>
                <w:highlight w:val="none"/>
              </w:rPr>
            </w:pPr>
            <w:r>
              <w:rPr>
                <w:rFonts w:hint="eastAsia" w:asciiTheme="minorEastAsia" w:hAnsiTheme="minorEastAsia"/>
                <w:color w:val="auto"/>
                <w:szCs w:val="21"/>
                <w:highlight w:val="none"/>
              </w:rPr>
              <w:t>符荣</w:t>
            </w:r>
          </w:p>
        </w:tc>
        <w:tc>
          <w:tcPr>
            <w:tcW w:w="638" w:type="pct"/>
            <w:tcBorders>
              <w:top w:val="single" w:color="auto" w:sz="4" w:space="0"/>
              <w:left w:val="single" w:color="auto" w:sz="4" w:space="0"/>
              <w:bottom w:val="single" w:color="auto" w:sz="4" w:space="0"/>
              <w:right w:val="single" w:color="auto" w:sz="4" w:space="0"/>
            </w:tcBorders>
            <w:vAlign w:val="center"/>
          </w:tcPr>
          <w:p w14:paraId="585DF24D">
            <w:pPr>
              <w:pStyle w:val="16"/>
              <w:keepNext w:val="0"/>
              <w:keepLines w:val="0"/>
              <w:suppressLineNumbers w:val="0"/>
              <w:spacing w:before="0" w:beforeAutospacing="0" w:after="0" w:afterAutospacing="0"/>
              <w:ind w:left="-105" w:leftChars="-50" w:right="-105" w:rightChars="-50"/>
              <w:jc w:val="center"/>
              <w:rPr>
                <w:rFonts w:hint="default"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审核时间</w:t>
            </w:r>
          </w:p>
        </w:tc>
        <w:tc>
          <w:tcPr>
            <w:tcW w:w="1488" w:type="pct"/>
            <w:tcBorders>
              <w:top w:val="single" w:color="auto" w:sz="4" w:space="0"/>
              <w:left w:val="single" w:color="auto" w:sz="4" w:space="0"/>
              <w:bottom w:val="single" w:color="auto" w:sz="4" w:space="0"/>
              <w:right w:val="single" w:color="auto" w:sz="4" w:space="0"/>
            </w:tcBorders>
            <w:vAlign w:val="center"/>
          </w:tcPr>
          <w:p w14:paraId="22D46E81">
            <w:pPr>
              <w:pStyle w:val="24"/>
              <w:keepNext w:val="0"/>
              <w:keepLines w:val="0"/>
              <w:widowControl/>
              <w:suppressLineNumbers w:val="0"/>
              <w:spacing w:before="0" w:beforeAutospacing="0" w:after="0" w:afterAutospacing="0"/>
              <w:ind w:left="-105" w:leftChars="-50" w:right="-105" w:rightChars="-50"/>
              <w:jc w:val="center"/>
              <w:rPr>
                <w:rFonts w:hint="default" w:asciiTheme="minorEastAsia" w:hAnsiTheme="minorEastAsia" w:eastAsiaTheme="minorEastAsia"/>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63197EB2">
      <w:pPr>
        <w:pStyle w:val="3"/>
        <w:bidi w:val="0"/>
      </w:pPr>
      <w:r>
        <w:rPr>
          <w:rFonts w:hint="eastAsia"/>
        </w:rPr>
        <w:t>二、课程定位</w:t>
      </w:r>
    </w:p>
    <w:p w14:paraId="3EB4BB3E">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是分析检验技术专业必修的一门专业基础课程，是在仪器分析技术基础上开设的一门理论的课程，对接专业人才培养目标，面向化学检验工作岗位，培养学生具备良好职业素质，具备熟练维护常用分析仪器的能力，为后续岗位实习奠定基础的课程。同时，将课程思政内容融入课程核心内容体系，帮助学生树立正确的世界观、人生观、价值观。</w:t>
      </w:r>
    </w:p>
    <w:p w14:paraId="43C06761">
      <w:pPr>
        <w:pStyle w:val="3"/>
        <w:bidi w:val="0"/>
      </w:pPr>
      <w:r>
        <w:rPr>
          <w:rFonts w:hint="eastAsia"/>
        </w:rPr>
        <w:t>三、课程设计思路</w:t>
      </w:r>
    </w:p>
    <w:p w14:paraId="627A3D20">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首先，根据人才培养方案、分析仪器维护领域及相关教材确定教学内容，从技术和技能出发，了解分析仪器维护领域核心赋能技术；然后，掌握未来该领域新技术、新仪器、新方法，最后，对分析仪器维护技术进行系统性整合。关于教学形式，理论部分主要通过多媒体、板书、教具等课堂授课，实践部分主要通过实操、仿真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1363FAAA">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56CA937F">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3048956B">
      <w:pPr>
        <w:pStyle w:val="3"/>
        <w:bidi w:val="0"/>
      </w:pPr>
      <w:r>
        <w:rPr>
          <w:rFonts w:hint="eastAsia"/>
        </w:rPr>
        <w:t>四、课程目标</w:t>
      </w:r>
    </w:p>
    <w:p w14:paraId="1947B164">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40C980B5">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1.了解大型分析仪器分析的结构和各组成部件的作用；</w:t>
      </w:r>
    </w:p>
    <w:p w14:paraId="736CA212">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2.熟悉大型分析仪器的计量检定项目和检定指标；</w:t>
      </w:r>
    </w:p>
    <w:p w14:paraId="040FD373">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3.掌握大型分析仪器的保养和维护方法；</w:t>
      </w:r>
    </w:p>
    <w:p w14:paraId="56A4FFB8">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4.了解大型仪器的常见故障种类及和排除方法</w:t>
      </w:r>
    </w:p>
    <w:p w14:paraId="6DAC4FCB">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5.掌握实验室的安全必知必会知识，及实验室管理知识。</w:t>
      </w:r>
    </w:p>
    <w:p w14:paraId="1737FCFC">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50AECDAA">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1.精通使用常用大型分析仪器；</w:t>
      </w:r>
    </w:p>
    <w:p w14:paraId="15C4768E">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2.精通常用大型分析仪器日常维护和保养；</w:t>
      </w:r>
    </w:p>
    <w:p w14:paraId="323D1E57">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3.善用准确判断大型分析仪器的常见故障；</w:t>
      </w:r>
    </w:p>
    <w:p w14:paraId="5216F70F">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4.善用准确排除大型分析仪器的简单故障；</w:t>
      </w:r>
    </w:p>
    <w:p w14:paraId="28FA2D94">
      <w:pPr>
        <w:adjustRightInd w:val="0"/>
        <w:snapToGrid w:val="0"/>
        <w:spacing w:line="440" w:lineRule="exact"/>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5</w:t>
      </w:r>
      <w:r>
        <w:rPr>
          <w:rFonts w:hint="eastAsia" w:asciiTheme="minorEastAsia" w:hAnsiTheme="minorEastAsia" w:cstheme="minorEastAsia"/>
          <w:color w:val="auto"/>
          <w:sz w:val="24"/>
          <w:highlight w:val="none"/>
        </w:rPr>
        <w:t>.善用一定的知识迁移。</w:t>
      </w:r>
    </w:p>
    <w:p w14:paraId="6A57C63D">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49F5F63E">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1.培养学生具备忠于职守、实事求是的职业道德；</w:t>
      </w:r>
    </w:p>
    <w:p w14:paraId="738920CF">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2.培养学生具备良好的责任意识、团队合作意识和敬业精神等职业素质；</w:t>
      </w:r>
    </w:p>
    <w:p w14:paraId="16F9EBDD">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3.培养学生具备化学检验员岗位的职业规范；</w:t>
      </w:r>
    </w:p>
    <w:p w14:paraId="34AE6244">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4.培养学生具备快速而准确的接受新知识的能力；</w:t>
      </w:r>
    </w:p>
    <w:p w14:paraId="2BBB9B47">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5.培养学生具有标准意识、环境保护意识和安全意识；</w:t>
      </w:r>
    </w:p>
    <w:p w14:paraId="2BB372E0">
      <w:pPr>
        <w:adjustRightInd w:val="0"/>
        <w:snapToGrid w:val="0"/>
        <w:spacing w:line="44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0BFF205B">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1.职业道德：树立“爱岗敬业、诚实守信、精益求精”的职业理念，遵守行业职业道德规范和岗位行为准则；​</w:t>
      </w:r>
    </w:p>
    <w:p w14:paraId="28895488">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2.工匠精神：培育“严谨细致、追求卓越、持之以恒”的工匠精神，杜绝敷衍了事、投机取巧的工作态度；​</w:t>
      </w:r>
    </w:p>
    <w:p w14:paraId="3A23E7B3">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3.法治意识：增强法治观念，自觉遵守行业相关法律法规和规章制度，做到依法从业、合规操作；​</w:t>
      </w:r>
    </w:p>
    <w:p w14:paraId="1A42F38F">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4.社会责任：强化“科技报国、服务社会”的责任担当，理解所学专业在国家发展、行业进步中的作用，树立为行业发展和社会建设贡献力量的信念；​</w:t>
      </w:r>
    </w:p>
    <w:p w14:paraId="0A6A61FC">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5.家国情怀：结合行业发展历程和国家重大工程案例，激发民族自豪感和爱国热情，培养“强国有我”的使命意识；​</w:t>
      </w:r>
    </w:p>
    <w:p w14:paraId="22479E65">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6.创新意识：鼓励突破思维定势，勇于探索新技术、新方法，培养敢为人先、勇于担当的创新精神；​</w:t>
      </w:r>
    </w:p>
    <w:p w14:paraId="5ECD00E6">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7.生态文明：树立绿色发展理念，在实践操作中注重节能减排、环境保护，践行生态责任。</w:t>
      </w:r>
    </w:p>
    <w:p w14:paraId="595639CD">
      <w:pPr>
        <w:pStyle w:val="3"/>
        <w:bidi w:val="0"/>
      </w:pPr>
      <w:r>
        <w:rPr>
          <w:rFonts w:hint="eastAsia"/>
        </w:rPr>
        <w:t>五、课程内容和要求</w:t>
      </w:r>
    </w:p>
    <w:tbl>
      <w:tblPr>
        <w:tblStyle w:val="28"/>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098"/>
        <w:gridCol w:w="1098"/>
        <w:gridCol w:w="1098"/>
        <w:gridCol w:w="1098"/>
        <w:gridCol w:w="1098"/>
        <w:gridCol w:w="1098"/>
        <w:gridCol w:w="1098"/>
        <w:gridCol w:w="1098"/>
      </w:tblGrid>
      <w:tr w14:paraId="7088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34" w:type="dxa"/>
            <w:vAlign w:val="center"/>
          </w:tcPr>
          <w:p w14:paraId="7D06D2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学习情境（章）</w:t>
            </w:r>
          </w:p>
        </w:tc>
        <w:tc>
          <w:tcPr>
            <w:tcW w:w="1134" w:type="dxa"/>
            <w:vAlign w:val="center"/>
          </w:tcPr>
          <w:p w14:paraId="27FA3F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工作任务（节）</w:t>
            </w:r>
          </w:p>
        </w:tc>
        <w:tc>
          <w:tcPr>
            <w:tcW w:w="1134" w:type="dxa"/>
            <w:vAlign w:val="center"/>
          </w:tcPr>
          <w:p w14:paraId="00AAD73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知识点(A)</w:t>
            </w:r>
          </w:p>
        </w:tc>
        <w:tc>
          <w:tcPr>
            <w:tcW w:w="1134" w:type="dxa"/>
            <w:vAlign w:val="center"/>
          </w:tcPr>
          <w:p w14:paraId="27AC63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技能点(B)</w:t>
            </w:r>
          </w:p>
        </w:tc>
        <w:tc>
          <w:tcPr>
            <w:tcW w:w="1134" w:type="dxa"/>
            <w:vAlign w:val="center"/>
          </w:tcPr>
          <w:p w14:paraId="211DFA9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素质目标(C)</w:t>
            </w:r>
          </w:p>
        </w:tc>
        <w:tc>
          <w:tcPr>
            <w:tcW w:w="1134" w:type="dxa"/>
            <w:vAlign w:val="center"/>
          </w:tcPr>
          <w:p w14:paraId="0A0277F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思政元素(D)</w:t>
            </w:r>
          </w:p>
        </w:tc>
        <w:tc>
          <w:tcPr>
            <w:tcW w:w="1134" w:type="dxa"/>
            <w:vAlign w:val="center"/>
          </w:tcPr>
          <w:p w14:paraId="58CF84B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对应培养规格支撑要点</w:t>
            </w:r>
          </w:p>
        </w:tc>
        <w:tc>
          <w:tcPr>
            <w:tcW w:w="1134" w:type="dxa"/>
            <w:vAlign w:val="center"/>
          </w:tcPr>
          <w:p w14:paraId="142C755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学时</w:t>
            </w:r>
          </w:p>
        </w:tc>
        <w:tc>
          <w:tcPr>
            <w:tcW w:w="1134" w:type="dxa"/>
            <w:vAlign w:val="center"/>
          </w:tcPr>
          <w:p w14:paraId="27758EF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b/>
                <w:bCs/>
                <w:color w:val="auto"/>
                <w:sz w:val="21"/>
                <w:szCs w:val="21"/>
                <w:highlight w:val="none"/>
              </w:rPr>
            </w:pPr>
            <w:r>
              <w:rPr>
                <w:rFonts w:hint="eastAsia" w:cs="宋体" w:asciiTheme="minorEastAsia" w:hAnsiTheme="minorEastAsia"/>
                <w:b/>
                <w:bCs/>
                <w:color w:val="auto"/>
                <w:sz w:val="21"/>
                <w:szCs w:val="21"/>
                <w:highlight w:val="none"/>
              </w:rPr>
              <w:t>备注</w:t>
            </w:r>
          </w:p>
        </w:tc>
      </w:tr>
      <w:tr w14:paraId="508C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34" w:type="dxa"/>
            <w:vAlign w:val="center"/>
          </w:tcPr>
          <w:p w14:paraId="7017997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绪论</w:t>
            </w:r>
          </w:p>
        </w:tc>
        <w:tc>
          <w:tcPr>
            <w:tcW w:w="1134" w:type="dxa"/>
            <w:vAlign w:val="center"/>
          </w:tcPr>
          <w:p w14:paraId="46E7CEFB">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绪论</w:t>
            </w:r>
          </w:p>
        </w:tc>
        <w:tc>
          <w:tcPr>
            <w:tcW w:w="1134" w:type="dxa"/>
            <w:vAlign w:val="center"/>
          </w:tcPr>
          <w:p w14:paraId="5BACDF8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4FC869B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5184BCE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0D8CEA6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5A286FA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5FFA558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61A519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61D31C9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vAlign w:val="center"/>
          </w:tcPr>
          <w:p w14:paraId="11DD89E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重点内容</w:t>
            </w:r>
          </w:p>
        </w:tc>
      </w:tr>
      <w:tr w14:paraId="1D32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134" w:type="dxa"/>
            <w:vAlign w:val="center"/>
          </w:tcPr>
          <w:p w14:paraId="168F2AA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01紫外可见分光光度计</w:t>
            </w:r>
          </w:p>
        </w:tc>
        <w:tc>
          <w:tcPr>
            <w:tcW w:w="1134" w:type="dxa"/>
            <w:vAlign w:val="center"/>
          </w:tcPr>
          <w:p w14:paraId="10E5E4F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紫外可见分光光度计的维护与保养</w:t>
            </w:r>
          </w:p>
          <w:p w14:paraId="342846E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01-02</w:t>
            </w:r>
            <w:r>
              <w:rPr>
                <w:rFonts w:hint="eastAsia" w:ascii="宋体" w:hAnsi="宋体" w:eastAsia="宋体" w:cs="宋体"/>
                <w:color w:val="auto"/>
                <w:sz w:val="21"/>
                <w:szCs w:val="21"/>
                <w:highlight w:val="none"/>
              </w:rPr>
              <w:t>仪器检定和故障排除</w:t>
            </w:r>
          </w:p>
        </w:tc>
        <w:tc>
          <w:tcPr>
            <w:tcW w:w="1134" w:type="dxa"/>
            <w:vAlign w:val="center"/>
          </w:tcPr>
          <w:p w14:paraId="0AEAC661">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5CA16429">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3874905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5B5535E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4E8FFB7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090546A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24CB8B9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05F642B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112B134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4285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134" w:type="dxa"/>
            <w:vAlign w:val="center"/>
          </w:tcPr>
          <w:p w14:paraId="6811125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02红外吸收光谱仪</w:t>
            </w:r>
          </w:p>
        </w:tc>
        <w:tc>
          <w:tcPr>
            <w:tcW w:w="1134" w:type="dxa"/>
            <w:vAlign w:val="center"/>
          </w:tcPr>
          <w:p w14:paraId="7DC4BDB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红外吸收光谱仪的维护与保养</w:t>
            </w:r>
          </w:p>
          <w:p w14:paraId="71E1091C">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02-02</w:t>
            </w:r>
            <w:r>
              <w:rPr>
                <w:rFonts w:hint="eastAsia" w:ascii="宋体" w:hAnsi="宋体" w:eastAsia="宋体" w:cs="宋体"/>
                <w:color w:val="auto"/>
                <w:sz w:val="21"/>
                <w:szCs w:val="21"/>
                <w:highlight w:val="none"/>
              </w:rPr>
              <w:t>仪器检定和故障排除</w:t>
            </w:r>
          </w:p>
        </w:tc>
        <w:tc>
          <w:tcPr>
            <w:tcW w:w="1134" w:type="dxa"/>
            <w:vAlign w:val="center"/>
          </w:tcPr>
          <w:p w14:paraId="69DC82A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253438A6">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779346E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6EC21FB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1CD6CC3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1E8BCF7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0243465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589E67E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5245C0E9">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1828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7B2B865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03原子吸收光谱仪</w:t>
            </w:r>
          </w:p>
        </w:tc>
        <w:tc>
          <w:tcPr>
            <w:tcW w:w="1134" w:type="dxa"/>
            <w:vAlign w:val="center"/>
          </w:tcPr>
          <w:p w14:paraId="30C8018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原子吸收光谱仪的维护与保养</w:t>
            </w:r>
          </w:p>
          <w:p w14:paraId="5BD9155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03-02</w:t>
            </w:r>
            <w:r>
              <w:rPr>
                <w:rFonts w:hint="eastAsia" w:ascii="宋体" w:hAnsi="宋体" w:eastAsia="宋体" w:cs="宋体"/>
                <w:color w:val="auto"/>
                <w:sz w:val="21"/>
                <w:szCs w:val="21"/>
                <w:highlight w:val="none"/>
              </w:rPr>
              <w:t>仪器检定和故障排除</w:t>
            </w:r>
          </w:p>
        </w:tc>
        <w:tc>
          <w:tcPr>
            <w:tcW w:w="1134" w:type="dxa"/>
            <w:vAlign w:val="center"/>
          </w:tcPr>
          <w:p w14:paraId="60B87235">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32397F5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73D127F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76DB936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11468D5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5AC542F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5248BE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04B6C10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6574CE8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5EC2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AA8E1C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04原子发射光谱仪</w:t>
            </w:r>
          </w:p>
        </w:tc>
        <w:tc>
          <w:tcPr>
            <w:tcW w:w="1134" w:type="dxa"/>
            <w:vAlign w:val="center"/>
          </w:tcPr>
          <w:p w14:paraId="0DDE3AB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原子发射光谱仪的维护与保养</w:t>
            </w:r>
          </w:p>
          <w:p w14:paraId="60C73C7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04-02</w:t>
            </w:r>
            <w:r>
              <w:rPr>
                <w:rFonts w:hint="eastAsia" w:ascii="宋体" w:hAnsi="宋体" w:eastAsia="宋体" w:cs="宋体"/>
                <w:color w:val="auto"/>
                <w:sz w:val="21"/>
                <w:szCs w:val="21"/>
                <w:highlight w:val="none"/>
              </w:rPr>
              <w:t>仪器检定和故障排除</w:t>
            </w:r>
          </w:p>
        </w:tc>
        <w:tc>
          <w:tcPr>
            <w:tcW w:w="1134" w:type="dxa"/>
            <w:vAlign w:val="center"/>
          </w:tcPr>
          <w:p w14:paraId="34BA3D6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5728E2B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47F9AD5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2CE78D5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18DC809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6FAFA17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1759F6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696E7EB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73F87A7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408F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5E210D4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05酸度计</w:t>
            </w:r>
          </w:p>
        </w:tc>
        <w:tc>
          <w:tcPr>
            <w:tcW w:w="1134" w:type="dxa"/>
            <w:vAlign w:val="center"/>
          </w:tcPr>
          <w:p w14:paraId="0FE5B5F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酸度计的维护与保养</w:t>
            </w:r>
          </w:p>
          <w:p w14:paraId="3444CFE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05-02</w:t>
            </w:r>
            <w:r>
              <w:rPr>
                <w:rFonts w:hint="eastAsia" w:ascii="宋体" w:hAnsi="宋体" w:eastAsia="宋体" w:cs="宋体"/>
                <w:color w:val="auto"/>
                <w:sz w:val="21"/>
                <w:szCs w:val="21"/>
                <w:highlight w:val="none"/>
              </w:rPr>
              <w:t>仪器检定和故障排除</w:t>
            </w:r>
          </w:p>
        </w:tc>
        <w:tc>
          <w:tcPr>
            <w:tcW w:w="1134" w:type="dxa"/>
            <w:vAlign w:val="center"/>
          </w:tcPr>
          <w:p w14:paraId="6006B35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2A01D42A">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1EDA4F7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71EC06F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226267B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790B6A3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4ECD88E9">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745354D6">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4ECA92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312C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134" w:type="dxa"/>
            <w:vAlign w:val="center"/>
          </w:tcPr>
          <w:p w14:paraId="35CB028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06电位滴定仪</w:t>
            </w:r>
          </w:p>
        </w:tc>
        <w:tc>
          <w:tcPr>
            <w:tcW w:w="1134" w:type="dxa"/>
            <w:vAlign w:val="center"/>
          </w:tcPr>
          <w:p w14:paraId="56259B1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电位滴定仪的维护与保养</w:t>
            </w:r>
          </w:p>
          <w:p w14:paraId="629BEE7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06-02</w:t>
            </w:r>
            <w:r>
              <w:rPr>
                <w:rFonts w:hint="eastAsia" w:ascii="宋体" w:hAnsi="宋体" w:eastAsia="宋体" w:cs="宋体"/>
                <w:color w:val="auto"/>
                <w:sz w:val="21"/>
                <w:szCs w:val="21"/>
                <w:highlight w:val="none"/>
              </w:rPr>
              <w:t>仪器检定和故障排除</w:t>
            </w:r>
          </w:p>
        </w:tc>
        <w:tc>
          <w:tcPr>
            <w:tcW w:w="1134" w:type="dxa"/>
            <w:vAlign w:val="center"/>
          </w:tcPr>
          <w:p w14:paraId="769BEC9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484B9EC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21C8FB2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6B611F3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5E1AFAA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1500946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49963C0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32551A7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499988E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798A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1134" w:type="dxa"/>
            <w:vAlign w:val="center"/>
          </w:tcPr>
          <w:p w14:paraId="068628F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07气相色谱仪</w:t>
            </w:r>
          </w:p>
        </w:tc>
        <w:tc>
          <w:tcPr>
            <w:tcW w:w="1134" w:type="dxa"/>
            <w:vAlign w:val="center"/>
          </w:tcPr>
          <w:p w14:paraId="37499B4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气相色谱仪的维护与保养</w:t>
            </w:r>
          </w:p>
          <w:p w14:paraId="7806CBE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07-02</w:t>
            </w:r>
            <w:r>
              <w:rPr>
                <w:rFonts w:hint="eastAsia" w:ascii="宋体" w:hAnsi="宋体" w:eastAsia="宋体" w:cs="宋体"/>
                <w:color w:val="auto"/>
                <w:sz w:val="21"/>
                <w:szCs w:val="21"/>
                <w:highlight w:val="none"/>
              </w:rPr>
              <w:t>仪器检定和故障排除</w:t>
            </w:r>
          </w:p>
        </w:tc>
        <w:tc>
          <w:tcPr>
            <w:tcW w:w="1134" w:type="dxa"/>
            <w:vAlign w:val="center"/>
          </w:tcPr>
          <w:p w14:paraId="59D883C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09D33B68">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7B17E33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50FE395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03A8392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7D510DB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5308146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7CD25CB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68E9B1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6E98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134" w:type="dxa"/>
            <w:vAlign w:val="center"/>
          </w:tcPr>
          <w:p w14:paraId="5370194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08液相色谱仪</w:t>
            </w:r>
          </w:p>
        </w:tc>
        <w:tc>
          <w:tcPr>
            <w:tcW w:w="1134" w:type="dxa"/>
            <w:vAlign w:val="center"/>
          </w:tcPr>
          <w:p w14:paraId="393DC99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液相色谱仪的维护与保养</w:t>
            </w:r>
          </w:p>
          <w:p w14:paraId="20A16CC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08-02</w:t>
            </w:r>
            <w:r>
              <w:rPr>
                <w:rFonts w:hint="eastAsia" w:ascii="宋体" w:hAnsi="宋体" w:eastAsia="宋体" w:cs="宋体"/>
                <w:color w:val="auto"/>
                <w:sz w:val="21"/>
                <w:szCs w:val="21"/>
                <w:highlight w:val="none"/>
              </w:rPr>
              <w:t>仪器检定和故障排除</w:t>
            </w:r>
          </w:p>
        </w:tc>
        <w:tc>
          <w:tcPr>
            <w:tcW w:w="1134" w:type="dxa"/>
            <w:vAlign w:val="center"/>
          </w:tcPr>
          <w:p w14:paraId="1942EDE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682FFE2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575DA42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5E52369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0472D3C7">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5265015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08A686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7754042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5740BF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0F0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134" w:type="dxa"/>
            <w:vAlign w:val="center"/>
          </w:tcPr>
          <w:p w14:paraId="53E5F6E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09核磁共振波谱仪</w:t>
            </w:r>
          </w:p>
        </w:tc>
        <w:tc>
          <w:tcPr>
            <w:tcW w:w="1134" w:type="dxa"/>
            <w:vAlign w:val="center"/>
          </w:tcPr>
          <w:p w14:paraId="760BDBE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核磁共振波谱仪的维护与保养</w:t>
            </w:r>
          </w:p>
          <w:p w14:paraId="156843C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09-02</w:t>
            </w:r>
            <w:r>
              <w:rPr>
                <w:rFonts w:hint="eastAsia" w:ascii="宋体" w:hAnsi="宋体" w:eastAsia="宋体" w:cs="宋体"/>
                <w:color w:val="auto"/>
                <w:sz w:val="21"/>
                <w:szCs w:val="21"/>
                <w:highlight w:val="none"/>
              </w:rPr>
              <w:t>仪器检定和故障排除</w:t>
            </w:r>
          </w:p>
        </w:tc>
        <w:tc>
          <w:tcPr>
            <w:tcW w:w="1134" w:type="dxa"/>
            <w:vAlign w:val="center"/>
          </w:tcPr>
          <w:p w14:paraId="77C394A3">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17FC49A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7E22A05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5567460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292AA07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21F7499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1F41D65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4F7E397D">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6AC4CC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6DD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1134" w:type="dxa"/>
            <w:vAlign w:val="center"/>
          </w:tcPr>
          <w:p w14:paraId="5D21C42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10质谱仪</w:t>
            </w:r>
          </w:p>
        </w:tc>
        <w:tc>
          <w:tcPr>
            <w:tcW w:w="1134" w:type="dxa"/>
            <w:vAlign w:val="center"/>
          </w:tcPr>
          <w:p w14:paraId="5685689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质谱仪的维护与保养</w:t>
            </w:r>
          </w:p>
          <w:p w14:paraId="587BD05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10-02</w:t>
            </w:r>
            <w:r>
              <w:rPr>
                <w:rFonts w:hint="eastAsia" w:ascii="宋体" w:hAnsi="宋体" w:eastAsia="宋体" w:cs="宋体"/>
                <w:color w:val="auto"/>
                <w:sz w:val="21"/>
                <w:szCs w:val="21"/>
                <w:highlight w:val="none"/>
              </w:rPr>
              <w:t>仪器检定和故障排除</w:t>
            </w:r>
          </w:p>
        </w:tc>
        <w:tc>
          <w:tcPr>
            <w:tcW w:w="1134" w:type="dxa"/>
            <w:vAlign w:val="center"/>
          </w:tcPr>
          <w:p w14:paraId="05C32CFE">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70A94AAC">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275FE6D8">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10C7E23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145CEF3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47214A9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558992B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3FE2361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5BB4B56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3A8C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134" w:type="dxa"/>
            <w:vAlign w:val="center"/>
          </w:tcPr>
          <w:p w14:paraId="79B3F69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11分析天平</w:t>
            </w:r>
          </w:p>
        </w:tc>
        <w:tc>
          <w:tcPr>
            <w:tcW w:w="1134" w:type="dxa"/>
            <w:vAlign w:val="center"/>
          </w:tcPr>
          <w:p w14:paraId="15A71DF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分析天平的维护与保养</w:t>
            </w:r>
          </w:p>
          <w:p w14:paraId="709C7E2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11-02</w:t>
            </w:r>
            <w:r>
              <w:rPr>
                <w:rFonts w:hint="eastAsia" w:ascii="宋体" w:hAnsi="宋体" w:eastAsia="宋体" w:cs="宋体"/>
                <w:color w:val="auto"/>
                <w:sz w:val="21"/>
                <w:szCs w:val="21"/>
                <w:highlight w:val="none"/>
              </w:rPr>
              <w:t>仪器检定和故障排除</w:t>
            </w:r>
          </w:p>
        </w:tc>
        <w:tc>
          <w:tcPr>
            <w:tcW w:w="1134" w:type="dxa"/>
            <w:vAlign w:val="center"/>
          </w:tcPr>
          <w:p w14:paraId="3AE2B40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2EF236D0">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40BA3A2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7D8797C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0C22479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2AE1AD2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0A06A1F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722D2FD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57084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187E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134" w:type="dxa"/>
            <w:vAlign w:val="center"/>
          </w:tcPr>
          <w:p w14:paraId="6C0E8CA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12气体发生器</w:t>
            </w:r>
          </w:p>
        </w:tc>
        <w:tc>
          <w:tcPr>
            <w:tcW w:w="1134" w:type="dxa"/>
            <w:vAlign w:val="center"/>
          </w:tcPr>
          <w:p w14:paraId="653AEDE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气体发生器的维护与保养</w:t>
            </w:r>
          </w:p>
          <w:p w14:paraId="0D917DC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12-02</w:t>
            </w:r>
            <w:r>
              <w:rPr>
                <w:rFonts w:hint="eastAsia" w:ascii="宋体" w:hAnsi="宋体" w:eastAsia="宋体" w:cs="宋体"/>
                <w:color w:val="auto"/>
                <w:sz w:val="21"/>
                <w:szCs w:val="21"/>
                <w:highlight w:val="none"/>
              </w:rPr>
              <w:t>仪器检定和故障排除</w:t>
            </w:r>
          </w:p>
        </w:tc>
        <w:tc>
          <w:tcPr>
            <w:tcW w:w="1134" w:type="dxa"/>
            <w:vAlign w:val="center"/>
          </w:tcPr>
          <w:p w14:paraId="064E2591">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0C997B2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23556C8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05B96A7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4B7B0F9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5E79BE90">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1025DB2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10C06B1D">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26ECAA6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核心内容</w:t>
            </w:r>
          </w:p>
        </w:tc>
      </w:tr>
      <w:tr w14:paraId="5D9E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134" w:type="dxa"/>
            <w:vAlign w:val="center"/>
          </w:tcPr>
          <w:p w14:paraId="0F14529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13综合考核</w:t>
            </w:r>
          </w:p>
        </w:tc>
        <w:tc>
          <w:tcPr>
            <w:tcW w:w="1134" w:type="dxa"/>
            <w:vAlign w:val="center"/>
          </w:tcPr>
          <w:p w14:paraId="2CE6D69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default" w:ascii="宋体" w:hAnsi="宋体" w:eastAsia="宋体" w:cs="宋体"/>
                <w:color w:val="auto"/>
                <w:sz w:val="21"/>
                <w:szCs w:val="21"/>
                <w:highlight w:val="none"/>
              </w:rPr>
              <w:t>-01</w:t>
            </w:r>
            <w:r>
              <w:rPr>
                <w:rFonts w:hint="eastAsia" w:ascii="宋体" w:hAnsi="宋体" w:eastAsia="宋体" w:cs="宋体"/>
                <w:color w:val="auto"/>
                <w:sz w:val="21"/>
                <w:szCs w:val="21"/>
                <w:highlight w:val="none"/>
              </w:rPr>
              <w:t>理论考核</w:t>
            </w:r>
          </w:p>
        </w:tc>
        <w:tc>
          <w:tcPr>
            <w:tcW w:w="1134" w:type="dxa"/>
            <w:vAlign w:val="center"/>
          </w:tcPr>
          <w:p w14:paraId="6F71FC0F">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6376000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33CEC0DB">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0D861BAF">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4FCDC9A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548A334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4688E6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67B5D9CC">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w:t>
            </w:r>
          </w:p>
        </w:tc>
        <w:tc>
          <w:tcPr>
            <w:tcW w:w="1134" w:type="dxa"/>
            <w:vAlign w:val="center"/>
          </w:tcPr>
          <w:p w14:paraId="4B1BC0E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拓展内容</w:t>
            </w:r>
          </w:p>
        </w:tc>
      </w:tr>
      <w:tr w14:paraId="6A8F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134" w:type="dxa"/>
            <w:vAlign w:val="center"/>
          </w:tcPr>
          <w:p w14:paraId="666C136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134" w:type="dxa"/>
            <w:vAlign w:val="center"/>
          </w:tcPr>
          <w:p w14:paraId="604B744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13-02操作考核</w:t>
            </w:r>
          </w:p>
        </w:tc>
        <w:tc>
          <w:tcPr>
            <w:tcW w:w="1134" w:type="dxa"/>
            <w:vAlign w:val="center"/>
          </w:tcPr>
          <w:p w14:paraId="65FD9077">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A1、A2、A3、A4、A5</w:t>
            </w:r>
          </w:p>
        </w:tc>
        <w:tc>
          <w:tcPr>
            <w:tcW w:w="1134" w:type="dxa"/>
            <w:vAlign w:val="center"/>
          </w:tcPr>
          <w:p w14:paraId="06CAB434">
            <w:pPr>
              <w:keepNext w:val="0"/>
              <w:keepLines w:val="0"/>
              <w:suppressLineNumbers w:val="0"/>
              <w:spacing w:before="0" w:beforeAutospacing="0" w:after="0" w:afterAutospacing="0"/>
              <w:ind w:left="0" w:right="0"/>
              <w:jc w:val="center"/>
              <w:rPr>
                <w:rFonts w:hint="default" w:cs="Arial" w:asciiTheme="minorEastAsia" w:hAnsiTheme="minorEastAsia"/>
                <w:color w:val="auto"/>
                <w:sz w:val="21"/>
                <w:szCs w:val="21"/>
                <w:highlight w:val="none"/>
              </w:rPr>
            </w:pPr>
            <w:r>
              <w:rPr>
                <w:rFonts w:hint="eastAsia" w:cs="Arial" w:asciiTheme="minorEastAsia" w:hAnsiTheme="minorEastAsia"/>
                <w:color w:val="auto"/>
                <w:sz w:val="21"/>
                <w:szCs w:val="21"/>
                <w:highlight w:val="none"/>
              </w:rPr>
              <w:t>B1、B2、B3、B4、B5</w:t>
            </w:r>
          </w:p>
        </w:tc>
        <w:tc>
          <w:tcPr>
            <w:tcW w:w="1134" w:type="dxa"/>
            <w:vAlign w:val="center"/>
          </w:tcPr>
          <w:p w14:paraId="688CB0E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w:t>
            </w:r>
          </w:p>
        </w:tc>
        <w:tc>
          <w:tcPr>
            <w:tcW w:w="1134" w:type="dxa"/>
            <w:vAlign w:val="center"/>
          </w:tcPr>
          <w:p w14:paraId="77A2F8B3">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1134" w:type="dxa"/>
            <w:vAlign w:val="center"/>
          </w:tcPr>
          <w:p w14:paraId="40A694C4">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w:t>
            </w:r>
            <w:r>
              <w:rPr>
                <w:rFonts w:hint="default" w:asciiTheme="minorEastAsia" w:hAnsiTheme="minorEastAsia" w:cstheme="minorEastAsia"/>
                <w:color w:val="auto"/>
                <w:sz w:val="21"/>
                <w:szCs w:val="21"/>
                <w:highlight w:val="none"/>
              </w:rPr>
              <w:t>2</w:t>
            </w:r>
          </w:p>
          <w:p w14:paraId="3A5E88B9">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w:t>
            </w:r>
            <w:r>
              <w:rPr>
                <w:rFonts w:hint="default" w:asciiTheme="minorEastAsia" w:hAnsiTheme="minorEastAsia" w:cstheme="minorEastAsia"/>
                <w:color w:val="auto"/>
                <w:sz w:val="21"/>
                <w:szCs w:val="21"/>
                <w:highlight w:val="none"/>
              </w:rPr>
              <w:t>4</w:t>
            </w:r>
            <w:r>
              <w:rPr>
                <w:rFonts w:hint="eastAsia" w:asciiTheme="minorEastAsia" w:hAnsiTheme="minorEastAsia" w:cstheme="minorEastAsia"/>
                <w:color w:val="auto"/>
                <w:sz w:val="21"/>
                <w:szCs w:val="21"/>
                <w:highlight w:val="none"/>
              </w:rPr>
              <w:t>、</w:t>
            </w:r>
            <w:r>
              <w:rPr>
                <w:rFonts w:hint="default" w:asciiTheme="minorEastAsia" w:hAnsiTheme="minorEastAsia" w:cstheme="minorEastAsia"/>
                <w:color w:val="auto"/>
                <w:sz w:val="21"/>
                <w:szCs w:val="21"/>
                <w:highlight w:val="none"/>
              </w:rPr>
              <w:t>7</w:t>
            </w:r>
          </w:p>
          <w:p w14:paraId="6475E86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asciiTheme="minorEastAsia" w:hAnsiTheme="minorEastAsia" w:cstheme="minorEastAsia"/>
                <w:color w:val="auto"/>
                <w:sz w:val="21"/>
                <w:szCs w:val="21"/>
                <w:highlight w:val="none"/>
              </w:rPr>
              <w:t>能力目标5</w:t>
            </w:r>
          </w:p>
        </w:tc>
        <w:tc>
          <w:tcPr>
            <w:tcW w:w="1134" w:type="dxa"/>
            <w:vAlign w:val="center"/>
          </w:tcPr>
          <w:p w14:paraId="2C58550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4" w:type="dxa"/>
            <w:vAlign w:val="center"/>
          </w:tcPr>
          <w:p w14:paraId="33732A0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拓展内容</w:t>
            </w:r>
          </w:p>
        </w:tc>
      </w:tr>
    </w:tbl>
    <w:p w14:paraId="5DBEF464">
      <w:pPr>
        <w:pStyle w:val="3"/>
        <w:numPr>
          <w:ilvl w:val="0"/>
          <w:numId w:val="2"/>
        </w:numPr>
        <w:bidi w:val="0"/>
      </w:pPr>
      <w:r>
        <w:rPr>
          <w:rFonts w:hint="eastAsia"/>
        </w:rPr>
        <w:t>课程考核与评价</w:t>
      </w:r>
    </w:p>
    <w:p w14:paraId="427B879F">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19"/>
        <w:gridCol w:w="2278"/>
        <w:gridCol w:w="1417"/>
        <w:gridCol w:w="3825"/>
      </w:tblGrid>
      <w:tr w14:paraId="11ED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E68E5E4">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108" w:type="dxa"/>
            <w:tcBorders>
              <w:left w:val="single" w:color="auto" w:sz="4" w:space="0"/>
              <w:right w:val="single" w:color="auto" w:sz="4" w:space="0"/>
            </w:tcBorders>
            <w:vAlign w:val="center"/>
          </w:tcPr>
          <w:p w14:paraId="5CC41C7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311" w:type="dxa"/>
            <w:tcBorders>
              <w:left w:val="single" w:color="auto" w:sz="4" w:space="0"/>
              <w:right w:val="single" w:color="auto" w:sz="4" w:space="0"/>
            </w:tcBorders>
            <w:vAlign w:val="center"/>
          </w:tcPr>
          <w:p w14:paraId="44B1C8C2">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540" w:type="dxa"/>
            <w:tcBorders>
              <w:left w:val="single" w:color="auto" w:sz="4" w:space="0"/>
              <w:right w:val="single" w:color="auto" w:sz="4" w:space="0"/>
            </w:tcBorders>
            <w:vAlign w:val="center"/>
          </w:tcPr>
          <w:p w14:paraId="05AE9E6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0C22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497DF0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499" w:type="dxa"/>
            <w:tcBorders>
              <w:left w:val="single" w:color="auto" w:sz="4" w:space="0"/>
              <w:right w:val="single" w:color="auto" w:sz="4" w:space="0"/>
            </w:tcBorders>
            <w:vAlign w:val="center"/>
          </w:tcPr>
          <w:p w14:paraId="19736AB7">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108" w:type="dxa"/>
            <w:tcBorders>
              <w:left w:val="single" w:color="auto" w:sz="4" w:space="0"/>
              <w:right w:val="single" w:color="auto" w:sz="4" w:space="0"/>
            </w:tcBorders>
            <w:shd w:val="clear" w:color="auto" w:fill="auto"/>
            <w:vAlign w:val="center"/>
          </w:tcPr>
          <w:p w14:paraId="18A1EA0E">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1311" w:type="dxa"/>
            <w:tcBorders>
              <w:left w:val="single" w:color="auto" w:sz="4" w:space="0"/>
              <w:right w:val="single" w:color="auto" w:sz="4" w:space="0"/>
            </w:tcBorders>
            <w:shd w:val="clear" w:color="auto" w:fill="auto"/>
            <w:vAlign w:val="center"/>
          </w:tcPr>
          <w:p w14:paraId="6E25B8C8">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default" w:ascii="Arial" w:hAnsi="Arial" w:eastAsia="宋体" w:cs="Arial"/>
                <w:color w:val="auto"/>
                <w:highlight w:val="none"/>
              </w:rPr>
              <w:t>2</w:t>
            </w:r>
            <w:r>
              <w:rPr>
                <w:rFonts w:hint="eastAsia" w:ascii="Arial" w:hAnsi="Arial" w:eastAsia="宋体" w:cs="Arial"/>
                <w:color w:val="auto"/>
                <w:highlight w:val="none"/>
              </w:rPr>
              <w:t>0%</w:t>
            </w:r>
          </w:p>
        </w:tc>
        <w:tc>
          <w:tcPr>
            <w:tcW w:w="3540" w:type="dxa"/>
            <w:tcBorders>
              <w:left w:val="single" w:color="auto" w:sz="4" w:space="0"/>
              <w:right w:val="single" w:color="auto" w:sz="4" w:space="0"/>
            </w:tcBorders>
            <w:vAlign w:val="center"/>
          </w:tcPr>
          <w:p w14:paraId="46D9D4E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制定出勤制度和作业占比，及课堂提问占比进行过程评价</w:t>
            </w:r>
          </w:p>
        </w:tc>
      </w:tr>
      <w:tr w14:paraId="34F5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669D55E">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6C0EECE0">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108" w:type="dxa"/>
            <w:tcBorders>
              <w:left w:val="single" w:color="auto" w:sz="4" w:space="0"/>
              <w:right w:val="single" w:color="auto" w:sz="4" w:space="0"/>
            </w:tcBorders>
            <w:vAlign w:val="center"/>
          </w:tcPr>
          <w:p w14:paraId="011AC1C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每教学单元的结课考核形式进行</w:t>
            </w:r>
          </w:p>
        </w:tc>
        <w:tc>
          <w:tcPr>
            <w:tcW w:w="1311" w:type="dxa"/>
            <w:tcBorders>
              <w:left w:val="single" w:color="auto" w:sz="4" w:space="0"/>
              <w:right w:val="single" w:color="auto" w:sz="4" w:space="0"/>
            </w:tcBorders>
            <w:vAlign w:val="center"/>
          </w:tcPr>
          <w:p w14:paraId="728CEDB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29FDB62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以试卷或提问考核的方式对单元的基本知识和重点内容进行考核</w:t>
            </w:r>
          </w:p>
        </w:tc>
      </w:tr>
      <w:tr w14:paraId="0599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E8A3B19">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18F92045">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2108" w:type="dxa"/>
            <w:tcBorders>
              <w:left w:val="single" w:color="auto" w:sz="4" w:space="0"/>
              <w:right w:val="single" w:color="auto" w:sz="4" w:space="0"/>
            </w:tcBorders>
            <w:vAlign w:val="center"/>
          </w:tcPr>
          <w:p w14:paraId="01A9FE9E">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期中考试</w:t>
            </w:r>
          </w:p>
        </w:tc>
        <w:tc>
          <w:tcPr>
            <w:tcW w:w="1311" w:type="dxa"/>
            <w:tcBorders>
              <w:left w:val="single" w:color="auto" w:sz="4" w:space="0"/>
              <w:right w:val="single" w:color="auto" w:sz="4" w:space="0"/>
            </w:tcBorders>
            <w:vAlign w:val="center"/>
          </w:tcPr>
          <w:p w14:paraId="6A7938B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Arial" w:hAnsi="Arial" w:eastAsia="宋体" w:cs="Arial"/>
                <w:color w:val="auto"/>
                <w:highlight w:val="none"/>
              </w:rPr>
              <w:t>1</w:t>
            </w:r>
            <w:r>
              <w:rPr>
                <w:rFonts w:hint="eastAsia" w:ascii="Arial" w:hAnsi="Arial" w:eastAsia="宋体" w:cs="Arial"/>
                <w:color w:val="auto"/>
                <w:highlight w:val="none"/>
              </w:rPr>
              <w:t>0%</w:t>
            </w:r>
          </w:p>
        </w:tc>
        <w:tc>
          <w:tcPr>
            <w:tcW w:w="3540" w:type="dxa"/>
            <w:tcBorders>
              <w:left w:val="single" w:color="auto" w:sz="4" w:space="0"/>
              <w:right w:val="single" w:color="auto" w:sz="4" w:space="0"/>
            </w:tcBorders>
            <w:vAlign w:val="center"/>
          </w:tcPr>
          <w:p w14:paraId="356C031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w:t>
            </w:r>
          </w:p>
        </w:tc>
      </w:tr>
      <w:tr w14:paraId="79A8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D1BF2BC">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6C4B89F9">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108" w:type="dxa"/>
            <w:tcBorders>
              <w:left w:val="single" w:color="auto" w:sz="4" w:space="0"/>
              <w:right w:val="single" w:color="auto" w:sz="4" w:space="0"/>
            </w:tcBorders>
            <w:vAlign w:val="center"/>
          </w:tcPr>
          <w:p w14:paraId="0D86D38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以技能操作方式进行</w:t>
            </w:r>
          </w:p>
        </w:tc>
        <w:tc>
          <w:tcPr>
            <w:tcW w:w="1311" w:type="dxa"/>
            <w:tcBorders>
              <w:left w:val="single" w:color="auto" w:sz="4" w:space="0"/>
              <w:right w:val="single" w:color="auto" w:sz="4" w:space="0"/>
            </w:tcBorders>
            <w:vAlign w:val="center"/>
          </w:tcPr>
          <w:p w14:paraId="163138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47A56889">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以学生对主要分析仪器的维护能力进行考核</w:t>
            </w:r>
          </w:p>
        </w:tc>
      </w:tr>
      <w:tr w14:paraId="27B3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403D946B">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108" w:type="dxa"/>
            <w:tcBorders>
              <w:left w:val="single" w:color="auto" w:sz="4" w:space="0"/>
              <w:right w:val="single" w:color="auto" w:sz="4" w:space="0"/>
            </w:tcBorders>
            <w:vAlign w:val="center"/>
          </w:tcPr>
          <w:p w14:paraId="663F6A26">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1311" w:type="dxa"/>
            <w:tcBorders>
              <w:left w:val="single" w:color="auto" w:sz="4" w:space="0"/>
              <w:right w:val="single" w:color="auto" w:sz="4" w:space="0"/>
            </w:tcBorders>
            <w:vAlign w:val="center"/>
          </w:tcPr>
          <w:p w14:paraId="688E97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Arial" w:hAnsi="Arial" w:eastAsia="宋体" w:cs="Arial"/>
                <w:color w:val="auto"/>
                <w:highlight w:val="none"/>
              </w:rPr>
              <w:t>50%</w:t>
            </w:r>
          </w:p>
        </w:tc>
        <w:tc>
          <w:tcPr>
            <w:tcW w:w="3540" w:type="dxa"/>
            <w:tcBorders>
              <w:left w:val="single" w:color="auto" w:sz="4" w:space="0"/>
              <w:right w:val="single" w:color="auto" w:sz="4" w:space="0"/>
            </w:tcBorders>
            <w:vAlign w:val="center"/>
          </w:tcPr>
          <w:p w14:paraId="4AC5F88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2780E6D6">
      <w:pPr>
        <w:pStyle w:val="3"/>
        <w:bidi w:val="0"/>
      </w:pPr>
      <w:r>
        <w:rPr>
          <w:rFonts w:hint="eastAsia"/>
        </w:rPr>
        <w:t>七、课程实施与保障</w:t>
      </w:r>
    </w:p>
    <w:p w14:paraId="317F35A5">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4DFC53DD">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1AB3B01">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(二)课程思政融入</w:t>
      </w:r>
    </w:p>
    <w:p w14:paraId="0E6C2148">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F2B5125">
      <w:pPr>
        <w:adjustRightInd w:val="0"/>
        <w:snapToGrid w:val="0"/>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5EF4DC0E">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5ADA2692">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专职教师在</w:t>
      </w:r>
      <w:r>
        <w:rPr>
          <w:rFonts w:ascii="宋体" w:hAnsi="宋体" w:eastAsia="宋体" w:cs="宋体"/>
          <w:color w:val="auto"/>
          <w:sz w:val="24"/>
          <w:highlight w:val="none"/>
        </w:rPr>
        <w:t>4</w:t>
      </w:r>
      <w:r>
        <w:rPr>
          <w:rFonts w:hint="eastAsia" w:ascii="宋体" w:hAnsi="宋体" w:eastAsia="宋体" w:cs="宋体"/>
          <w:color w:val="auto"/>
          <w:sz w:val="24"/>
          <w:highlight w:val="none"/>
        </w:rPr>
        <w:t>人左右，其中专职教师</w:t>
      </w:r>
      <w:r>
        <w:rPr>
          <w:rFonts w:ascii="宋体" w:hAnsi="宋体" w:eastAsia="宋体" w:cs="宋体"/>
          <w:color w:val="auto"/>
          <w:sz w:val="24"/>
          <w:highlight w:val="none"/>
        </w:rPr>
        <w:t>2</w:t>
      </w:r>
      <w:r>
        <w:rPr>
          <w:rFonts w:hint="eastAsia" w:ascii="宋体" w:hAnsi="宋体" w:eastAsia="宋体" w:cs="宋体"/>
          <w:color w:val="auto"/>
          <w:sz w:val="24"/>
          <w:highlight w:val="none"/>
        </w:rPr>
        <w:t>人，来自企业的兼职教师2人。应具备双师素质资格，具有一定的实践经验，教学效果良好，职称和年龄结构合理。</w:t>
      </w:r>
    </w:p>
    <w:p w14:paraId="5E69935C">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6C88988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实施课程教学，校内应具备以下实训条件：多媒体专业教室、教学做一体化实训室和相关实训仪器。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3310"/>
        <w:gridCol w:w="1577"/>
        <w:gridCol w:w="3969"/>
      </w:tblGrid>
      <w:tr w14:paraId="7D4D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1B89E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 w:val="21"/>
                <w:szCs w:val="21"/>
                <w:highlight w:val="none"/>
              </w:rPr>
            </w:pPr>
            <w:r>
              <w:rPr>
                <w:rFonts w:hint="eastAsia" w:ascii="宋体" w:hAnsi="宋体"/>
                <w:b/>
                <w:bCs/>
                <w:color w:val="auto"/>
                <w:sz w:val="21"/>
                <w:szCs w:val="21"/>
                <w:highlight w:val="none"/>
              </w:rPr>
              <w:t>序号</w:t>
            </w:r>
          </w:p>
        </w:tc>
        <w:tc>
          <w:tcPr>
            <w:tcW w:w="1679" w:type="pct"/>
            <w:vAlign w:val="center"/>
          </w:tcPr>
          <w:p w14:paraId="2EAB4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 w:val="21"/>
                <w:szCs w:val="21"/>
                <w:highlight w:val="none"/>
              </w:rPr>
            </w:pPr>
            <w:r>
              <w:rPr>
                <w:rFonts w:hint="eastAsia" w:ascii="宋体" w:hAnsi="宋体"/>
                <w:b/>
                <w:bCs/>
                <w:color w:val="auto"/>
                <w:sz w:val="21"/>
                <w:szCs w:val="21"/>
                <w:highlight w:val="none"/>
              </w:rPr>
              <w:t>教学硬件环境</w:t>
            </w:r>
          </w:p>
        </w:tc>
        <w:tc>
          <w:tcPr>
            <w:tcW w:w="800" w:type="pct"/>
            <w:vAlign w:val="center"/>
          </w:tcPr>
          <w:p w14:paraId="5A36B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 w:val="21"/>
                <w:szCs w:val="21"/>
                <w:highlight w:val="none"/>
              </w:rPr>
            </w:pPr>
            <w:r>
              <w:rPr>
                <w:rFonts w:hint="eastAsia" w:ascii="宋体" w:hAnsi="宋体"/>
                <w:b/>
                <w:bCs/>
                <w:color w:val="auto"/>
                <w:sz w:val="21"/>
                <w:szCs w:val="21"/>
                <w:highlight w:val="none"/>
              </w:rPr>
              <w:t>数量</w:t>
            </w:r>
          </w:p>
        </w:tc>
        <w:tc>
          <w:tcPr>
            <w:tcW w:w="2013" w:type="pct"/>
            <w:vAlign w:val="center"/>
          </w:tcPr>
          <w:p w14:paraId="3D251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b/>
                <w:bCs/>
                <w:color w:val="auto"/>
                <w:sz w:val="21"/>
                <w:szCs w:val="21"/>
                <w:highlight w:val="none"/>
              </w:rPr>
            </w:pPr>
            <w:r>
              <w:rPr>
                <w:rFonts w:hint="eastAsia" w:ascii="宋体" w:hAnsi="宋体"/>
                <w:b/>
                <w:bCs/>
                <w:color w:val="auto"/>
                <w:sz w:val="21"/>
                <w:szCs w:val="21"/>
                <w:highlight w:val="none"/>
              </w:rPr>
              <w:t>备注</w:t>
            </w:r>
          </w:p>
        </w:tc>
      </w:tr>
      <w:tr w14:paraId="7117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4D69F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1</w:t>
            </w:r>
          </w:p>
        </w:tc>
        <w:tc>
          <w:tcPr>
            <w:tcW w:w="1679" w:type="pct"/>
            <w:vAlign w:val="center"/>
          </w:tcPr>
          <w:p w14:paraId="26DF2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default" w:ascii="宋体" w:hAnsi="宋体"/>
                <w:color w:val="auto"/>
                <w:sz w:val="21"/>
                <w:szCs w:val="21"/>
                <w:highlight w:val="none"/>
              </w:rPr>
              <w:t>多媒体专业教室</w:t>
            </w:r>
          </w:p>
        </w:tc>
        <w:tc>
          <w:tcPr>
            <w:tcW w:w="800" w:type="pct"/>
            <w:vAlign w:val="center"/>
          </w:tcPr>
          <w:p w14:paraId="6E697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2间</w:t>
            </w:r>
          </w:p>
        </w:tc>
        <w:tc>
          <w:tcPr>
            <w:tcW w:w="2013" w:type="pct"/>
            <w:vAlign w:val="center"/>
          </w:tcPr>
          <w:p w14:paraId="2F665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面积：100平方米</w:t>
            </w:r>
          </w:p>
        </w:tc>
      </w:tr>
      <w:tr w14:paraId="601D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1A8FC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 w:val="21"/>
                <w:szCs w:val="21"/>
                <w:highlight w:val="none"/>
              </w:rPr>
            </w:pPr>
            <w:r>
              <w:rPr>
                <w:rFonts w:hint="default" w:ascii="宋体" w:hAnsi="宋体"/>
                <w:color w:val="auto"/>
                <w:sz w:val="21"/>
                <w:szCs w:val="21"/>
                <w:highlight w:val="none"/>
              </w:rPr>
              <w:t>2</w:t>
            </w:r>
          </w:p>
        </w:tc>
        <w:tc>
          <w:tcPr>
            <w:tcW w:w="1679" w:type="pct"/>
            <w:vAlign w:val="center"/>
          </w:tcPr>
          <w:p w14:paraId="7B2BD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eastAsia="宋体" w:cs="宋体"/>
                <w:color w:val="auto"/>
                <w:sz w:val="21"/>
                <w:szCs w:val="21"/>
                <w:highlight w:val="none"/>
              </w:rPr>
              <w:t>教学做一体化实训室</w:t>
            </w:r>
          </w:p>
        </w:tc>
        <w:tc>
          <w:tcPr>
            <w:tcW w:w="800" w:type="pct"/>
            <w:vAlign w:val="center"/>
          </w:tcPr>
          <w:p w14:paraId="34D43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2间</w:t>
            </w:r>
          </w:p>
        </w:tc>
        <w:tc>
          <w:tcPr>
            <w:tcW w:w="2013" w:type="pct"/>
            <w:vAlign w:val="center"/>
          </w:tcPr>
          <w:p w14:paraId="14DC9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面积：100平方米</w:t>
            </w:r>
          </w:p>
        </w:tc>
      </w:tr>
      <w:tr w14:paraId="6B5D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5DA06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3</w:t>
            </w:r>
          </w:p>
        </w:tc>
        <w:tc>
          <w:tcPr>
            <w:tcW w:w="1679" w:type="pct"/>
            <w:vAlign w:val="center"/>
          </w:tcPr>
          <w:p w14:paraId="725E1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大型分析</w:t>
            </w:r>
            <w:r>
              <w:rPr>
                <w:rFonts w:hint="default" w:ascii="宋体" w:hAnsi="宋体"/>
                <w:color w:val="auto"/>
                <w:sz w:val="21"/>
                <w:szCs w:val="21"/>
                <w:highlight w:val="none"/>
              </w:rPr>
              <w:t>仪器</w:t>
            </w:r>
          </w:p>
        </w:tc>
        <w:tc>
          <w:tcPr>
            <w:tcW w:w="800" w:type="pct"/>
            <w:vAlign w:val="center"/>
          </w:tcPr>
          <w:p w14:paraId="47E9F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default" w:ascii="宋体" w:hAnsi="宋体"/>
                <w:color w:val="auto"/>
                <w:sz w:val="21"/>
                <w:szCs w:val="21"/>
                <w:highlight w:val="none"/>
              </w:rPr>
              <w:t>10</w:t>
            </w:r>
            <w:r>
              <w:rPr>
                <w:rFonts w:hint="eastAsia" w:ascii="宋体" w:hAnsi="宋体"/>
                <w:color w:val="auto"/>
                <w:sz w:val="21"/>
                <w:szCs w:val="21"/>
                <w:highlight w:val="none"/>
              </w:rPr>
              <w:t>台/种</w:t>
            </w:r>
          </w:p>
        </w:tc>
        <w:tc>
          <w:tcPr>
            <w:tcW w:w="2013" w:type="pct"/>
            <w:vAlign w:val="center"/>
          </w:tcPr>
          <w:p w14:paraId="35066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olor w:val="auto"/>
                <w:sz w:val="21"/>
                <w:szCs w:val="21"/>
                <w:highlight w:val="none"/>
              </w:rPr>
            </w:pPr>
            <w:r>
              <w:rPr>
                <w:rFonts w:hint="eastAsia" w:ascii="宋体" w:hAnsi="宋体"/>
                <w:color w:val="auto"/>
                <w:sz w:val="21"/>
                <w:szCs w:val="21"/>
                <w:highlight w:val="none"/>
              </w:rPr>
              <w:t>紫外、原子、电位、色谱、</w:t>
            </w:r>
            <w:r>
              <w:rPr>
                <w:rFonts w:hint="default" w:ascii="宋体" w:hAnsi="宋体"/>
                <w:color w:val="auto"/>
                <w:sz w:val="21"/>
                <w:szCs w:val="21"/>
                <w:highlight w:val="none"/>
              </w:rPr>
              <w:t>天平</w:t>
            </w:r>
            <w:r>
              <w:rPr>
                <w:rFonts w:hint="eastAsia" w:ascii="宋体" w:hAnsi="宋体"/>
                <w:color w:val="auto"/>
                <w:sz w:val="21"/>
                <w:szCs w:val="21"/>
                <w:highlight w:val="none"/>
              </w:rPr>
              <w:t>等</w:t>
            </w:r>
          </w:p>
        </w:tc>
      </w:tr>
    </w:tbl>
    <w:p w14:paraId="2C63E901">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4BBD7916">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08B777E1">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理论教材</w:t>
      </w:r>
    </w:p>
    <w:p w14:paraId="4469540D">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记分册</w:t>
      </w:r>
    </w:p>
    <w:p w14:paraId="7C6B705B">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大型分析仪器</w:t>
      </w:r>
    </w:p>
    <w:p w14:paraId="098D897D">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仪器使用说明书</w:t>
      </w:r>
    </w:p>
    <w:p w14:paraId="5BB858B6">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相关国家标准</w:t>
      </w:r>
    </w:p>
    <w:p w14:paraId="0F77463A">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0D523555">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PPT课件</w:t>
      </w:r>
    </w:p>
    <w:p w14:paraId="118C4152">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动画</w:t>
      </w:r>
    </w:p>
    <w:p w14:paraId="04D3A611">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仪器维护视频</w:t>
      </w:r>
    </w:p>
    <w:p w14:paraId="6ABB7F56">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大型仪器仿真软件</w:t>
      </w:r>
    </w:p>
    <w:p w14:paraId="580371DB">
      <w:pPr>
        <w:pStyle w:val="38"/>
        <w:numPr>
          <w:ilvl w:val="0"/>
          <w:numId w:val="0"/>
        </w:numPr>
        <w:adjustRightInd w:val="0"/>
        <w:snapToGrid w:val="0"/>
        <w:spacing w:line="440" w:lineRule="exact"/>
        <w:ind w:left="900" w:leftChars="0"/>
        <w:rPr>
          <w:rFonts w:ascii="宋体" w:hAnsi="宋体" w:eastAsia="宋体" w:cs="宋体"/>
          <w:color w:val="auto"/>
          <w:sz w:val="24"/>
          <w:highlight w:val="none"/>
        </w:rPr>
      </w:pPr>
      <w:r>
        <w:rPr>
          <w:rFonts w:hint="eastAsia" w:ascii="宋体" w:hAnsi="宋体" w:eastAsia="宋体" w:cs="宋体"/>
          <w:color w:val="auto"/>
          <w:sz w:val="24"/>
          <w:highlight w:val="none"/>
        </w:rPr>
        <w:t>线上教学平台</w:t>
      </w:r>
    </w:p>
    <w:p w14:paraId="510F43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br w:type="page"/>
      </w:r>
    </w:p>
    <w:p w14:paraId="23BB55D2">
      <w:pPr>
        <w:pStyle w:val="2"/>
        <w:bidi w:val="0"/>
        <w:rPr>
          <w:rFonts w:hint="eastAsia"/>
          <w:lang w:val="en-US" w:eastAsia="zh-CN"/>
        </w:rPr>
      </w:pPr>
      <w:bookmarkStart w:id="59" w:name="_Toc2045341722"/>
      <w:bookmarkStart w:id="60" w:name="_Toc31068"/>
      <w:bookmarkStart w:id="61" w:name="_Toc1605729605"/>
      <w:r>
        <w:rPr>
          <w:rFonts w:hint="eastAsia"/>
          <w:lang w:val="en-US" w:eastAsia="zh-CN"/>
        </w:rPr>
        <w:t>《煤质检验技术》课程标准</w:t>
      </w:r>
      <w:bookmarkEnd w:id="59"/>
      <w:bookmarkEnd w:id="60"/>
      <w:bookmarkEnd w:id="61"/>
    </w:p>
    <w:p w14:paraId="625535A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690"/>
        <w:gridCol w:w="1630"/>
        <w:gridCol w:w="934"/>
        <w:gridCol w:w="1295"/>
        <w:gridCol w:w="2816"/>
      </w:tblGrid>
      <w:tr w14:paraId="3256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14:paraId="6B0C27DE">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59" w:type="pct"/>
            <w:gridSpan w:val="3"/>
            <w:tcBorders>
              <w:top w:val="single" w:color="auto" w:sz="4" w:space="0"/>
              <w:left w:val="single" w:color="auto" w:sz="4" w:space="0"/>
              <w:bottom w:val="single" w:color="auto" w:sz="4" w:space="0"/>
              <w:right w:val="single" w:color="auto" w:sz="4" w:space="0"/>
            </w:tcBorders>
            <w:vAlign w:val="center"/>
          </w:tcPr>
          <w:p w14:paraId="3001E9AA">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煤质检验技术</w:t>
            </w:r>
          </w:p>
        </w:tc>
        <w:tc>
          <w:tcPr>
            <w:tcW w:w="657" w:type="pct"/>
            <w:tcBorders>
              <w:top w:val="single" w:color="auto" w:sz="4" w:space="0"/>
              <w:left w:val="single" w:color="auto" w:sz="4" w:space="0"/>
              <w:bottom w:val="single" w:color="auto" w:sz="4" w:space="0"/>
              <w:right w:val="single" w:color="auto" w:sz="4" w:space="0"/>
            </w:tcBorders>
            <w:vAlign w:val="center"/>
          </w:tcPr>
          <w:p w14:paraId="6A92BA81">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28" w:type="pct"/>
            <w:tcBorders>
              <w:top w:val="single" w:color="auto" w:sz="4" w:space="0"/>
              <w:left w:val="single" w:color="auto" w:sz="4" w:space="0"/>
              <w:bottom w:val="single" w:color="auto" w:sz="4" w:space="0"/>
              <w:right w:val="single" w:color="auto" w:sz="4" w:space="0"/>
            </w:tcBorders>
            <w:vAlign w:val="center"/>
          </w:tcPr>
          <w:p w14:paraId="5EBD4FE2">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yh2201023</w:t>
            </w:r>
          </w:p>
        </w:tc>
      </w:tr>
      <w:tr w14:paraId="55C7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bottom w:val="single" w:color="auto" w:sz="4" w:space="0"/>
              <w:right w:val="single" w:color="auto" w:sz="4" w:space="0"/>
            </w:tcBorders>
          </w:tcPr>
          <w:p w14:paraId="09390F0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858" w:type="pct"/>
            <w:tcBorders>
              <w:top w:val="single" w:color="auto" w:sz="4" w:space="0"/>
              <w:left w:val="single" w:color="auto" w:sz="4" w:space="0"/>
              <w:bottom w:val="single" w:color="auto" w:sz="4" w:space="0"/>
              <w:right w:val="single" w:color="auto" w:sz="4" w:space="0"/>
            </w:tcBorders>
          </w:tcPr>
          <w:p w14:paraId="55B6B2F0">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24学时</w:t>
            </w:r>
          </w:p>
        </w:tc>
        <w:tc>
          <w:tcPr>
            <w:tcW w:w="827" w:type="pct"/>
            <w:tcBorders>
              <w:top w:val="single" w:color="auto" w:sz="4" w:space="0"/>
              <w:left w:val="single" w:color="auto" w:sz="4" w:space="0"/>
              <w:bottom w:val="single" w:color="auto" w:sz="4" w:space="0"/>
              <w:right w:val="single" w:color="auto" w:sz="4" w:space="0"/>
            </w:tcBorders>
          </w:tcPr>
          <w:p w14:paraId="70D99E19">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474" w:type="pct"/>
            <w:tcBorders>
              <w:top w:val="single" w:color="auto" w:sz="4" w:space="0"/>
              <w:left w:val="single" w:color="auto" w:sz="4" w:space="0"/>
              <w:bottom w:val="single" w:color="auto" w:sz="4" w:space="0"/>
              <w:right w:val="single" w:color="auto" w:sz="4" w:space="0"/>
            </w:tcBorders>
          </w:tcPr>
          <w:p w14:paraId="17E7CD90">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0学时</w:t>
            </w:r>
          </w:p>
        </w:tc>
        <w:tc>
          <w:tcPr>
            <w:tcW w:w="657" w:type="pct"/>
            <w:tcBorders>
              <w:top w:val="single" w:color="auto" w:sz="4" w:space="0"/>
              <w:left w:val="single" w:color="auto" w:sz="4" w:space="0"/>
              <w:bottom w:val="single" w:color="auto" w:sz="4" w:space="0"/>
              <w:right w:val="single" w:color="auto" w:sz="4" w:space="0"/>
            </w:tcBorders>
            <w:vAlign w:val="center"/>
          </w:tcPr>
          <w:p w14:paraId="7BB77D31">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28" w:type="pct"/>
            <w:tcBorders>
              <w:top w:val="single" w:color="auto" w:sz="4" w:space="0"/>
              <w:left w:val="single" w:color="auto" w:sz="4" w:space="0"/>
              <w:bottom w:val="single" w:color="auto" w:sz="4" w:space="0"/>
              <w:right w:val="single" w:color="auto" w:sz="4" w:space="0"/>
            </w:tcBorders>
            <w:vAlign w:val="center"/>
          </w:tcPr>
          <w:p w14:paraId="7AA6EFD9">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4D0F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bottom w:val="single" w:color="auto" w:sz="4" w:space="0"/>
              <w:right w:val="single" w:color="auto" w:sz="4" w:space="0"/>
            </w:tcBorders>
          </w:tcPr>
          <w:p w14:paraId="1B42C9E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245" w:type="pct"/>
            <w:gridSpan w:val="5"/>
            <w:tcBorders>
              <w:top w:val="single" w:color="auto" w:sz="4" w:space="0"/>
              <w:left w:val="single" w:color="auto" w:sz="4" w:space="0"/>
              <w:bottom w:val="single" w:color="auto" w:sz="4" w:space="0"/>
              <w:right w:val="single" w:color="auto" w:sz="4" w:space="0"/>
            </w:tcBorders>
          </w:tcPr>
          <w:p w14:paraId="2718E615">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分析检验技术专业</w:t>
            </w:r>
          </w:p>
        </w:tc>
      </w:tr>
      <w:tr w14:paraId="050A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right w:val="single" w:color="auto" w:sz="4" w:space="0"/>
            </w:tcBorders>
            <w:vAlign w:val="center"/>
          </w:tcPr>
          <w:p w14:paraId="336DC509">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59" w:type="pct"/>
            <w:gridSpan w:val="3"/>
            <w:tcBorders>
              <w:top w:val="single" w:color="auto" w:sz="4" w:space="0"/>
              <w:left w:val="single" w:color="auto" w:sz="4" w:space="0"/>
              <w:right w:val="single" w:color="auto" w:sz="4" w:space="0"/>
            </w:tcBorders>
            <w:vAlign w:val="top"/>
          </w:tcPr>
          <w:p w14:paraId="6D9EF8DE">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57" w:type="pct"/>
            <w:tcBorders>
              <w:top w:val="single" w:color="auto" w:sz="4" w:space="0"/>
              <w:left w:val="single" w:color="auto" w:sz="4" w:space="0"/>
              <w:bottom w:val="single" w:color="auto" w:sz="4" w:space="0"/>
              <w:right w:val="single" w:color="auto" w:sz="4" w:space="0"/>
            </w:tcBorders>
            <w:vAlign w:val="center"/>
          </w:tcPr>
          <w:p w14:paraId="1CBAF95F">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428" w:type="pct"/>
            <w:tcBorders>
              <w:top w:val="single" w:color="auto" w:sz="4" w:space="0"/>
              <w:left w:val="single" w:color="auto" w:sz="4" w:space="0"/>
              <w:bottom w:val="single" w:color="auto" w:sz="4" w:space="0"/>
              <w:right w:val="single" w:color="auto" w:sz="4" w:space="0"/>
            </w:tcBorders>
            <w:vAlign w:val="center"/>
          </w:tcPr>
          <w:p w14:paraId="73EE4A1A">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38BD420D">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6C03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right w:val="single" w:color="auto" w:sz="4" w:space="0"/>
            </w:tcBorders>
            <w:shd w:val="clear" w:color="auto" w:fill="auto"/>
            <w:vAlign w:val="center"/>
          </w:tcPr>
          <w:p w14:paraId="79CE918F">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245" w:type="pct"/>
            <w:gridSpan w:val="5"/>
            <w:tcBorders>
              <w:top w:val="single" w:color="auto" w:sz="4" w:space="0"/>
              <w:left w:val="single" w:color="auto" w:sz="4" w:space="0"/>
              <w:right w:val="single" w:color="auto" w:sz="4" w:space="0"/>
            </w:tcBorders>
            <w:vAlign w:val="top"/>
          </w:tcPr>
          <w:p w14:paraId="0E44E509">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有机化学、化学分技术、仪器分析技术、环境监测技术、典型工业原料与产品分析、食品分析技术、油品分析技术、药物检验技术、涂料分析技术</w:t>
            </w:r>
          </w:p>
        </w:tc>
      </w:tr>
      <w:tr w14:paraId="60CD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right w:val="single" w:color="auto" w:sz="4" w:space="0"/>
            </w:tcBorders>
            <w:shd w:val="clear" w:color="auto" w:fill="auto"/>
            <w:vAlign w:val="center"/>
          </w:tcPr>
          <w:p w14:paraId="3507CF39">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245" w:type="pct"/>
            <w:gridSpan w:val="5"/>
            <w:tcBorders>
              <w:top w:val="single" w:color="auto" w:sz="4" w:space="0"/>
              <w:left w:val="single" w:color="auto" w:sz="4" w:space="0"/>
              <w:right w:val="single" w:color="auto" w:sz="4" w:space="0"/>
            </w:tcBorders>
            <w:vAlign w:val="top"/>
          </w:tcPr>
          <w:p w14:paraId="5CFEC1A4">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实习</w:t>
            </w:r>
          </w:p>
        </w:tc>
      </w:tr>
      <w:tr w14:paraId="267D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right w:val="single" w:color="auto" w:sz="4" w:space="0"/>
            </w:tcBorders>
            <w:shd w:val="clear" w:color="auto" w:fill="auto"/>
            <w:vAlign w:val="center"/>
          </w:tcPr>
          <w:p w14:paraId="0564388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245" w:type="pct"/>
            <w:gridSpan w:val="5"/>
            <w:tcBorders>
              <w:top w:val="single" w:color="auto" w:sz="4" w:space="0"/>
              <w:left w:val="single" w:color="auto" w:sz="4" w:space="0"/>
              <w:right w:val="single" w:color="auto" w:sz="4" w:space="0"/>
            </w:tcBorders>
            <w:shd w:val="clear" w:color="auto" w:fill="auto"/>
            <w:vAlign w:val="top"/>
          </w:tcPr>
          <w:p w14:paraId="654B0B4F">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rPr>
              <w:t>煤质分析及煤化工产品检测</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王翠萍、赵发宝</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化学工业出版社，2009，9787122057204</w:t>
            </w:r>
            <w:r>
              <w:rPr>
                <w:rFonts w:hint="default" w:ascii="Arial" w:hAnsi="Arial" w:eastAsia="宋体" w:cs="Arial"/>
                <w:color w:val="auto"/>
                <w:highlight w:val="none"/>
              </w:rPr>
              <w:t>)</w:t>
            </w:r>
          </w:p>
        </w:tc>
      </w:tr>
      <w:tr w14:paraId="232C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right w:val="single" w:color="auto" w:sz="4" w:space="0"/>
            </w:tcBorders>
            <w:vAlign w:val="center"/>
          </w:tcPr>
          <w:p w14:paraId="7224EC6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59" w:type="pct"/>
            <w:gridSpan w:val="3"/>
            <w:tcBorders>
              <w:top w:val="single" w:color="auto" w:sz="4" w:space="0"/>
              <w:left w:val="single" w:color="auto" w:sz="4" w:space="0"/>
              <w:right w:val="single" w:color="auto" w:sz="4" w:space="0"/>
            </w:tcBorders>
            <w:vAlign w:val="top"/>
          </w:tcPr>
          <w:p w14:paraId="4AEAD6F6">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于旭霞</w:t>
            </w:r>
          </w:p>
        </w:tc>
        <w:tc>
          <w:tcPr>
            <w:tcW w:w="657" w:type="pct"/>
            <w:tcBorders>
              <w:top w:val="single" w:color="auto" w:sz="4" w:space="0"/>
              <w:left w:val="single" w:color="auto" w:sz="4" w:space="0"/>
              <w:bottom w:val="single" w:color="auto" w:sz="4" w:space="0"/>
              <w:right w:val="single" w:color="auto" w:sz="4" w:space="0"/>
            </w:tcBorders>
            <w:vAlign w:val="center"/>
          </w:tcPr>
          <w:p w14:paraId="7A7700AC">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428" w:type="pct"/>
            <w:tcBorders>
              <w:top w:val="single" w:color="auto" w:sz="4" w:space="0"/>
              <w:left w:val="single" w:color="auto" w:sz="4" w:space="0"/>
              <w:bottom w:val="single" w:color="auto" w:sz="4" w:space="0"/>
              <w:right w:val="single" w:color="auto" w:sz="4" w:space="0"/>
            </w:tcBorders>
            <w:vAlign w:val="center"/>
          </w:tcPr>
          <w:p w14:paraId="753179E6">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0A71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4" w:type="pct"/>
            <w:tcBorders>
              <w:top w:val="single" w:color="auto" w:sz="4" w:space="0"/>
              <w:left w:val="single" w:color="auto" w:sz="4" w:space="0"/>
              <w:right w:val="single" w:color="auto" w:sz="4" w:space="0"/>
            </w:tcBorders>
            <w:vAlign w:val="center"/>
          </w:tcPr>
          <w:p w14:paraId="104A1D78">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59" w:type="pct"/>
            <w:gridSpan w:val="3"/>
            <w:tcBorders>
              <w:top w:val="single" w:color="auto" w:sz="4" w:space="0"/>
              <w:left w:val="single" w:color="auto" w:sz="4" w:space="0"/>
              <w:right w:val="single" w:color="auto" w:sz="4" w:space="0"/>
            </w:tcBorders>
            <w:vAlign w:val="top"/>
          </w:tcPr>
          <w:p w14:paraId="3A88819F">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符荣</w:t>
            </w:r>
          </w:p>
        </w:tc>
        <w:tc>
          <w:tcPr>
            <w:tcW w:w="657" w:type="pct"/>
            <w:tcBorders>
              <w:top w:val="single" w:color="auto" w:sz="4" w:space="0"/>
              <w:left w:val="single" w:color="auto" w:sz="4" w:space="0"/>
              <w:bottom w:val="single" w:color="auto" w:sz="4" w:space="0"/>
              <w:right w:val="single" w:color="auto" w:sz="4" w:space="0"/>
            </w:tcBorders>
            <w:vAlign w:val="center"/>
          </w:tcPr>
          <w:p w14:paraId="384E3EF2">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428" w:type="pct"/>
            <w:tcBorders>
              <w:top w:val="single" w:color="auto" w:sz="4" w:space="0"/>
              <w:left w:val="single" w:color="auto" w:sz="4" w:space="0"/>
              <w:bottom w:val="single" w:color="auto" w:sz="4" w:space="0"/>
              <w:right w:val="single" w:color="auto" w:sz="4" w:space="0"/>
            </w:tcBorders>
            <w:vAlign w:val="center"/>
          </w:tcPr>
          <w:p w14:paraId="7CB7F1AB">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2D70C90F">
      <w:pPr>
        <w:pStyle w:val="3"/>
        <w:bidi w:val="0"/>
        <w:rPr>
          <w:rFonts w:hint="eastAsia"/>
          <w:lang w:val="en-US" w:eastAsia="zh-CN"/>
        </w:rPr>
      </w:pPr>
      <w:r>
        <w:rPr>
          <w:rFonts w:hint="eastAsia"/>
          <w:lang w:val="en-US" w:eastAsia="zh-CN"/>
        </w:rPr>
        <w:t>二、课程定位</w:t>
      </w:r>
    </w:p>
    <w:p w14:paraId="0C762F81">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本课程是分析检验技术专业必修的一门专业</w:t>
      </w:r>
      <w:r>
        <w:rPr>
          <w:rFonts w:hint="eastAsia" w:ascii="宋体" w:hAnsi="宋体" w:eastAsia="宋体" w:cs="宋体"/>
          <w:color w:val="auto"/>
          <w:sz w:val="24"/>
          <w:szCs w:val="24"/>
          <w:highlight w:val="none"/>
          <w:lang w:val="en-US" w:eastAsia="zh-CN"/>
        </w:rPr>
        <w:t>选修</w:t>
      </w:r>
      <w:r>
        <w:rPr>
          <w:rFonts w:hint="eastAsia" w:ascii="宋体" w:hAnsi="宋体" w:eastAsia="宋体" w:cs="宋体"/>
          <w:color w:val="auto"/>
          <w:sz w:val="24"/>
          <w:szCs w:val="24"/>
          <w:highlight w:val="none"/>
        </w:rPr>
        <w:t>课程，是在有机化学、化学分技术、仪器分析技术等先修课程基础上开设的</w:t>
      </w:r>
      <w:r>
        <w:rPr>
          <w:rFonts w:hint="eastAsia" w:ascii="宋体" w:hAnsi="宋体" w:eastAsia="宋体" w:cs="宋体"/>
          <w:color w:val="auto"/>
          <w:sz w:val="24"/>
          <w:szCs w:val="24"/>
          <w:highlight w:val="none"/>
          <w:lang w:val="en-US" w:eastAsia="zh-CN"/>
        </w:rPr>
        <w:t>理论</w:t>
      </w:r>
      <w:r>
        <w:rPr>
          <w:rFonts w:hint="eastAsia" w:ascii="宋体" w:hAnsi="宋体" w:eastAsia="宋体" w:cs="宋体"/>
          <w:color w:val="auto"/>
          <w:sz w:val="24"/>
          <w:szCs w:val="24"/>
          <w:highlight w:val="none"/>
        </w:rPr>
        <w:t>课程。课程紧密对接煤质检验员、化工分析工等职业岗位，聚焦煤炭生产、加工、贸易及环保领域的煤质检测核心需求，培养学生具备“严谨规范、精准高效、诚信守规”的职业素质，具备煤质工业分析、元素分析、发热量测定等核心</w:t>
      </w:r>
      <w:r>
        <w:rPr>
          <w:rFonts w:hint="eastAsia" w:ascii="宋体" w:hAnsi="宋体" w:eastAsia="宋体" w:cs="宋体"/>
          <w:color w:val="auto"/>
          <w:sz w:val="24"/>
          <w:szCs w:val="24"/>
          <w:highlight w:val="none"/>
          <w:lang w:val="en-US" w:eastAsia="zh-CN"/>
        </w:rPr>
        <w:t>知识</w:t>
      </w:r>
      <w:r>
        <w:rPr>
          <w:rFonts w:hint="eastAsia" w:ascii="宋体" w:hAnsi="宋体" w:eastAsia="宋体" w:cs="宋体"/>
          <w:color w:val="auto"/>
          <w:sz w:val="24"/>
          <w:szCs w:val="24"/>
          <w:highlight w:val="none"/>
        </w:rPr>
        <w:t>，以及数据处理、仪器维护、质量控制等综合能力，为后续“实习”环节及职业岗位实践奠定坚实基础。同时，将课程思政全面融入教学全过程，帮助学生树立正确的世界观、人生观、价值观，培育工匠精神和社会责任感。</w:t>
      </w:r>
    </w:p>
    <w:p w14:paraId="7F890C62">
      <w:pPr>
        <w:pStyle w:val="3"/>
        <w:bidi w:val="0"/>
        <w:rPr>
          <w:rFonts w:hint="eastAsia"/>
          <w:lang w:val="en-US" w:eastAsia="zh-CN"/>
        </w:rPr>
      </w:pPr>
      <w:r>
        <w:rPr>
          <w:rFonts w:hint="eastAsia"/>
          <w:lang w:val="en-US" w:eastAsia="zh-CN"/>
        </w:rPr>
        <w:t>三、课程设计思路</w:t>
      </w:r>
    </w:p>
    <w:p w14:paraId="0A9D1DC1">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课程基于OBE教学理念，以“职业岗位需求为导向、能力培养为核心、岗课赛证融通为路径”构建课程体系。首先，通过调研煤质检验行业岗位标准、1+X化工总控工证书考核要求及职业技能大赛内容，明确岗位核心知识需求；其次，整合煤质检验核心技术模块，融入行业新技术、新标准（如GB/T 212-2008《煤的工业分析方法》、GB/T 213-2008《煤的发热量测定方法》），构建“基础认知-核心技能-综合应用”的三阶教学内容；最后，创新教学模式与评价体系，实现知识传授、技能培养与素质提升的有机统一。</w:t>
      </w:r>
    </w:p>
    <w:p w14:paraId="692C39FE">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教学形式上，采用“线上预习+线下精讲+案例分析”模式，依托学习通等平台推送数字化资源。推行“分层次教学”，针对不同基础学生设计基础任务、提升任务和拓展任务。建立“多维度考核评价体系”，强化过程性考核与思政素养评价，通过教学反馈持续优化教学方案，确保培养目标与岗位需求精准对接。</w:t>
      </w:r>
    </w:p>
    <w:p w14:paraId="2CE1210B">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建“中国智造+能源安全+生态文明”课程思政价值链，将中国煤炭清洁利用技术创新故事、行业工匠事迹、党史中的能源建设历程融入课堂，实现专业知识与思政教育水乳交融，培养学生科技报国、精益求精的职业追求。</w:t>
      </w:r>
    </w:p>
    <w:p w14:paraId="28887F09">
      <w:pPr>
        <w:pStyle w:val="3"/>
        <w:bidi w:val="0"/>
        <w:rPr>
          <w:rFonts w:hint="eastAsia"/>
          <w:lang w:val="en-US" w:eastAsia="zh-CN"/>
        </w:rPr>
      </w:pPr>
      <w:r>
        <w:rPr>
          <w:rFonts w:hint="eastAsia"/>
          <w:lang w:val="en-US" w:eastAsia="zh-CN"/>
        </w:rPr>
        <w:t>四、课程目标</w:t>
      </w:r>
    </w:p>
    <w:p w14:paraId="1EC9E23F">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Theme="minorEastAsia" w:hAnsiTheme="minorEastAsia" w:eastAsiaTheme="minorEastAsia" w:cstheme="minorEastAsia"/>
          <w:color w:val="auto"/>
          <w:sz w:val="24"/>
          <w:szCs w:val="24"/>
          <w:highlight w:val="none"/>
        </w:rPr>
      </w:pPr>
      <w:bookmarkStart w:id="62" w:name="heading_5"/>
      <w:r>
        <w:rPr>
          <w:rFonts w:hint="eastAsia" w:ascii="宋体" w:hAnsi="宋体" w:eastAsia="宋体" w:cs="宋体"/>
          <w:b/>
          <w:color w:val="auto"/>
          <w:sz w:val="24"/>
          <w:szCs w:val="24"/>
          <w:highlight w:val="none"/>
        </w:rPr>
        <w:t>（一</w:t>
      </w:r>
      <w:r>
        <w:rPr>
          <w:rFonts w:hint="eastAsia" w:asciiTheme="minorEastAsia" w:hAnsiTheme="minorEastAsia" w:eastAsiaTheme="minorEastAsia" w:cstheme="minorEastAsia"/>
          <w:b/>
          <w:color w:val="auto"/>
          <w:sz w:val="24"/>
          <w:szCs w:val="24"/>
          <w:highlight w:val="none"/>
        </w:rPr>
        <w:t>）知识目标</w:t>
      </w:r>
      <w:bookmarkEnd w:id="62"/>
    </w:p>
    <w:p w14:paraId="29A054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A1. </w:t>
      </w:r>
      <w:r>
        <w:rPr>
          <w:rFonts w:hint="eastAsia" w:ascii="宋体" w:hAnsi="宋体" w:eastAsia="宋体" w:cs="宋体"/>
          <w:color w:val="auto"/>
          <w:sz w:val="24"/>
          <w:szCs w:val="24"/>
          <w:highlight w:val="none"/>
          <w:lang w:val="en-US" w:eastAsia="zh-CN"/>
        </w:rPr>
        <w:t>了解</w:t>
      </w:r>
      <w:r>
        <w:rPr>
          <w:rFonts w:hint="eastAsia" w:ascii="宋体" w:hAnsi="宋体" w:eastAsia="宋体" w:cs="宋体"/>
          <w:color w:val="auto"/>
          <w:sz w:val="24"/>
          <w:szCs w:val="24"/>
          <w:highlight w:val="none"/>
        </w:rPr>
        <w:t>煤炭的成因、分类及工业用途，阐述煤质检验在能源生产、环保治理中的重要意义；</w:t>
      </w:r>
    </w:p>
    <w:p w14:paraId="2C533A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 能</w:t>
      </w:r>
      <w:r>
        <w:rPr>
          <w:rFonts w:hint="eastAsia" w:ascii="宋体" w:hAnsi="宋体" w:eastAsia="宋体" w:cs="宋体"/>
          <w:color w:val="auto"/>
          <w:sz w:val="24"/>
          <w:szCs w:val="24"/>
          <w:highlight w:val="none"/>
          <w:lang w:val="en-US" w:eastAsia="zh-CN"/>
        </w:rPr>
        <w:t>够</w:t>
      </w:r>
      <w:r>
        <w:rPr>
          <w:rFonts w:hint="eastAsia" w:ascii="宋体" w:hAnsi="宋体" w:eastAsia="宋体" w:cs="宋体"/>
          <w:color w:val="auto"/>
          <w:sz w:val="24"/>
          <w:szCs w:val="24"/>
          <w:highlight w:val="none"/>
        </w:rPr>
        <w:t>列举煤质检验相关国家标准（工业分析、元素分析、发热量测定），阐述核心标准的适用范围；</w:t>
      </w:r>
    </w:p>
    <w:p w14:paraId="5388F8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A3. </w:t>
      </w:r>
      <w:r>
        <w:rPr>
          <w:rFonts w:hint="eastAsia" w:ascii="宋体" w:hAnsi="宋体" w:eastAsia="宋体" w:cs="宋体"/>
          <w:color w:val="auto"/>
          <w:sz w:val="24"/>
          <w:szCs w:val="24"/>
          <w:highlight w:val="none"/>
          <w:lang w:val="en-US" w:eastAsia="zh-CN"/>
        </w:rPr>
        <w:t>掌握</w:t>
      </w:r>
      <w:r>
        <w:rPr>
          <w:rFonts w:hint="eastAsia" w:ascii="宋体" w:hAnsi="宋体" w:eastAsia="宋体" w:cs="宋体"/>
          <w:color w:val="auto"/>
          <w:sz w:val="24"/>
          <w:szCs w:val="24"/>
          <w:highlight w:val="none"/>
        </w:rPr>
        <w:t>煤的水分、灰分、挥发分、固定碳等工业分析指标的检测原理及影响因素；</w:t>
      </w:r>
    </w:p>
    <w:p w14:paraId="2B58AF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A4. </w:t>
      </w:r>
      <w:r>
        <w:rPr>
          <w:rFonts w:hint="eastAsia" w:ascii="宋体" w:hAnsi="宋体" w:eastAsia="宋体" w:cs="宋体"/>
          <w:color w:val="auto"/>
          <w:sz w:val="24"/>
          <w:szCs w:val="24"/>
          <w:highlight w:val="none"/>
          <w:lang w:val="en-US" w:eastAsia="zh-CN"/>
        </w:rPr>
        <w:t>熟悉</w:t>
      </w:r>
      <w:r>
        <w:rPr>
          <w:rFonts w:hint="eastAsia" w:ascii="宋体" w:hAnsi="宋体" w:eastAsia="宋体" w:cs="宋体"/>
          <w:color w:val="auto"/>
          <w:sz w:val="24"/>
          <w:szCs w:val="24"/>
          <w:highlight w:val="none"/>
        </w:rPr>
        <w:t>煤中全硫、磷、碳、氢等元素的存在形态及对应的检测原理与关键操作要点；</w:t>
      </w:r>
    </w:p>
    <w:p w14:paraId="162F6B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A5. </w:t>
      </w:r>
      <w:r>
        <w:rPr>
          <w:rFonts w:hint="eastAsia" w:ascii="宋体" w:hAnsi="宋体" w:eastAsia="宋体" w:cs="宋体"/>
          <w:color w:val="auto"/>
          <w:sz w:val="24"/>
          <w:szCs w:val="24"/>
          <w:highlight w:val="none"/>
          <w:lang w:val="en-US" w:eastAsia="zh-CN"/>
        </w:rPr>
        <w:t>掌握</w:t>
      </w:r>
      <w:r>
        <w:rPr>
          <w:rFonts w:hint="eastAsia" w:ascii="宋体" w:hAnsi="宋体" w:eastAsia="宋体" w:cs="宋体"/>
          <w:color w:val="auto"/>
          <w:sz w:val="24"/>
          <w:szCs w:val="24"/>
          <w:highlight w:val="none"/>
        </w:rPr>
        <w:t>煤发热量（高位、低位）的定义及换算关系，阐述量热仪的工作原理；</w:t>
      </w:r>
    </w:p>
    <w:p w14:paraId="5B22D1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A6. </w:t>
      </w:r>
      <w:r>
        <w:rPr>
          <w:rFonts w:hint="eastAsia" w:ascii="宋体" w:hAnsi="宋体" w:eastAsia="宋体" w:cs="宋体"/>
          <w:color w:val="auto"/>
          <w:sz w:val="24"/>
          <w:szCs w:val="24"/>
          <w:highlight w:val="none"/>
          <w:lang w:val="en-US" w:eastAsia="zh-CN"/>
        </w:rPr>
        <w:t>熟悉</w:t>
      </w:r>
      <w:r>
        <w:rPr>
          <w:rFonts w:hint="eastAsia" w:ascii="宋体" w:hAnsi="宋体" w:eastAsia="宋体" w:cs="宋体"/>
          <w:color w:val="auto"/>
          <w:sz w:val="24"/>
          <w:szCs w:val="24"/>
          <w:highlight w:val="none"/>
        </w:rPr>
        <w:t>煤质检验常用仪器（马弗炉、量热仪、定硫仪等）的关键部件，说出基本维护方法。</w:t>
      </w:r>
    </w:p>
    <w:p w14:paraId="72988BBD">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Theme="minorEastAsia" w:hAnsiTheme="minorEastAsia" w:eastAsiaTheme="minorEastAsia" w:cstheme="minorEastAsia"/>
          <w:color w:val="auto"/>
          <w:sz w:val="24"/>
          <w:szCs w:val="24"/>
          <w:highlight w:val="none"/>
        </w:rPr>
      </w:pPr>
      <w:bookmarkStart w:id="63" w:name="heading_6"/>
      <w:r>
        <w:rPr>
          <w:rFonts w:hint="eastAsia" w:asciiTheme="minorEastAsia" w:hAnsiTheme="minorEastAsia" w:eastAsiaTheme="minorEastAsia" w:cstheme="minorEastAsia"/>
          <w:b/>
          <w:color w:val="auto"/>
          <w:sz w:val="24"/>
          <w:szCs w:val="24"/>
          <w:highlight w:val="none"/>
        </w:rPr>
        <w:t>（二）能力目标</w:t>
      </w:r>
      <w:bookmarkEnd w:id="63"/>
    </w:p>
    <w:p w14:paraId="2F43A0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B1. </w:t>
      </w:r>
      <w:r>
        <w:rPr>
          <w:rFonts w:hint="eastAsia" w:ascii="宋体" w:hAnsi="宋体" w:eastAsia="宋体" w:cs="宋体"/>
          <w:color w:val="auto"/>
          <w:sz w:val="24"/>
          <w:szCs w:val="24"/>
          <w:highlight w:val="none"/>
          <w:lang w:val="en-US" w:eastAsia="zh-CN"/>
        </w:rPr>
        <w:t>掌握</w:t>
      </w:r>
      <w:r>
        <w:rPr>
          <w:rFonts w:hint="eastAsia" w:ascii="宋体" w:hAnsi="宋体" w:eastAsia="宋体" w:cs="宋体"/>
          <w:color w:val="auto"/>
          <w:sz w:val="24"/>
          <w:szCs w:val="24"/>
          <w:highlight w:val="none"/>
        </w:rPr>
        <w:t>马弗炉、量热仪、定硫仪等常用仪器</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规范操作</w:t>
      </w:r>
      <w:r>
        <w:rPr>
          <w:rFonts w:hint="eastAsia" w:ascii="宋体" w:hAnsi="宋体" w:eastAsia="宋体" w:cs="宋体"/>
          <w:color w:val="auto"/>
          <w:sz w:val="24"/>
          <w:szCs w:val="24"/>
          <w:highlight w:val="none"/>
          <w:lang w:val="en-US" w:eastAsia="zh-CN"/>
        </w:rPr>
        <w:t>程序、</w:t>
      </w:r>
      <w:r>
        <w:rPr>
          <w:rFonts w:hint="eastAsia" w:ascii="宋体" w:hAnsi="宋体" w:eastAsia="宋体" w:cs="宋体"/>
          <w:color w:val="auto"/>
          <w:sz w:val="24"/>
          <w:szCs w:val="24"/>
          <w:highlight w:val="none"/>
        </w:rPr>
        <w:t>校准</w:t>
      </w:r>
      <w:r>
        <w:rPr>
          <w:rFonts w:hint="eastAsia" w:ascii="宋体" w:hAnsi="宋体" w:eastAsia="宋体" w:cs="宋体"/>
          <w:color w:val="auto"/>
          <w:sz w:val="24"/>
          <w:szCs w:val="24"/>
          <w:highlight w:val="none"/>
          <w:lang w:val="en-US" w:eastAsia="zh-CN"/>
        </w:rPr>
        <w:t>方法</w:t>
      </w:r>
      <w:r>
        <w:rPr>
          <w:rFonts w:hint="eastAsia" w:ascii="宋体" w:hAnsi="宋体" w:eastAsia="宋体" w:cs="宋体"/>
          <w:color w:val="auto"/>
          <w:sz w:val="24"/>
          <w:szCs w:val="24"/>
          <w:highlight w:val="none"/>
        </w:rPr>
        <w:t>及日常维护</w:t>
      </w:r>
      <w:r>
        <w:rPr>
          <w:rFonts w:hint="eastAsia" w:ascii="宋体" w:hAnsi="宋体" w:eastAsia="宋体" w:cs="宋体"/>
          <w:color w:val="auto"/>
          <w:sz w:val="24"/>
          <w:szCs w:val="24"/>
          <w:highlight w:val="none"/>
          <w:lang w:val="en-US" w:eastAsia="zh-CN"/>
        </w:rPr>
        <w:t>方法</w:t>
      </w:r>
      <w:r>
        <w:rPr>
          <w:rFonts w:hint="eastAsia" w:ascii="宋体" w:hAnsi="宋体" w:eastAsia="宋体" w:cs="宋体"/>
          <w:color w:val="auto"/>
          <w:sz w:val="24"/>
          <w:szCs w:val="24"/>
          <w:highlight w:val="none"/>
        </w:rPr>
        <w:t>；</w:t>
      </w:r>
    </w:p>
    <w:p w14:paraId="20C89B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B2. </w:t>
      </w:r>
      <w:r>
        <w:rPr>
          <w:rFonts w:hint="eastAsia" w:ascii="宋体" w:hAnsi="宋体" w:eastAsia="宋体" w:cs="宋体"/>
          <w:color w:val="auto"/>
          <w:sz w:val="24"/>
          <w:szCs w:val="24"/>
          <w:highlight w:val="none"/>
          <w:lang w:val="en-US" w:eastAsia="zh-CN"/>
        </w:rPr>
        <w:t>能够</w:t>
      </w:r>
      <w:r>
        <w:rPr>
          <w:rFonts w:hint="eastAsia" w:ascii="宋体" w:hAnsi="宋体" w:eastAsia="宋体" w:cs="宋体"/>
          <w:color w:val="auto"/>
          <w:sz w:val="24"/>
          <w:szCs w:val="24"/>
          <w:highlight w:val="none"/>
        </w:rPr>
        <w:t>依据国家标准独立</w:t>
      </w:r>
      <w:r>
        <w:rPr>
          <w:rFonts w:hint="eastAsia" w:ascii="宋体" w:hAnsi="宋体" w:eastAsia="宋体" w:cs="宋体"/>
          <w:color w:val="auto"/>
          <w:sz w:val="24"/>
          <w:szCs w:val="24"/>
          <w:highlight w:val="none"/>
          <w:lang w:val="en-US" w:eastAsia="zh-CN"/>
        </w:rPr>
        <w:t>制定</w:t>
      </w:r>
      <w:r>
        <w:rPr>
          <w:rFonts w:hint="eastAsia" w:ascii="宋体" w:hAnsi="宋体" w:eastAsia="宋体" w:cs="宋体"/>
          <w:color w:val="auto"/>
          <w:sz w:val="24"/>
          <w:szCs w:val="24"/>
          <w:highlight w:val="none"/>
        </w:rPr>
        <w:t>煤的工业分析、元素分析、发热量测定等核心检测项目</w:t>
      </w:r>
      <w:r>
        <w:rPr>
          <w:rFonts w:hint="eastAsia" w:ascii="宋体" w:hAnsi="宋体" w:eastAsia="宋体" w:cs="宋体"/>
          <w:color w:val="auto"/>
          <w:sz w:val="24"/>
          <w:szCs w:val="24"/>
          <w:highlight w:val="none"/>
          <w:lang w:val="en-US" w:eastAsia="zh-CN"/>
        </w:rPr>
        <w:t>的方案</w:t>
      </w:r>
      <w:r>
        <w:rPr>
          <w:rFonts w:hint="eastAsia" w:ascii="宋体" w:hAnsi="宋体" w:eastAsia="宋体" w:cs="宋体"/>
          <w:color w:val="auto"/>
          <w:sz w:val="24"/>
          <w:szCs w:val="24"/>
          <w:highlight w:val="none"/>
        </w:rPr>
        <w:t>；</w:t>
      </w:r>
    </w:p>
    <w:p w14:paraId="4E2DAE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B3. </w:t>
      </w:r>
      <w:r>
        <w:rPr>
          <w:rFonts w:hint="eastAsia" w:ascii="宋体" w:hAnsi="宋体" w:eastAsia="宋体" w:cs="宋体"/>
          <w:color w:val="auto"/>
          <w:sz w:val="24"/>
          <w:szCs w:val="24"/>
          <w:highlight w:val="none"/>
          <w:lang w:val="en-US" w:eastAsia="zh-CN"/>
        </w:rPr>
        <w:t>熟练</w:t>
      </w:r>
      <w:r>
        <w:rPr>
          <w:rFonts w:hint="eastAsia" w:ascii="宋体" w:hAnsi="宋体" w:eastAsia="宋体" w:cs="宋体"/>
          <w:color w:val="auto"/>
          <w:sz w:val="24"/>
          <w:szCs w:val="24"/>
          <w:highlight w:val="none"/>
        </w:rPr>
        <w:t>准确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数据</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检验，进行误差分析、数据处理及规范编制检验报告；</w:t>
      </w:r>
    </w:p>
    <w:p w14:paraId="5918B6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B4. </w:t>
      </w:r>
      <w:r>
        <w:rPr>
          <w:rFonts w:hint="eastAsia" w:ascii="宋体" w:hAnsi="宋体" w:eastAsia="宋体" w:cs="宋体"/>
          <w:color w:val="auto"/>
          <w:sz w:val="24"/>
          <w:szCs w:val="24"/>
          <w:highlight w:val="none"/>
          <w:lang w:val="en-US" w:eastAsia="zh-CN"/>
        </w:rPr>
        <w:t>能够</w:t>
      </w:r>
      <w:r>
        <w:rPr>
          <w:rFonts w:hint="eastAsia" w:ascii="宋体" w:hAnsi="宋体" w:eastAsia="宋体" w:cs="宋体"/>
          <w:color w:val="auto"/>
          <w:sz w:val="24"/>
          <w:szCs w:val="24"/>
          <w:highlight w:val="none"/>
        </w:rPr>
        <w:t>识别检验过程中仪器故障、数据异常等常见问题，并提出初步解决思路；</w:t>
      </w:r>
    </w:p>
    <w:p w14:paraId="349911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B5. </w:t>
      </w:r>
      <w:r>
        <w:rPr>
          <w:rFonts w:hint="eastAsia" w:ascii="宋体" w:hAnsi="宋体" w:eastAsia="宋体" w:cs="宋体"/>
          <w:color w:val="auto"/>
          <w:sz w:val="24"/>
          <w:szCs w:val="24"/>
          <w:highlight w:val="none"/>
          <w:lang w:val="en-US" w:eastAsia="zh-CN"/>
        </w:rPr>
        <w:t>能够</w:t>
      </w:r>
      <w:r>
        <w:rPr>
          <w:rFonts w:hint="eastAsia" w:ascii="宋体" w:hAnsi="宋体" w:eastAsia="宋体" w:cs="宋体"/>
          <w:color w:val="auto"/>
          <w:sz w:val="24"/>
          <w:szCs w:val="24"/>
          <w:highlight w:val="none"/>
        </w:rPr>
        <w:t>严格遵守实验室安全规范和环保要求，实现试剂节约、废液合规处理；</w:t>
      </w:r>
    </w:p>
    <w:p w14:paraId="669DEB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B6. </w:t>
      </w:r>
      <w:r>
        <w:rPr>
          <w:rFonts w:hint="eastAsia" w:ascii="宋体" w:hAnsi="宋体" w:eastAsia="宋体" w:cs="宋体"/>
          <w:color w:val="auto"/>
          <w:sz w:val="24"/>
          <w:szCs w:val="24"/>
          <w:highlight w:val="none"/>
          <w:lang w:val="en-US" w:eastAsia="zh-CN"/>
        </w:rPr>
        <w:t>能够</w:t>
      </w:r>
      <w:r>
        <w:rPr>
          <w:rFonts w:hint="eastAsia" w:ascii="宋体" w:hAnsi="宋体" w:eastAsia="宋体" w:cs="宋体"/>
          <w:color w:val="auto"/>
          <w:sz w:val="24"/>
          <w:szCs w:val="24"/>
          <w:highlight w:val="none"/>
        </w:rPr>
        <w:t>参与团队协作完成复杂检验任务，进行有效沟通与合理分工。</w:t>
      </w:r>
    </w:p>
    <w:p w14:paraId="4A883B34">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b/>
          <w:color w:val="auto"/>
          <w:sz w:val="24"/>
          <w:szCs w:val="24"/>
          <w:highlight w:val="none"/>
        </w:rPr>
      </w:pPr>
      <w:bookmarkStart w:id="64" w:name="heading_7"/>
      <w:r>
        <w:rPr>
          <w:rFonts w:hint="eastAsia" w:ascii="宋体" w:hAnsi="宋体" w:eastAsia="宋体" w:cs="宋体"/>
          <w:b/>
          <w:color w:val="auto"/>
          <w:sz w:val="24"/>
          <w:szCs w:val="24"/>
          <w:highlight w:val="none"/>
        </w:rPr>
        <w:t>（三）素质目标</w:t>
      </w:r>
      <w:bookmarkEnd w:id="64"/>
    </w:p>
    <w:p w14:paraId="31F35F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C1. 培养严谨细致、实事求是的科学态度，杜绝数据造假、操作敷衍等行为；</w:t>
      </w:r>
    </w:p>
    <w:p w14:paraId="37BAB9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C2. 培养诚实守信、合规从业的职业操守，树立“数据准、报告真”的职业理念；</w:t>
      </w:r>
    </w:p>
    <w:p w14:paraId="7774E0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C3. 培养精益求精、追求卓越的工匠精神，注重操作规范性与结果精准性；</w:t>
      </w:r>
    </w:p>
    <w:p w14:paraId="63A3C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C4. 培养节能环保的责任意识，在检验过程中践行绿色操作理念；</w:t>
      </w:r>
    </w:p>
    <w:p w14:paraId="4FA22D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C5. 培养团队协作与沟通能力，形成“分工协作、互助互补”的团队氛围；</w:t>
      </w:r>
    </w:p>
    <w:p w14:paraId="2B149F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C6. 培养自主学习能力，能主动关注煤质检验新技术、新标准。</w:t>
      </w:r>
    </w:p>
    <w:p w14:paraId="2A1AE45B">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宋体" w:hAnsi="宋体" w:eastAsia="宋体" w:cs="宋体"/>
          <w:b/>
          <w:color w:val="auto"/>
          <w:sz w:val="24"/>
          <w:szCs w:val="24"/>
          <w:highlight w:val="none"/>
        </w:rPr>
      </w:pPr>
      <w:bookmarkStart w:id="65" w:name="heading_8"/>
      <w:r>
        <w:rPr>
          <w:rFonts w:hint="eastAsia" w:ascii="宋体" w:hAnsi="宋体" w:eastAsia="宋体" w:cs="宋体"/>
          <w:b/>
          <w:color w:val="auto"/>
          <w:sz w:val="24"/>
          <w:szCs w:val="24"/>
          <w:highlight w:val="none"/>
        </w:rPr>
        <w:t>（四）思政目标</w:t>
      </w:r>
      <w:bookmarkEnd w:id="65"/>
    </w:p>
    <w:p w14:paraId="79FE62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D1. 职业道德：树立“爱岗敬业、诚实守信、数据求真”的职业理念，遵守煤质检验行业职业道德规范，坚决抵制虚假检验报告；</w:t>
      </w:r>
    </w:p>
    <w:p w14:paraId="6E72AA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D2. 工匠精神：培育“严谨细致、精益求精、持之以恒”的工匠精神，以行业工匠为榜样，追求检验操作的规范性与结果的精准性；</w:t>
      </w:r>
    </w:p>
    <w:p w14:paraId="07BB98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D3. 法治意识：增强法治观念，自觉遵守《煤炭法》《环境保护法》及煤质检验相关国家标准，做到依法从业、合规操作；</w:t>
      </w:r>
    </w:p>
    <w:p w14:paraId="6078C8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D4. 社会责任：强化“能源安全、服务社会”的责任担当，理解煤质检验对煤炭高效利用、环保治理的重要作用，树立行业贡献意识；</w:t>
      </w:r>
    </w:p>
    <w:p w14:paraId="63F56F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D5. 家国情怀：结合我国煤炭工业从“粗放利用”到“清洁高效”的发展历程、重大能源工程案例，激发民族自豪感和爱国热情；</w:t>
      </w:r>
    </w:p>
    <w:p w14:paraId="42AB2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D6. 创新意识：鼓励关注煤质快速检测、智能化检测等新技术，培养敢为人先、勇于探索的创新精神；</w:t>
      </w:r>
    </w:p>
    <w:p w14:paraId="2EA462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8"/>
          <w:szCs w:val="28"/>
          <w:highlight w:val="none"/>
          <w:lang w:val="en-US" w:eastAsia="zh-CN"/>
        </w:rPr>
      </w:pPr>
      <w:r>
        <w:rPr>
          <w:rFonts w:hint="eastAsia" w:ascii="宋体" w:hAnsi="宋体" w:eastAsia="宋体" w:cs="宋体"/>
          <w:color w:val="auto"/>
          <w:sz w:val="24"/>
          <w:szCs w:val="24"/>
          <w:highlight w:val="none"/>
        </w:rPr>
        <w:t>D7. 生态文明：树立绿色发展理念，在检验操作中注重试剂节约、废液处理，践行生态保护责任。</w:t>
      </w:r>
      <w:bookmarkStart w:id="66" w:name="heading_9"/>
    </w:p>
    <w:p w14:paraId="187BD2CF">
      <w:pPr>
        <w:pStyle w:val="3"/>
        <w:bidi w:val="0"/>
        <w:rPr>
          <w:rFonts w:hint="eastAsia"/>
          <w:lang w:val="en-US" w:eastAsia="zh-CN"/>
        </w:rPr>
      </w:pPr>
      <w:r>
        <w:rPr>
          <w:rFonts w:hint="eastAsia"/>
          <w:lang w:val="en-US" w:eastAsia="zh-CN"/>
        </w:rPr>
        <w:t>五、课程内容和要求</w:t>
      </w:r>
      <w:bookmarkEnd w:id="66"/>
    </w:p>
    <w:tbl>
      <w:tblPr>
        <w:tblStyle w:val="27"/>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97"/>
        <w:gridCol w:w="1098"/>
        <w:gridCol w:w="1098"/>
        <w:gridCol w:w="1098"/>
        <w:gridCol w:w="1098"/>
        <w:gridCol w:w="1098"/>
        <w:gridCol w:w="1587"/>
        <w:gridCol w:w="616"/>
        <w:gridCol w:w="1108"/>
      </w:tblGrid>
      <w:tr w14:paraId="7801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atLeast"/>
        </w:trPr>
        <w:tc>
          <w:tcPr>
            <w:tcW w:w="554" w:type="pct"/>
            <w:tcMar>
              <w:top w:w="60" w:type="dxa"/>
              <w:left w:w="120" w:type="dxa"/>
              <w:bottom w:w="30" w:type="dxa"/>
              <w:right w:w="120" w:type="dxa"/>
            </w:tcMar>
          </w:tcPr>
          <w:p w14:paraId="60A7F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554" w:type="pct"/>
            <w:tcMar>
              <w:top w:w="60" w:type="dxa"/>
              <w:left w:w="120" w:type="dxa"/>
              <w:bottom w:w="30" w:type="dxa"/>
              <w:right w:w="120" w:type="dxa"/>
            </w:tcMar>
          </w:tcPr>
          <w:p w14:paraId="76B07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554" w:type="pct"/>
            <w:tcMar>
              <w:top w:w="60" w:type="dxa"/>
              <w:left w:w="120" w:type="dxa"/>
              <w:bottom w:w="30" w:type="dxa"/>
              <w:right w:w="120" w:type="dxa"/>
            </w:tcMar>
          </w:tcPr>
          <w:p w14:paraId="65A8B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554" w:type="pct"/>
            <w:tcMar>
              <w:top w:w="60" w:type="dxa"/>
              <w:left w:w="120" w:type="dxa"/>
              <w:bottom w:w="30" w:type="dxa"/>
              <w:right w:w="120" w:type="dxa"/>
            </w:tcMar>
          </w:tcPr>
          <w:p w14:paraId="47F1D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554" w:type="pct"/>
            <w:tcMar>
              <w:top w:w="60" w:type="dxa"/>
              <w:left w:w="120" w:type="dxa"/>
              <w:bottom w:w="30" w:type="dxa"/>
              <w:right w:w="120" w:type="dxa"/>
            </w:tcMar>
          </w:tcPr>
          <w:p w14:paraId="05E10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554" w:type="pct"/>
            <w:tcMar>
              <w:top w:w="60" w:type="dxa"/>
              <w:left w:w="120" w:type="dxa"/>
              <w:bottom w:w="30" w:type="dxa"/>
              <w:right w:w="120" w:type="dxa"/>
            </w:tcMar>
          </w:tcPr>
          <w:p w14:paraId="4E1B5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801" w:type="pct"/>
            <w:tcMar>
              <w:top w:w="60" w:type="dxa"/>
              <w:left w:w="120" w:type="dxa"/>
              <w:bottom w:w="30" w:type="dxa"/>
              <w:right w:w="120" w:type="dxa"/>
            </w:tcMar>
          </w:tcPr>
          <w:p w14:paraId="54378A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311" w:type="pct"/>
            <w:tcMar>
              <w:top w:w="60" w:type="dxa"/>
              <w:left w:w="120" w:type="dxa"/>
              <w:bottom w:w="30" w:type="dxa"/>
              <w:right w:w="120" w:type="dxa"/>
            </w:tcMar>
          </w:tcPr>
          <w:p w14:paraId="68C3A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559" w:type="pct"/>
            <w:tcMar>
              <w:top w:w="60" w:type="dxa"/>
              <w:left w:w="120" w:type="dxa"/>
              <w:bottom w:w="30" w:type="dxa"/>
              <w:right w:w="120" w:type="dxa"/>
            </w:tcMar>
          </w:tcPr>
          <w:p w14:paraId="6BB3A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171F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2" w:hRule="atLeast"/>
        </w:trPr>
        <w:tc>
          <w:tcPr>
            <w:tcW w:w="554" w:type="pct"/>
            <w:tcMar>
              <w:top w:w="60" w:type="dxa"/>
              <w:left w:w="120" w:type="dxa"/>
              <w:bottom w:w="30" w:type="dxa"/>
              <w:right w:w="120" w:type="dxa"/>
            </w:tcMar>
            <w:vAlign w:val="center"/>
          </w:tcPr>
          <w:p w14:paraId="5F644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绪论</w:t>
            </w:r>
          </w:p>
        </w:tc>
        <w:tc>
          <w:tcPr>
            <w:tcW w:w="554" w:type="pct"/>
            <w:tcMar>
              <w:top w:w="60" w:type="dxa"/>
              <w:left w:w="120" w:type="dxa"/>
              <w:bottom w:w="30" w:type="dxa"/>
              <w:right w:w="120" w:type="dxa"/>
            </w:tcMar>
            <w:vAlign w:val="center"/>
          </w:tcPr>
          <w:p w14:paraId="56CA2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绪论</w:t>
            </w:r>
          </w:p>
        </w:tc>
        <w:tc>
          <w:tcPr>
            <w:tcW w:w="554" w:type="pct"/>
            <w:shd w:val="clear" w:color="auto" w:fill="auto"/>
            <w:tcMar>
              <w:top w:w="60" w:type="dxa"/>
              <w:left w:w="120" w:type="dxa"/>
              <w:bottom w:w="30" w:type="dxa"/>
              <w:right w:w="120" w:type="dxa"/>
            </w:tcMar>
            <w:vAlign w:val="center"/>
          </w:tcPr>
          <w:p w14:paraId="71A45F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cs="宋体" w:eastAsiaTheme="minorEastAsia"/>
                <w:b w:val="0"/>
                <w:bCs w:val="0"/>
                <w:color w:val="auto"/>
                <w:kern w:val="2"/>
                <w:sz w:val="21"/>
                <w:szCs w:val="21"/>
                <w:highlight w:val="none"/>
                <w:lang w:val="en-US" w:eastAsia="zh-CN" w:bidi="ar-SA"/>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shd w:val="clear" w:color="auto" w:fill="auto"/>
            <w:tcMar>
              <w:top w:w="60" w:type="dxa"/>
              <w:left w:w="120" w:type="dxa"/>
              <w:bottom w:w="30" w:type="dxa"/>
              <w:right w:w="120" w:type="dxa"/>
            </w:tcMar>
            <w:vAlign w:val="center"/>
          </w:tcPr>
          <w:p w14:paraId="63550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cs="宋体" w:eastAsiaTheme="minorEastAsia"/>
                <w:b w:val="0"/>
                <w:bCs w:val="0"/>
                <w:color w:val="auto"/>
                <w:kern w:val="2"/>
                <w:sz w:val="21"/>
                <w:szCs w:val="21"/>
                <w:highlight w:val="none"/>
                <w:lang w:val="en-US" w:eastAsia="zh-CN" w:bidi="ar-SA"/>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shd w:val="clear" w:color="auto" w:fill="auto"/>
            <w:tcMar>
              <w:top w:w="60" w:type="dxa"/>
              <w:left w:w="120" w:type="dxa"/>
              <w:bottom w:w="30" w:type="dxa"/>
              <w:right w:w="120" w:type="dxa"/>
            </w:tcMar>
            <w:vAlign w:val="center"/>
          </w:tcPr>
          <w:p w14:paraId="373CFB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cs="宋体" w:eastAsiaTheme="minorEastAsia"/>
                <w:b w:val="0"/>
                <w:bCs w:val="0"/>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shd w:val="clear" w:color="auto" w:fill="auto"/>
            <w:tcMar>
              <w:top w:w="60" w:type="dxa"/>
              <w:left w:w="120" w:type="dxa"/>
              <w:bottom w:w="30" w:type="dxa"/>
              <w:right w:w="120" w:type="dxa"/>
            </w:tcMar>
            <w:vAlign w:val="center"/>
          </w:tcPr>
          <w:p w14:paraId="68C444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shd w:val="clear" w:color="auto" w:fill="auto"/>
            <w:tcMar>
              <w:top w:w="60" w:type="dxa"/>
              <w:left w:w="120" w:type="dxa"/>
              <w:bottom w:w="30" w:type="dxa"/>
              <w:right w:w="120" w:type="dxa"/>
            </w:tcMar>
            <w:vAlign w:val="center"/>
          </w:tcPr>
          <w:p w14:paraId="3527E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知识目标A1；素质目标C4、C6；思政目标D4、D5</w:t>
            </w:r>
          </w:p>
        </w:tc>
        <w:tc>
          <w:tcPr>
            <w:tcW w:w="311" w:type="pct"/>
            <w:shd w:val="clear" w:color="auto" w:fill="auto"/>
            <w:tcMar>
              <w:top w:w="60" w:type="dxa"/>
              <w:left w:w="120" w:type="dxa"/>
              <w:bottom w:w="30" w:type="dxa"/>
              <w:right w:w="120" w:type="dxa"/>
            </w:tcMar>
            <w:vAlign w:val="center"/>
          </w:tcPr>
          <w:p w14:paraId="4723BC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559" w:type="pct"/>
            <w:shd w:val="clear" w:color="auto" w:fill="auto"/>
            <w:tcMar>
              <w:top w:w="60" w:type="dxa"/>
              <w:left w:w="120" w:type="dxa"/>
              <w:bottom w:w="30" w:type="dxa"/>
              <w:right w:w="120" w:type="dxa"/>
            </w:tcMar>
            <w:vAlign w:val="center"/>
          </w:tcPr>
          <w:p w14:paraId="5E691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重点内容</w:t>
            </w:r>
          </w:p>
        </w:tc>
      </w:tr>
      <w:tr w14:paraId="51D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2" w:hRule="atLeast"/>
        </w:trPr>
        <w:tc>
          <w:tcPr>
            <w:tcW w:w="554" w:type="pct"/>
            <w:tcMar>
              <w:top w:w="60" w:type="dxa"/>
              <w:left w:w="120" w:type="dxa"/>
              <w:bottom w:w="30" w:type="dxa"/>
              <w:right w:w="120" w:type="dxa"/>
            </w:tcMar>
            <w:vAlign w:val="center"/>
          </w:tcPr>
          <w:p w14:paraId="6B98D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学习情境一：煤质检验基础认知</w:t>
            </w:r>
          </w:p>
        </w:tc>
        <w:tc>
          <w:tcPr>
            <w:tcW w:w="554" w:type="pct"/>
            <w:tcMar>
              <w:top w:w="60" w:type="dxa"/>
              <w:left w:w="120" w:type="dxa"/>
              <w:bottom w:w="30" w:type="dxa"/>
              <w:right w:w="120" w:type="dxa"/>
            </w:tcMar>
            <w:vAlign w:val="center"/>
          </w:tcPr>
          <w:p w14:paraId="4F3FA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任务1：煤炭资源与煤质检验价值认知</w:t>
            </w:r>
          </w:p>
        </w:tc>
        <w:tc>
          <w:tcPr>
            <w:tcW w:w="554" w:type="pct"/>
            <w:tcMar>
              <w:top w:w="60" w:type="dxa"/>
              <w:left w:w="120" w:type="dxa"/>
              <w:bottom w:w="30" w:type="dxa"/>
              <w:right w:w="120" w:type="dxa"/>
            </w:tcMar>
            <w:vAlign w:val="center"/>
          </w:tcPr>
          <w:p w14:paraId="20107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cs="宋体" w:eastAsiaTheme="minorEastAsia"/>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6CD4A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cs="宋体" w:eastAsiaTheme="minorEastAsia"/>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4C5FF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cs="宋体" w:eastAsiaTheme="minorEastAsia"/>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75D1C6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48546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知识目标A1；素质目标C4、C6；思政目标D4、D5</w:t>
            </w:r>
          </w:p>
        </w:tc>
        <w:tc>
          <w:tcPr>
            <w:tcW w:w="311" w:type="pct"/>
            <w:tcMar>
              <w:top w:w="60" w:type="dxa"/>
              <w:left w:w="120" w:type="dxa"/>
              <w:bottom w:w="30" w:type="dxa"/>
              <w:right w:w="120" w:type="dxa"/>
            </w:tcMar>
            <w:vAlign w:val="center"/>
          </w:tcPr>
          <w:p w14:paraId="0A56B6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69779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重点内容</w:t>
            </w:r>
          </w:p>
        </w:tc>
      </w:tr>
      <w:tr w14:paraId="4D58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trPr>
        <w:tc>
          <w:tcPr>
            <w:tcW w:w="554" w:type="pct"/>
            <w:tcMar>
              <w:top w:w="60" w:type="dxa"/>
              <w:left w:w="120" w:type="dxa"/>
              <w:bottom w:w="30" w:type="dxa"/>
              <w:right w:w="120" w:type="dxa"/>
            </w:tcMar>
            <w:vAlign w:val="center"/>
          </w:tcPr>
          <w:p w14:paraId="3F448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p>
        </w:tc>
        <w:tc>
          <w:tcPr>
            <w:tcW w:w="554" w:type="pct"/>
            <w:tcMar>
              <w:top w:w="60" w:type="dxa"/>
              <w:left w:w="120" w:type="dxa"/>
              <w:bottom w:w="30" w:type="dxa"/>
              <w:right w:w="120" w:type="dxa"/>
            </w:tcMar>
            <w:vAlign w:val="center"/>
          </w:tcPr>
          <w:p w14:paraId="3AC9D3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任务2：煤质检验标准与安全规范执行</w:t>
            </w:r>
          </w:p>
        </w:tc>
        <w:tc>
          <w:tcPr>
            <w:tcW w:w="554" w:type="pct"/>
            <w:tcMar>
              <w:top w:w="60" w:type="dxa"/>
              <w:left w:w="120" w:type="dxa"/>
              <w:bottom w:w="30" w:type="dxa"/>
              <w:right w:w="120" w:type="dxa"/>
            </w:tcMar>
            <w:vAlign w:val="center"/>
          </w:tcPr>
          <w:p w14:paraId="21EB5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150826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6E0D4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2CFF6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70F10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知识目标A2；素质目标C2、C5；思政目标D3、D7</w:t>
            </w:r>
          </w:p>
        </w:tc>
        <w:tc>
          <w:tcPr>
            <w:tcW w:w="311" w:type="pct"/>
            <w:tcMar>
              <w:top w:w="60" w:type="dxa"/>
              <w:left w:w="120" w:type="dxa"/>
              <w:bottom w:w="30" w:type="dxa"/>
              <w:right w:w="120" w:type="dxa"/>
            </w:tcMar>
            <w:vAlign w:val="center"/>
          </w:tcPr>
          <w:p w14:paraId="3DC69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30063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核心内容</w:t>
            </w:r>
          </w:p>
        </w:tc>
      </w:tr>
      <w:tr w14:paraId="5B0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7" w:hRule="atLeast"/>
        </w:trPr>
        <w:tc>
          <w:tcPr>
            <w:tcW w:w="554" w:type="pct"/>
            <w:tcMar>
              <w:top w:w="60" w:type="dxa"/>
              <w:left w:w="120" w:type="dxa"/>
              <w:bottom w:w="30" w:type="dxa"/>
              <w:right w:w="120" w:type="dxa"/>
            </w:tcMar>
            <w:vAlign w:val="center"/>
          </w:tcPr>
          <w:p w14:paraId="34141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学习情境二：煤的工业分析</w:t>
            </w:r>
          </w:p>
        </w:tc>
        <w:tc>
          <w:tcPr>
            <w:tcW w:w="554" w:type="pct"/>
            <w:tcMar>
              <w:top w:w="60" w:type="dxa"/>
              <w:left w:w="120" w:type="dxa"/>
              <w:bottom w:w="30" w:type="dxa"/>
              <w:right w:w="120" w:type="dxa"/>
            </w:tcMar>
            <w:vAlign w:val="center"/>
          </w:tcPr>
          <w:p w14:paraId="71AB2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任务1：煤中水分测定的方法及步骤</w:t>
            </w:r>
          </w:p>
        </w:tc>
        <w:tc>
          <w:tcPr>
            <w:tcW w:w="554" w:type="pct"/>
            <w:tcMar>
              <w:top w:w="60" w:type="dxa"/>
              <w:left w:w="120" w:type="dxa"/>
              <w:bottom w:w="30" w:type="dxa"/>
              <w:right w:w="120" w:type="dxa"/>
            </w:tcMar>
            <w:vAlign w:val="center"/>
          </w:tcPr>
          <w:p w14:paraId="02168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44ECCE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6B0D67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317514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63D27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知识目标A3；能力目标B1、B2、B3；素质目标C1、C5；思政目标D2、D7</w:t>
            </w:r>
          </w:p>
        </w:tc>
        <w:tc>
          <w:tcPr>
            <w:tcW w:w="311" w:type="pct"/>
            <w:tcMar>
              <w:top w:w="60" w:type="dxa"/>
              <w:left w:w="120" w:type="dxa"/>
              <w:bottom w:w="30" w:type="dxa"/>
              <w:right w:w="120" w:type="dxa"/>
            </w:tcMar>
            <w:vAlign w:val="center"/>
          </w:tcPr>
          <w:p w14:paraId="6E8B68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3D535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核心内容</w:t>
            </w:r>
          </w:p>
        </w:tc>
      </w:tr>
      <w:tr w14:paraId="2943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33" w:hRule="atLeast"/>
        </w:trPr>
        <w:tc>
          <w:tcPr>
            <w:tcW w:w="554" w:type="pct"/>
            <w:tcMar>
              <w:top w:w="60" w:type="dxa"/>
              <w:left w:w="120" w:type="dxa"/>
              <w:bottom w:w="30" w:type="dxa"/>
              <w:right w:w="120" w:type="dxa"/>
            </w:tcMar>
            <w:vAlign w:val="center"/>
          </w:tcPr>
          <w:p w14:paraId="70DC40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p>
        </w:tc>
        <w:tc>
          <w:tcPr>
            <w:tcW w:w="554" w:type="pct"/>
            <w:tcMar>
              <w:top w:w="60" w:type="dxa"/>
              <w:left w:w="120" w:type="dxa"/>
              <w:bottom w:w="30" w:type="dxa"/>
              <w:right w:w="120" w:type="dxa"/>
            </w:tcMar>
            <w:vAlign w:val="center"/>
          </w:tcPr>
          <w:p w14:paraId="0E948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任务2：挥发分测定与固定碳计算</w:t>
            </w:r>
          </w:p>
        </w:tc>
        <w:tc>
          <w:tcPr>
            <w:tcW w:w="554" w:type="pct"/>
            <w:tcMar>
              <w:top w:w="60" w:type="dxa"/>
              <w:left w:w="120" w:type="dxa"/>
              <w:bottom w:w="30" w:type="dxa"/>
              <w:right w:w="120" w:type="dxa"/>
            </w:tcMar>
            <w:vAlign w:val="center"/>
          </w:tcPr>
          <w:p w14:paraId="1AB12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3A8082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79BC5B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1794C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66C5AF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知识目标A3；能力目标B2、B3；素质目标C1、C6；思政目标D1、D6</w:t>
            </w:r>
          </w:p>
        </w:tc>
        <w:tc>
          <w:tcPr>
            <w:tcW w:w="311" w:type="pct"/>
            <w:tcMar>
              <w:top w:w="60" w:type="dxa"/>
              <w:left w:w="120" w:type="dxa"/>
              <w:bottom w:w="30" w:type="dxa"/>
              <w:right w:w="120" w:type="dxa"/>
            </w:tcMar>
            <w:vAlign w:val="center"/>
          </w:tcPr>
          <w:p w14:paraId="7A1AB4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632B75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重点内容</w:t>
            </w:r>
          </w:p>
        </w:tc>
      </w:tr>
      <w:tr w14:paraId="4BE6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8" w:hRule="atLeast"/>
        </w:trPr>
        <w:tc>
          <w:tcPr>
            <w:tcW w:w="554" w:type="pct"/>
            <w:tcMar>
              <w:top w:w="60" w:type="dxa"/>
              <w:left w:w="120" w:type="dxa"/>
              <w:bottom w:w="30" w:type="dxa"/>
              <w:right w:w="120" w:type="dxa"/>
            </w:tcMar>
            <w:vAlign w:val="center"/>
          </w:tcPr>
          <w:p w14:paraId="74C39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学习情境三：煤中元素分析</w:t>
            </w:r>
          </w:p>
        </w:tc>
        <w:tc>
          <w:tcPr>
            <w:tcW w:w="554" w:type="pct"/>
            <w:tcMar>
              <w:top w:w="60" w:type="dxa"/>
              <w:left w:w="120" w:type="dxa"/>
              <w:bottom w:w="30" w:type="dxa"/>
              <w:right w:w="120" w:type="dxa"/>
            </w:tcMar>
            <w:vAlign w:val="center"/>
          </w:tcPr>
          <w:p w14:paraId="1222C4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任务1：煤中全硫测定（库仑滴定法）</w:t>
            </w:r>
          </w:p>
        </w:tc>
        <w:tc>
          <w:tcPr>
            <w:tcW w:w="554" w:type="pct"/>
            <w:tcMar>
              <w:top w:w="60" w:type="dxa"/>
              <w:left w:w="120" w:type="dxa"/>
              <w:bottom w:w="30" w:type="dxa"/>
              <w:right w:w="120" w:type="dxa"/>
            </w:tcMar>
            <w:vAlign w:val="center"/>
          </w:tcPr>
          <w:p w14:paraId="322DB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1CA75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4336B3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6323C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7E528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知识目标A4；能力目标B1、B2、B4；素质目标C2、C5；思政目标D3、D7</w:t>
            </w:r>
          </w:p>
        </w:tc>
        <w:tc>
          <w:tcPr>
            <w:tcW w:w="311" w:type="pct"/>
            <w:tcMar>
              <w:top w:w="60" w:type="dxa"/>
              <w:left w:w="120" w:type="dxa"/>
              <w:bottom w:w="30" w:type="dxa"/>
              <w:right w:w="120" w:type="dxa"/>
            </w:tcMar>
            <w:vAlign w:val="center"/>
          </w:tcPr>
          <w:p w14:paraId="6BFD9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3706D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核心内容</w:t>
            </w:r>
          </w:p>
        </w:tc>
      </w:tr>
      <w:tr w14:paraId="6922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trPr>
        <w:tc>
          <w:tcPr>
            <w:tcW w:w="554" w:type="pct"/>
            <w:tcMar>
              <w:top w:w="60" w:type="dxa"/>
              <w:left w:w="120" w:type="dxa"/>
              <w:bottom w:w="30" w:type="dxa"/>
              <w:right w:w="120" w:type="dxa"/>
            </w:tcMar>
            <w:vAlign w:val="center"/>
          </w:tcPr>
          <w:p w14:paraId="73C71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p>
        </w:tc>
        <w:tc>
          <w:tcPr>
            <w:tcW w:w="554" w:type="pct"/>
            <w:tcMar>
              <w:top w:w="60" w:type="dxa"/>
              <w:left w:w="120" w:type="dxa"/>
              <w:bottom w:w="30" w:type="dxa"/>
              <w:right w:w="120" w:type="dxa"/>
            </w:tcMar>
            <w:vAlign w:val="center"/>
          </w:tcPr>
          <w:p w14:paraId="460730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任务2：煤中碳、氢元素测定（重量法）</w:t>
            </w:r>
          </w:p>
        </w:tc>
        <w:tc>
          <w:tcPr>
            <w:tcW w:w="554" w:type="pct"/>
            <w:tcMar>
              <w:top w:w="60" w:type="dxa"/>
              <w:left w:w="120" w:type="dxa"/>
              <w:bottom w:w="30" w:type="dxa"/>
              <w:right w:w="120" w:type="dxa"/>
            </w:tcMar>
            <w:vAlign w:val="center"/>
          </w:tcPr>
          <w:p w14:paraId="03E00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09B74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7F572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3308F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2239C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知识目标A4；能力目标B2、B3；素质目标C1、C6；思政目标D5、D6</w:t>
            </w:r>
          </w:p>
        </w:tc>
        <w:tc>
          <w:tcPr>
            <w:tcW w:w="311" w:type="pct"/>
            <w:tcMar>
              <w:top w:w="60" w:type="dxa"/>
              <w:left w:w="120" w:type="dxa"/>
              <w:bottom w:w="30" w:type="dxa"/>
              <w:right w:w="120" w:type="dxa"/>
            </w:tcMar>
            <w:vAlign w:val="center"/>
          </w:tcPr>
          <w:p w14:paraId="6E34A2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05721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重点内容</w:t>
            </w:r>
          </w:p>
        </w:tc>
      </w:tr>
      <w:tr w14:paraId="55F9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trPr>
        <w:tc>
          <w:tcPr>
            <w:tcW w:w="554" w:type="pct"/>
            <w:tcMar>
              <w:top w:w="60" w:type="dxa"/>
              <w:left w:w="120" w:type="dxa"/>
              <w:bottom w:w="30" w:type="dxa"/>
              <w:right w:w="120" w:type="dxa"/>
            </w:tcMar>
            <w:vAlign w:val="center"/>
          </w:tcPr>
          <w:p w14:paraId="63CA4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学习情境四：煤发热量测定</w:t>
            </w:r>
          </w:p>
        </w:tc>
        <w:tc>
          <w:tcPr>
            <w:tcW w:w="554" w:type="pct"/>
            <w:tcMar>
              <w:top w:w="60" w:type="dxa"/>
              <w:left w:w="120" w:type="dxa"/>
              <w:bottom w:w="30" w:type="dxa"/>
              <w:right w:w="120" w:type="dxa"/>
            </w:tcMar>
            <w:vAlign w:val="center"/>
          </w:tcPr>
          <w:p w14:paraId="2EEAA7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任务1：发热量测定原理</w:t>
            </w:r>
          </w:p>
        </w:tc>
        <w:tc>
          <w:tcPr>
            <w:tcW w:w="554" w:type="pct"/>
            <w:tcMar>
              <w:top w:w="60" w:type="dxa"/>
              <w:left w:w="120" w:type="dxa"/>
              <w:bottom w:w="30" w:type="dxa"/>
              <w:right w:w="120" w:type="dxa"/>
            </w:tcMar>
            <w:vAlign w:val="center"/>
          </w:tcPr>
          <w:p w14:paraId="6A699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20467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643A76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04C27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1E95F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知识目标A5；能力目标B1、B2；素质目标C1、C5；思政目标D2、D5</w:t>
            </w:r>
          </w:p>
        </w:tc>
        <w:tc>
          <w:tcPr>
            <w:tcW w:w="311" w:type="pct"/>
            <w:tcMar>
              <w:top w:w="60" w:type="dxa"/>
              <w:left w:w="120" w:type="dxa"/>
              <w:bottom w:w="30" w:type="dxa"/>
              <w:right w:w="120" w:type="dxa"/>
            </w:tcMar>
            <w:vAlign w:val="center"/>
          </w:tcPr>
          <w:p w14:paraId="5345C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37C14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重点内容</w:t>
            </w:r>
          </w:p>
        </w:tc>
      </w:tr>
      <w:tr w14:paraId="5C7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2" w:hRule="atLeast"/>
        </w:trPr>
        <w:tc>
          <w:tcPr>
            <w:tcW w:w="554" w:type="pct"/>
            <w:tcMar>
              <w:top w:w="60" w:type="dxa"/>
              <w:left w:w="120" w:type="dxa"/>
              <w:bottom w:w="30" w:type="dxa"/>
              <w:right w:w="120" w:type="dxa"/>
            </w:tcMar>
            <w:vAlign w:val="center"/>
          </w:tcPr>
          <w:p w14:paraId="2F27C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p>
        </w:tc>
        <w:tc>
          <w:tcPr>
            <w:tcW w:w="554" w:type="pct"/>
            <w:tcMar>
              <w:top w:w="60" w:type="dxa"/>
              <w:left w:w="120" w:type="dxa"/>
              <w:bottom w:w="30" w:type="dxa"/>
              <w:right w:w="120" w:type="dxa"/>
            </w:tcMar>
            <w:vAlign w:val="center"/>
          </w:tcPr>
          <w:p w14:paraId="46017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任务2：发热量测定与数据处理</w:t>
            </w:r>
          </w:p>
        </w:tc>
        <w:tc>
          <w:tcPr>
            <w:tcW w:w="554" w:type="pct"/>
            <w:tcMar>
              <w:top w:w="60" w:type="dxa"/>
              <w:left w:w="120" w:type="dxa"/>
              <w:bottom w:w="30" w:type="dxa"/>
              <w:right w:w="120" w:type="dxa"/>
            </w:tcMar>
            <w:vAlign w:val="center"/>
          </w:tcPr>
          <w:p w14:paraId="66329B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2670B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59A36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6D79D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7679CC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知识目标A5；能力目标B2、B3、B4；素质目标C1、C3；思政目标D1、D6</w:t>
            </w:r>
          </w:p>
        </w:tc>
        <w:tc>
          <w:tcPr>
            <w:tcW w:w="311" w:type="pct"/>
            <w:tcMar>
              <w:top w:w="60" w:type="dxa"/>
              <w:left w:w="120" w:type="dxa"/>
              <w:bottom w:w="30" w:type="dxa"/>
              <w:right w:w="120" w:type="dxa"/>
            </w:tcMar>
            <w:vAlign w:val="center"/>
          </w:tcPr>
          <w:p w14:paraId="3DA615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2DD34C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核心内容</w:t>
            </w:r>
          </w:p>
        </w:tc>
      </w:tr>
      <w:tr w14:paraId="47F1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trPr>
        <w:tc>
          <w:tcPr>
            <w:tcW w:w="554" w:type="pct"/>
            <w:tcMar>
              <w:top w:w="60" w:type="dxa"/>
              <w:left w:w="120" w:type="dxa"/>
              <w:bottom w:w="30" w:type="dxa"/>
              <w:right w:w="120" w:type="dxa"/>
            </w:tcMar>
            <w:vAlign w:val="center"/>
          </w:tcPr>
          <w:p w14:paraId="5B7F1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p>
        </w:tc>
        <w:tc>
          <w:tcPr>
            <w:tcW w:w="554" w:type="pct"/>
            <w:tcMar>
              <w:top w:w="60" w:type="dxa"/>
              <w:left w:w="120" w:type="dxa"/>
              <w:bottom w:w="30" w:type="dxa"/>
              <w:right w:w="120" w:type="dxa"/>
            </w:tcMar>
            <w:vAlign w:val="center"/>
          </w:tcPr>
          <w:p w14:paraId="5C079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任务3：检验报告编制与解读</w:t>
            </w:r>
          </w:p>
        </w:tc>
        <w:tc>
          <w:tcPr>
            <w:tcW w:w="554" w:type="pct"/>
            <w:tcMar>
              <w:top w:w="60" w:type="dxa"/>
              <w:left w:w="120" w:type="dxa"/>
              <w:bottom w:w="30" w:type="dxa"/>
              <w:right w:w="120" w:type="dxa"/>
            </w:tcMar>
            <w:vAlign w:val="center"/>
          </w:tcPr>
          <w:p w14:paraId="7953BF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57EB7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510D1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05389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70084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知识目标A5；能力目标B3；素质目标C2、C6；思政目标D3、D4</w:t>
            </w:r>
          </w:p>
        </w:tc>
        <w:tc>
          <w:tcPr>
            <w:tcW w:w="311" w:type="pct"/>
            <w:tcMar>
              <w:top w:w="60" w:type="dxa"/>
              <w:left w:w="120" w:type="dxa"/>
              <w:bottom w:w="30" w:type="dxa"/>
              <w:right w:w="120" w:type="dxa"/>
            </w:tcMar>
            <w:vAlign w:val="center"/>
          </w:tcPr>
          <w:p w14:paraId="037CF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34869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重点内容</w:t>
            </w:r>
          </w:p>
        </w:tc>
      </w:tr>
      <w:tr w14:paraId="20F1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trPr>
        <w:tc>
          <w:tcPr>
            <w:tcW w:w="554" w:type="pct"/>
            <w:tcMar>
              <w:top w:w="60" w:type="dxa"/>
              <w:left w:w="120" w:type="dxa"/>
              <w:bottom w:w="30" w:type="dxa"/>
              <w:right w:w="120" w:type="dxa"/>
            </w:tcMar>
            <w:vAlign w:val="center"/>
          </w:tcPr>
          <w:p w14:paraId="14098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学习情境五：综合实训与评价</w:t>
            </w:r>
          </w:p>
        </w:tc>
        <w:tc>
          <w:tcPr>
            <w:tcW w:w="554" w:type="pct"/>
            <w:tcMar>
              <w:top w:w="60" w:type="dxa"/>
              <w:left w:w="120" w:type="dxa"/>
              <w:bottom w:w="30" w:type="dxa"/>
              <w:right w:w="120" w:type="dxa"/>
            </w:tcMar>
            <w:vAlign w:val="center"/>
          </w:tcPr>
          <w:p w14:paraId="6DB9C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任务1：常用仪器维护与故障排查</w:t>
            </w:r>
          </w:p>
        </w:tc>
        <w:tc>
          <w:tcPr>
            <w:tcW w:w="554" w:type="pct"/>
            <w:tcMar>
              <w:top w:w="60" w:type="dxa"/>
              <w:left w:w="120" w:type="dxa"/>
              <w:bottom w:w="30" w:type="dxa"/>
              <w:right w:w="120" w:type="dxa"/>
            </w:tcMar>
            <w:vAlign w:val="center"/>
          </w:tcPr>
          <w:p w14:paraId="7F8283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6451B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6AE34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12459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4C5D90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知识目标A6；能力目标B1、B4；素质目标C3、C6；思政目标D2、D6</w:t>
            </w:r>
          </w:p>
        </w:tc>
        <w:tc>
          <w:tcPr>
            <w:tcW w:w="311" w:type="pct"/>
            <w:tcMar>
              <w:top w:w="60" w:type="dxa"/>
              <w:left w:w="120" w:type="dxa"/>
              <w:bottom w:w="30" w:type="dxa"/>
              <w:right w:w="120" w:type="dxa"/>
            </w:tcMar>
            <w:vAlign w:val="center"/>
          </w:tcPr>
          <w:p w14:paraId="2D96BB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13588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重点内容</w:t>
            </w:r>
          </w:p>
        </w:tc>
      </w:tr>
      <w:tr w14:paraId="7B02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1" w:hRule="atLeast"/>
        </w:trPr>
        <w:tc>
          <w:tcPr>
            <w:tcW w:w="554" w:type="pct"/>
            <w:tcMar>
              <w:top w:w="60" w:type="dxa"/>
              <w:left w:w="120" w:type="dxa"/>
              <w:bottom w:w="30" w:type="dxa"/>
              <w:right w:w="120" w:type="dxa"/>
            </w:tcMar>
            <w:vAlign w:val="center"/>
          </w:tcPr>
          <w:p w14:paraId="6D9C4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学习情境六：课程复习与考核</w:t>
            </w:r>
          </w:p>
        </w:tc>
        <w:tc>
          <w:tcPr>
            <w:tcW w:w="554" w:type="pct"/>
            <w:tcMar>
              <w:top w:w="60" w:type="dxa"/>
              <w:left w:w="120" w:type="dxa"/>
              <w:bottom w:w="30" w:type="dxa"/>
              <w:right w:w="120" w:type="dxa"/>
            </w:tcMar>
            <w:vAlign w:val="center"/>
          </w:tcPr>
          <w:p w14:paraId="7239C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核心知识与技能梳理</w:t>
            </w:r>
          </w:p>
        </w:tc>
        <w:tc>
          <w:tcPr>
            <w:tcW w:w="554" w:type="pct"/>
            <w:tcMar>
              <w:top w:w="60" w:type="dxa"/>
              <w:left w:w="120" w:type="dxa"/>
              <w:bottom w:w="30" w:type="dxa"/>
              <w:right w:w="120" w:type="dxa"/>
            </w:tcMar>
            <w:vAlign w:val="center"/>
          </w:tcPr>
          <w:p w14:paraId="599A6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A1、A2、A3、A4、A5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A6</w:t>
            </w:r>
          </w:p>
        </w:tc>
        <w:tc>
          <w:tcPr>
            <w:tcW w:w="554" w:type="pct"/>
            <w:tcMar>
              <w:top w:w="60" w:type="dxa"/>
              <w:left w:w="120" w:type="dxa"/>
              <w:bottom w:w="30" w:type="dxa"/>
              <w:right w:w="120" w:type="dxa"/>
            </w:tcMar>
            <w:vAlign w:val="center"/>
          </w:tcPr>
          <w:p w14:paraId="04CE7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cs="Arial" w:asciiTheme="minorEastAsia" w:hAnsiTheme="minorEastAsia"/>
                <w:color w:val="auto"/>
                <w:sz w:val="21"/>
                <w:szCs w:val="21"/>
                <w:highlight w:val="none"/>
              </w:rPr>
              <w:t>B1、B2、B3、B4、B5</w:t>
            </w:r>
            <w:r>
              <w:rPr>
                <w:rFonts w:hint="eastAsia" w:cs="Arial" w:asciiTheme="minorEastAsia" w:hAnsiTheme="minorEastAsia"/>
                <w:color w:val="auto"/>
                <w:sz w:val="21"/>
                <w:szCs w:val="21"/>
                <w:highlight w:val="none"/>
                <w:lang w:eastAsia="zh-CN"/>
              </w:rPr>
              <w:t>、</w:t>
            </w:r>
            <w:r>
              <w:rPr>
                <w:rFonts w:hint="eastAsia" w:cs="Arial" w:asciiTheme="minorEastAsia" w:hAnsiTheme="minorEastAsia"/>
                <w:color w:val="auto"/>
                <w:sz w:val="21"/>
                <w:szCs w:val="21"/>
                <w:highlight w:val="none"/>
                <w:lang w:val="en-US" w:eastAsia="zh-CN"/>
              </w:rPr>
              <w:t>B6</w:t>
            </w:r>
          </w:p>
        </w:tc>
        <w:tc>
          <w:tcPr>
            <w:tcW w:w="554" w:type="pct"/>
            <w:tcMar>
              <w:top w:w="60" w:type="dxa"/>
              <w:left w:w="120" w:type="dxa"/>
              <w:bottom w:w="30" w:type="dxa"/>
              <w:right w:w="120" w:type="dxa"/>
            </w:tcMar>
            <w:vAlign w:val="center"/>
          </w:tcPr>
          <w:p w14:paraId="6E259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C1、C2、C3、C4、C5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C6</w:t>
            </w:r>
          </w:p>
        </w:tc>
        <w:tc>
          <w:tcPr>
            <w:tcW w:w="554" w:type="pct"/>
            <w:tcMar>
              <w:top w:w="60" w:type="dxa"/>
              <w:left w:w="120" w:type="dxa"/>
              <w:bottom w:w="30" w:type="dxa"/>
              <w:right w:w="120" w:type="dxa"/>
            </w:tcMar>
            <w:vAlign w:val="center"/>
          </w:tcPr>
          <w:p w14:paraId="361EA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cstheme="minorEastAsia"/>
                <w:color w:val="auto"/>
                <w:sz w:val="21"/>
                <w:szCs w:val="21"/>
                <w:highlight w:val="none"/>
              </w:rPr>
              <w:t>D1、D</w:t>
            </w:r>
            <w:r>
              <w:rPr>
                <w:rFonts w:hint="default"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rPr>
              <w:t>、D3、</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4、</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5、</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6、</w:t>
            </w:r>
            <w:r>
              <w:rPr>
                <w:rFonts w:hint="default" w:asciiTheme="minorEastAsia" w:hAnsiTheme="minorEastAsia" w:cstheme="minorEastAsia"/>
                <w:color w:val="auto"/>
                <w:sz w:val="21"/>
                <w:szCs w:val="21"/>
                <w:highlight w:val="none"/>
              </w:rPr>
              <w:t>D</w:t>
            </w:r>
            <w:r>
              <w:rPr>
                <w:rFonts w:hint="eastAsia" w:asciiTheme="minorEastAsia" w:hAnsiTheme="minorEastAsia" w:cstheme="minorEastAsia"/>
                <w:color w:val="auto"/>
                <w:sz w:val="21"/>
                <w:szCs w:val="21"/>
                <w:highlight w:val="none"/>
              </w:rPr>
              <w:t>7</w:t>
            </w:r>
          </w:p>
        </w:tc>
        <w:tc>
          <w:tcPr>
            <w:tcW w:w="801" w:type="pct"/>
            <w:tcMar>
              <w:top w:w="60" w:type="dxa"/>
              <w:left w:w="120" w:type="dxa"/>
              <w:bottom w:w="30" w:type="dxa"/>
              <w:right w:w="120" w:type="dxa"/>
            </w:tcMar>
            <w:vAlign w:val="center"/>
          </w:tcPr>
          <w:p w14:paraId="0B679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所有知识、能力、素质目标</w:t>
            </w:r>
          </w:p>
        </w:tc>
        <w:tc>
          <w:tcPr>
            <w:tcW w:w="311" w:type="pct"/>
            <w:tcMar>
              <w:top w:w="60" w:type="dxa"/>
              <w:left w:w="120" w:type="dxa"/>
              <w:bottom w:w="30" w:type="dxa"/>
              <w:right w:w="120" w:type="dxa"/>
            </w:tcMar>
            <w:vAlign w:val="center"/>
          </w:tcPr>
          <w:p w14:paraId="6362E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559" w:type="pct"/>
            <w:tcMar>
              <w:top w:w="60" w:type="dxa"/>
              <w:left w:w="120" w:type="dxa"/>
              <w:bottom w:w="30" w:type="dxa"/>
              <w:right w:w="120" w:type="dxa"/>
            </w:tcMar>
            <w:vAlign w:val="center"/>
          </w:tcPr>
          <w:p w14:paraId="34AB9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复习内容</w:t>
            </w:r>
          </w:p>
        </w:tc>
      </w:tr>
    </w:tbl>
    <w:p w14:paraId="77DF7830">
      <w:pPr>
        <w:pStyle w:val="3"/>
        <w:bidi w:val="0"/>
        <w:rPr>
          <w:rFonts w:hint="eastAsia"/>
          <w:lang w:val="en-US" w:eastAsia="zh-CN"/>
        </w:rPr>
      </w:pPr>
      <w:r>
        <w:rPr>
          <w:rFonts w:hint="eastAsia"/>
          <w:lang w:val="en-US" w:eastAsia="zh-CN"/>
        </w:rPr>
        <w:t>六、课程考核与评价</w:t>
      </w:r>
    </w:p>
    <w:p w14:paraId="48CAAF4E">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素质养成和思政素养。</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60"/>
        <w:gridCol w:w="1445"/>
        <w:gridCol w:w="1729"/>
        <w:gridCol w:w="1054"/>
        <w:gridCol w:w="4366"/>
      </w:tblGrid>
      <w:tr w14:paraId="545C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1260" w:type="dxa"/>
            <w:tcMar>
              <w:top w:w="60" w:type="dxa"/>
              <w:left w:w="120" w:type="dxa"/>
              <w:bottom w:w="30" w:type="dxa"/>
              <w:right w:w="120" w:type="dxa"/>
            </w:tcMar>
            <w:vAlign w:val="center"/>
          </w:tcPr>
          <w:p w14:paraId="439758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评价类型</w:t>
            </w:r>
          </w:p>
        </w:tc>
        <w:tc>
          <w:tcPr>
            <w:tcW w:w="1445" w:type="dxa"/>
            <w:tcMar>
              <w:top w:w="60" w:type="dxa"/>
              <w:left w:w="120" w:type="dxa"/>
              <w:bottom w:w="30" w:type="dxa"/>
              <w:right w:w="120" w:type="dxa"/>
            </w:tcMar>
            <w:vAlign w:val="center"/>
          </w:tcPr>
          <w:p w14:paraId="48777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729" w:type="dxa"/>
            <w:tcMar>
              <w:top w:w="60" w:type="dxa"/>
              <w:left w:w="120" w:type="dxa"/>
              <w:bottom w:w="30" w:type="dxa"/>
              <w:right w:w="120" w:type="dxa"/>
            </w:tcMar>
            <w:vAlign w:val="center"/>
          </w:tcPr>
          <w:p w14:paraId="4FCE3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评价方式</w:t>
            </w:r>
          </w:p>
        </w:tc>
        <w:tc>
          <w:tcPr>
            <w:tcW w:w="1054" w:type="dxa"/>
            <w:tcMar>
              <w:top w:w="60" w:type="dxa"/>
              <w:left w:w="120" w:type="dxa"/>
              <w:bottom w:w="30" w:type="dxa"/>
              <w:right w:w="120" w:type="dxa"/>
            </w:tcMar>
            <w:vAlign w:val="center"/>
          </w:tcPr>
          <w:p w14:paraId="16591F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4366" w:type="dxa"/>
            <w:tcMar>
              <w:top w:w="60" w:type="dxa"/>
              <w:left w:w="120" w:type="dxa"/>
              <w:bottom w:w="30" w:type="dxa"/>
              <w:right w:w="120" w:type="dxa"/>
            </w:tcMar>
            <w:vAlign w:val="center"/>
          </w:tcPr>
          <w:p w14:paraId="4139A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7310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0" w:type="dxa"/>
            <w:vMerge w:val="restart"/>
            <w:tcMar>
              <w:top w:w="60" w:type="dxa"/>
              <w:left w:w="120" w:type="dxa"/>
              <w:bottom w:w="30" w:type="dxa"/>
              <w:right w:w="120" w:type="dxa"/>
            </w:tcMar>
            <w:vAlign w:val="center"/>
          </w:tcPr>
          <w:p w14:paraId="03F9BB8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lang w:val="en-US" w:eastAsia="zh-CN"/>
              </w:rPr>
              <w:t>过程性评价</w:t>
            </w:r>
          </w:p>
        </w:tc>
        <w:tc>
          <w:tcPr>
            <w:tcW w:w="1445" w:type="dxa"/>
            <w:tcMar>
              <w:top w:w="60" w:type="dxa"/>
              <w:left w:w="120" w:type="dxa"/>
              <w:bottom w:w="30" w:type="dxa"/>
              <w:right w:w="120" w:type="dxa"/>
            </w:tcMar>
            <w:vAlign w:val="center"/>
          </w:tcPr>
          <w:p w14:paraId="3F306DE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lang w:val="en-US" w:eastAsia="zh-CN"/>
              </w:rPr>
              <w:t>平时评价</w:t>
            </w:r>
          </w:p>
        </w:tc>
        <w:tc>
          <w:tcPr>
            <w:tcW w:w="1729" w:type="dxa"/>
            <w:tcMar>
              <w:top w:w="60" w:type="dxa"/>
              <w:left w:w="120" w:type="dxa"/>
              <w:bottom w:w="30" w:type="dxa"/>
              <w:right w:w="120" w:type="dxa"/>
            </w:tcMar>
            <w:vAlign w:val="center"/>
          </w:tcPr>
          <w:p w14:paraId="4C744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出勤、作业、课堂提问、小组讨论记录</w:t>
            </w:r>
          </w:p>
        </w:tc>
        <w:tc>
          <w:tcPr>
            <w:tcW w:w="1054" w:type="dxa"/>
            <w:tcMar>
              <w:top w:w="60" w:type="dxa"/>
              <w:left w:w="120" w:type="dxa"/>
              <w:bottom w:w="30" w:type="dxa"/>
              <w:right w:w="120" w:type="dxa"/>
            </w:tcMar>
            <w:vAlign w:val="center"/>
          </w:tcPr>
          <w:p w14:paraId="5524A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4366" w:type="dxa"/>
            <w:tcMar>
              <w:top w:w="60" w:type="dxa"/>
              <w:left w:w="120" w:type="dxa"/>
              <w:bottom w:w="30" w:type="dxa"/>
              <w:right w:w="120" w:type="dxa"/>
            </w:tcMar>
            <w:vAlign w:val="center"/>
          </w:tcPr>
          <w:p w14:paraId="4841B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出勤（8分）：全勤得满分，每缺勤1次扣3分，缺勤3次及以上此项得0分；&lt;2. 作业（4分）：按时完成且正确率≥80%得满分，每延迟1次扣1分，正确率每低10%扣0.5分；3. 课堂表现（3分）：积极参与讨论、回答问题准确得满分。</w:t>
            </w:r>
          </w:p>
        </w:tc>
      </w:tr>
      <w:tr w14:paraId="44C8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0" w:type="dxa"/>
            <w:vMerge w:val="continue"/>
            <w:tcMar>
              <w:top w:w="60" w:type="dxa"/>
              <w:left w:w="120" w:type="dxa"/>
              <w:bottom w:w="30" w:type="dxa"/>
              <w:right w:w="120" w:type="dxa"/>
            </w:tcMar>
            <w:vAlign w:val="center"/>
          </w:tcPr>
          <w:p w14:paraId="2A5393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宋体" w:hAnsi="宋体" w:eastAsia="宋体" w:cs="宋体"/>
                <w:b w:val="0"/>
                <w:bCs w:val="0"/>
                <w:color w:val="auto"/>
                <w:sz w:val="21"/>
                <w:szCs w:val="21"/>
                <w:highlight w:val="none"/>
                <w:lang w:val="en-US" w:eastAsia="zh-CN"/>
              </w:rPr>
            </w:pPr>
          </w:p>
        </w:tc>
        <w:tc>
          <w:tcPr>
            <w:tcW w:w="1445" w:type="dxa"/>
            <w:tcMar>
              <w:top w:w="60" w:type="dxa"/>
              <w:left w:w="120" w:type="dxa"/>
              <w:bottom w:w="30" w:type="dxa"/>
              <w:right w:w="120" w:type="dxa"/>
            </w:tcMar>
            <w:vAlign w:val="center"/>
          </w:tcPr>
          <w:p w14:paraId="6CD873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lang w:val="en-US" w:eastAsia="zh-CN"/>
              </w:rPr>
              <w:t>单元评价</w:t>
            </w:r>
          </w:p>
        </w:tc>
        <w:tc>
          <w:tcPr>
            <w:tcW w:w="1729" w:type="dxa"/>
            <w:tcMar>
              <w:top w:w="60" w:type="dxa"/>
              <w:left w:w="120" w:type="dxa"/>
              <w:bottom w:w="30" w:type="dxa"/>
              <w:right w:w="120" w:type="dxa"/>
            </w:tcMar>
            <w:vAlign w:val="center"/>
          </w:tcPr>
          <w:p w14:paraId="06C37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各学习情境实操模拟考核+技能工单提交</w:t>
            </w:r>
          </w:p>
        </w:tc>
        <w:tc>
          <w:tcPr>
            <w:tcW w:w="1054" w:type="dxa"/>
            <w:tcMar>
              <w:top w:w="60" w:type="dxa"/>
              <w:left w:w="120" w:type="dxa"/>
              <w:bottom w:w="30" w:type="dxa"/>
              <w:right w:w="120" w:type="dxa"/>
            </w:tcMar>
            <w:vAlign w:val="center"/>
          </w:tcPr>
          <w:p w14:paraId="6DE81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c>
          <w:tcPr>
            <w:tcW w:w="4366" w:type="dxa"/>
            <w:tcMar>
              <w:top w:w="60" w:type="dxa"/>
              <w:left w:w="120" w:type="dxa"/>
              <w:bottom w:w="30" w:type="dxa"/>
              <w:right w:w="120" w:type="dxa"/>
            </w:tcMar>
            <w:vAlign w:val="center"/>
          </w:tcPr>
          <w:p w14:paraId="30768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以各情境核心知识为考核内容，操作规范（60%）、结果准确（30%）、工单完整（10%），综合得分≥80分记满分，每低10分按比例扣分。</w:t>
            </w:r>
          </w:p>
        </w:tc>
      </w:tr>
      <w:tr w14:paraId="5D9D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0" w:type="dxa"/>
            <w:vMerge w:val="continue"/>
            <w:tcMar>
              <w:top w:w="60" w:type="dxa"/>
              <w:left w:w="120" w:type="dxa"/>
              <w:bottom w:w="30" w:type="dxa"/>
              <w:right w:w="120" w:type="dxa"/>
            </w:tcMar>
            <w:vAlign w:val="center"/>
          </w:tcPr>
          <w:p w14:paraId="16093A1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宋体" w:hAnsi="宋体" w:eastAsia="宋体" w:cs="宋体"/>
                <w:b w:val="0"/>
                <w:bCs w:val="0"/>
                <w:color w:val="auto"/>
                <w:sz w:val="21"/>
                <w:szCs w:val="21"/>
                <w:highlight w:val="none"/>
                <w:lang w:val="en-US" w:eastAsia="zh-CN"/>
              </w:rPr>
            </w:pPr>
          </w:p>
        </w:tc>
        <w:tc>
          <w:tcPr>
            <w:tcW w:w="1445" w:type="dxa"/>
            <w:tcMar>
              <w:top w:w="60" w:type="dxa"/>
              <w:left w:w="120" w:type="dxa"/>
              <w:bottom w:w="30" w:type="dxa"/>
              <w:right w:w="120" w:type="dxa"/>
            </w:tcMar>
            <w:vAlign w:val="center"/>
          </w:tcPr>
          <w:p w14:paraId="2B273B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lang w:val="en-US" w:eastAsia="zh-CN"/>
              </w:rPr>
              <w:t>期中评价</w:t>
            </w:r>
          </w:p>
        </w:tc>
        <w:tc>
          <w:tcPr>
            <w:tcW w:w="1729" w:type="dxa"/>
            <w:tcMar>
              <w:top w:w="60" w:type="dxa"/>
              <w:left w:w="120" w:type="dxa"/>
              <w:bottom w:w="30" w:type="dxa"/>
              <w:right w:w="120" w:type="dxa"/>
            </w:tcMar>
            <w:vAlign w:val="center"/>
          </w:tcPr>
          <w:p w14:paraId="5A944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理论笔试（50%）+ 工业分析实操仿真（50%）</w:t>
            </w:r>
          </w:p>
        </w:tc>
        <w:tc>
          <w:tcPr>
            <w:tcW w:w="1054" w:type="dxa"/>
            <w:tcMar>
              <w:top w:w="60" w:type="dxa"/>
              <w:left w:w="120" w:type="dxa"/>
              <w:bottom w:w="30" w:type="dxa"/>
              <w:right w:w="120" w:type="dxa"/>
            </w:tcMar>
            <w:vAlign w:val="center"/>
          </w:tcPr>
          <w:p w14:paraId="5E57B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4366" w:type="dxa"/>
            <w:tcMar>
              <w:top w:w="60" w:type="dxa"/>
              <w:left w:w="120" w:type="dxa"/>
              <w:bottom w:w="30" w:type="dxa"/>
              <w:right w:w="120" w:type="dxa"/>
            </w:tcMar>
            <w:vAlign w:val="center"/>
          </w:tcPr>
          <w:p w14:paraId="2FFCD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理论部分：涵盖前3个学习情境核心知识，60分及以上合格；实操仿真部分：完成水分、灰分测定，操作规范、数据准确得满分。</w:t>
            </w:r>
          </w:p>
        </w:tc>
      </w:tr>
      <w:tr w14:paraId="6C38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260" w:type="dxa"/>
            <w:vMerge w:val="continue"/>
            <w:tcMar>
              <w:top w:w="60" w:type="dxa"/>
              <w:left w:w="120" w:type="dxa"/>
              <w:bottom w:w="30" w:type="dxa"/>
              <w:right w:w="120" w:type="dxa"/>
            </w:tcMar>
            <w:vAlign w:val="center"/>
          </w:tcPr>
          <w:p w14:paraId="5AE392C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宋体" w:hAnsi="宋体" w:eastAsia="宋体" w:cs="宋体"/>
                <w:b w:val="0"/>
                <w:bCs w:val="0"/>
                <w:color w:val="auto"/>
                <w:sz w:val="21"/>
                <w:szCs w:val="21"/>
                <w:highlight w:val="none"/>
                <w:lang w:val="en-US" w:eastAsia="zh-CN"/>
              </w:rPr>
            </w:pPr>
          </w:p>
        </w:tc>
        <w:tc>
          <w:tcPr>
            <w:tcW w:w="1445" w:type="dxa"/>
            <w:tcMar>
              <w:top w:w="60" w:type="dxa"/>
              <w:left w:w="120" w:type="dxa"/>
              <w:bottom w:w="30" w:type="dxa"/>
              <w:right w:w="120" w:type="dxa"/>
            </w:tcMar>
            <w:vAlign w:val="center"/>
          </w:tcPr>
          <w:p w14:paraId="2C6EA6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lang w:val="en-US" w:eastAsia="zh-CN"/>
              </w:rPr>
              <w:t>实践评价</w:t>
            </w:r>
          </w:p>
        </w:tc>
        <w:tc>
          <w:tcPr>
            <w:tcW w:w="1729" w:type="dxa"/>
            <w:tcMar>
              <w:top w:w="60" w:type="dxa"/>
              <w:left w:w="120" w:type="dxa"/>
              <w:bottom w:w="30" w:type="dxa"/>
              <w:right w:w="120" w:type="dxa"/>
            </w:tcMar>
            <w:vAlign w:val="center"/>
          </w:tcPr>
          <w:p w14:paraId="0C1D1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过程观察、职业承诺书写、案例分析答辩</w:t>
            </w:r>
          </w:p>
        </w:tc>
        <w:tc>
          <w:tcPr>
            <w:tcW w:w="1054" w:type="dxa"/>
            <w:tcMar>
              <w:top w:w="60" w:type="dxa"/>
              <w:left w:w="120" w:type="dxa"/>
              <w:bottom w:w="30" w:type="dxa"/>
              <w:right w:w="120" w:type="dxa"/>
            </w:tcMar>
            <w:vAlign w:val="center"/>
          </w:tcPr>
          <w:p w14:paraId="1B754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4366" w:type="dxa"/>
            <w:tcMar>
              <w:top w:w="60" w:type="dxa"/>
              <w:left w:w="120" w:type="dxa"/>
              <w:bottom w:w="30" w:type="dxa"/>
              <w:right w:w="120" w:type="dxa"/>
            </w:tcMar>
            <w:vAlign w:val="center"/>
          </w:tcPr>
          <w:p w14:paraId="55BC2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职业道德（3分）：数据真实、遵守规范，无敷衍造假；2. 工匠精神（3分）：操作严谨、注重细节；3. 社会责任与家国情怀（4分）：能结合案例阐述行业价值与国家能源战略。</w:t>
            </w:r>
          </w:p>
        </w:tc>
      </w:tr>
      <w:tr w14:paraId="2A7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705" w:type="dxa"/>
            <w:gridSpan w:val="2"/>
            <w:tcMar>
              <w:top w:w="60" w:type="dxa"/>
              <w:left w:w="120" w:type="dxa"/>
              <w:bottom w:w="30" w:type="dxa"/>
              <w:right w:w="120" w:type="dxa"/>
            </w:tcMar>
            <w:vAlign w:val="center"/>
          </w:tcPr>
          <w:p w14:paraId="57F38DC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lang w:val="en-US" w:eastAsia="zh-CN"/>
              </w:rPr>
              <w:t>终结性评价（期末）</w:t>
            </w:r>
          </w:p>
        </w:tc>
        <w:tc>
          <w:tcPr>
            <w:tcW w:w="1729" w:type="dxa"/>
            <w:tcMar>
              <w:top w:w="60" w:type="dxa"/>
              <w:left w:w="120" w:type="dxa"/>
              <w:bottom w:w="30" w:type="dxa"/>
              <w:right w:w="120" w:type="dxa"/>
            </w:tcMar>
            <w:vAlign w:val="center"/>
          </w:tcPr>
          <w:p w14:paraId="3B683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理论笔试（40%）+ 全硫/发热量实操仿真（60%）</w:t>
            </w:r>
          </w:p>
        </w:tc>
        <w:tc>
          <w:tcPr>
            <w:tcW w:w="1054" w:type="dxa"/>
            <w:tcMar>
              <w:top w:w="60" w:type="dxa"/>
              <w:left w:w="120" w:type="dxa"/>
              <w:bottom w:w="30" w:type="dxa"/>
              <w:right w:w="120" w:type="dxa"/>
            </w:tcMar>
            <w:vAlign w:val="center"/>
          </w:tcPr>
          <w:p w14:paraId="0FD6A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w:t>
            </w:r>
          </w:p>
        </w:tc>
        <w:tc>
          <w:tcPr>
            <w:tcW w:w="4366" w:type="dxa"/>
            <w:tcMar>
              <w:top w:w="60" w:type="dxa"/>
              <w:left w:w="120" w:type="dxa"/>
              <w:bottom w:w="30" w:type="dxa"/>
              <w:right w:w="120" w:type="dxa"/>
            </w:tcMar>
            <w:vAlign w:val="center"/>
          </w:tcPr>
          <w:p w14:paraId="56D69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理论部分：涵盖全课程知识点，重点考查标准应用、原理理解，60分及以上合格；2. 实操仿真部分：随机抽取核心项目，操作规范（40%）、数据准确（30%）、报告完整（30%）得满分。</w:t>
            </w:r>
          </w:p>
        </w:tc>
      </w:tr>
    </w:tbl>
    <w:p w14:paraId="5C8996F6">
      <w:pPr>
        <w:pStyle w:val="3"/>
        <w:bidi w:val="0"/>
        <w:rPr>
          <w:rFonts w:hint="eastAsia"/>
          <w:lang w:val="en-US" w:eastAsia="zh-CN"/>
        </w:rPr>
      </w:pPr>
      <w:r>
        <w:rPr>
          <w:rFonts w:hint="eastAsia"/>
          <w:lang w:val="en-US" w:eastAsia="zh-CN"/>
        </w:rPr>
        <w:t>七、课程实施与保障</w:t>
      </w:r>
    </w:p>
    <w:p w14:paraId="3A77CA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一）教学策略</w:t>
      </w:r>
    </w:p>
    <w:p w14:paraId="54B70C14">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本课程建议采用探究式及项目教学方法，选用线上线下混合式教学组织形式，具体实施策略如下：</w:t>
      </w:r>
    </w:p>
    <w:p w14:paraId="75A44B3F">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教学方法：采用项目驱动法（以“煤质全项检验”为总项目，分解为各学习情境子项目）、案例教学法（引入行业真实检验纠纷案例、仪器故障排除案例）、小组协作法（4-6人一组完成综合实训任务）、虚拟仿真辅助教学法（借助煤质检验虚拟仿真平台，规避高温、高压等实操风险）；</w:t>
      </w:r>
    </w:p>
    <w:p w14:paraId="02D6A8CB">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学习方法：引导学生采用自主预习（线上观看仪器操作视频）、合作探究（小组讨论解决实操难题）、岗位模拟（角色扮演煤质检验员完成报告）、复盘总结（实训后撰写操作反思）等学习方法；</w:t>
      </w:r>
    </w:p>
    <w:p w14:paraId="1170F5C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教学组织：依托学习通线上平台推送课件、标准文本、操作视频、题库等资源，实现课前预习、课中互动、课后拓展；线下依托“教学做一体化”实训室，实现理论讲解与实操训练同步开展，做到“做中学、学中做”；</w:t>
      </w:r>
    </w:p>
    <w:p w14:paraId="6CD473F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分层教学：针对基础薄弱学生，强化基础操作训练和理论一对一辅导；针对学有余力学生，设置拓展任务（如新型快速检验技术调研、行业标准修订动态分析）。</w:t>
      </w:r>
    </w:p>
    <w:p w14:paraId="66631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bookmarkStart w:id="67" w:name="heading_13"/>
      <w:r>
        <w:rPr>
          <w:rFonts w:hint="eastAsia" w:asciiTheme="minorEastAsia" w:hAnsiTheme="minorEastAsia" w:eastAsiaTheme="minorEastAsia" w:cstheme="minorEastAsia"/>
          <w:b/>
          <w:color w:val="auto"/>
          <w:sz w:val="24"/>
          <w:szCs w:val="24"/>
          <w:highlight w:val="none"/>
          <w:lang w:eastAsia="zh-CN"/>
        </w:rPr>
        <w:t>（二）课程思政融入</w:t>
      </w:r>
      <w:bookmarkEnd w:id="67"/>
    </w:p>
    <w:p w14:paraId="0487E1FE">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构建“三维思政融入体系”：</w:t>
      </w:r>
    </w:p>
    <w:p w14:paraId="4E42684F">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价值维度：以“能源安全、生态文明、科技报国”为核心，融入我国煤炭工业从粗放到清洁高效的发展历程、神华集团超低排放技术等创新成果、西气东输配套煤炭基地等国家重大工程，激发家国情怀；</w:t>
      </w:r>
    </w:p>
    <w:p w14:paraId="315A461F">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职业维度：融入煤质检验行业工匠事迹（如全国技术能手张XX的精准检验故事）、诚信检验典型案例（如某检验机构因数据造假被处罚案例），培育工匠精神和职业道德；</w:t>
      </w:r>
    </w:p>
    <w:p w14:paraId="6C25F2C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规范维度：融入《煤炭法》《环境保护法》《产品质量法》及核心检测标准，强化法治意识；融入实验室试剂泄漏安全事故警示案例，提升安全责任意识。</w:t>
      </w:r>
    </w:p>
    <w:p w14:paraId="41D38B0A">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明确“三段式”融入路径：</w:t>
      </w:r>
    </w:p>
    <w:p w14:paraId="23957B65">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课前：推送思政案例（如“两弹一星”中煤炭能源保障故事、行业工匠成长经历），布置预习思考“煤质检验员的责任是什么”；</w:t>
      </w:r>
    </w:p>
    <w:p w14:paraId="2489765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课中：理论讲解时穿插行业政策与技术创新故事，强调“数据即责任”的职业理念，案例分析时组织“虚假报告的危害”主题讨论；</w:t>
      </w:r>
    </w:p>
    <w:p w14:paraId="35C93C14">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课后：布置拓展任务（如采访企业检验员、撰写“我眼中的煤质检验责任”短文、绘制“能源安全”主题手抄报），深化思政认知。</w:t>
      </w:r>
    </w:p>
    <w:p w14:paraId="4C466B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bookmarkStart w:id="68" w:name="heading_14"/>
      <w:r>
        <w:rPr>
          <w:rFonts w:hint="eastAsia" w:asciiTheme="minorEastAsia" w:hAnsiTheme="minorEastAsia" w:eastAsiaTheme="minorEastAsia" w:cstheme="minorEastAsia"/>
          <w:b/>
          <w:color w:val="auto"/>
          <w:sz w:val="24"/>
          <w:szCs w:val="24"/>
          <w:highlight w:val="none"/>
          <w:lang w:eastAsia="zh-CN"/>
        </w:rPr>
        <w:t>（三）教学基本条件</w:t>
      </w:r>
      <w:bookmarkEnd w:id="68"/>
    </w:p>
    <w:p w14:paraId="5AB77C29">
      <w:pPr>
        <w:keepNext w:val="0"/>
        <w:keepLines w:val="0"/>
        <w:pageBreakBefore w:val="0"/>
        <w:widowControl w:val="0"/>
        <w:kinsoku/>
        <w:wordWrap/>
        <w:overflowPunct/>
        <w:topLinePunct w:val="0"/>
        <w:autoSpaceDE/>
        <w:autoSpaceDN/>
        <w:bidi w:val="0"/>
        <w:adjustRightInd/>
        <w:snapToGrid/>
        <w:spacing w:before="260" w:after="120" w:line="440" w:lineRule="exact"/>
        <w:ind w:left="0" w:firstLine="482" w:firstLineChars="200"/>
        <w:jc w:val="left"/>
        <w:textAlignment w:val="auto"/>
        <w:outlineLvl w:val="3"/>
        <w:rPr>
          <w:rFonts w:hint="eastAsia" w:asciiTheme="minorEastAsia" w:hAnsiTheme="minorEastAsia" w:eastAsiaTheme="minorEastAsia" w:cstheme="minorEastAsia"/>
          <w:color w:val="auto"/>
          <w:sz w:val="24"/>
          <w:szCs w:val="24"/>
          <w:highlight w:val="none"/>
        </w:rPr>
      </w:pPr>
      <w:bookmarkStart w:id="69" w:name="heading_15"/>
      <w:r>
        <w:rPr>
          <w:rFonts w:hint="eastAsia" w:asciiTheme="minorEastAsia" w:hAnsiTheme="minorEastAsia" w:eastAsiaTheme="minorEastAsia" w:cstheme="minorEastAsia"/>
          <w:b/>
          <w:color w:val="auto"/>
          <w:sz w:val="24"/>
          <w:szCs w:val="24"/>
          <w:highlight w:val="none"/>
        </w:rPr>
        <w:t>1. 教学团队基本要求</w:t>
      </w:r>
      <w:bookmarkEnd w:id="69"/>
    </w:p>
    <w:p w14:paraId="46B270FD">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团队规模：专职教师3-4人，企业兼职教师1-2人，形成“双师结构”教学团队；</w:t>
      </w:r>
    </w:p>
    <w:p w14:paraId="7322157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要求：专职教师需具备双师素质，持有化工总控工（中级及以上）、检验员职业资格证书，具有2年以上煤质检验或相关分析检验实践经验；兼职教师需来自煤炭生产企业、第三方检验检测机构，具备中级及以上职称或高级工及以上职业资格，拥有5年以上一线检验工作经验，能讲授实操核心技能；</w:t>
      </w:r>
    </w:p>
    <w:p w14:paraId="54113C1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结构要求：职称结构合理（高级职称1-2人，中级职称2-3人），年龄结构优化（老中青搭配，青年教师占比不低于40%），教学效果良好，每学年参与行业培训或教学能力提升培训不少于8学时。</w:t>
      </w:r>
    </w:p>
    <w:p w14:paraId="50B995B4">
      <w:pPr>
        <w:keepNext w:val="0"/>
        <w:keepLines w:val="0"/>
        <w:pageBreakBefore w:val="0"/>
        <w:widowControl w:val="0"/>
        <w:kinsoku/>
        <w:wordWrap/>
        <w:overflowPunct/>
        <w:topLinePunct w:val="0"/>
        <w:autoSpaceDE/>
        <w:autoSpaceDN/>
        <w:bidi w:val="0"/>
        <w:adjustRightInd/>
        <w:snapToGrid/>
        <w:spacing w:before="260" w:after="120" w:line="440" w:lineRule="exact"/>
        <w:ind w:left="0" w:firstLine="482" w:firstLineChars="200"/>
        <w:jc w:val="left"/>
        <w:textAlignment w:val="auto"/>
        <w:outlineLvl w:val="3"/>
        <w:rPr>
          <w:rFonts w:hint="eastAsia" w:asciiTheme="minorEastAsia" w:hAnsiTheme="minorEastAsia" w:eastAsiaTheme="minorEastAsia" w:cstheme="minorEastAsia"/>
          <w:color w:val="auto"/>
          <w:sz w:val="24"/>
          <w:szCs w:val="24"/>
          <w:highlight w:val="none"/>
        </w:rPr>
      </w:pPr>
      <w:bookmarkStart w:id="70" w:name="heading_16"/>
      <w:r>
        <w:rPr>
          <w:rFonts w:hint="eastAsia" w:asciiTheme="minorEastAsia" w:hAnsiTheme="minorEastAsia" w:eastAsiaTheme="minorEastAsia" w:cstheme="minorEastAsia"/>
          <w:b/>
          <w:color w:val="auto"/>
          <w:sz w:val="24"/>
          <w:szCs w:val="24"/>
          <w:highlight w:val="none"/>
        </w:rPr>
        <w:t>2. 教学硬件环境基本要求</w:t>
      </w:r>
      <w:bookmarkEnd w:id="70"/>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30"/>
        <w:gridCol w:w="1920"/>
        <w:gridCol w:w="3550"/>
        <w:gridCol w:w="1598"/>
        <w:gridCol w:w="1976"/>
      </w:tblGrid>
      <w:tr w14:paraId="195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Mar>
              <w:top w:w="60" w:type="dxa"/>
              <w:left w:w="120" w:type="dxa"/>
              <w:bottom w:w="30" w:type="dxa"/>
              <w:right w:w="120" w:type="dxa"/>
            </w:tcMar>
          </w:tcPr>
          <w:p w14:paraId="7707F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972" w:type="pct"/>
            <w:tcMar>
              <w:top w:w="60" w:type="dxa"/>
              <w:left w:w="120" w:type="dxa"/>
              <w:bottom w:w="30" w:type="dxa"/>
              <w:right w:w="120" w:type="dxa"/>
            </w:tcMar>
          </w:tcPr>
          <w:p w14:paraId="2F4AC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硬件名称</w:t>
            </w:r>
          </w:p>
        </w:tc>
        <w:tc>
          <w:tcPr>
            <w:tcW w:w="1797" w:type="pct"/>
            <w:tcMar>
              <w:top w:w="60" w:type="dxa"/>
              <w:left w:w="120" w:type="dxa"/>
              <w:bottom w:w="30" w:type="dxa"/>
              <w:right w:w="120" w:type="dxa"/>
            </w:tcMar>
          </w:tcPr>
          <w:p w14:paraId="38D01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规格要求</w:t>
            </w:r>
          </w:p>
        </w:tc>
        <w:tc>
          <w:tcPr>
            <w:tcW w:w="809" w:type="pct"/>
            <w:tcMar>
              <w:top w:w="60" w:type="dxa"/>
              <w:left w:w="120" w:type="dxa"/>
              <w:bottom w:w="30" w:type="dxa"/>
              <w:right w:w="120" w:type="dxa"/>
            </w:tcMar>
          </w:tcPr>
          <w:p w14:paraId="39D5C1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数量要求</w:t>
            </w:r>
          </w:p>
        </w:tc>
        <w:tc>
          <w:tcPr>
            <w:tcW w:w="1000" w:type="pct"/>
            <w:tcMar>
              <w:top w:w="60" w:type="dxa"/>
              <w:left w:w="120" w:type="dxa"/>
              <w:bottom w:w="30" w:type="dxa"/>
              <w:right w:w="120" w:type="dxa"/>
            </w:tcMar>
          </w:tcPr>
          <w:p w14:paraId="4B057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用途</w:t>
            </w:r>
          </w:p>
        </w:tc>
      </w:tr>
      <w:tr w14:paraId="03C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Mar>
              <w:top w:w="60" w:type="dxa"/>
              <w:left w:w="120" w:type="dxa"/>
              <w:bottom w:w="30" w:type="dxa"/>
              <w:right w:w="120" w:type="dxa"/>
            </w:tcMar>
            <w:vAlign w:val="center"/>
          </w:tcPr>
          <w:p w14:paraId="0972A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72" w:type="pct"/>
            <w:tcMar>
              <w:top w:w="60" w:type="dxa"/>
              <w:left w:w="120" w:type="dxa"/>
              <w:bottom w:w="30" w:type="dxa"/>
              <w:right w:w="120" w:type="dxa"/>
            </w:tcMar>
            <w:vAlign w:val="center"/>
          </w:tcPr>
          <w:p w14:paraId="57DD1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教学做一体化实训室</w:t>
            </w:r>
          </w:p>
        </w:tc>
        <w:tc>
          <w:tcPr>
            <w:tcW w:w="1797" w:type="pct"/>
            <w:tcMar>
              <w:top w:w="60" w:type="dxa"/>
              <w:left w:w="120" w:type="dxa"/>
              <w:bottom w:w="30" w:type="dxa"/>
              <w:right w:w="120" w:type="dxa"/>
            </w:tcMar>
            <w:vAlign w:val="center"/>
          </w:tcPr>
          <w:p w14:paraId="0450A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面积≥80㎡，通风良好，分区设置操作区、仪器区、准备区，配备应急喷淋、洗眼器、灭火器、废液回收桶等安全环保设施</w:t>
            </w:r>
          </w:p>
        </w:tc>
        <w:tc>
          <w:tcPr>
            <w:tcW w:w="809" w:type="pct"/>
            <w:tcMar>
              <w:top w:w="60" w:type="dxa"/>
              <w:left w:w="120" w:type="dxa"/>
              <w:bottom w:w="30" w:type="dxa"/>
              <w:right w:w="120" w:type="dxa"/>
            </w:tcMar>
            <w:vAlign w:val="center"/>
          </w:tcPr>
          <w:p w14:paraId="33C59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1间</w:t>
            </w:r>
          </w:p>
        </w:tc>
        <w:tc>
          <w:tcPr>
            <w:tcW w:w="1000" w:type="pct"/>
            <w:tcMar>
              <w:top w:w="60" w:type="dxa"/>
              <w:left w:w="120" w:type="dxa"/>
              <w:bottom w:w="30" w:type="dxa"/>
              <w:right w:w="120" w:type="dxa"/>
            </w:tcMar>
            <w:vAlign w:val="center"/>
          </w:tcPr>
          <w:p w14:paraId="43BA13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理论教学与实操训练同步开展</w:t>
            </w:r>
          </w:p>
        </w:tc>
      </w:tr>
      <w:tr w14:paraId="69FD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Mar>
              <w:top w:w="60" w:type="dxa"/>
              <w:left w:w="120" w:type="dxa"/>
              <w:bottom w:w="30" w:type="dxa"/>
              <w:right w:w="120" w:type="dxa"/>
            </w:tcMar>
            <w:vAlign w:val="center"/>
          </w:tcPr>
          <w:p w14:paraId="7F5B0A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972" w:type="pct"/>
            <w:tcMar>
              <w:top w:w="60" w:type="dxa"/>
              <w:left w:w="120" w:type="dxa"/>
              <w:bottom w:w="30" w:type="dxa"/>
              <w:right w:w="120" w:type="dxa"/>
            </w:tcMar>
            <w:vAlign w:val="center"/>
          </w:tcPr>
          <w:p w14:paraId="2BF6E5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多媒体教学设备</w:t>
            </w:r>
          </w:p>
        </w:tc>
        <w:tc>
          <w:tcPr>
            <w:tcW w:w="1797" w:type="pct"/>
            <w:tcMar>
              <w:top w:w="60" w:type="dxa"/>
              <w:left w:w="120" w:type="dxa"/>
              <w:bottom w:w="30" w:type="dxa"/>
              <w:right w:w="120" w:type="dxa"/>
            </w:tcMar>
            <w:vAlign w:val="center"/>
          </w:tcPr>
          <w:p w14:paraId="10E55F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投影仪（分辨率≥1080P）、交互式白板、音响系统、高清摄像头（用于线上直播教学）</w:t>
            </w:r>
          </w:p>
        </w:tc>
        <w:tc>
          <w:tcPr>
            <w:tcW w:w="809" w:type="pct"/>
            <w:tcMar>
              <w:top w:w="60" w:type="dxa"/>
              <w:left w:w="120" w:type="dxa"/>
              <w:bottom w:w="30" w:type="dxa"/>
              <w:right w:w="120" w:type="dxa"/>
            </w:tcMar>
            <w:vAlign w:val="center"/>
          </w:tcPr>
          <w:p w14:paraId="65E570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1套/实训室</w:t>
            </w:r>
          </w:p>
        </w:tc>
        <w:tc>
          <w:tcPr>
            <w:tcW w:w="1000" w:type="pct"/>
            <w:tcMar>
              <w:top w:w="60" w:type="dxa"/>
              <w:left w:w="120" w:type="dxa"/>
              <w:bottom w:w="30" w:type="dxa"/>
              <w:right w:w="120" w:type="dxa"/>
            </w:tcMar>
            <w:vAlign w:val="center"/>
          </w:tcPr>
          <w:p w14:paraId="01D56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线上资源播放、理论讲解、操作演示、案例展示</w:t>
            </w:r>
          </w:p>
        </w:tc>
      </w:tr>
      <w:tr w14:paraId="1D13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Mar>
              <w:top w:w="60" w:type="dxa"/>
              <w:left w:w="120" w:type="dxa"/>
              <w:bottom w:w="30" w:type="dxa"/>
              <w:right w:w="120" w:type="dxa"/>
            </w:tcMar>
            <w:vAlign w:val="center"/>
          </w:tcPr>
          <w:p w14:paraId="76B275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972" w:type="pct"/>
            <w:shd w:val="clear" w:color="auto" w:fill="auto"/>
            <w:tcMar>
              <w:top w:w="60" w:type="dxa"/>
              <w:left w:w="120" w:type="dxa"/>
              <w:bottom w:w="30" w:type="dxa"/>
              <w:right w:w="120" w:type="dxa"/>
            </w:tcMar>
            <w:vAlign w:val="center"/>
          </w:tcPr>
          <w:p w14:paraId="635AD1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rPr>
              <w:t>大型分析</w:t>
            </w:r>
            <w:r>
              <w:rPr>
                <w:rFonts w:hint="default" w:ascii="宋体" w:hAnsi="宋体"/>
                <w:color w:val="auto"/>
                <w:sz w:val="21"/>
                <w:szCs w:val="21"/>
                <w:highlight w:val="none"/>
              </w:rPr>
              <w:t>仪器</w:t>
            </w:r>
          </w:p>
        </w:tc>
        <w:tc>
          <w:tcPr>
            <w:tcW w:w="1797" w:type="pct"/>
            <w:shd w:val="clear" w:color="auto" w:fill="auto"/>
            <w:tcMar>
              <w:top w:w="60" w:type="dxa"/>
              <w:left w:w="120" w:type="dxa"/>
              <w:bottom w:w="30" w:type="dxa"/>
              <w:right w:w="120" w:type="dxa"/>
            </w:tcMar>
            <w:vAlign w:val="center"/>
          </w:tcPr>
          <w:p w14:paraId="72D1C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马弗炉、自动量热仪、库仑定硫仪、碳氢元素分析仪、电子天平、干燥箱、分光光度计</w:t>
            </w:r>
          </w:p>
        </w:tc>
        <w:tc>
          <w:tcPr>
            <w:tcW w:w="809" w:type="pct"/>
            <w:shd w:val="clear" w:color="auto" w:fill="auto"/>
            <w:tcMar>
              <w:top w:w="60" w:type="dxa"/>
              <w:left w:w="120" w:type="dxa"/>
              <w:bottom w:w="30" w:type="dxa"/>
              <w:right w:w="120" w:type="dxa"/>
            </w:tcMar>
            <w:vAlign w:val="center"/>
          </w:tcPr>
          <w:p w14:paraId="58CF9D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1套/实训室</w:t>
            </w:r>
          </w:p>
        </w:tc>
        <w:tc>
          <w:tcPr>
            <w:tcW w:w="1000" w:type="pct"/>
            <w:tcMar>
              <w:top w:w="60" w:type="dxa"/>
              <w:left w:w="120" w:type="dxa"/>
              <w:bottom w:w="30" w:type="dxa"/>
              <w:right w:w="120" w:type="dxa"/>
            </w:tcMar>
            <w:vAlign w:val="center"/>
          </w:tcPr>
          <w:p w14:paraId="7CD20A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教学辅助</w:t>
            </w:r>
          </w:p>
        </w:tc>
      </w:tr>
      <w:tr w14:paraId="1998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Mar>
              <w:top w:w="60" w:type="dxa"/>
              <w:left w:w="120" w:type="dxa"/>
              <w:bottom w:w="30" w:type="dxa"/>
              <w:right w:w="120" w:type="dxa"/>
            </w:tcMar>
            <w:vAlign w:val="center"/>
          </w:tcPr>
          <w:p w14:paraId="4D50A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972" w:type="pct"/>
            <w:tcMar>
              <w:top w:w="60" w:type="dxa"/>
              <w:left w:w="120" w:type="dxa"/>
              <w:bottom w:w="30" w:type="dxa"/>
              <w:right w:w="120" w:type="dxa"/>
            </w:tcMar>
            <w:vAlign w:val="center"/>
          </w:tcPr>
          <w:p w14:paraId="1240E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虚拟仿真教学平台</w:t>
            </w:r>
          </w:p>
        </w:tc>
        <w:tc>
          <w:tcPr>
            <w:tcW w:w="1797" w:type="pct"/>
            <w:tcMar>
              <w:top w:w="60" w:type="dxa"/>
              <w:left w:w="120" w:type="dxa"/>
              <w:bottom w:w="30" w:type="dxa"/>
              <w:right w:w="120" w:type="dxa"/>
            </w:tcMar>
            <w:vAlign w:val="center"/>
          </w:tcPr>
          <w:p w14:paraId="55DE2C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包含煤质检验全流程仿真模块，支持故障模拟、操作评分</w:t>
            </w:r>
          </w:p>
        </w:tc>
        <w:tc>
          <w:tcPr>
            <w:tcW w:w="809" w:type="pct"/>
            <w:tcMar>
              <w:top w:w="60" w:type="dxa"/>
              <w:left w:w="120" w:type="dxa"/>
              <w:bottom w:w="30" w:type="dxa"/>
              <w:right w:w="120" w:type="dxa"/>
            </w:tcMar>
            <w:vAlign w:val="center"/>
          </w:tcPr>
          <w:p w14:paraId="02E7A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1000" w:type="pct"/>
            <w:tcMar>
              <w:top w:w="60" w:type="dxa"/>
              <w:left w:w="120" w:type="dxa"/>
              <w:bottom w:w="30" w:type="dxa"/>
              <w:right w:w="120" w:type="dxa"/>
            </w:tcMar>
            <w:vAlign w:val="center"/>
          </w:tcPr>
          <w:p w14:paraId="40E94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风险操作模拟、仪器原理演示</w:t>
            </w:r>
          </w:p>
        </w:tc>
      </w:tr>
    </w:tbl>
    <w:p w14:paraId="4A4A7475">
      <w:pPr>
        <w:keepNext w:val="0"/>
        <w:keepLines w:val="0"/>
        <w:pageBreakBefore w:val="0"/>
        <w:widowControl w:val="0"/>
        <w:kinsoku/>
        <w:wordWrap/>
        <w:overflowPunct/>
        <w:topLinePunct w:val="0"/>
        <w:autoSpaceDE/>
        <w:autoSpaceDN/>
        <w:bidi w:val="0"/>
        <w:adjustRightInd/>
        <w:snapToGrid/>
        <w:spacing w:before="260" w:after="120" w:line="440" w:lineRule="exact"/>
        <w:ind w:left="0" w:firstLine="482" w:firstLineChars="200"/>
        <w:jc w:val="left"/>
        <w:textAlignment w:val="auto"/>
        <w:outlineLvl w:val="3"/>
        <w:rPr>
          <w:rFonts w:hint="eastAsia" w:asciiTheme="minorEastAsia" w:hAnsiTheme="minorEastAsia" w:eastAsiaTheme="minorEastAsia" w:cstheme="minorEastAsia"/>
          <w:color w:val="auto"/>
          <w:sz w:val="24"/>
          <w:szCs w:val="24"/>
          <w:highlight w:val="none"/>
        </w:rPr>
      </w:pPr>
      <w:bookmarkStart w:id="71" w:name="heading_17"/>
      <w:r>
        <w:rPr>
          <w:rFonts w:hint="eastAsia" w:asciiTheme="minorEastAsia" w:hAnsiTheme="minorEastAsia" w:eastAsiaTheme="minorEastAsia" w:cstheme="minorEastAsia"/>
          <w:b/>
          <w:color w:val="auto"/>
          <w:sz w:val="24"/>
          <w:szCs w:val="24"/>
          <w:highlight w:val="none"/>
        </w:rPr>
        <w:t>3. 教学资源基本要求</w:t>
      </w:r>
      <w:bookmarkEnd w:id="71"/>
    </w:p>
    <w:p w14:paraId="2E5BC553">
      <w:pPr>
        <w:keepNext w:val="0"/>
        <w:keepLines w:val="0"/>
        <w:pageBreakBefore w:val="0"/>
        <w:widowControl w:val="0"/>
        <w:kinsoku/>
        <w:wordWrap/>
        <w:overflowPunct/>
        <w:topLinePunct w:val="0"/>
        <w:autoSpaceDE/>
        <w:autoSpaceDN/>
        <w:bidi w:val="0"/>
        <w:adjustRightInd/>
        <w:snapToGrid/>
        <w:spacing w:before="240" w:after="120" w:line="440" w:lineRule="exact"/>
        <w:ind w:left="0" w:firstLine="482" w:firstLineChars="200"/>
        <w:jc w:val="left"/>
        <w:textAlignment w:val="auto"/>
        <w:outlineLvl w:val="4"/>
        <w:rPr>
          <w:rFonts w:hint="eastAsia" w:asciiTheme="minorEastAsia" w:hAnsiTheme="minorEastAsia" w:eastAsiaTheme="minorEastAsia" w:cstheme="minorEastAsia"/>
          <w:color w:val="auto"/>
          <w:sz w:val="24"/>
          <w:szCs w:val="24"/>
          <w:highlight w:val="none"/>
        </w:rPr>
      </w:pPr>
      <w:bookmarkStart w:id="72" w:name="heading_18"/>
      <w:r>
        <w:rPr>
          <w:rFonts w:hint="eastAsia" w:asciiTheme="minorEastAsia" w:hAnsiTheme="minorEastAsia" w:eastAsiaTheme="minorEastAsia" w:cstheme="minorEastAsia"/>
          <w:b/>
          <w:color w:val="auto"/>
          <w:sz w:val="24"/>
          <w:szCs w:val="24"/>
          <w:highlight w:val="none"/>
        </w:rPr>
        <w:t>（1）基本教学资源</w:t>
      </w:r>
      <w:bookmarkEnd w:id="72"/>
    </w:p>
    <w:p w14:paraId="327BE2C6">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教材：《煤质分析及煤化工产品检测》（王翠萍、赵发宝，化学工业出版社，2009）及配套实训指导书；</w:t>
      </w:r>
    </w:p>
    <w:p w14:paraId="3C66133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课程标准、教案、课件（PPT）、教学大纲；</w:t>
      </w:r>
    </w:p>
    <w:p w14:paraId="2EFB23A8">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实训指导书（含操作步骤、安全规范、数据记录表格）；</w:t>
      </w:r>
    </w:p>
    <w:p w14:paraId="74E66B4A">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考核题库（含理论试题、实操考核评分标准）；</w:t>
      </w:r>
    </w:p>
    <w:p w14:paraId="1DBDBB22">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行业标准文本（GB/T 212-2008、GB/T 213-2008、GB/T 214-2007等）。</w:t>
      </w:r>
    </w:p>
    <w:p w14:paraId="4163CCEE">
      <w:pPr>
        <w:keepNext w:val="0"/>
        <w:keepLines w:val="0"/>
        <w:pageBreakBefore w:val="0"/>
        <w:widowControl w:val="0"/>
        <w:kinsoku/>
        <w:wordWrap/>
        <w:overflowPunct/>
        <w:topLinePunct w:val="0"/>
        <w:autoSpaceDE/>
        <w:autoSpaceDN/>
        <w:bidi w:val="0"/>
        <w:adjustRightInd/>
        <w:snapToGrid/>
        <w:spacing w:before="240" w:after="120" w:line="440" w:lineRule="exact"/>
        <w:ind w:left="0" w:firstLine="482" w:firstLineChars="200"/>
        <w:jc w:val="left"/>
        <w:textAlignment w:val="auto"/>
        <w:outlineLvl w:val="4"/>
        <w:rPr>
          <w:rFonts w:hint="eastAsia" w:asciiTheme="minorEastAsia" w:hAnsiTheme="minorEastAsia" w:eastAsiaTheme="minorEastAsia" w:cstheme="minorEastAsia"/>
          <w:color w:val="auto"/>
          <w:sz w:val="24"/>
          <w:szCs w:val="24"/>
          <w:highlight w:val="none"/>
        </w:rPr>
      </w:pPr>
      <w:bookmarkStart w:id="73" w:name="heading_19"/>
      <w:r>
        <w:rPr>
          <w:rFonts w:hint="eastAsia" w:asciiTheme="minorEastAsia" w:hAnsiTheme="minorEastAsia" w:eastAsiaTheme="minorEastAsia" w:cstheme="minorEastAsia"/>
          <w:b/>
          <w:color w:val="auto"/>
          <w:sz w:val="24"/>
          <w:szCs w:val="24"/>
          <w:highlight w:val="none"/>
        </w:rPr>
        <w:t>（2）数字教学资源</w:t>
      </w:r>
      <w:bookmarkEnd w:id="73"/>
    </w:p>
    <w:p w14:paraId="33BBFDD8">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线上课程平台：</w:t>
      </w:r>
      <w:r>
        <w:rPr>
          <w:rFonts w:hint="eastAsia" w:asciiTheme="minorEastAsia" w:hAnsiTheme="minorEastAsia" w:cstheme="minorEastAsia"/>
          <w:color w:val="auto"/>
          <w:sz w:val="24"/>
          <w:szCs w:val="24"/>
          <w:highlight w:val="none"/>
          <w:lang w:val="en-US" w:eastAsia="zh-CN"/>
        </w:rPr>
        <w:t>智慧职教</w:t>
      </w:r>
      <w:r>
        <w:rPr>
          <w:rFonts w:hint="eastAsia" w:asciiTheme="minorEastAsia" w:hAnsiTheme="minorEastAsia" w:eastAsiaTheme="minorEastAsia" w:cstheme="minorEastAsia"/>
          <w:color w:val="auto"/>
          <w:sz w:val="24"/>
          <w:szCs w:val="24"/>
          <w:highlight w:val="none"/>
        </w:rPr>
        <w:t>等，包含视频资源（仪器操作视频、行业案例视频、工匠事迹视频）、课件、题库、讨论区、作业提交模块；</w:t>
      </w:r>
    </w:p>
    <w:p w14:paraId="13F20642">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虚拟仿真资源：煤质检验虚拟仿真软件（涵盖高危操作模拟、仪器故障排查）；</w:t>
      </w:r>
    </w:p>
    <w:p w14:paraId="089D6B67">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拓展资源：行业期刊（《煤质技术》）、企业官网技术资料、国家能源局政策文件、技能大赛获奖视频；</w:t>
      </w:r>
    </w:p>
    <w:p w14:paraId="45CC93C2">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思政资源：煤炭行业红色故事集、能源领域科学家传记、生态文明建设政策解读视频。</w:t>
      </w:r>
    </w:p>
    <w:p w14:paraId="7D526377">
      <w:pPr>
        <w:rPr>
          <w:rFonts w:hint="eastAsia" w:ascii="宋体" w:hAnsi="宋体" w:eastAsia="宋体" w:cs="宋体"/>
          <w:color w:val="auto"/>
          <w:sz w:val="24"/>
          <w:szCs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3C3813B0">
      <w:pPr>
        <w:pStyle w:val="2"/>
        <w:bidi w:val="0"/>
        <w:rPr>
          <w:rFonts w:hint="eastAsia"/>
          <w:lang w:val="en-US" w:eastAsia="zh-CN"/>
        </w:rPr>
      </w:pPr>
      <w:bookmarkStart w:id="74" w:name="_Toc6560"/>
      <w:bookmarkStart w:id="75" w:name="_Toc1511357060"/>
      <w:bookmarkStart w:id="76" w:name="_Toc70479386"/>
      <w:r>
        <w:rPr>
          <w:rFonts w:hint="eastAsia"/>
          <w:lang w:val="en-US" w:eastAsia="zh-CN"/>
        </w:rPr>
        <w:t>《计量与标准化基础》课程标准</w:t>
      </w:r>
      <w:bookmarkEnd w:id="74"/>
      <w:bookmarkEnd w:id="75"/>
      <w:bookmarkEnd w:id="76"/>
    </w:p>
    <w:p w14:paraId="029B928A">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718"/>
        <w:gridCol w:w="1647"/>
        <w:gridCol w:w="950"/>
        <w:gridCol w:w="1267"/>
        <w:gridCol w:w="2895"/>
      </w:tblGrid>
      <w:tr w14:paraId="3BF4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1742AFF7">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90" w:type="pct"/>
            <w:gridSpan w:val="3"/>
            <w:tcBorders>
              <w:top w:val="single" w:color="auto" w:sz="4" w:space="0"/>
              <w:left w:val="single" w:color="auto" w:sz="4" w:space="0"/>
              <w:bottom w:val="single" w:color="auto" w:sz="4" w:space="0"/>
              <w:right w:val="single" w:color="auto" w:sz="4" w:space="0"/>
            </w:tcBorders>
            <w:vAlign w:val="center"/>
          </w:tcPr>
          <w:p w14:paraId="6FCFD639">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计量与标准化基础</w:t>
            </w:r>
          </w:p>
        </w:tc>
        <w:tc>
          <w:tcPr>
            <w:tcW w:w="643" w:type="pct"/>
            <w:tcBorders>
              <w:top w:val="single" w:color="auto" w:sz="4" w:space="0"/>
              <w:left w:val="single" w:color="auto" w:sz="4" w:space="0"/>
              <w:bottom w:val="single" w:color="auto" w:sz="4" w:space="0"/>
              <w:right w:val="single" w:color="auto" w:sz="4" w:space="0"/>
            </w:tcBorders>
            <w:vAlign w:val="center"/>
          </w:tcPr>
          <w:p w14:paraId="6DC2EE5F">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69" w:type="pct"/>
            <w:tcBorders>
              <w:top w:val="single" w:color="auto" w:sz="4" w:space="0"/>
              <w:left w:val="single" w:color="auto" w:sz="4" w:space="0"/>
              <w:bottom w:val="single" w:color="auto" w:sz="4" w:space="0"/>
              <w:right w:val="single" w:color="auto" w:sz="4" w:space="0"/>
            </w:tcBorders>
            <w:vAlign w:val="center"/>
          </w:tcPr>
          <w:p w14:paraId="7D1B8E1F">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yhfx23015</w:t>
            </w:r>
          </w:p>
        </w:tc>
      </w:tr>
      <w:tr w14:paraId="2CB2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bottom w:val="single" w:color="auto" w:sz="4" w:space="0"/>
              <w:right w:val="single" w:color="auto" w:sz="4" w:space="0"/>
            </w:tcBorders>
          </w:tcPr>
          <w:p w14:paraId="08EC7E7A">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872" w:type="pct"/>
            <w:tcBorders>
              <w:top w:val="single" w:color="auto" w:sz="4" w:space="0"/>
              <w:left w:val="single" w:color="auto" w:sz="4" w:space="0"/>
              <w:bottom w:val="single" w:color="auto" w:sz="4" w:space="0"/>
              <w:right w:val="single" w:color="auto" w:sz="4" w:space="0"/>
            </w:tcBorders>
          </w:tcPr>
          <w:p w14:paraId="793197D9">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12学时</w:t>
            </w:r>
          </w:p>
        </w:tc>
        <w:tc>
          <w:tcPr>
            <w:tcW w:w="836" w:type="pct"/>
            <w:tcBorders>
              <w:top w:val="single" w:color="auto" w:sz="4" w:space="0"/>
              <w:left w:val="single" w:color="auto" w:sz="4" w:space="0"/>
              <w:bottom w:val="single" w:color="auto" w:sz="4" w:space="0"/>
              <w:right w:val="single" w:color="auto" w:sz="4" w:space="0"/>
            </w:tcBorders>
          </w:tcPr>
          <w:p w14:paraId="0122AFC4">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480" w:type="pct"/>
            <w:tcBorders>
              <w:top w:val="single" w:color="auto" w:sz="4" w:space="0"/>
              <w:left w:val="single" w:color="auto" w:sz="4" w:space="0"/>
              <w:bottom w:val="single" w:color="auto" w:sz="4" w:space="0"/>
              <w:right w:val="single" w:color="auto" w:sz="4" w:space="0"/>
            </w:tcBorders>
          </w:tcPr>
          <w:p w14:paraId="7B80FD05">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0学时</w:t>
            </w:r>
          </w:p>
        </w:tc>
        <w:tc>
          <w:tcPr>
            <w:tcW w:w="643" w:type="pct"/>
            <w:tcBorders>
              <w:top w:val="single" w:color="auto" w:sz="4" w:space="0"/>
              <w:left w:val="single" w:color="auto" w:sz="4" w:space="0"/>
              <w:bottom w:val="single" w:color="auto" w:sz="4" w:space="0"/>
              <w:right w:val="single" w:color="auto" w:sz="4" w:space="0"/>
            </w:tcBorders>
            <w:vAlign w:val="center"/>
          </w:tcPr>
          <w:p w14:paraId="37A08A87">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69" w:type="pct"/>
            <w:tcBorders>
              <w:top w:val="single" w:color="auto" w:sz="4" w:space="0"/>
              <w:left w:val="single" w:color="auto" w:sz="4" w:space="0"/>
              <w:bottom w:val="single" w:color="auto" w:sz="4" w:space="0"/>
              <w:right w:val="single" w:color="auto" w:sz="4" w:space="0"/>
            </w:tcBorders>
            <w:vAlign w:val="center"/>
          </w:tcPr>
          <w:p w14:paraId="02F7A36C">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1学分</w:t>
            </w:r>
          </w:p>
        </w:tc>
      </w:tr>
      <w:tr w14:paraId="4EB5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bottom w:val="single" w:color="auto" w:sz="4" w:space="0"/>
              <w:right w:val="single" w:color="auto" w:sz="4" w:space="0"/>
            </w:tcBorders>
          </w:tcPr>
          <w:p w14:paraId="5F81C6DF">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02" w:type="pct"/>
            <w:gridSpan w:val="5"/>
            <w:tcBorders>
              <w:top w:val="single" w:color="auto" w:sz="4" w:space="0"/>
              <w:left w:val="single" w:color="auto" w:sz="4" w:space="0"/>
              <w:bottom w:val="single" w:color="auto" w:sz="4" w:space="0"/>
              <w:right w:val="single" w:color="auto" w:sz="4" w:space="0"/>
            </w:tcBorders>
          </w:tcPr>
          <w:p w14:paraId="63378D2B">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07BD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vAlign w:val="center"/>
          </w:tcPr>
          <w:p w14:paraId="7CF2F7F7">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90" w:type="pct"/>
            <w:gridSpan w:val="3"/>
            <w:tcBorders>
              <w:top w:val="single" w:color="auto" w:sz="4" w:space="0"/>
              <w:left w:val="single" w:color="auto" w:sz="4" w:space="0"/>
              <w:right w:val="single" w:color="auto" w:sz="4" w:space="0"/>
            </w:tcBorders>
            <w:vAlign w:val="top"/>
          </w:tcPr>
          <w:p w14:paraId="7C87244C">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43" w:type="pct"/>
            <w:tcBorders>
              <w:top w:val="single" w:color="auto" w:sz="4" w:space="0"/>
              <w:left w:val="single" w:color="auto" w:sz="4" w:space="0"/>
              <w:bottom w:val="single" w:color="auto" w:sz="4" w:space="0"/>
              <w:right w:val="single" w:color="auto" w:sz="4" w:space="0"/>
            </w:tcBorders>
            <w:vAlign w:val="center"/>
          </w:tcPr>
          <w:p w14:paraId="58F23BBE">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469" w:type="pct"/>
            <w:tcBorders>
              <w:top w:val="single" w:color="auto" w:sz="4" w:space="0"/>
              <w:left w:val="single" w:color="auto" w:sz="4" w:space="0"/>
              <w:bottom w:val="single" w:color="auto" w:sz="4" w:space="0"/>
              <w:right w:val="single" w:color="auto" w:sz="4" w:space="0"/>
            </w:tcBorders>
            <w:vAlign w:val="center"/>
          </w:tcPr>
          <w:p w14:paraId="722A3949">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673460EF">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7936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shd w:val="clear" w:color="auto" w:fill="auto"/>
            <w:vAlign w:val="center"/>
          </w:tcPr>
          <w:p w14:paraId="72A2C215">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02" w:type="pct"/>
            <w:gridSpan w:val="5"/>
            <w:tcBorders>
              <w:top w:val="single" w:color="auto" w:sz="4" w:space="0"/>
              <w:left w:val="single" w:color="auto" w:sz="4" w:space="0"/>
              <w:right w:val="single" w:color="auto" w:sz="4" w:space="0"/>
            </w:tcBorders>
            <w:vAlign w:val="top"/>
          </w:tcPr>
          <w:p w14:paraId="2E1C88C5">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《化学分析技术》《仪器分析技术》《食品分析技术》《典型工业原料与产品分析》</w:t>
            </w:r>
          </w:p>
        </w:tc>
      </w:tr>
      <w:tr w14:paraId="73FC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shd w:val="clear" w:color="auto" w:fill="auto"/>
            <w:vAlign w:val="center"/>
          </w:tcPr>
          <w:p w14:paraId="7568CEE3">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02" w:type="pct"/>
            <w:gridSpan w:val="5"/>
            <w:tcBorders>
              <w:top w:val="single" w:color="auto" w:sz="4" w:space="0"/>
              <w:left w:val="single" w:color="auto" w:sz="4" w:space="0"/>
              <w:right w:val="single" w:color="auto" w:sz="4" w:space="0"/>
            </w:tcBorders>
            <w:vAlign w:val="top"/>
          </w:tcPr>
          <w:p w14:paraId="00E91088">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w:t>
            </w:r>
            <w:r>
              <w:rPr>
                <w:rFonts w:hint="eastAsia" w:ascii="Arial" w:hAnsi="Arial" w:eastAsia="宋体" w:cs="Arial"/>
                <w:color w:val="auto"/>
                <w:highlight w:val="none"/>
                <w:lang w:val="en-US" w:eastAsia="zh-CN"/>
              </w:rPr>
              <w:t>顶岗实习</w:t>
            </w:r>
            <w:r>
              <w:rPr>
                <w:rFonts w:hint="eastAsia" w:ascii="Arial" w:hAnsi="Arial" w:eastAsia="宋体" w:cs="Arial"/>
                <w:color w:val="auto"/>
                <w:highlight w:val="none"/>
                <w:lang w:eastAsia="zh-CN"/>
              </w:rPr>
              <w:t>》《</w:t>
            </w:r>
            <w:r>
              <w:rPr>
                <w:rFonts w:hint="eastAsia" w:ascii="Arial" w:hAnsi="Arial" w:eastAsia="宋体" w:cs="Arial"/>
                <w:color w:val="auto"/>
                <w:highlight w:val="none"/>
                <w:lang w:val="en-US" w:eastAsia="zh-CN"/>
              </w:rPr>
              <w:t>毕业教育</w:t>
            </w:r>
            <w:r>
              <w:rPr>
                <w:rFonts w:hint="eastAsia" w:ascii="Arial" w:hAnsi="Arial" w:eastAsia="宋体" w:cs="Arial"/>
                <w:color w:val="auto"/>
                <w:highlight w:val="none"/>
                <w:lang w:eastAsia="zh-CN"/>
              </w:rPr>
              <w:t>》</w:t>
            </w:r>
          </w:p>
        </w:tc>
      </w:tr>
      <w:tr w14:paraId="06A3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shd w:val="clear" w:color="auto" w:fill="auto"/>
            <w:vAlign w:val="center"/>
          </w:tcPr>
          <w:p w14:paraId="5AD62F5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302" w:type="pct"/>
            <w:gridSpan w:val="5"/>
            <w:tcBorders>
              <w:top w:val="single" w:color="auto" w:sz="4" w:space="0"/>
              <w:left w:val="single" w:color="auto" w:sz="4" w:space="0"/>
              <w:right w:val="single" w:color="auto" w:sz="4" w:space="0"/>
            </w:tcBorders>
            <w:shd w:val="clear" w:color="auto" w:fill="auto"/>
            <w:vAlign w:val="top"/>
          </w:tcPr>
          <w:p w14:paraId="7BB3B7A8">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计量与标准化基础知识</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张荣</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化学工业出版社，2006-2，ISBN 9787502583002</w:t>
            </w:r>
            <w:r>
              <w:rPr>
                <w:rFonts w:hint="default" w:ascii="Arial" w:hAnsi="Arial" w:eastAsia="宋体" w:cs="Arial"/>
                <w:color w:val="auto"/>
                <w:highlight w:val="none"/>
              </w:rPr>
              <w:t>)</w:t>
            </w:r>
          </w:p>
        </w:tc>
      </w:tr>
      <w:tr w14:paraId="2AAA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vAlign w:val="center"/>
          </w:tcPr>
          <w:p w14:paraId="4ADA19B1">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90" w:type="pct"/>
            <w:gridSpan w:val="3"/>
            <w:tcBorders>
              <w:top w:val="single" w:color="auto" w:sz="4" w:space="0"/>
              <w:left w:val="single" w:color="auto" w:sz="4" w:space="0"/>
              <w:right w:val="single" w:color="auto" w:sz="4" w:space="0"/>
            </w:tcBorders>
            <w:vAlign w:val="top"/>
          </w:tcPr>
          <w:p w14:paraId="4B0E2D3C">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姜玉花</w:t>
            </w:r>
          </w:p>
        </w:tc>
        <w:tc>
          <w:tcPr>
            <w:tcW w:w="643" w:type="pct"/>
            <w:tcBorders>
              <w:top w:val="single" w:color="auto" w:sz="4" w:space="0"/>
              <w:left w:val="single" w:color="auto" w:sz="4" w:space="0"/>
              <w:bottom w:val="single" w:color="auto" w:sz="4" w:space="0"/>
              <w:right w:val="single" w:color="auto" w:sz="4" w:space="0"/>
            </w:tcBorders>
            <w:vAlign w:val="center"/>
          </w:tcPr>
          <w:p w14:paraId="29BA5DB0">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469" w:type="pct"/>
            <w:tcBorders>
              <w:top w:val="single" w:color="auto" w:sz="4" w:space="0"/>
              <w:left w:val="single" w:color="auto" w:sz="4" w:space="0"/>
              <w:bottom w:val="single" w:color="auto" w:sz="4" w:space="0"/>
              <w:right w:val="single" w:color="auto" w:sz="4" w:space="0"/>
            </w:tcBorders>
            <w:vAlign w:val="center"/>
          </w:tcPr>
          <w:p w14:paraId="60B8A20B">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7B0F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vAlign w:val="center"/>
          </w:tcPr>
          <w:p w14:paraId="3F28DD36">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90" w:type="pct"/>
            <w:gridSpan w:val="3"/>
            <w:tcBorders>
              <w:top w:val="single" w:color="auto" w:sz="4" w:space="0"/>
              <w:left w:val="single" w:color="auto" w:sz="4" w:space="0"/>
              <w:right w:val="single" w:color="auto" w:sz="4" w:space="0"/>
            </w:tcBorders>
            <w:vAlign w:val="top"/>
          </w:tcPr>
          <w:p w14:paraId="703511FE">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符荣</w:t>
            </w:r>
          </w:p>
        </w:tc>
        <w:tc>
          <w:tcPr>
            <w:tcW w:w="643" w:type="pct"/>
            <w:tcBorders>
              <w:top w:val="single" w:color="auto" w:sz="4" w:space="0"/>
              <w:left w:val="single" w:color="auto" w:sz="4" w:space="0"/>
              <w:bottom w:val="single" w:color="auto" w:sz="4" w:space="0"/>
              <w:right w:val="single" w:color="auto" w:sz="4" w:space="0"/>
            </w:tcBorders>
            <w:vAlign w:val="center"/>
          </w:tcPr>
          <w:p w14:paraId="3B99AC1D">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469" w:type="pct"/>
            <w:tcBorders>
              <w:top w:val="single" w:color="auto" w:sz="4" w:space="0"/>
              <w:left w:val="single" w:color="auto" w:sz="4" w:space="0"/>
              <w:bottom w:val="single" w:color="auto" w:sz="4" w:space="0"/>
              <w:right w:val="single" w:color="auto" w:sz="4" w:space="0"/>
            </w:tcBorders>
            <w:vAlign w:val="center"/>
          </w:tcPr>
          <w:p w14:paraId="6B843ED7">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3B8B90B0">
      <w:pPr>
        <w:pStyle w:val="3"/>
        <w:bidi w:val="0"/>
        <w:rPr>
          <w:rFonts w:hint="eastAsia"/>
          <w:lang w:val="en-US" w:eastAsia="zh-CN"/>
        </w:rPr>
      </w:pPr>
      <w:r>
        <w:rPr>
          <w:rFonts w:hint="eastAsia"/>
          <w:lang w:val="en-US" w:eastAsia="zh-CN"/>
        </w:rPr>
        <w:t>二、课程定位</w:t>
      </w:r>
    </w:p>
    <w:p w14:paraId="059B6D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w:t>
      </w:r>
      <w:r>
        <w:rPr>
          <w:rFonts w:hint="eastAsia" w:asciiTheme="minorEastAsia" w:hAnsiTheme="minorEastAsia" w:cstheme="minorEastAsia"/>
          <w:color w:val="auto"/>
          <w:sz w:val="24"/>
          <w:szCs w:val="24"/>
          <w:highlight w:val="none"/>
          <w:lang w:val="en-US" w:eastAsia="zh-CN"/>
        </w:rPr>
        <w:t>工业分析与检验</w:t>
      </w:r>
      <w:r>
        <w:rPr>
          <w:rFonts w:hint="eastAsia" w:asciiTheme="minorEastAsia" w:hAnsiTheme="minorEastAsia" w:eastAsiaTheme="minorEastAsia" w:cstheme="minorEastAsia"/>
          <w:color w:val="auto"/>
          <w:sz w:val="24"/>
          <w:szCs w:val="24"/>
          <w:highlight w:val="none"/>
          <w:lang w:val="en-US" w:eastAsia="zh-CN"/>
        </w:rPr>
        <w:t>专业</w:t>
      </w:r>
      <w:r>
        <w:rPr>
          <w:rFonts w:hint="eastAsia" w:asciiTheme="minorEastAsia" w:hAnsiTheme="minorEastAsia" w:cstheme="minorEastAsia"/>
          <w:color w:val="auto"/>
          <w:sz w:val="24"/>
          <w:szCs w:val="24"/>
          <w:highlight w:val="none"/>
          <w:lang w:val="en-US" w:eastAsia="zh-CN"/>
        </w:rPr>
        <w:t>一门专业选修</w:t>
      </w:r>
      <w:r>
        <w:rPr>
          <w:rFonts w:hint="eastAsia" w:asciiTheme="minorEastAsia" w:hAnsiTheme="minorEastAsia" w:eastAsiaTheme="minorEastAsia" w:cstheme="minorEastAsia"/>
          <w:color w:val="auto"/>
          <w:sz w:val="24"/>
          <w:szCs w:val="24"/>
          <w:highlight w:val="none"/>
          <w:lang w:val="en-US" w:eastAsia="zh-CN"/>
        </w:rPr>
        <w:t>课程，是在</w:t>
      </w:r>
      <w:r>
        <w:rPr>
          <w:rFonts w:hint="eastAsia" w:asciiTheme="minorEastAsia" w:hAnsiTheme="minorEastAsia" w:cstheme="minorEastAsia"/>
          <w:color w:val="auto"/>
          <w:sz w:val="24"/>
          <w:szCs w:val="24"/>
          <w:highlight w:val="none"/>
          <w:lang w:val="en-US" w:eastAsia="zh-CN"/>
        </w:rPr>
        <w:t>其它专业基础课、专业核心课、专业技能课</w:t>
      </w:r>
      <w:r>
        <w:rPr>
          <w:rFonts w:hint="eastAsia" w:asciiTheme="minorEastAsia" w:hAnsiTheme="minorEastAsia" w:eastAsiaTheme="minorEastAsia" w:cstheme="minorEastAsia"/>
          <w:color w:val="auto"/>
          <w:sz w:val="24"/>
          <w:szCs w:val="24"/>
          <w:highlight w:val="none"/>
          <w:lang w:val="en-US" w:eastAsia="zh-CN"/>
        </w:rPr>
        <w:t>基础上开设的一门理论课程，对接专业人才培养目标，</w:t>
      </w:r>
      <w:r>
        <w:rPr>
          <w:rFonts w:hint="eastAsia" w:asciiTheme="minorEastAsia" w:hAnsiTheme="minorEastAsia" w:cstheme="minorEastAsia"/>
          <w:color w:val="auto"/>
          <w:sz w:val="24"/>
          <w:szCs w:val="24"/>
          <w:highlight w:val="none"/>
          <w:lang w:val="en-US" w:eastAsia="zh-CN"/>
        </w:rPr>
        <w:t>聚焦计量与标准化在检验检测领域的应用核心，衔接行业岗位需求与职业资格标准（检验员、计量员职业技能等级标准）</w:t>
      </w:r>
      <w:r>
        <w:rPr>
          <w:rFonts w:hint="eastAsia" w:asciiTheme="minorEastAsia" w:hAnsiTheme="minorEastAsia" w:eastAsiaTheme="minorEastAsia" w:cstheme="minorEastAsia"/>
          <w:color w:val="auto"/>
          <w:sz w:val="24"/>
          <w:szCs w:val="24"/>
          <w:highlight w:val="none"/>
          <w:lang w:val="en-US" w:eastAsia="zh-CN"/>
        </w:rPr>
        <w:t>，培养学生</w:t>
      </w:r>
      <w:r>
        <w:rPr>
          <w:rFonts w:hint="eastAsia" w:asciiTheme="minorEastAsia" w:hAnsiTheme="minorEastAsia" w:cstheme="minorEastAsia"/>
          <w:color w:val="auto"/>
          <w:sz w:val="24"/>
          <w:szCs w:val="24"/>
          <w:highlight w:val="none"/>
          <w:lang w:val="en-US" w:eastAsia="zh-CN"/>
        </w:rPr>
        <w:t>在</w:t>
      </w:r>
      <w:r>
        <w:rPr>
          <w:rFonts w:hint="eastAsia"/>
          <w:color w:val="auto"/>
          <w:sz w:val="24"/>
          <w:szCs w:val="24"/>
          <w:highlight w:val="none"/>
          <w:lang w:val="en-US" w:eastAsia="zh-CN"/>
        </w:rPr>
        <w:t>计量检定</w:t>
      </w:r>
      <w:r>
        <w:rPr>
          <w:rFonts w:hint="eastAsia"/>
          <w:color w:val="auto"/>
          <w:sz w:val="24"/>
          <w:szCs w:val="24"/>
          <w:highlight w:val="none"/>
          <w:lang w:eastAsia="zh-CN"/>
        </w:rPr>
        <w:t>过程中</w:t>
      </w:r>
      <w:r>
        <w:rPr>
          <w:rFonts w:hint="eastAsia"/>
          <w:color w:val="auto"/>
          <w:sz w:val="24"/>
          <w:szCs w:val="24"/>
          <w:highlight w:val="none"/>
        </w:rPr>
        <w:t>具备</w:t>
      </w:r>
      <w:r>
        <w:rPr>
          <w:rFonts w:hint="eastAsia" w:ascii="宋体" w:hAnsi="宋体"/>
          <w:color w:val="auto"/>
          <w:sz w:val="24"/>
          <w:szCs w:val="24"/>
          <w:highlight w:val="none"/>
        </w:rPr>
        <w:t>团队精神和合作意识</w:t>
      </w:r>
      <w:r>
        <w:rPr>
          <w:rFonts w:hint="eastAsia" w:ascii="宋体" w:hAnsi="宋体"/>
          <w:color w:val="auto"/>
          <w:sz w:val="24"/>
          <w:szCs w:val="24"/>
          <w:highlight w:val="none"/>
          <w:lang w:eastAsia="zh-CN"/>
        </w:rPr>
        <w:t>；</w:t>
      </w:r>
      <w:r>
        <w:rPr>
          <w:rFonts w:hint="eastAsia"/>
          <w:color w:val="auto"/>
          <w:sz w:val="24"/>
          <w:szCs w:val="24"/>
          <w:highlight w:val="none"/>
        </w:rPr>
        <w:t xml:space="preserve"> </w:t>
      </w:r>
      <w:r>
        <w:rPr>
          <w:rFonts w:hint="eastAsia" w:ascii="宋体" w:hAnsi="宋体"/>
          <w:bCs/>
          <w:color w:val="auto"/>
          <w:sz w:val="24"/>
          <w:szCs w:val="24"/>
          <w:highlight w:val="none"/>
        </w:rPr>
        <w:t>诚信意识</w:t>
      </w:r>
      <w:r>
        <w:rPr>
          <w:rFonts w:hint="eastAsia" w:ascii="宋体" w:hAnsi="宋体"/>
          <w:bCs/>
          <w:color w:val="auto"/>
          <w:sz w:val="24"/>
          <w:szCs w:val="24"/>
          <w:highlight w:val="none"/>
          <w:lang w:eastAsia="zh-CN"/>
        </w:rPr>
        <w:t>、</w:t>
      </w:r>
      <w:r>
        <w:rPr>
          <w:rFonts w:hint="eastAsia" w:ascii="宋体" w:hAnsi="宋体"/>
          <w:color w:val="auto"/>
          <w:sz w:val="24"/>
          <w:szCs w:val="24"/>
          <w:highlight w:val="none"/>
        </w:rPr>
        <w:t>规范意识</w:t>
      </w:r>
      <w:r>
        <w:rPr>
          <w:rFonts w:hint="eastAsia" w:ascii="宋体" w:hAnsi="宋体"/>
          <w:bCs/>
          <w:color w:val="auto"/>
          <w:sz w:val="24"/>
          <w:szCs w:val="24"/>
          <w:highlight w:val="none"/>
        </w:rPr>
        <w:t>和质量意识</w:t>
      </w:r>
      <w:r>
        <w:rPr>
          <w:rFonts w:hint="eastAsia" w:ascii="宋体" w:hAnsi="宋体"/>
          <w:bCs/>
          <w:color w:val="auto"/>
          <w:sz w:val="24"/>
          <w:szCs w:val="24"/>
          <w:highlight w:val="none"/>
          <w:lang w:eastAsia="zh-CN"/>
        </w:rPr>
        <w:t>；</w:t>
      </w:r>
      <w:r>
        <w:rPr>
          <w:rFonts w:hint="eastAsia" w:ascii="宋体" w:hAnsi="宋体"/>
          <w:color w:val="auto"/>
          <w:sz w:val="24"/>
          <w:szCs w:val="24"/>
          <w:highlight w:val="none"/>
        </w:rPr>
        <w:t>经济、安全、环保、成本意识</w:t>
      </w:r>
      <w:r>
        <w:rPr>
          <w:rFonts w:hint="eastAsia" w:ascii="宋体" w:hAnsi="宋体"/>
          <w:color w:val="auto"/>
          <w:sz w:val="24"/>
          <w:szCs w:val="24"/>
          <w:highlight w:val="none"/>
          <w:lang w:eastAsia="zh-CN"/>
        </w:rPr>
        <w:t>；</w:t>
      </w:r>
      <w:r>
        <w:rPr>
          <w:rFonts w:hint="eastAsia" w:ascii="宋体" w:hAnsi="宋体"/>
          <w:bCs/>
          <w:color w:val="auto"/>
          <w:sz w:val="24"/>
          <w:szCs w:val="24"/>
          <w:highlight w:val="none"/>
          <w:lang w:val="en-US" w:eastAsia="zh-CN"/>
        </w:rPr>
        <w:t>沟通与协作素养；扎实的专业合规能力；严谨细致的实操素养；客观公正的职业操守；</w:t>
      </w:r>
      <w:r>
        <w:rPr>
          <w:rFonts w:hint="eastAsia" w:ascii="宋体" w:hAnsi="宋体"/>
          <w:bCs/>
          <w:color w:val="auto"/>
          <w:sz w:val="24"/>
          <w:szCs w:val="24"/>
          <w:highlight w:val="none"/>
          <w:lang w:eastAsia="zh-CN"/>
        </w:rPr>
        <w:t>爱岗敬业的</w:t>
      </w:r>
      <w:r>
        <w:rPr>
          <w:rFonts w:hint="eastAsia"/>
          <w:color w:val="auto"/>
          <w:sz w:val="24"/>
          <w:szCs w:val="24"/>
          <w:highlight w:val="none"/>
        </w:rPr>
        <w:t>职业素质</w:t>
      </w:r>
      <w:r>
        <w:rPr>
          <w:rFonts w:hint="eastAsia"/>
          <w:color w:val="auto"/>
          <w:sz w:val="24"/>
          <w:szCs w:val="24"/>
          <w:highlight w:val="none"/>
          <w:lang w:eastAsia="zh-CN"/>
        </w:rPr>
        <w:t>；</w:t>
      </w:r>
      <w:r>
        <w:rPr>
          <w:rFonts w:hint="eastAsia"/>
          <w:color w:val="auto"/>
          <w:sz w:val="24"/>
          <w:szCs w:val="24"/>
          <w:highlight w:val="none"/>
          <w:lang w:val="en-US" w:eastAsia="zh-CN"/>
        </w:rPr>
        <w:t>职业素养与法治意识培养；</w:t>
      </w:r>
      <w:r>
        <w:rPr>
          <w:rFonts w:hint="eastAsia" w:asciiTheme="minorEastAsia" w:hAnsiTheme="minorEastAsia" w:cstheme="minorEastAsia"/>
          <w:color w:val="auto"/>
          <w:sz w:val="24"/>
          <w:szCs w:val="24"/>
          <w:highlight w:val="none"/>
          <w:lang w:val="en-US" w:eastAsia="zh-CN"/>
        </w:rPr>
        <w:t>培养学生规范使用测量仪器，理解计量检定流程、解读标准条文的基础能力；契合化工行业质检员、生产技术员等岗位对计量与标准化操作的入门要求。</w:t>
      </w:r>
      <w:r>
        <w:rPr>
          <w:rFonts w:hint="eastAsia" w:asciiTheme="minorEastAsia" w:hAnsiTheme="minorEastAsia" w:eastAsiaTheme="minorEastAsia" w:cstheme="minorEastAsia"/>
          <w:color w:val="auto"/>
          <w:sz w:val="24"/>
          <w:szCs w:val="24"/>
          <w:highlight w:val="none"/>
          <w:lang w:val="en-US" w:eastAsia="zh-CN"/>
        </w:rPr>
        <w:t>为后续</w:t>
      </w:r>
      <w:r>
        <w:rPr>
          <w:rFonts w:hint="eastAsia"/>
          <w:color w:val="auto"/>
          <w:sz w:val="24"/>
          <w:szCs w:val="24"/>
          <w:highlight w:val="none"/>
          <w:lang w:eastAsia="zh-CN"/>
        </w:rPr>
        <w:t>毕业课题、顶岗实习等综合技能</w:t>
      </w:r>
      <w:r>
        <w:rPr>
          <w:rFonts w:hint="eastAsia" w:asciiTheme="minorEastAsia" w:hAnsiTheme="minorEastAsia" w:eastAsiaTheme="minorEastAsia" w:cstheme="minorEastAsia"/>
          <w:color w:val="auto"/>
          <w:sz w:val="24"/>
          <w:szCs w:val="24"/>
          <w:highlight w:val="none"/>
          <w:lang w:val="en-US" w:eastAsia="zh-CN"/>
        </w:rPr>
        <w:t>课程学习奠定基础的课程。同时，将课程思政内容融入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3E3778E7">
      <w:pPr>
        <w:pStyle w:val="3"/>
        <w:bidi w:val="0"/>
        <w:rPr>
          <w:rFonts w:hint="eastAsia"/>
          <w:lang w:val="en-US" w:eastAsia="zh-CN"/>
        </w:rPr>
      </w:pPr>
      <w:r>
        <w:rPr>
          <w:rFonts w:hint="eastAsia"/>
          <w:lang w:val="en-US" w:eastAsia="zh-CN"/>
        </w:rPr>
        <w:t>三、课程设计思路</w:t>
      </w:r>
    </w:p>
    <w:p w14:paraId="2F34AF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w:t>
      </w:r>
      <w:r>
        <w:rPr>
          <w:rFonts w:hint="eastAsia" w:asciiTheme="minorEastAsia" w:hAnsiTheme="minorEastAsia" w:cstheme="minorEastAsia"/>
          <w:color w:val="auto"/>
          <w:sz w:val="24"/>
          <w:szCs w:val="24"/>
          <w:highlight w:val="none"/>
          <w:lang w:val="en-US" w:eastAsia="zh-CN"/>
        </w:rPr>
        <w:t>行业岗位需求</w:t>
      </w:r>
      <w:r>
        <w:rPr>
          <w:rFonts w:hint="eastAsia" w:asciiTheme="minorEastAsia" w:hAnsiTheme="minorEastAsia" w:eastAsiaTheme="minorEastAsia" w:cstheme="minorEastAsia"/>
          <w:color w:val="auto"/>
          <w:sz w:val="24"/>
          <w:szCs w:val="24"/>
          <w:highlight w:val="none"/>
          <w:lang w:val="en-US" w:eastAsia="zh-CN"/>
        </w:rPr>
        <w:t>领域及相关教材确定教学内容,</w:t>
      </w:r>
      <w:r>
        <w:rPr>
          <w:rFonts w:hint="eastAsia" w:asciiTheme="minorEastAsia" w:hAnsiTheme="minorEastAsia" w:cstheme="minorEastAsia"/>
          <w:color w:val="auto"/>
          <w:sz w:val="24"/>
          <w:szCs w:val="24"/>
          <w:highlight w:val="none"/>
          <w:lang w:val="en-US" w:eastAsia="zh-CN"/>
        </w:rPr>
        <w:t>聚焦商品检验相关岗位的核心工作，</w:t>
      </w:r>
      <w:r>
        <w:rPr>
          <w:rFonts w:hint="eastAsia" w:asciiTheme="minorEastAsia" w:hAnsiTheme="minorEastAsia" w:eastAsiaTheme="minorEastAsia" w:cstheme="minorEastAsia"/>
          <w:color w:val="auto"/>
          <w:sz w:val="24"/>
          <w:szCs w:val="24"/>
          <w:highlight w:val="none"/>
          <w:lang w:val="en-US" w:eastAsia="zh-CN"/>
        </w:rPr>
        <w:t>从</w:t>
      </w:r>
      <w:r>
        <w:rPr>
          <w:rFonts w:hint="eastAsia" w:asciiTheme="minorEastAsia" w:hAnsiTheme="minorEastAsia" w:cstheme="minorEastAsia"/>
          <w:color w:val="auto"/>
          <w:sz w:val="24"/>
          <w:szCs w:val="24"/>
          <w:highlight w:val="none"/>
          <w:lang w:val="en-US" w:eastAsia="zh-CN"/>
        </w:rPr>
        <w:t>生产质检、进出口检验、第三方检测等岗位</w:t>
      </w:r>
      <w:r>
        <w:rPr>
          <w:rFonts w:hint="eastAsia" w:asciiTheme="minorEastAsia" w:hAnsiTheme="minorEastAsia" w:eastAsiaTheme="minorEastAsia" w:cstheme="minorEastAsia"/>
          <w:color w:val="auto"/>
          <w:sz w:val="24"/>
          <w:szCs w:val="24"/>
          <w:highlight w:val="none"/>
          <w:lang w:val="en-US" w:eastAsia="zh-CN"/>
        </w:rPr>
        <w:t>出发，</w:t>
      </w:r>
      <w:r>
        <w:rPr>
          <w:rFonts w:hint="eastAsia" w:asciiTheme="minorEastAsia" w:hAnsiTheme="minorEastAsia" w:cstheme="minorEastAsia"/>
          <w:color w:val="auto"/>
          <w:sz w:val="24"/>
          <w:szCs w:val="24"/>
          <w:highlight w:val="none"/>
          <w:lang w:val="en-US" w:eastAsia="zh-CN"/>
        </w:rPr>
        <w:t>提炼岗位必备的知识技能，抽样方法、标准解读、报告撰写等，避免脱离职业实际的理论堆砌；</w:t>
      </w:r>
      <w:r>
        <w:rPr>
          <w:rFonts w:hint="eastAsia" w:asciiTheme="minorEastAsia" w:hAnsiTheme="minorEastAsia" w:eastAsiaTheme="minorEastAsia" w:cstheme="minorEastAsia"/>
          <w:color w:val="auto"/>
          <w:sz w:val="24"/>
          <w:szCs w:val="24"/>
          <w:highlight w:val="none"/>
          <w:lang w:val="en-US" w:eastAsia="zh-CN"/>
        </w:rPr>
        <w:t>然后，</w:t>
      </w:r>
      <w:r>
        <w:rPr>
          <w:rFonts w:hint="eastAsia" w:asciiTheme="minorEastAsia" w:hAnsiTheme="minorEastAsia" w:cstheme="minorEastAsia"/>
          <w:color w:val="auto"/>
          <w:sz w:val="24"/>
          <w:szCs w:val="24"/>
          <w:highlight w:val="none"/>
          <w:lang w:val="en-US" w:eastAsia="zh-CN"/>
        </w:rPr>
        <w:t>以现行的国标、行业标准及质量法规为核心依据，确保教学能容符合行业合规要求</w:t>
      </w:r>
      <w:r>
        <w:rPr>
          <w:rFonts w:hint="eastAsia" w:asciiTheme="minorEastAsia" w:hAnsiTheme="minorEastAsia" w:eastAsiaTheme="minorEastAsia" w:cstheme="minorEastAsia"/>
          <w:color w:val="auto"/>
          <w:sz w:val="24"/>
          <w:szCs w:val="24"/>
          <w:highlight w:val="none"/>
          <w:lang w:val="en-US" w:eastAsia="zh-CN"/>
        </w:rPr>
        <w:t>。关于教学形式，主要通过多媒体、板书、教具等</w:t>
      </w:r>
      <w:r>
        <w:rPr>
          <w:rFonts w:hint="eastAsia" w:asciiTheme="minorEastAsia" w:hAnsiTheme="minorEastAsia" w:cstheme="minorEastAsia"/>
          <w:color w:val="auto"/>
          <w:sz w:val="24"/>
          <w:szCs w:val="24"/>
          <w:highlight w:val="none"/>
          <w:lang w:val="en-US" w:eastAsia="zh-CN"/>
        </w:rPr>
        <w:t>形式进行</w:t>
      </w:r>
      <w:r>
        <w:rPr>
          <w:rFonts w:hint="eastAsia" w:asciiTheme="minorEastAsia" w:hAnsiTheme="minorEastAsia" w:eastAsiaTheme="minorEastAsia" w:cstheme="minorEastAsia"/>
          <w:color w:val="auto"/>
          <w:sz w:val="24"/>
          <w:szCs w:val="24"/>
          <w:highlight w:val="none"/>
          <w:lang w:val="en-US" w:eastAsia="zh-CN"/>
        </w:rPr>
        <w:t>课堂授课。</w:t>
      </w:r>
      <w:r>
        <w:rPr>
          <w:rFonts w:hint="eastAsia" w:asciiTheme="minorEastAsia" w:hAnsiTheme="minorEastAsia" w:cstheme="minorEastAsia"/>
          <w:color w:val="auto"/>
          <w:sz w:val="24"/>
          <w:szCs w:val="24"/>
          <w:highlight w:val="none"/>
          <w:lang w:val="en-US" w:eastAsia="zh-CN"/>
        </w:rPr>
        <w:t>采用案例式、互动式、提问式、联想式、游戏式、小组式、导学式、一带一式等方式进行课堂学习。</w:t>
      </w:r>
      <w:r>
        <w:rPr>
          <w:rFonts w:hint="eastAsia" w:asciiTheme="minorEastAsia" w:hAnsiTheme="minorEastAsia" w:eastAsiaTheme="minorEastAsia" w:cstheme="minorEastAsia"/>
          <w:color w:val="auto"/>
          <w:sz w:val="24"/>
          <w:szCs w:val="24"/>
          <w:highlight w:val="none"/>
          <w:lang w:val="en-US" w:eastAsia="zh-CN"/>
        </w:rPr>
        <w:t>另外，</w:t>
      </w:r>
      <w:r>
        <w:rPr>
          <w:rFonts w:hint="eastAsia" w:asciiTheme="minorEastAsia" w:hAnsiTheme="minorEastAsia" w:cstheme="minorEastAsia"/>
          <w:color w:val="auto"/>
          <w:sz w:val="24"/>
          <w:szCs w:val="24"/>
          <w:highlight w:val="none"/>
          <w:lang w:val="en-US" w:eastAsia="zh-CN"/>
        </w:rPr>
        <w:t>小组授</w:t>
      </w:r>
      <w:r>
        <w:rPr>
          <w:rFonts w:hint="eastAsia" w:asciiTheme="minorEastAsia" w:hAnsiTheme="minorEastAsia" w:eastAsiaTheme="minorEastAsia" w:cstheme="minorEastAsia"/>
          <w:color w:val="auto"/>
          <w:sz w:val="24"/>
          <w:szCs w:val="24"/>
          <w:highlight w:val="none"/>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课方案。</w:t>
      </w:r>
    </w:p>
    <w:p w14:paraId="32C9BE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w:t>
      </w:r>
      <w:r>
        <w:rPr>
          <w:rFonts w:hint="eastAsia" w:asciiTheme="minorEastAsia" w:hAnsiTheme="minorEastAsia" w:cstheme="minorEastAsia"/>
          <w:color w:val="auto"/>
          <w:sz w:val="24"/>
          <w:szCs w:val="24"/>
          <w:highlight w:val="none"/>
          <w:lang w:val="en-US" w:eastAsia="zh-CN"/>
        </w:rPr>
        <w:t>，以就业岗位为导向，</w:t>
      </w: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w:t>
      </w:r>
      <w:r>
        <w:rPr>
          <w:rFonts w:hint="eastAsia" w:asciiTheme="minorEastAsia" w:hAnsiTheme="minorEastAsia" w:cstheme="minorEastAsia"/>
          <w:color w:val="auto"/>
          <w:sz w:val="24"/>
          <w:szCs w:val="24"/>
          <w:highlight w:val="none"/>
          <w:lang w:val="en-US" w:eastAsia="zh-CN"/>
        </w:rPr>
        <w:t>融入</w:t>
      </w:r>
      <w:r>
        <w:rPr>
          <w:rFonts w:hint="eastAsia" w:asciiTheme="minorEastAsia" w:hAnsiTheme="minorEastAsia" w:eastAsiaTheme="minorEastAsia" w:cstheme="minorEastAsia"/>
          <w:color w:val="auto"/>
          <w:sz w:val="24"/>
          <w:szCs w:val="24"/>
          <w:highlight w:val="none"/>
          <w:lang w:val="en-US" w:eastAsia="zh-CN"/>
        </w:rPr>
        <w:t>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en-US" w:eastAsia="zh-CN"/>
        </w:rPr>
        <w:t>才为目标，创新“产学研创”模式。初步实现了“岗课赛证”融通。</w:t>
      </w:r>
    </w:p>
    <w:p w14:paraId="2243A7A7">
      <w:pPr>
        <w:pStyle w:val="3"/>
        <w:bidi w:val="0"/>
        <w:rPr>
          <w:rFonts w:hint="eastAsia"/>
          <w:lang w:val="en-US" w:eastAsia="zh-CN"/>
        </w:rPr>
      </w:pPr>
      <w:r>
        <w:rPr>
          <w:rFonts w:hint="eastAsia"/>
          <w:lang w:val="en-US" w:eastAsia="zh-CN"/>
        </w:rPr>
        <w:t>四、课程目标</w:t>
      </w:r>
    </w:p>
    <w:p w14:paraId="6FC42B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11732F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掌握计量的基本概念、法定计量单位及计量误差、数据处理的核心原理，理解计量在化工生产与质量管控中的作用；</w:t>
      </w:r>
    </w:p>
    <w:p w14:paraId="301CC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A</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熟悉计量法规体系、计量检定/校准的基本流程，了解常用计量器具的分类、使用规范及维护要点</w:t>
      </w:r>
      <w:r>
        <w:rPr>
          <w:rFonts w:hint="eastAsia" w:asciiTheme="minorEastAsia" w:hAnsiTheme="minorEastAsia" w:cstheme="minorEastAsia"/>
          <w:color w:val="auto"/>
          <w:sz w:val="24"/>
          <w:szCs w:val="24"/>
          <w:highlight w:val="none"/>
          <w:lang w:eastAsia="zh-CN"/>
        </w:rPr>
        <w:t>；</w:t>
      </w:r>
    </w:p>
    <w:p w14:paraId="7013FD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A3.掌握标准化的定义、分类、制定与实施流程，熟知我国标准化法规及化工行业相关国标（GB）、行业标准的核心要求；</w:t>
      </w:r>
    </w:p>
    <w:p w14:paraId="607501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A4.掌握国际单位制基本单位，理解法定计量单位的体系，熟悉单位换算原则及在分析检中常用的量和单位；</w:t>
      </w:r>
    </w:p>
    <w:p w14:paraId="06058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A5.理解质量管理体系标准（如ISO 9000系列）的核心框架，明确标准在化工企业生产流程、质量控制、产品检验中的应用逻辑。</w:t>
      </w:r>
    </w:p>
    <w:p w14:paraId="123423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1F38D7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能规范识别、选用化工领域常用计量器具，掌握其基本操作方法，并能对计量数据进行误差分析与规范记录；</w:t>
      </w:r>
    </w:p>
    <w:p w14:paraId="0C7FC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w:t>
      </w:r>
      <w:r>
        <w:rPr>
          <w:rFonts w:hint="eastAsia" w:asciiTheme="minorEastAsia" w:hAnsiTheme="minorEastAsia" w:eastAsiaTheme="minorEastAsia" w:cstheme="minorEastAsia"/>
          <w:color w:val="auto"/>
          <w:sz w:val="24"/>
          <w:szCs w:val="24"/>
          <w:highlight w:val="none"/>
        </w:rPr>
        <w:t>能读懂《计量法》《标准化法》等核心法规条文，具备依据法规判断计量检定、标准执行合规性的基础能力</w:t>
      </w:r>
      <w:r>
        <w:rPr>
          <w:rFonts w:hint="eastAsia" w:asciiTheme="minorEastAsia" w:hAnsiTheme="minorEastAsia" w:cstheme="minorEastAsia"/>
          <w:color w:val="auto"/>
          <w:sz w:val="24"/>
          <w:szCs w:val="24"/>
          <w:highlight w:val="none"/>
          <w:lang w:eastAsia="zh-CN"/>
        </w:rPr>
        <w:t>；</w:t>
      </w:r>
    </w:p>
    <w:p w14:paraId="280B11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B3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能精准解读化工行业相关国标（GB）、行业标准文本，将标准要求转化为生产操作、质量检测的具体行动指南</w:t>
      </w:r>
      <w:r>
        <w:rPr>
          <w:rFonts w:hint="eastAsia" w:asciiTheme="minorEastAsia" w:hAnsiTheme="minorEastAsia" w:cstheme="minorEastAsia"/>
          <w:color w:val="auto"/>
          <w:sz w:val="24"/>
          <w:szCs w:val="24"/>
          <w:highlight w:val="none"/>
          <w:lang w:eastAsia="zh-CN"/>
        </w:rPr>
        <w:t>；</w:t>
      </w:r>
    </w:p>
    <w:p w14:paraId="3F0FD5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B4.能参与化工企业基础计量校准、标准实施效果自查工作，具备撰写简单计量记录、标准执行报告的实操能力；</w:t>
      </w:r>
    </w:p>
    <w:p w14:paraId="2AD8DE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B5.能运用计量与标准化基础知识，分析化工生产中与计量精度、标准执行相关的简单问题，并提出初步解决方案。</w:t>
      </w:r>
    </w:p>
    <w:p w14:paraId="4657942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486CB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1.树立“数据真实、按标操作”的职业底线，培养严谨细致、精益求精的工匠精神，杜绝计量数据造假、标准执行打折扣的行为</w:t>
      </w:r>
      <w:r>
        <w:rPr>
          <w:rFonts w:hint="eastAsia" w:asciiTheme="minorEastAsia" w:hAnsiTheme="minorEastAsia" w:cstheme="minorEastAsia"/>
          <w:color w:val="auto"/>
          <w:sz w:val="24"/>
          <w:szCs w:val="24"/>
          <w:highlight w:val="none"/>
          <w:lang w:val="en-US" w:eastAsia="zh-CN"/>
        </w:rPr>
        <w:t>；</w:t>
      </w:r>
    </w:p>
    <w:p w14:paraId="02F132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2.强化法治意识与规则观念，自觉遵守《计量法》《标准化法》及行业规范，养成依法开展计量检测、严格执行标准的职业习惯</w:t>
      </w:r>
      <w:r>
        <w:rPr>
          <w:rFonts w:hint="eastAsia" w:asciiTheme="minorEastAsia" w:hAnsiTheme="minorEastAsia" w:cstheme="minorEastAsia"/>
          <w:color w:val="auto"/>
          <w:sz w:val="24"/>
          <w:szCs w:val="24"/>
          <w:highlight w:val="none"/>
          <w:lang w:val="en-US" w:eastAsia="zh-CN"/>
        </w:rPr>
        <w:t>；</w:t>
      </w:r>
    </w:p>
    <w:p w14:paraId="1BCAA2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C3.培育“质量第一、责任为本”的价值理念，明确计量与标准化对化工生产安全、产品质量的重要意义，增强守护行业质量底线的社会责任；</w:t>
      </w:r>
    </w:p>
    <w:p w14:paraId="3FC087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C4.提升团队协作与沟通能力，在计量校准、标准实施自查等团队任务中，能主动配合、理性沟通，共同完成工作目标；</w:t>
      </w:r>
    </w:p>
    <w:p w14:paraId="56F1B3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C5.养成主动学习、持续提升的职业素养，关注化工领域计量与标准化的前沿趋势，适应行业发展需求。</w:t>
      </w:r>
    </w:p>
    <w:p w14:paraId="065D187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41" w:firstLineChars="1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42065B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厚植诚信正直的职业操守：通过计量数据真实性要求、标准执行严肃性案例，引导学生坚守“不造假、不违规”的职业底线，树立“数据即责任”的诚信理念</w:t>
      </w:r>
      <w:r>
        <w:rPr>
          <w:rFonts w:hint="eastAsia" w:asciiTheme="minorEastAsia" w:hAnsiTheme="minorEastAsia" w:cstheme="minorEastAsia"/>
          <w:color w:val="auto"/>
          <w:sz w:val="24"/>
          <w:szCs w:val="24"/>
          <w:highlight w:val="none"/>
          <w:lang w:eastAsia="zh-CN"/>
        </w:rPr>
        <w:t>；</w:t>
      </w:r>
    </w:p>
    <w:p w14:paraId="59CC46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强化法治意识与规则观念：结合《计量法》《标准化法》等法规教学，让学生认识到“按标操作、依法计量”是行业生命线，养成敬畏法律、遵守规范的自觉行为</w:t>
      </w:r>
      <w:r>
        <w:rPr>
          <w:rFonts w:hint="eastAsia" w:asciiTheme="minorEastAsia" w:hAnsiTheme="minorEastAsia" w:cstheme="minorEastAsia"/>
          <w:color w:val="auto"/>
          <w:sz w:val="24"/>
          <w:szCs w:val="24"/>
          <w:highlight w:val="none"/>
          <w:lang w:eastAsia="zh-CN"/>
        </w:rPr>
        <w:t>；</w:t>
      </w:r>
    </w:p>
    <w:p w14:paraId="5AAD7E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培育精益求精的工匠精神：通过化工领域高精度计量、高标准生产的案例，引导学生追求“零误差”的工作态度，传承严谨细致、追求卓越的职业精神</w:t>
      </w:r>
      <w:r>
        <w:rPr>
          <w:rFonts w:hint="eastAsia" w:asciiTheme="minorEastAsia" w:hAnsiTheme="minorEastAsia" w:cstheme="minorEastAsia"/>
          <w:color w:val="auto"/>
          <w:sz w:val="24"/>
          <w:szCs w:val="24"/>
          <w:highlight w:val="none"/>
          <w:lang w:eastAsia="zh-CN"/>
        </w:rPr>
        <w:t>；</w:t>
      </w:r>
    </w:p>
    <w:p w14:paraId="10F6EF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增强社会责任与质量担当：明确计量与标准化对化工生产安全、消费者权益、生态环境的重要影响，引导学生树立“质量为本、守护民生”的社会责任感</w:t>
      </w:r>
      <w:r>
        <w:rPr>
          <w:rFonts w:hint="eastAsia" w:asciiTheme="minorEastAsia" w:hAnsiTheme="minorEastAsia" w:cstheme="minorEastAsia"/>
          <w:color w:val="auto"/>
          <w:sz w:val="24"/>
          <w:szCs w:val="24"/>
          <w:highlight w:val="none"/>
          <w:lang w:eastAsia="zh-CN"/>
        </w:rPr>
        <w:t>；</w:t>
      </w:r>
    </w:p>
    <w:p w14:paraId="7BF1BF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激发家国情怀与行业自信：介绍我国化工行业计量技术、标准体系的发展成就，增强学生对民族产业的认同与行业发展的信心。</w:t>
      </w:r>
    </w:p>
    <w:p w14:paraId="77EE5AB8">
      <w:pPr>
        <w:pStyle w:val="3"/>
        <w:bidi w:val="0"/>
        <w:rPr>
          <w:rFonts w:hint="eastAsia"/>
          <w:lang w:val="en-US" w:eastAsia="zh-CN"/>
        </w:rPr>
      </w:pPr>
      <w:r>
        <w:rPr>
          <w:rFonts w:hint="eastAsia"/>
          <w:lang w:val="en-US" w:eastAsia="zh-CN"/>
        </w:rPr>
        <w:t>五、课程内容和要求</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144"/>
        <w:gridCol w:w="955"/>
        <w:gridCol w:w="919"/>
        <w:gridCol w:w="1217"/>
        <w:gridCol w:w="1199"/>
        <w:gridCol w:w="1444"/>
        <w:gridCol w:w="562"/>
        <w:gridCol w:w="1172"/>
      </w:tblGrid>
      <w:tr w14:paraId="7635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31" w:type="pct"/>
            <w:vAlign w:val="center"/>
          </w:tcPr>
          <w:p w14:paraId="152353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580" w:type="pct"/>
            <w:vAlign w:val="center"/>
          </w:tcPr>
          <w:p w14:paraId="3CE50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84" w:type="pct"/>
            <w:vAlign w:val="center"/>
          </w:tcPr>
          <w:p w14:paraId="1F58B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466" w:type="pct"/>
            <w:vAlign w:val="center"/>
          </w:tcPr>
          <w:p w14:paraId="69412D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617" w:type="pct"/>
            <w:vAlign w:val="center"/>
          </w:tcPr>
          <w:p w14:paraId="6A27B7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608" w:type="pct"/>
            <w:vAlign w:val="center"/>
          </w:tcPr>
          <w:p w14:paraId="7CDE24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732" w:type="pct"/>
            <w:vAlign w:val="center"/>
          </w:tcPr>
          <w:p w14:paraId="2F878D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285" w:type="pct"/>
            <w:vAlign w:val="center"/>
          </w:tcPr>
          <w:p w14:paraId="2A3DA3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594" w:type="pct"/>
            <w:vAlign w:val="center"/>
          </w:tcPr>
          <w:p w14:paraId="70B9C5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E22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31" w:type="pct"/>
            <w:vAlign w:val="center"/>
          </w:tcPr>
          <w:p w14:paraId="668294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第一章  计量与计量法规</w:t>
            </w:r>
          </w:p>
        </w:tc>
        <w:tc>
          <w:tcPr>
            <w:tcW w:w="580" w:type="pct"/>
            <w:vAlign w:val="center"/>
          </w:tcPr>
          <w:p w14:paraId="4A5EA6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1.2计量概述、计量法规</w:t>
            </w:r>
          </w:p>
        </w:tc>
        <w:tc>
          <w:tcPr>
            <w:tcW w:w="484" w:type="pct"/>
            <w:vAlign w:val="center"/>
          </w:tcPr>
          <w:p w14:paraId="66DE8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w:t>
            </w:r>
          </w:p>
        </w:tc>
        <w:tc>
          <w:tcPr>
            <w:tcW w:w="466" w:type="pct"/>
            <w:vAlign w:val="center"/>
          </w:tcPr>
          <w:p w14:paraId="19F136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617" w:type="pct"/>
            <w:vAlign w:val="center"/>
          </w:tcPr>
          <w:p w14:paraId="47066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C2C3</w:t>
            </w:r>
          </w:p>
        </w:tc>
        <w:tc>
          <w:tcPr>
            <w:tcW w:w="608" w:type="pct"/>
            <w:vAlign w:val="center"/>
          </w:tcPr>
          <w:p w14:paraId="4E23F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D1D5</w:t>
            </w:r>
          </w:p>
        </w:tc>
        <w:tc>
          <w:tcPr>
            <w:tcW w:w="732" w:type="pct"/>
            <w:vAlign w:val="center"/>
          </w:tcPr>
          <w:p w14:paraId="4AE90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w:t>
            </w:r>
          </w:p>
          <w:p w14:paraId="2FA2A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知识目标247</w:t>
            </w:r>
          </w:p>
          <w:p w14:paraId="21E81E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w:t>
            </w:r>
          </w:p>
        </w:tc>
        <w:tc>
          <w:tcPr>
            <w:tcW w:w="285" w:type="pct"/>
            <w:vAlign w:val="center"/>
          </w:tcPr>
          <w:p w14:paraId="03D55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 w:type="pct"/>
            <w:vAlign w:val="center"/>
          </w:tcPr>
          <w:p w14:paraId="3376C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27C7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631" w:type="pct"/>
            <w:vAlign w:val="center"/>
          </w:tcPr>
          <w:p w14:paraId="09B74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第二章测量仪器</w:t>
            </w:r>
          </w:p>
        </w:tc>
        <w:tc>
          <w:tcPr>
            <w:tcW w:w="580" w:type="pct"/>
            <w:vAlign w:val="center"/>
          </w:tcPr>
          <w:p w14:paraId="31322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1.2.3.测量仪器定义及分类、计量器具的主要特性和计量标准、计量器具管理</w:t>
            </w:r>
          </w:p>
        </w:tc>
        <w:tc>
          <w:tcPr>
            <w:tcW w:w="484" w:type="pct"/>
            <w:vAlign w:val="center"/>
          </w:tcPr>
          <w:p w14:paraId="75A81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466" w:type="pct"/>
            <w:vAlign w:val="center"/>
          </w:tcPr>
          <w:p w14:paraId="604C6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 B3</w:t>
            </w:r>
          </w:p>
        </w:tc>
        <w:tc>
          <w:tcPr>
            <w:tcW w:w="617" w:type="pct"/>
            <w:vAlign w:val="center"/>
          </w:tcPr>
          <w:p w14:paraId="5580B2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w:t>
            </w:r>
          </w:p>
        </w:tc>
        <w:tc>
          <w:tcPr>
            <w:tcW w:w="608" w:type="pct"/>
            <w:vAlign w:val="center"/>
          </w:tcPr>
          <w:p w14:paraId="48533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D1D3D5</w:t>
            </w:r>
          </w:p>
        </w:tc>
        <w:tc>
          <w:tcPr>
            <w:tcW w:w="732" w:type="pct"/>
            <w:vAlign w:val="center"/>
          </w:tcPr>
          <w:p w14:paraId="03307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w:t>
            </w:r>
          </w:p>
          <w:p w14:paraId="47CE26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知识目标124</w:t>
            </w:r>
          </w:p>
          <w:p w14:paraId="62F89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能力目标18</w:t>
            </w:r>
          </w:p>
        </w:tc>
        <w:tc>
          <w:tcPr>
            <w:tcW w:w="285" w:type="pct"/>
            <w:vAlign w:val="center"/>
          </w:tcPr>
          <w:p w14:paraId="4A4FA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 w:type="pct"/>
            <w:vAlign w:val="center"/>
          </w:tcPr>
          <w:p w14:paraId="2DE236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0C1C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31" w:type="pct"/>
            <w:vAlign w:val="center"/>
          </w:tcPr>
          <w:p w14:paraId="5BBFE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第三章计量标准与检定</w:t>
            </w:r>
          </w:p>
        </w:tc>
        <w:tc>
          <w:tcPr>
            <w:tcW w:w="580" w:type="pct"/>
            <w:vAlign w:val="center"/>
          </w:tcPr>
          <w:p w14:paraId="74423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1.2.3计量标准、计量检定、量值溯源</w:t>
            </w:r>
          </w:p>
        </w:tc>
        <w:tc>
          <w:tcPr>
            <w:tcW w:w="484" w:type="pct"/>
            <w:vAlign w:val="center"/>
          </w:tcPr>
          <w:p w14:paraId="0EFBC6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w:t>
            </w:r>
          </w:p>
        </w:tc>
        <w:tc>
          <w:tcPr>
            <w:tcW w:w="466" w:type="pct"/>
            <w:vAlign w:val="center"/>
          </w:tcPr>
          <w:p w14:paraId="5B22D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 B3</w:t>
            </w:r>
          </w:p>
        </w:tc>
        <w:tc>
          <w:tcPr>
            <w:tcW w:w="617" w:type="pct"/>
            <w:vAlign w:val="center"/>
          </w:tcPr>
          <w:p w14:paraId="16939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tc>
        <w:tc>
          <w:tcPr>
            <w:tcW w:w="608" w:type="pct"/>
            <w:vAlign w:val="center"/>
          </w:tcPr>
          <w:p w14:paraId="304E8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w:t>
            </w:r>
          </w:p>
        </w:tc>
        <w:tc>
          <w:tcPr>
            <w:tcW w:w="732" w:type="pct"/>
            <w:vAlign w:val="center"/>
          </w:tcPr>
          <w:p w14:paraId="035E5F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素质目标123</w:t>
            </w:r>
          </w:p>
          <w:p w14:paraId="708E6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知识目标24</w:t>
            </w:r>
          </w:p>
          <w:p w14:paraId="6968C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能力目标13</w:t>
            </w:r>
          </w:p>
        </w:tc>
        <w:tc>
          <w:tcPr>
            <w:tcW w:w="285" w:type="pct"/>
            <w:vAlign w:val="center"/>
          </w:tcPr>
          <w:p w14:paraId="7CBB5E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 w:type="pct"/>
            <w:vAlign w:val="center"/>
          </w:tcPr>
          <w:p w14:paraId="4AFC2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2BF8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631" w:type="pct"/>
            <w:vAlign w:val="center"/>
          </w:tcPr>
          <w:p w14:paraId="1529F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第四章法定计量单位的使用</w:t>
            </w:r>
          </w:p>
        </w:tc>
        <w:tc>
          <w:tcPr>
            <w:tcW w:w="580" w:type="pct"/>
            <w:vAlign w:val="center"/>
          </w:tcPr>
          <w:p w14:paraId="14CA6C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1.2.3.4法定计量单位的组成、使用、计量单位的换算、分析检验中常用的量单位</w:t>
            </w:r>
          </w:p>
        </w:tc>
        <w:tc>
          <w:tcPr>
            <w:tcW w:w="484" w:type="pct"/>
            <w:vAlign w:val="center"/>
          </w:tcPr>
          <w:p w14:paraId="30D10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A1A4</w:t>
            </w:r>
          </w:p>
        </w:tc>
        <w:tc>
          <w:tcPr>
            <w:tcW w:w="466" w:type="pct"/>
            <w:vAlign w:val="center"/>
          </w:tcPr>
          <w:p w14:paraId="730F3F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 B2 B4</w:t>
            </w:r>
          </w:p>
        </w:tc>
        <w:tc>
          <w:tcPr>
            <w:tcW w:w="617" w:type="pct"/>
            <w:vAlign w:val="center"/>
          </w:tcPr>
          <w:p w14:paraId="66E319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w:t>
            </w:r>
          </w:p>
          <w:p w14:paraId="3BA8E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608" w:type="pct"/>
            <w:vAlign w:val="center"/>
          </w:tcPr>
          <w:p w14:paraId="20F9A4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D2D4</w:t>
            </w:r>
          </w:p>
        </w:tc>
        <w:tc>
          <w:tcPr>
            <w:tcW w:w="732" w:type="pct"/>
            <w:vAlign w:val="center"/>
          </w:tcPr>
          <w:p w14:paraId="251427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素质目标23</w:t>
            </w:r>
          </w:p>
          <w:p w14:paraId="18FAA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知识目标16</w:t>
            </w:r>
          </w:p>
          <w:p w14:paraId="5FD9E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能力目标14</w:t>
            </w:r>
          </w:p>
        </w:tc>
        <w:tc>
          <w:tcPr>
            <w:tcW w:w="285" w:type="pct"/>
            <w:vAlign w:val="center"/>
          </w:tcPr>
          <w:p w14:paraId="1CD5D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 w:type="pct"/>
            <w:vAlign w:val="center"/>
          </w:tcPr>
          <w:p w14:paraId="1C275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6F2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631" w:type="pct"/>
            <w:vAlign w:val="center"/>
          </w:tcPr>
          <w:p w14:paraId="253F8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第五章标准与标准化法律</w:t>
            </w:r>
          </w:p>
        </w:tc>
        <w:tc>
          <w:tcPr>
            <w:tcW w:w="580" w:type="pct"/>
            <w:vAlign w:val="center"/>
          </w:tcPr>
          <w:p w14:paraId="3EB98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1.2.3标准概述、标准的分类和标准体系、中华人民共和国标准化法</w:t>
            </w:r>
          </w:p>
        </w:tc>
        <w:tc>
          <w:tcPr>
            <w:tcW w:w="484" w:type="pct"/>
            <w:vAlign w:val="center"/>
          </w:tcPr>
          <w:p w14:paraId="1B4B6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 A5</w:t>
            </w:r>
          </w:p>
        </w:tc>
        <w:tc>
          <w:tcPr>
            <w:tcW w:w="466" w:type="pct"/>
            <w:vAlign w:val="center"/>
          </w:tcPr>
          <w:p w14:paraId="627A3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 B4</w:t>
            </w:r>
          </w:p>
        </w:tc>
        <w:tc>
          <w:tcPr>
            <w:tcW w:w="617" w:type="pct"/>
            <w:vAlign w:val="center"/>
          </w:tcPr>
          <w:p w14:paraId="34F27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C2C3C4</w:t>
            </w:r>
          </w:p>
        </w:tc>
        <w:tc>
          <w:tcPr>
            <w:tcW w:w="608" w:type="pct"/>
            <w:vAlign w:val="center"/>
          </w:tcPr>
          <w:p w14:paraId="7F24F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D3D4</w:t>
            </w:r>
          </w:p>
        </w:tc>
        <w:tc>
          <w:tcPr>
            <w:tcW w:w="732" w:type="pct"/>
            <w:vAlign w:val="center"/>
          </w:tcPr>
          <w:p w14:paraId="73AE8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素质目标123</w:t>
            </w:r>
          </w:p>
          <w:p w14:paraId="3589D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知识目标145</w:t>
            </w:r>
          </w:p>
          <w:p w14:paraId="04389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能力目标38</w:t>
            </w:r>
          </w:p>
        </w:tc>
        <w:tc>
          <w:tcPr>
            <w:tcW w:w="285" w:type="pct"/>
            <w:vAlign w:val="center"/>
          </w:tcPr>
          <w:p w14:paraId="7AD51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 w:type="pct"/>
            <w:vAlign w:val="center"/>
          </w:tcPr>
          <w:p w14:paraId="147D5D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3457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631" w:type="pct"/>
            <w:vAlign w:val="center"/>
          </w:tcPr>
          <w:p w14:paraId="1AC4C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第六章标准的制定与实施</w:t>
            </w:r>
          </w:p>
        </w:tc>
        <w:tc>
          <w:tcPr>
            <w:tcW w:w="580" w:type="pct"/>
            <w:vAlign w:val="center"/>
          </w:tcPr>
          <w:p w14:paraId="3AC97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1.2.3.4制定标准的原则和程序、标准的编写与实施、企业标准化、标准化信息</w:t>
            </w:r>
          </w:p>
        </w:tc>
        <w:tc>
          <w:tcPr>
            <w:tcW w:w="484" w:type="pct"/>
            <w:vAlign w:val="center"/>
          </w:tcPr>
          <w:p w14:paraId="24B16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A2A3A5</w:t>
            </w:r>
          </w:p>
        </w:tc>
        <w:tc>
          <w:tcPr>
            <w:tcW w:w="466" w:type="pct"/>
            <w:vAlign w:val="center"/>
          </w:tcPr>
          <w:p w14:paraId="6A9AF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B3B4B5</w:t>
            </w:r>
          </w:p>
        </w:tc>
        <w:tc>
          <w:tcPr>
            <w:tcW w:w="617" w:type="pct"/>
            <w:vAlign w:val="center"/>
          </w:tcPr>
          <w:p w14:paraId="15A6E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C1C4C5</w:t>
            </w:r>
          </w:p>
        </w:tc>
        <w:tc>
          <w:tcPr>
            <w:tcW w:w="608" w:type="pct"/>
            <w:vAlign w:val="center"/>
          </w:tcPr>
          <w:p w14:paraId="784FEF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D1D2D5</w:t>
            </w:r>
          </w:p>
        </w:tc>
        <w:tc>
          <w:tcPr>
            <w:tcW w:w="732" w:type="pct"/>
            <w:vAlign w:val="center"/>
          </w:tcPr>
          <w:p w14:paraId="78A4EA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素质目标123</w:t>
            </w:r>
          </w:p>
          <w:p w14:paraId="5E932D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知识目标134</w:t>
            </w:r>
          </w:p>
          <w:p w14:paraId="3903B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能力目标1238</w:t>
            </w:r>
          </w:p>
        </w:tc>
        <w:tc>
          <w:tcPr>
            <w:tcW w:w="285" w:type="pct"/>
            <w:vAlign w:val="center"/>
          </w:tcPr>
          <w:p w14:paraId="7C81D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 w:type="pct"/>
            <w:vAlign w:val="center"/>
          </w:tcPr>
          <w:p w14:paraId="47109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bl>
    <w:p w14:paraId="47E0BBED">
      <w:pPr>
        <w:pStyle w:val="3"/>
        <w:bidi w:val="0"/>
        <w:rPr>
          <w:rFonts w:hint="eastAsia"/>
          <w:lang w:val="en-US" w:eastAsia="zh-CN"/>
        </w:rPr>
      </w:pPr>
      <w:r>
        <w:rPr>
          <w:rFonts w:hint="eastAsia"/>
          <w:lang w:val="en-US" w:eastAsia="zh-CN"/>
        </w:rPr>
        <w:t>六、课程考核与评价</w:t>
      </w:r>
    </w:p>
    <w:p w14:paraId="20CC69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278"/>
        <w:gridCol w:w="1416"/>
        <w:gridCol w:w="3825"/>
      </w:tblGrid>
      <w:tr w14:paraId="06DB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170F4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79" w:type="dxa"/>
            <w:tcBorders>
              <w:left w:val="single" w:color="auto" w:sz="4" w:space="0"/>
              <w:right w:val="single" w:color="auto" w:sz="4" w:space="0"/>
            </w:tcBorders>
            <w:vAlign w:val="center"/>
          </w:tcPr>
          <w:p w14:paraId="2D7F91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7" w:type="dxa"/>
            <w:tcBorders>
              <w:left w:val="single" w:color="auto" w:sz="4" w:space="0"/>
              <w:right w:val="single" w:color="auto" w:sz="4" w:space="0"/>
            </w:tcBorders>
            <w:vAlign w:val="center"/>
          </w:tcPr>
          <w:p w14:paraId="06093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25" w:type="dxa"/>
            <w:tcBorders>
              <w:left w:val="single" w:color="auto" w:sz="4" w:space="0"/>
              <w:right w:val="single" w:color="auto" w:sz="4" w:space="0"/>
            </w:tcBorders>
            <w:vAlign w:val="center"/>
          </w:tcPr>
          <w:p w14:paraId="60590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6156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ABB8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0" w:type="dxa"/>
            <w:tcBorders>
              <w:left w:val="single" w:color="auto" w:sz="4" w:space="0"/>
              <w:right w:val="single" w:color="auto" w:sz="4" w:space="0"/>
            </w:tcBorders>
            <w:vAlign w:val="center"/>
          </w:tcPr>
          <w:p w14:paraId="2F3EA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79" w:type="dxa"/>
            <w:tcBorders>
              <w:left w:val="single" w:color="auto" w:sz="4" w:space="0"/>
              <w:right w:val="single" w:color="auto" w:sz="4" w:space="0"/>
            </w:tcBorders>
            <w:shd w:val="clear" w:color="auto" w:fill="auto"/>
            <w:vAlign w:val="center"/>
          </w:tcPr>
          <w:p w14:paraId="3D22AEBD">
            <w:pPr>
              <w:keepNext w:val="0"/>
              <w:keepLines w:val="0"/>
              <w:suppressLineNumbers w:val="0"/>
              <w:spacing w:before="0" w:beforeAutospacing="0" w:after="0" w:afterAutospacing="0"/>
              <w:ind w:left="0" w:right="0"/>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002BC2CA">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40%</w:t>
            </w:r>
          </w:p>
        </w:tc>
        <w:tc>
          <w:tcPr>
            <w:tcW w:w="3825" w:type="dxa"/>
            <w:tcBorders>
              <w:left w:val="single" w:color="auto" w:sz="4" w:space="0"/>
              <w:right w:val="single" w:color="auto" w:sz="4" w:space="0"/>
            </w:tcBorders>
            <w:vAlign w:val="center"/>
          </w:tcPr>
          <w:p w14:paraId="62E3F12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r>
              <w:rPr>
                <w:rFonts w:hint="eastAsia" w:ascii="Arial" w:hAnsi="Arial" w:eastAsia="宋体" w:cs="Arial"/>
                <w:color w:val="auto"/>
                <w:highlight w:val="none"/>
                <w:lang w:eastAsia="zh-CN"/>
              </w:rPr>
              <w:t>学生的出勤率满勤（</w:t>
            </w:r>
            <w:r>
              <w:rPr>
                <w:rFonts w:hint="eastAsia" w:ascii="Arial" w:hAnsi="Arial" w:eastAsia="宋体" w:cs="Arial"/>
                <w:color w:val="auto"/>
                <w:highlight w:val="none"/>
                <w:lang w:val="en-US" w:eastAsia="zh-CN"/>
              </w:rPr>
              <w:t>10</w:t>
            </w:r>
            <w:r>
              <w:rPr>
                <w:rFonts w:hint="eastAsia" w:ascii="Arial" w:hAnsi="Arial" w:eastAsia="宋体" w:cs="Arial"/>
                <w:color w:val="auto"/>
                <w:highlight w:val="none"/>
                <w:lang w:eastAsia="zh-CN"/>
              </w:rPr>
              <w:t>）、积极主动</w:t>
            </w:r>
            <w:r>
              <w:rPr>
                <w:rFonts w:hint="eastAsia" w:ascii="Arial" w:hAnsi="Arial" w:eastAsia="宋体" w:cs="Arial"/>
                <w:color w:val="auto"/>
                <w:highlight w:val="none"/>
                <w:lang w:val="en-US" w:eastAsia="zh-CN"/>
              </w:rPr>
              <w:t>参与度高（200）、作业的完成度与准确度高（10）</w:t>
            </w:r>
          </w:p>
        </w:tc>
      </w:tr>
      <w:tr w14:paraId="1F93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1F42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0EDDB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279" w:type="dxa"/>
            <w:tcBorders>
              <w:left w:val="single" w:color="auto" w:sz="4" w:space="0"/>
              <w:right w:val="single" w:color="auto" w:sz="4" w:space="0"/>
            </w:tcBorders>
            <w:vAlign w:val="center"/>
          </w:tcPr>
          <w:p w14:paraId="127D6C1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期中考试</w:t>
            </w:r>
          </w:p>
        </w:tc>
        <w:tc>
          <w:tcPr>
            <w:tcW w:w="1417" w:type="dxa"/>
            <w:tcBorders>
              <w:left w:val="single" w:color="auto" w:sz="4" w:space="0"/>
              <w:right w:val="single" w:color="auto" w:sz="4" w:space="0"/>
            </w:tcBorders>
            <w:vAlign w:val="center"/>
          </w:tcPr>
          <w:p w14:paraId="17718F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825" w:type="dxa"/>
            <w:tcBorders>
              <w:left w:val="single" w:color="auto" w:sz="4" w:space="0"/>
              <w:right w:val="single" w:color="auto" w:sz="4" w:space="0"/>
            </w:tcBorders>
            <w:vAlign w:val="center"/>
          </w:tcPr>
          <w:p w14:paraId="558F24D2">
            <w:pPr>
              <w:keepNext w:val="0"/>
              <w:keepLines w:val="0"/>
              <w:suppressLineNumbers w:val="0"/>
              <w:spacing w:before="0" w:beforeAutospacing="0" w:after="0" w:afterAutospacing="0"/>
              <w:ind w:left="0" w:right="0"/>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以大型单元为节点进行阶段性考核评价，</w:t>
            </w:r>
            <w:r>
              <w:rPr>
                <w:rFonts w:hint="eastAsia" w:ascii="Arial" w:hAnsi="Arial" w:eastAsia="宋体" w:cs="Arial"/>
                <w:color w:val="auto"/>
                <w:highlight w:val="none"/>
                <w:lang w:eastAsia="zh-CN"/>
              </w:rPr>
              <w:t>笔试得分</w:t>
            </w:r>
            <w:r>
              <w:rPr>
                <w:rFonts w:hint="eastAsia" w:ascii="Arial" w:hAnsi="Arial" w:eastAsia="宋体" w:cs="Arial"/>
                <w:color w:val="auto"/>
                <w:highlight w:val="none"/>
                <w:lang w:val="en-US" w:eastAsia="zh-CN"/>
              </w:rPr>
              <w:t>100分（10）、90—99分（9）、80—89分（8）、70—79分（7）、</w:t>
            </w:r>
          </w:p>
          <w:p w14:paraId="678903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60—69分（6），少于60分不合格，重考，最高（6）</w:t>
            </w:r>
          </w:p>
        </w:tc>
      </w:tr>
      <w:tr w14:paraId="6B49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1A6F6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79" w:type="dxa"/>
            <w:tcBorders>
              <w:left w:val="single" w:color="auto" w:sz="4" w:space="0"/>
              <w:right w:val="single" w:color="auto" w:sz="4" w:space="0"/>
            </w:tcBorders>
            <w:vAlign w:val="center"/>
          </w:tcPr>
          <w:p w14:paraId="3F2978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开卷期末考试</w:t>
            </w:r>
          </w:p>
        </w:tc>
        <w:tc>
          <w:tcPr>
            <w:tcW w:w="1417" w:type="dxa"/>
            <w:tcBorders>
              <w:left w:val="single" w:color="auto" w:sz="4" w:space="0"/>
              <w:right w:val="single" w:color="auto" w:sz="4" w:space="0"/>
            </w:tcBorders>
            <w:vAlign w:val="center"/>
          </w:tcPr>
          <w:p w14:paraId="448A0C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3825" w:type="dxa"/>
            <w:tcBorders>
              <w:left w:val="single" w:color="auto" w:sz="4" w:space="0"/>
              <w:right w:val="single" w:color="auto" w:sz="4" w:space="0"/>
            </w:tcBorders>
            <w:vAlign w:val="center"/>
          </w:tcPr>
          <w:p w14:paraId="07CFC00F">
            <w:pPr>
              <w:keepNext w:val="0"/>
              <w:keepLines w:val="0"/>
              <w:suppressLineNumbers w:val="0"/>
              <w:spacing w:before="0" w:beforeAutospacing="0" w:after="0" w:afterAutospacing="0"/>
              <w:ind w:left="0" w:right="0"/>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r>
              <w:rPr>
                <w:rFonts w:hint="eastAsia" w:ascii="Arial" w:hAnsi="Arial" w:eastAsia="宋体" w:cs="Arial"/>
                <w:color w:val="auto"/>
                <w:highlight w:val="none"/>
                <w:lang w:eastAsia="zh-CN"/>
              </w:rPr>
              <w:t>期末试卷卷面</w:t>
            </w:r>
            <w:r>
              <w:rPr>
                <w:rFonts w:hint="eastAsia" w:ascii="Arial" w:hAnsi="Arial" w:eastAsia="宋体" w:cs="Arial"/>
                <w:color w:val="auto"/>
                <w:highlight w:val="none"/>
                <w:lang w:val="en-US" w:eastAsia="zh-CN"/>
              </w:rPr>
              <w:t>90—100分占比分（45-50）、80—90分（40-45）、</w:t>
            </w:r>
          </w:p>
          <w:p w14:paraId="51EAE707">
            <w:pPr>
              <w:keepNext w:val="0"/>
              <w:keepLines w:val="0"/>
              <w:suppressLineNumbers w:val="0"/>
              <w:spacing w:before="0" w:beforeAutospacing="0" w:after="0" w:afterAutospacing="0"/>
              <w:ind w:left="0" w:right="0"/>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70—80分（35-40）、60—70分（30-35）、50—60分（25-30）、40—50分（20-25），</w:t>
            </w:r>
          </w:p>
          <w:p w14:paraId="3123A4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eastAsia="zh-CN"/>
              </w:rPr>
              <w:t>卷面少于</w:t>
            </w:r>
            <w:r>
              <w:rPr>
                <w:rFonts w:hint="eastAsia" w:ascii="Arial" w:hAnsi="Arial" w:eastAsia="宋体" w:cs="Arial"/>
                <w:color w:val="auto"/>
                <w:highlight w:val="none"/>
                <w:lang w:val="en-US" w:eastAsia="zh-CN"/>
              </w:rPr>
              <w:t>40分，不及格</w:t>
            </w:r>
          </w:p>
        </w:tc>
      </w:tr>
    </w:tbl>
    <w:p w14:paraId="21ECEB8B">
      <w:pPr>
        <w:pStyle w:val="3"/>
        <w:bidi w:val="0"/>
        <w:rPr>
          <w:rFonts w:hint="eastAsia"/>
          <w:lang w:val="en-US" w:eastAsia="zh-CN"/>
        </w:rPr>
      </w:pPr>
      <w:r>
        <w:rPr>
          <w:rFonts w:hint="eastAsia"/>
          <w:lang w:val="en-US" w:eastAsia="zh-CN"/>
        </w:rPr>
        <w:t>七、课程实施与保障</w:t>
      </w:r>
    </w:p>
    <w:p w14:paraId="0AACAEA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463333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采用探究式，以实用为导向，将计量基础知识、标准化基础知识两大模块相互融合。选用线上线下混合式教学组织形式，建议采用信息化教学法、小组协作等教学方法，采用一帮一，组长带组员等学习方法,依托校内学习通等课程资源和教学平台实施教学。</w:t>
      </w:r>
    </w:p>
    <w:p w14:paraId="0992318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5835B2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计量与标准化的本质是实现测量活动的全球统一和质量保障，强化“计量为民”的社会责任意识；解读计量法等标准时，强调“标准即准则”，强化计量的精准意识、标准化的规范意识，树立“精益求精、严谨务实”的职业态度；结合我国企业通过严格执行标准走向国际市场，将“精益求精、追求卓越”的工匠精神传递给学生；讲解《计量法》《标准化法》的立法意义，增强依法执业，合规经营的责任担当；融入产业行业发展形势政策，增强学生的学习动力；融入行业知名工匠事迹，培养学生工匠精神计量与标准化对产品质量、市场秩序的保障作用，践行“质量强国”战略理念，树立质量意识；体会标准统一对产业协同、国际贸易的重要性，增强团队协作与行业使命感，培育协同理念；认识强化“一丝不苟、对结果负责”的职业敬畏心，融入安全教育，提高学生安全意识和防御安全能力，融入国防教学，树立学生科技报国的志向。</w:t>
      </w:r>
    </w:p>
    <w:p w14:paraId="07D7E28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49D07C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2FFA02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专职教师在3人左右，其中专职教师2人，来自企业的兼职教师1人。应具备双师素质资格，具有一定的实践经验，教学效果良好，职称和年龄结构合理。</w:t>
      </w:r>
    </w:p>
    <w:p w14:paraId="36D757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327F34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实施课程教学，校内应具备以下实训条件：多媒体专业教室、</w:t>
      </w:r>
      <w:r>
        <w:rPr>
          <w:rFonts w:hint="eastAsia" w:ascii="宋体" w:hAnsi="宋体" w:eastAsia="宋体" w:cs="宋体"/>
          <w:snapToGrid w:val="0"/>
          <w:color w:val="auto"/>
          <w:kern w:val="0"/>
          <w:sz w:val="24"/>
          <w:szCs w:val="24"/>
          <w:highlight w:val="none"/>
          <w:lang w:val="en-US" w:eastAsia="zh-CN" w:bidi="ar-SA"/>
        </w:rPr>
        <w:t>专业教室一般配备黑（白）板、多媒体计算机、投影设备、音响设备，互联网接入 或 Wi-Fi环境，并实施网络安全防护措施；安装应急照明装置并保持良好状态，符合紧 急疏散要求，标志明显，保持逃生通道畅通无阻。</w:t>
      </w:r>
    </w:p>
    <w:p w14:paraId="113CD7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38281A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（1）基本教学资源：选用符合高职教育特点的教材；</w:t>
      </w:r>
      <w:r>
        <w:rPr>
          <w:rFonts w:hint="eastAsia"/>
          <w:color w:val="auto"/>
          <w:sz w:val="24"/>
          <w:szCs w:val="24"/>
          <w:highlight w:val="none"/>
        </w:rPr>
        <w:t>配备相应的国家技术标准；</w:t>
      </w:r>
      <w:r>
        <w:rPr>
          <w:rFonts w:hint="eastAsia"/>
          <w:color w:val="auto"/>
          <w:sz w:val="24"/>
          <w:szCs w:val="24"/>
          <w:highlight w:val="none"/>
          <w:lang w:eastAsia="zh-CN"/>
        </w:rPr>
        <w:t>微课、</w:t>
      </w:r>
      <w:r>
        <w:rPr>
          <w:rFonts w:hint="eastAsia"/>
          <w:color w:val="auto"/>
          <w:sz w:val="24"/>
          <w:szCs w:val="24"/>
          <w:highlight w:val="none"/>
        </w:rPr>
        <w:t>动画演示</w:t>
      </w:r>
      <w:r>
        <w:rPr>
          <w:rFonts w:hint="eastAsia"/>
          <w:color w:val="auto"/>
          <w:sz w:val="24"/>
          <w:szCs w:val="24"/>
          <w:highlight w:val="none"/>
          <w:lang w:eastAsia="zh-CN"/>
        </w:rPr>
        <w:t>；</w:t>
      </w:r>
      <w:r>
        <w:rPr>
          <w:rFonts w:hint="eastAsia"/>
          <w:color w:val="auto"/>
          <w:sz w:val="24"/>
          <w:szCs w:val="24"/>
          <w:highlight w:val="none"/>
        </w:rPr>
        <w:t>分析测定中所需各种仪器、设备；</w:t>
      </w:r>
      <w:r>
        <w:rPr>
          <w:rFonts w:hint="eastAsia"/>
          <w:color w:val="auto"/>
          <w:sz w:val="24"/>
          <w:szCs w:val="24"/>
          <w:highlight w:val="none"/>
          <w:lang w:val="en-US" w:eastAsia="zh-CN"/>
        </w:rPr>
        <w:t>课程教学大纲、教案、测试题库等。</w:t>
      </w:r>
    </w:p>
    <w:p w14:paraId="48533B7E">
      <w:pPr>
        <w:keepNext w:val="0"/>
        <w:keepLines w:val="0"/>
        <w:pageBreakBefore w:val="0"/>
        <w:widowControl w:val="0"/>
        <w:kinsoku/>
        <w:wordWrap/>
        <w:overflowPunct/>
        <w:topLinePunct w:val="0"/>
        <w:autoSpaceDE/>
        <w:autoSpaceDN/>
        <w:bidi w:val="0"/>
        <w:spacing w:line="440" w:lineRule="exact"/>
        <w:ind w:firstLine="484" w:firstLineChars="202"/>
        <w:textAlignment w:val="auto"/>
        <w:rPr>
          <w:rFonts w:hint="eastAsia" w:ascii="宋体" w:hAnsi="宋体" w:eastAsia="宋体" w:cs="宋体"/>
          <w:color w:val="auto"/>
          <w:sz w:val="24"/>
          <w:szCs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r>
        <w:rPr>
          <w:rFonts w:hint="eastAsia" w:ascii="宋体" w:hAnsi="宋体" w:eastAsia="宋体" w:cs="宋体"/>
          <w:color w:val="auto"/>
          <w:sz w:val="24"/>
          <w:szCs w:val="24"/>
          <w:highlight w:val="none"/>
          <w:lang w:val="en-US" w:eastAsia="zh-CN"/>
        </w:rPr>
        <w:t>（2）数字教学资源：</w:t>
      </w:r>
      <w:r>
        <w:rPr>
          <w:rFonts w:hint="eastAsia"/>
          <w:color w:val="auto"/>
          <w:sz w:val="24"/>
          <w:szCs w:val="24"/>
          <w:highlight w:val="none"/>
          <w:lang w:val="en-US" w:eastAsia="zh-CN"/>
        </w:rPr>
        <w:t>题库练习；智慧职教课程；教学视频；学习通在线测试</w:t>
      </w:r>
    </w:p>
    <w:p w14:paraId="0366ED04">
      <w:pPr>
        <w:pStyle w:val="2"/>
        <w:bidi w:val="0"/>
        <w:rPr>
          <w:rFonts w:hint="eastAsia"/>
          <w:lang w:val="en-US" w:eastAsia="zh-CN"/>
        </w:rPr>
      </w:pPr>
      <w:bookmarkStart w:id="77" w:name="_Toc941530704"/>
      <w:bookmarkStart w:id="78" w:name="_Toc1283551005"/>
      <w:bookmarkStart w:id="79" w:name="_Toc13629"/>
      <w:r>
        <w:rPr>
          <w:rFonts w:hint="eastAsia"/>
          <w:lang w:val="en-US" w:eastAsia="zh-CN"/>
        </w:rPr>
        <w:t>《商品检验概论》课程标准</w:t>
      </w:r>
      <w:bookmarkEnd w:id="77"/>
      <w:bookmarkEnd w:id="78"/>
      <w:bookmarkEnd w:id="79"/>
    </w:p>
    <w:p w14:paraId="472E67BD">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23"/>
        <w:gridCol w:w="1661"/>
        <w:gridCol w:w="958"/>
        <w:gridCol w:w="1251"/>
        <w:gridCol w:w="2948"/>
      </w:tblGrid>
      <w:tr w14:paraId="2863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bottom w:val="single" w:color="auto" w:sz="4" w:space="0"/>
              <w:right w:val="single" w:color="auto" w:sz="4" w:space="0"/>
            </w:tcBorders>
            <w:vAlign w:val="center"/>
          </w:tcPr>
          <w:p w14:paraId="162BF416">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02" w:type="pct"/>
            <w:gridSpan w:val="3"/>
            <w:tcBorders>
              <w:top w:val="single" w:color="auto" w:sz="4" w:space="0"/>
              <w:left w:val="single" w:color="auto" w:sz="4" w:space="0"/>
              <w:bottom w:val="single" w:color="auto" w:sz="4" w:space="0"/>
              <w:right w:val="single" w:color="auto" w:sz="4" w:space="0"/>
            </w:tcBorders>
            <w:vAlign w:val="center"/>
          </w:tcPr>
          <w:p w14:paraId="07A58F62">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商品检验概论</w:t>
            </w:r>
          </w:p>
        </w:tc>
        <w:tc>
          <w:tcPr>
            <w:tcW w:w="635" w:type="pct"/>
            <w:tcBorders>
              <w:top w:val="single" w:color="auto" w:sz="4" w:space="0"/>
              <w:left w:val="single" w:color="auto" w:sz="4" w:space="0"/>
              <w:bottom w:val="single" w:color="auto" w:sz="4" w:space="0"/>
              <w:right w:val="single" w:color="auto" w:sz="4" w:space="0"/>
            </w:tcBorders>
            <w:vAlign w:val="center"/>
          </w:tcPr>
          <w:p w14:paraId="0147D928">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95" w:type="pct"/>
            <w:tcBorders>
              <w:top w:val="single" w:color="auto" w:sz="4" w:space="0"/>
              <w:left w:val="single" w:color="auto" w:sz="4" w:space="0"/>
              <w:bottom w:val="single" w:color="auto" w:sz="4" w:space="0"/>
              <w:right w:val="single" w:color="auto" w:sz="4" w:space="0"/>
            </w:tcBorders>
            <w:vAlign w:val="center"/>
          </w:tcPr>
          <w:p w14:paraId="753B0D37">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yhfx23018</w:t>
            </w:r>
          </w:p>
        </w:tc>
      </w:tr>
      <w:tr w14:paraId="19E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bottom w:val="single" w:color="auto" w:sz="4" w:space="0"/>
              <w:right w:val="single" w:color="auto" w:sz="4" w:space="0"/>
            </w:tcBorders>
          </w:tcPr>
          <w:p w14:paraId="51B33E3F">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773" w:type="pct"/>
            <w:tcBorders>
              <w:top w:val="single" w:color="auto" w:sz="4" w:space="0"/>
              <w:left w:val="single" w:color="auto" w:sz="4" w:space="0"/>
              <w:bottom w:val="single" w:color="auto" w:sz="4" w:space="0"/>
              <w:right w:val="single" w:color="auto" w:sz="4" w:space="0"/>
            </w:tcBorders>
          </w:tcPr>
          <w:p w14:paraId="00B938AC">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12学时</w:t>
            </w:r>
          </w:p>
        </w:tc>
        <w:tc>
          <w:tcPr>
            <w:tcW w:w="843" w:type="pct"/>
            <w:tcBorders>
              <w:top w:val="single" w:color="auto" w:sz="4" w:space="0"/>
              <w:left w:val="single" w:color="auto" w:sz="4" w:space="0"/>
              <w:bottom w:val="single" w:color="auto" w:sz="4" w:space="0"/>
              <w:right w:val="single" w:color="auto" w:sz="4" w:space="0"/>
            </w:tcBorders>
          </w:tcPr>
          <w:p w14:paraId="24C9BBAF">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484" w:type="pct"/>
            <w:tcBorders>
              <w:top w:val="single" w:color="auto" w:sz="4" w:space="0"/>
              <w:left w:val="single" w:color="auto" w:sz="4" w:space="0"/>
              <w:bottom w:val="single" w:color="auto" w:sz="4" w:space="0"/>
              <w:right w:val="single" w:color="auto" w:sz="4" w:space="0"/>
            </w:tcBorders>
          </w:tcPr>
          <w:p w14:paraId="024F4963">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0学时</w:t>
            </w:r>
          </w:p>
        </w:tc>
        <w:tc>
          <w:tcPr>
            <w:tcW w:w="635" w:type="pct"/>
            <w:tcBorders>
              <w:top w:val="single" w:color="auto" w:sz="4" w:space="0"/>
              <w:left w:val="single" w:color="auto" w:sz="4" w:space="0"/>
              <w:bottom w:val="single" w:color="auto" w:sz="4" w:space="0"/>
              <w:right w:val="single" w:color="auto" w:sz="4" w:space="0"/>
            </w:tcBorders>
            <w:vAlign w:val="center"/>
          </w:tcPr>
          <w:p w14:paraId="7487550F">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95" w:type="pct"/>
            <w:tcBorders>
              <w:top w:val="single" w:color="auto" w:sz="4" w:space="0"/>
              <w:left w:val="single" w:color="auto" w:sz="4" w:space="0"/>
              <w:bottom w:val="single" w:color="auto" w:sz="4" w:space="0"/>
              <w:right w:val="single" w:color="auto" w:sz="4" w:space="0"/>
            </w:tcBorders>
            <w:vAlign w:val="center"/>
          </w:tcPr>
          <w:p w14:paraId="4C110724">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1学分</w:t>
            </w:r>
          </w:p>
        </w:tc>
      </w:tr>
      <w:tr w14:paraId="2177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bottom w:val="single" w:color="auto" w:sz="4" w:space="0"/>
              <w:right w:val="single" w:color="auto" w:sz="4" w:space="0"/>
            </w:tcBorders>
          </w:tcPr>
          <w:p w14:paraId="77AE189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233" w:type="pct"/>
            <w:gridSpan w:val="5"/>
            <w:tcBorders>
              <w:top w:val="single" w:color="auto" w:sz="4" w:space="0"/>
              <w:left w:val="single" w:color="auto" w:sz="4" w:space="0"/>
              <w:bottom w:val="single" w:color="auto" w:sz="4" w:space="0"/>
              <w:right w:val="single" w:color="auto" w:sz="4" w:space="0"/>
            </w:tcBorders>
          </w:tcPr>
          <w:p w14:paraId="37D1C6E0">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分析检验专业</w:t>
            </w:r>
          </w:p>
        </w:tc>
      </w:tr>
      <w:tr w14:paraId="075E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right w:val="single" w:color="auto" w:sz="4" w:space="0"/>
            </w:tcBorders>
            <w:vAlign w:val="center"/>
          </w:tcPr>
          <w:p w14:paraId="664FC652">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02" w:type="pct"/>
            <w:gridSpan w:val="3"/>
            <w:tcBorders>
              <w:top w:val="single" w:color="auto" w:sz="4" w:space="0"/>
              <w:left w:val="single" w:color="auto" w:sz="4" w:space="0"/>
              <w:right w:val="single" w:color="auto" w:sz="4" w:space="0"/>
            </w:tcBorders>
            <w:vAlign w:val="top"/>
          </w:tcPr>
          <w:p w14:paraId="2EC90AE3">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35" w:type="pct"/>
            <w:tcBorders>
              <w:top w:val="single" w:color="auto" w:sz="4" w:space="0"/>
              <w:left w:val="single" w:color="auto" w:sz="4" w:space="0"/>
              <w:bottom w:val="single" w:color="auto" w:sz="4" w:space="0"/>
              <w:right w:val="single" w:color="auto" w:sz="4" w:space="0"/>
            </w:tcBorders>
            <w:vAlign w:val="center"/>
          </w:tcPr>
          <w:p w14:paraId="73799F33">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495" w:type="pct"/>
            <w:tcBorders>
              <w:top w:val="single" w:color="auto" w:sz="4" w:space="0"/>
              <w:left w:val="single" w:color="auto" w:sz="4" w:space="0"/>
              <w:bottom w:val="single" w:color="auto" w:sz="4" w:space="0"/>
              <w:right w:val="single" w:color="auto" w:sz="4" w:space="0"/>
            </w:tcBorders>
            <w:vAlign w:val="center"/>
          </w:tcPr>
          <w:p w14:paraId="2116063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7FABD8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5F1F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right w:val="single" w:color="auto" w:sz="4" w:space="0"/>
            </w:tcBorders>
            <w:shd w:val="clear" w:color="auto" w:fill="auto"/>
            <w:vAlign w:val="center"/>
          </w:tcPr>
          <w:p w14:paraId="6232BCA8">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233" w:type="pct"/>
            <w:gridSpan w:val="5"/>
            <w:tcBorders>
              <w:top w:val="single" w:color="auto" w:sz="4" w:space="0"/>
              <w:left w:val="single" w:color="auto" w:sz="4" w:space="0"/>
              <w:right w:val="single" w:color="auto" w:sz="4" w:space="0"/>
            </w:tcBorders>
            <w:vAlign w:val="top"/>
          </w:tcPr>
          <w:p w14:paraId="79539B7F">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《化学分析技术》《仪器分析技术》《食品分析技术》《典型工业原料与产品分析》</w:t>
            </w:r>
          </w:p>
        </w:tc>
      </w:tr>
      <w:tr w14:paraId="7715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right w:val="single" w:color="auto" w:sz="4" w:space="0"/>
            </w:tcBorders>
            <w:shd w:val="clear" w:color="auto" w:fill="auto"/>
            <w:vAlign w:val="center"/>
          </w:tcPr>
          <w:p w14:paraId="49EC7036">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233" w:type="pct"/>
            <w:gridSpan w:val="5"/>
            <w:tcBorders>
              <w:top w:val="single" w:color="auto" w:sz="4" w:space="0"/>
              <w:left w:val="single" w:color="auto" w:sz="4" w:space="0"/>
              <w:right w:val="single" w:color="auto" w:sz="4" w:space="0"/>
            </w:tcBorders>
            <w:vAlign w:val="top"/>
          </w:tcPr>
          <w:p w14:paraId="506A4EBE">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lang w:eastAsia="zh-CN"/>
              </w:rPr>
              <w:t>《</w:t>
            </w:r>
            <w:r>
              <w:rPr>
                <w:rFonts w:hint="eastAsia" w:ascii="Arial" w:hAnsi="Arial" w:eastAsia="宋体" w:cs="Arial"/>
                <w:color w:val="auto"/>
                <w:sz w:val="21"/>
                <w:szCs w:val="21"/>
                <w:highlight w:val="none"/>
                <w:lang w:val="en-US" w:eastAsia="zh-CN"/>
              </w:rPr>
              <w:t>顶岗实习</w:t>
            </w:r>
            <w:r>
              <w:rPr>
                <w:rFonts w:hint="eastAsia" w:ascii="Arial" w:hAnsi="Arial" w:eastAsia="宋体" w:cs="Arial"/>
                <w:color w:val="auto"/>
                <w:sz w:val="21"/>
                <w:szCs w:val="21"/>
                <w:highlight w:val="none"/>
                <w:lang w:eastAsia="zh-CN"/>
              </w:rPr>
              <w:t>》《</w:t>
            </w:r>
            <w:r>
              <w:rPr>
                <w:rFonts w:hint="eastAsia" w:ascii="Arial" w:hAnsi="Arial" w:eastAsia="宋体" w:cs="Arial"/>
                <w:color w:val="auto"/>
                <w:sz w:val="21"/>
                <w:szCs w:val="21"/>
                <w:highlight w:val="none"/>
                <w:lang w:val="en-US" w:eastAsia="zh-CN"/>
              </w:rPr>
              <w:t>毕业教育</w:t>
            </w:r>
            <w:r>
              <w:rPr>
                <w:rFonts w:hint="eastAsia" w:ascii="Arial" w:hAnsi="Arial" w:eastAsia="宋体" w:cs="Arial"/>
                <w:color w:val="auto"/>
                <w:sz w:val="21"/>
                <w:szCs w:val="21"/>
                <w:highlight w:val="none"/>
                <w:lang w:eastAsia="zh-CN"/>
              </w:rPr>
              <w:t>》</w:t>
            </w:r>
          </w:p>
        </w:tc>
      </w:tr>
      <w:tr w14:paraId="0BC9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right w:val="single" w:color="auto" w:sz="4" w:space="0"/>
            </w:tcBorders>
            <w:shd w:val="clear" w:color="auto" w:fill="auto"/>
            <w:vAlign w:val="center"/>
          </w:tcPr>
          <w:p w14:paraId="78F8C13F">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233" w:type="pct"/>
            <w:gridSpan w:val="5"/>
            <w:tcBorders>
              <w:top w:val="single" w:color="auto" w:sz="4" w:space="0"/>
              <w:left w:val="single" w:color="auto" w:sz="4" w:space="0"/>
              <w:right w:val="single" w:color="auto" w:sz="4" w:space="0"/>
            </w:tcBorders>
            <w:shd w:val="clear" w:color="auto" w:fill="auto"/>
            <w:vAlign w:val="top"/>
          </w:tcPr>
          <w:p w14:paraId="6FC9CE41">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商品检验概论</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李岩、夏玉宇</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化学工业出版社，2003-10，ISBN 9787502547967</w:t>
            </w:r>
            <w:r>
              <w:rPr>
                <w:rFonts w:hint="default" w:ascii="Arial" w:hAnsi="Arial" w:eastAsia="宋体" w:cs="Arial"/>
                <w:color w:val="auto"/>
                <w:highlight w:val="none"/>
              </w:rPr>
              <w:t>)</w:t>
            </w:r>
          </w:p>
        </w:tc>
      </w:tr>
      <w:tr w14:paraId="457E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right w:val="single" w:color="auto" w:sz="4" w:space="0"/>
            </w:tcBorders>
            <w:vAlign w:val="center"/>
          </w:tcPr>
          <w:p w14:paraId="3DE6139E">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02" w:type="pct"/>
            <w:gridSpan w:val="3"/>
            <w:tcBorders>
              <w:top w:val="single" w:color="auto" w:sz="4" w:space="0"/>
              <w:left w:val="single" w:color="auto" w:sz="4" w:space="0"/>
              <w:right w:val="single" w:color="auto" w:sz="4" w:space="0"/>
            </w:tcBorders>
            <w:vAlign w:val="top"/>
          </w:tcPr>
          <w:p w14:paraId="5F86E229">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姜玉花</w:t>
            </w:r>
          </w:p>
        </w:tc>
        <w:tc>
          <w:tcPr>
            <w:tcW w:w="635" w:type="pct"/>
            <w:tcBorders>
              <w:top w:val="single" w:color="auto" w:sz="4" w:space="0"/>
              <w:left w:val="single" w:color="auto" w:sz="4" w:space="0"/>
              <w:bottom w:val="single" w:color="auto" w:sz="4" w:space="0"/>
              <w:right w:val="single" w:color="auto" w:sz="4" w:space="0"/>
            </w:tcBorders>
            <w:vAlign w:val="center"/>
          </w:tcPr>
          <w:p w14:paraId="574BCB6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495" w:type="pct"/>
            <w:tcBorders>
              <w:top w:val="single" w:color="auto" w:sz="4" w:space="0"/>
              <w:left w:val="single" w:color="auto" w:sz="4" w:space="0"/>
              <w:bottom w:val="single" w:color="auto" w:sz="4" w:space="0"/>
              <w:right w:val="single" w:color="auto" w:sz="4" w:space="0"/>
            </w:tcBorders>
            <w:vAlign w:val="center"/>
          </w:tcPr>
          <w:p w14:paraId="06464B68">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005D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pct"/>
            <w:tcBorders>
              <w:top w:val="single" w:color="auto" w:sz="4" w:space="0"/>
              <w:left w:val="single" w:color="auto" w:sz="4" w:space="0"/>
              <w:right w:val="single" w:color="auto" w:sz="4" w:space="0"/>
            </w:tcBorders>
            <w:vAlign w:val="center"/>
          </w:tcPr>
          <w:p w14:paraId="70F209A5">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02" w:type="pct"/>
            <w:gridSpan w:val="3"/>
            <w:tcBorders>
              <w:top w:val="single" w:color="auto" w:sz="4" w:space="0"/>
              <w:left w:val="single" w:color="auto" w:sz="4" w:space="0"/>
              <w:right w:val="single" w:color="auto" w:sz="4" w:space="0"/>
            </w:tcBorders>
            <w:vAlign w:val="top"/>
          </w:tcPr>
          <w:p w14:paraId="5250314E">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符荣</w:t>
            </w:r>
          </w:p>
        </w:tc>
        <w:tc>
          <w:tcPr>
            <w:tcW w:w="635" w:type="pct"/>
            <w:tcBorders>
              <w:top w:val="single" w:color="auto" w:sz="4" w:space="0"/>
              <w:left w:val="single" w:color="auto" w:sz="4" w:space="0"/>
              <w:bottom w:val="single" w:color="auto" w:sz="4" w:space="0"/>
              <w:right w:val="single" w:color="auto" w:sz="4" w:space="0"/>
            </w:tcBorders>
            <w:vAlign w:val="center"/>
          </w:tcPr>
          <w:p w14:paraId="6B28CC6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495" w:type="pct"/>
            <w:tcBorders>
              <w:top w:val="single" w:color="auto" w:sz="4" w:space="0"/>
              <w:left w:val="single" w:color="auto" w:sz="4" w:space="0"/>
              <w:bottom w:val="single" w:color="auto" w:sz="4" w:space="0"/>
              <w:right w:val="single" w:color="auto" w:sz="4" w:space="0"/>
            </w:tcBorders>
            <w:vAlign w:val="center"/>
          </w:tcPr>
          <w:p w14:paraId="79B589F8">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29FDC066">
      <w:pPr>
        <w:pStyle w:val="3"/>
        <w:bidi w:val="0"/>
        <w:rPr>
          <w:rFonts w:hint="eastAsia"/>
          <w:lang w:val="en-US" w:eastAsia="zh-CN"/>
        </w:rPr>
      </w:pPr>
      <w:r>
        <w:rPr>
          <w:rFonts w:hint="eastAsia"/>
          <w:lang w:val="en-US" w:eastAsia="zh-CN"/>
        </w:rPr>
        <w:t>二、课程定位</w:t>
      </w:r>
    </w:p>
    <w:p w14:paraId="19E04C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w:t>
      </w:r>
      <w:r>
        <w:rPr>
          <w:rFonts w:hint="eastAsia" w:asciiTheme="minorEastAsia" w:hAnsiTheme="minorEastAsia" w:cstheme="minorEastAsia"/>
          <w:color w:val="auto"/>
          <w:sz w:val="24"/>
          <w:szCs w:val="24"/>
          <w:highlight w:val="none"/>
          <w:lang w:val="en-US" w:eastAsia="zh-CN"/>
        </w:rPr>
        <w:t>工业分析与检验</w:t>
      </w:r>
      <w:r>
        <w:rPr>
          <w:rFonts w:hint="eastAsia" w:asciiTheme="minorEastAsia" w:hAnsiTheme="minorEastAsia" w:eastAsiaTheme="minorEastAsia" w:cstheme="minorEastAsia"/>
          <w:color w:val="auto"/>
          <w:sz w:val="24"/>
          <w:szCs w:val="24"/>
          <w:highlight w:val="none"/>
          <w:lang w:val="en-US" w:eastAsia="zh-CN"/>
        </w:rPr>
        <w:t>专业</w:t>
      </w:r>
      <w:r>
        <w:rPr>
          <w:rFonts w:hint="eastAsia" w:asciiTheme="minorEastAsia" w:hAnsiTheme="minorEastAsia" w:cstheme="minorEastAsia"/>
          <w:color w:val="auto"/>
          <w:sz w:val="24"/>
          <w:szCs w:val="24"/>
          <w:highlight w:val="none"/>
          <w:lang w:val="en-US" w:eastAsia="zh-CN"/>
        </w:rPr>
        <w:t>一门自选</w:t>
      </w:r>
      <w:r>
        <w:rPr>
          <w:rFonts w:hint="eastAsia" w:asciiTheme="minorEastAsia" w:hAnsiTheme="minorEastAsia" w:eastAsiaTheme="minorEastAsia" w:cstheme="minorEastAsia"/>
          <w:color w:val="auto"/>
          <w:sz w:val="24"/>
          <w:szCs w:val="24"/>
          <w:highlight w:val="none"/>
          <w:lang w:val="en-US" w:eastAsia="zh-CN"/>
        </w:rPr>
        <w:t>课程，是在</w:t>
      </w:r>
      <w:r>
        <w:rPr>
          <w:rFonts w:hint="eastAsia" w:asciiTheme="minorEastAsia" w:hAnsiTheme="minorEastAsia" w:cstheme="minorEastAsia"/>
          <w:color w:val="auto"/>
          <w:sz w:val="24"/>
          <w:szCs w:val="24"/>
          <w:highlight w:val="none"/>
          <w:lang w:val="en-US" w:eastAsia="zh-CN"/>
        </w:rPr>
        <w:t>其它专业基础课、专业核心课、专业技能课</w:t>
      </w:r>
      <w:r>
        <w:rPr>
          <w:rFonts w:hint="eastAsia" w:asciiTheme="minorEastAsia" w:hAnsiTheme="minorEastAsia" w:eastAsiaTheme="minorEastAsia" w:cstheme="minorEastAsia"/>
          <w:color w:val="auto"/>
          <w:sz w:val="24"/>
          <w:szCs w:val="24"/>
          <w:highlight w:val="none"/>
          <w:lang w:val="en-US" w:eastAsia="zh-CN"/>
        </w:rPr>
        <w:t>基础上开设的一门理论课程，对接专业人才培养目标，面向</w:t>
      </w:r>
      <w:r>
        <w:rPr>
          <w:rFonts w:hint="eastAsia" w:asciiTheme="minorEastAsia" w:hAnsiTheme="minorEastAsia" w:cstheme="minorEastAsia"/>
          <w:color w:val="auto"/>
          <w:sz w:val="24"/>
          <w:szCs w:val="24"/>
          <w:highlight w:val="none"/>
          <w:lang w:val="en-US" w:eastAsia="zh-CN"/>
        </w:rPr>
        <w:t>商品检验、质量监控、合规审核、进出口商品检验、原料和成品检验等常规检测分析技术岗</w:t>
      </w:r>
      <w:r>
        <w:rPr>
          <w:rFonts w:hint="eastAsia" w:asciiTheme="minorEastAsia" w:hAnsiTheme="minorEastAsia" w:eastAsiaTheme="minorEastAsia" w:cstheme="minorEastAsia"/>
          <w:color w:val="auto"/>
          <w:sz w:val="24"/>
          <w:szCs w:val="24"/>
          <w:highlight w:val="none"/>
          <w:lang w:val="en-US" w:eastAsia="zh-CN"/>
        </w:rPr>
        <w:t>工作岗位，培养学生具备</w:t>
      </w:r>
      <w:r>
        <w:rPr>
          <w:rFonts w:hint="eastAsia"/>
          <w:color w:val="auto"/>
          <w:sz w:val="24"/>
          <w:szCs w:val="24"/>
          <w:highlight w:val="none"/>
        </w:rPr>
        <w:t>培养学生</w:t>
      </w:r>
      <w:r>
        <w:rPr>
          <w:rFonts w:hint="eastAsia"/>
          <w:color w:val="auto"/>
          <w:sz w:val="24"/>
          <w:szCs w:val="24"/>
          <w:highlight w:val="none"/>
          <w:lang w:eastAsia="zh-CN"/>
        </w:rPr>
        <w:t>在</w:t>
      </w:r>
      <w:r>
        <w:rPr>
          <w:rFonts w:hint="eastAsia"/>
          <w:color w:val="auto"/>
          <w:sz w:val="24"/>
          <w:szCs w:val="24"/>
          <w:highlight w:val="none"/>
          <w:lang w:val="en-US" w:eastAsia="zh-CN"/>
        </w:rPr>
        <w:t>商品</w:t>
      </w:r>
      <w:r>
        <w:rPr>
          <w:rFonts w:hint="eastAsia"/>
          <w:color w:val="auto"/>
          <w:sz w:val="24"/>
          <w:szCs w:val="24"/>
          <w:highlight w:val="none"/>
          <w:lang w:eastAsia="zh-CN"/>
        </w:rPr>
        <w:t>分析过程中</w:t>
      </w:r>
      <w:r>
        <w:rPr>
          <w:rFonts w:hint="eastAsia"/>
          <w:color w:val="auto"/>
          <w:sz w:val="24"/>
          <w:szCs w:val="24"/>
          <w:highlight w:val="none"/>
        </w:rPr>
        <w:t>具备</w:t>
      </w:r>
      <w:r>
        <w:rPr>
          <w:rFonts w:hint="eastAsia" w:ascii="宋体" w:hAnsi="宋体"/>
          <w:color w:val="auto"/>
          <w:sz w:val="24"/>
          <w:szCs w:val="24"/>
          <w:highlight w:val="none"/>
        </w:rPr>
        <w:t>团队精神和合作意识</w:t>
      </w:r>
      <w:r>
        <w:rPr>
          <w:rFonts w:hint="eastAsia" w:ascii="宋体" w:hAnsi="宋体"/>
          <w:color w:val="auto"/>
          <w:sz w:val="24"/>
          <w:szCs w:val="24"/>
          <w:highlight w:val="none"/>
          <w:lang w:eastAsia="zh-CN"/>
        </w:rPr>
        <w:t>；</w:t>
      </w:r>
      <w:r>
        <w:rPr>
          <w:rFonts w:hint="eastAsia"/>
          <w:color w:val="auto"/>
          <w:sz w:val="24"/>
          <w:szCs w:val="24"/>
          <w:highlight w:val="none"/>
        </w:rPr>
        <w:t xml:space="preserve"> </w:t>
      </w:r>
      <w:r>
        <w:rPr>
          <w:rFonts w:hint="eastAsia" w:ascii="宋体" w:hAnsi="宋体"/>
          <w:bCs/>
          <w:color w:val="auto"/>
          <w:sz w:val="24"/>
          <w:szCs w:val="24"/>
          <w:highlight w:val="none"/>
        </w:rPr>
        <w:t>诚信意识</w:t>
      </w:r>
      <w:r>
        <w:rPr>
          <w:rFonts w:hint="eastAsia" w:ascii="宋体" w:hAnsi="宋体"/>
          <w:bCs/>
          <w:color w:val="auto"/>
          <w:sz w:val="24"/>
          <w:szCs w:val="24"/>
          <w:highlight w:val="none"/>
          <w:lang w:eastAsia="zh-CN"/>
        </w:rPr>
        <w:t>、</w:t>
      </w:r>
      <w:r>
        <w:rPr>
          <w:rFonts w:hint="eastAsia" w:ascii="宋体" w:hAnsi="宋体"/>
          <w:color w:val="auto"/>
          <w:sz w:val="24"/>
          <w:szCs w:val="24"/>
          <w:highlight w:val="none"/>
        </w:rPr>
        <w:t>规范意识</w:t>
      </w:r>
      <w:r>
        <w:rPr>
          <w:rFonts w:hint="eastAsia" w:ascii="宋体" w:hAnsi="宋体"/>
          <w:bCs/>
          <w:color w:val="auto"/>
          <w:sz w:val="24"/>
          <w:szCs w:val="24"/>
          <w:highlight w:val="none"/>
        </w:rPr>
        <w:t>和质量意识</w:t>
      </w:r>
      <w:r>
        <w:rPr>
          <w:rFonts w:hint="eastAsia" w:ascii="宋体" w:hAnsi="宋体"/>
          <w:bCs/>
          <w:color w:val="auto"/>
          <w:sz w:val="24"/>
          <w:szCs w:val="24"/>
          <w:highlight w:val="none"/>
          <w:lang w:eastAsia="zh-CN"/>
        </w:rPr>
        <w:t>；</w:t>
      </w:r>
      <w:r>
        <w:rPr>
          <w:rFonts w:hint="eastAsia" w:ascii="宋体" w:hAnsi="宋体"/>
          <w:color w:val="auto"/>
          <w:sz w:val="24"/>
          <w:szCs w:val="24"/>
          <w:highlight w:val="none"/>
        </w:rPr>
        <w:t>经济、安全、环保、成本意识</w:t>
      </w:r>
      <w:r>
        <w:rPr>
          <w:rFonts w:hint="eastAsia" w:ascii="宋体" w:hAnsi="宋体"/>
          <w:color w:val="auto"/>
          <w:sz w:val="24"/>
          <w:szCs w:val="24"/>
          <w:highlight w:val="none"/>
          <w:lang w:eastAsia="zh-CN"/>
        </w:rPr>
        <w:t>；</w:t>
      </w:r>
      <w:r>
        <w:rPr>
          <w:rFonts w:hint="eastAsia" w:ascii="宋体" w:hAnsi="宋体"/>
          <w:bCs/>
          <w:color w:val="auto"/>
          <w:sz w:val="24"/>
          <w:szCs w:val="24"/>
          <w:highlight w:val="none"/>
        </w:rPr>
        <w:t>承受挫折与迎接挑战</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沟通与协作素养；扎实的专业合规能力；严谨细致的实操素养；客观公正的职业操守；</w:t>
      </w:r>
      <w:r>
        <w:rPr>
          <w:rFonts w:hint="eastAsia" w:ascii="宋体" w:hAnsi="宋体"/>
          <w:bCs/>
          <w:color w:val="auto"/>
          <w:sz w:val="24"/>
          <w:szCs w:val="24"/>
          <w:highlight w:val="none"/>
          <w:lang w:eastAsia="zh-CN"/>
        </w:rPr>
        <w:t>爱岗敬业的</w:t>
      </w:r>
      <w:r>
        <w:rPr>
          <w:rFonts w:hint="eastAsia"/>
          <w:color w:val="auto"/>
          <w:sz w:val="24"/>
          <w:szCs w:val="24"/>
          <w:highlight w:val="none"/>
        </w:rPr>
        <w:t>职业素质</w:t>
      </w:r>
      <w:r>
        <w:rPr>
          <w:rFonts w:hint="eastAsia" w:asciiTheme="minorEastAsia" w:hAnsiTheme="minorEastAsia" w:eastAsiaTheme="minorEastAsia" w:cstheme="minorEastAsia"/>
          <w:color w:val="auto"/>
          <w:sz w:val="24"/>
          <w:szCs w:val="24"/>
          <w:highlight w:val="none"/>
          <w:lang w:val="en-US" w:eastAsia="zh-CN"/>
        </w:rPr>
        <w:t>，具备</w:t>
      </w:r>
      <w:r>
        <w:rPr>
          <w:rFonts w:hint="eastAsia" w:asciiTheme="minorEastAsia" w:hAnsiTheme="minorEastAsia" w:cstheme="minorEastAsia"/>
          <w:color w:val="auto"/>
          <w:sz w:val="24"/>
          <w:szCs w:val="24"/>
          <w:highlight w:val="none"/>
          <w:lang w:val="en-US" w:eastAsia="zh-CN"/>
        </w:rPr>
        <w:t>理解商品分类和检验标准的基础认知能力；掌握数据处理与分析，判断商品是否符合标准的能力；熟练使用抽样和检测工具，确保检验过程规范合规的执行能力；理解商品质量相关法规、技术规范与标准解读能力；快速识别商品质量隐患，逻辑判断与问题识别能力，</w:t>
      </w:r>
      <w:r>
        <w:rPr>
          <w:rFonts w:hint="eastAsia" w:asciiTheme="minorEastAsia" w:hAnsiTheme="minorEastAsia" w:eastAsiaTheme="minorEastAsia" w:cstheme="minorEastAsia"/>
          <w:color w:val="auto"/>
          <w:sz w:val="24"/>
          <w:szCs w:val="24"/>
          <w:highlight w:val="none"/>
          <w:lang w:val="en-US" w:eastAsia="zh-CN"/>
        </w:rPr>
        <w:t>为后续</w:t>
      </w:r>
      <w:r>
        <w:rPr>
          <w:rFonts w:hint="eastAsia"/>
          <w:color w:val="auto"/>
          <w:sz w:val="24"/>
          <w:szCs w:val="24"/>
          <w:highlight w:val="none"/>
          <w:lang w:eastAsia="zh-CN"/>
        </w:rPr>
        <w:t>毕业课题、顶岗实习等综合技能</w:t>
      </w:r>
      <w:r>
        <w:rPr>
          <w:rFonts w:hint="eastAsia" w:asciiTheme="minorEastAsia" w:hAnsiTheme="minorEastAsia" w:eastAsiaTheme="minorEastAsia" w:cstheme="minorEastAsia"/>
          <w:color w:val="auto"/>
          <w:sz w:val="24"/>
          <w:szCs w:val="24"/>
          <w:highlight w:val="none"/>
          <w:lang w:val="en-US" w:eastAsia="zh-CN"/>
        </w:rPr>
        <w:t>课程学习奠定基础的课程。同时，将课程思政内容融入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464C631C">
      <w:pPr>
        <w:pStyle w:val="3"/>
        <w:bidi w:val="0"/>
        <w:rPr>
          <w:rFonts w:hint="eastAsia"/>
          <w:lang w:val="en-US" w:eastAsia="zh-CN"/>
        </w:rPr>
      </w:pPr>
      <w:r>
        <w:rPr>
          <w:rFonts w:hint="eastAsia"/>
          <w:lang w:val="en-US" w:eastAsia="zh-CN"/>
        </w:rPr>
        <w:t>三、课程设计思路</w:t>
      </w:r>
    </w:p>
    <w:p w14:paraId="1FC5E0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w:t>
      </w:r>
      <w:r>
        <w:rPr>
          <w:rFonts w:hint="eastAsia" w:asciiTheme="minorEastAsia" w:hAnsiTheme="minorEastAsia" w:cstheme="minorEastAsia"/>
          <w:color w:val="auto"/>
          <w:sz w:val="24"/>
          <w:szCs w:val="24"/>
          <w:highlight w:val="none"/>
          <w:lang w:val="en-US" w:eastAsia="zh-CN"/>
        </w:rPr>
        <w:t>行业岗位需求</w:t>
      </w:r>
      <w:r>
        <w:rPr>
          <w:rFonts w:hint="eastAsia" w:asciiTheme="minorEastAsia" w:hAnsiTheme="minorEastAsia" w:eastAsiaTheme="minorEastAsia" w:cstheme="minorEastAsia"/>
          <w:color w:val="auto"/>
          <w:sz w:val="24"/>
          <w:szCs w:val="24"/>
          <w:highlight w:val="none"/>
          <w:lang w:val="en-US" w:eastAsia="zh-CN"/>
        </w:rPr>
        <w:t>领域及相关教材确定教学内容,</w:t>
      </w:r>
      <w:r>
        <w:rPr>
          <w:rFonts w:hint="eastAsia" w:asciiTheme="minorEastAsia" w:hAnsiTheme="minorEastAsia" w:cstheme="minorEastAsia"/>
          <w:color w:val="auto"/>
          <w:sz w:val="24"/>
          <w:szCs w:val="24"/>
          <w:highlight w:val="none"/>
          <w:lang w:val="en-US" w:eastAsia="zh-CN"/>
        </w:rPr>
        <w:t>聚焦商品检验相关岗位的核心工作，</w:t>
      </w:r>
      <w:r>
        <w:rPr>
          <w:rFonts w:hint="eastAsia" w:asciiTheme="minorEastAsia" w:hAnsiTheme="minorEastAsia" w:eastAsiaTheme="minorEastAsia" w:cstheme="minorEastAsia"/>
          <w:color w:val="auto"/>
          <w:sz w:val="24"/>
          <w:szCs w:val="24"/>
          <w:highlight w:val="none"/>
          <w:lang w:val="en-US" w:eastAsia="zh-CN"/>
        </w:rPr>
        <w:t>从</w:t>
      </w:r>
      <w:r>
        <w:rPr>
          <w:rFonts w:hint="eastAsia" w:asciiTheme="minorEastAsia" w:hAnsiTheme="minorEastAsia" w:cstheme="minorEastAsia"/>
          <w:color w:val="auto"/>
          <w:sz w:val="24"/>
          <w:szCs w:val="24"/>
          <w:highlight w:val="none"/>
          <w:lang w:val="en-US" w:eastAsia="zh-CN"/>
        </w:rPr>
        <w:t>生产质检、进出口检验、第三方检测等岗位</w:t>
      </w:r>
      <w:r>
        <w:rPr>
          <w:rFonts w:hint="eastAsia" w:asciiTheme="minorEastAsia" w:hAnsiTheme="minorEastAsia" w:eastAsiaTheme="minorEastAsia" w:cstheme="minorEastAsia"/>
          <w:color w:val="auto"/>
          <w:sz w:val="24"/>
          <w:szCs w:val="24"/>
          <w:highlight w:val="none"/>
          <w:lang w:val="en-US" w:eastAsia="zh-CN"/>
        </w:rPr>
        <w:t>出发，</w:t>
      </w:r>
      <w:r>
        <w:rPr>
          <w:rFonts w:hint="eastAsia" w:asciiTheme="minorEastAsia" w:hAnsiTheme="minorEastAsia" w:cstheme="minorEastAsia"/>
          <w:color w:val="auto"/>
          <w:sz w:val="24"/>
          <w:szCs w:val="24"/>
          <w:highlight w:val="none"/>
          <w:lang w:val="en-US" w:eastAsia="zh-CN"/>
        </w:rPr>
        <w:t>提炼岗位必备的知识技能，抽样方法、标准解读、报告撰写等，避免脱离职业实际的理论堆砌；</w:t>
      </w:r>
      <w:r>
        <w:rPr>
          <w:rFonts w:hint="eastAsia" w:asciiTheme="minorEastAsia" w:hAnsiTheme="minorEastAsia" w:eastAsiaTheme="minorEastAsia" w:cstheme="minorEastAsia"/>
          <w:color w:val="auto"/>
          <w:sz w:val="24"/>
          <w:szCs w:val="24"/>
          <w:highlight w:val="none"/>
          <w:lang w:val="en-US" w:eastAsia="zh-CN"/>
        </w:rPr>
        <w:t>然后，</w:t>
      </w:r>
      <w:r>
        <w:rPr>
          <w:rFonts w:hint="eastAsia" w:asciiTheme="minorEastAsia" w:hAnsiTheme="minorEastAsia" w:cstheme="minorEastAsia"/>
          <w:color w:val="auto"/>
          <w:sz w:val="24"/>
          <w:szCs w:val="24"/>
          <w:highlight w:val="none"/>
          <w:lang w:val="en-US" w:eastAsia="zh-CN"/>
        </w:rPr>
        <w:t>以现行的国标、行业标准及质量法规为核心依据，确保教学能容符合行业合规要求</w:t>
      </w:r>
      <w:r>
        <w:rPr>
          <w:rFonts w:hint="eastAsia" w:asciiTheme="minorEastAsia" w:hAnsiTheme="minorEastAsia" w:eastAsiaTheme="minorEastAsia" w:cstheme="minorEastAsia"/>
          <w:color w:val="auto"/>
          <w:sz w:val="24"/>
          <w:szCs w:val="24"/>
          <w:highlight w:val="none"/>
          <w:lang w:val="en-US" w:eastAsia="zh-CN"/>
        </w:rPr>
        <w:t>。关于教学形式，主要通过多媒体、板书、教具等</w:t>
      </w:r>
      <w:r>
        <w:rPr>
          <w:rFonts w:hint="eastAsia" w:asciiTheme="minorEastAsia" w:hAnsiTheme="minorEastAsia" w:cstheme="minorEastAsia"/>
          <w:color w:val="auto"/>
          <w:sz w:val="24"/>
          <w:szCs w:val="24"/>
          <w:highlight w:val="none"/>
          <w:lang w:val="en-US" w:eastAsia="zh-CN"/>
        </w:rPr>
        <w:t>形式进行</w:t>
      </w:r>
      <w:r>
        <w:rPr>
          <w:rFonts w:hint="eastAsia" w:asciiTheme="minorEastAsia" w:hAnsiTheme="minorEastAsia" w:eastAsiaTheme="minorEastAsia" w:cstheme="minorEastAsia"/>
          <w:color w:val="auto"/>
          <w:sz w:val="24"/>
          <w:szCs w:val="24"/>
          <w:highlight w:val="none"/>
          <w:lang w:val="en-US" w:eastAsia="zh-CN"/>
        </w:rPr>
        <w:t>课堂授课。</w:t>
      </w:r>
      <w:r>
        <w:rPr>
          <w:rFonts w:hint="eastAsia" w:asciiTheme="minorEastAsia" w:hAnsiTheme="minorEastAsia" w:cstheme="minorEastAsia"/>
          <w:color w:val="auto"/>
          <w:sz w:val="24"/>
          <w:szCs w:val="24"/>
          <w:highlight w:val="none"/>
          <w:lang w:val="en-US" w:eastAsia="zh-CN"/>
        </w:rPr>
        <w:t>采用案例式、互动式、提问式、联想式、游戏式、小组式、导学式、一带一式等方式进行课堂学习。</w:t>
      </w:r>
      <w:r>
        <w:rPr>
          <w:rFonts w:hint="eastAsia" w:asciiTheme="minorEastAsia" w:hAnsiTheme="minorEastAsia" w:eastAsiaTheme="minorEastAsia" w:cstheme="minorEastAsia"/>
          <w:color w:val="auto"/>
          <w:sz w:val="24"/>
          <w:szCs w:val="24"/>
          <w:highlight w:val="none"/>
          <w:lang w:val="en-US" w:eastAsia="zh-CN"/>
        </w:rPr>
        <w:t>另外，</w:t>
      </w:r>
      <w:r>
        <w:rPr>
          <w:rFonts w:hint="eastAsia" w:asciiTheme="minorEastAsia" w:hAnsiTheme="minorEastAsia" w:cstheme="minorEastAsia"/>
          <w:color w:val="auto"/>
          <w:sz w:val="24"/>
          <w:szCs w:val="24"/>
          <w:highlight w:val="none"/>
          <w:lang w:val="en-US" w:eastAsia="zh-CN"/>
        </w:rPr>
        <w:t>小组授</w:t>
      </w:r>
      <w:r>
        <w:rPr>
          <w:rFonts w:hint="eastAsia" w:asciiTheme="minorEastAsia" w:hAnsiTheme="minorEastAsia" w:eastAsiaTheme="minorEastAsia" w:cstheme="minorEastAsia"/>
          <w:color w:val="auto"/>
          <w:sz w:val="24"/>
          <w:szCs w:val="24"/>
          <w:highlight w:val="none"/>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课方案。</w:t>
      </w:r>
    </w:p>
    <w:p w14:paraId="555673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w:t>
      </w:r>
      <w:r>
        <w:rPr>
          <w:rFonts w:hint="eastAsia" w:asciiTheme="minorEastAsia" w:hAnsiTheme="minorEastAsia" w:cstheme="minorEastAsia"/>
          <w:color w:val="auto"/>
          <w:sz w:val="24"/>
          <w:szCs w:val="24"/>
          <w:highlight w:val="none"/>
          <w:lang w:val="en-US" w:eastAsia="zh-CN"/>
        </w:rPr>
        <w:t>以职业岗位需求为导向，</w:t>
      </w: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w:t>
      </w:r>
      <w:r>
        <w:rPr>
          <w:rFonts w:hint="eastAsia" w:asciiTheme="minorEastAsia" w:hAnsiTheme="minorEastAsia" w:cstheme="minorEastAsia"/>
          <w:color w:val="auto"/>
          <w:sz w:val="24"/>
          <w:szCs w:val="24"/>
          <w:highlight w:val="none"/>
          <w:lang w:val="en-US" w:eastAsia="zh-CN"/>
        </w:rPr>
        <w:t>融入</w:t>
      </w:r>
      <w:r>
        <w:rPr>
          <w:rFonts w:hint="eastAsia" w:asciiTheme="minorEastAsia" w:hAnsiTheme="minorEastAsia" w:eastAsiaTheme="minorEastAsia" w:cstheme="minorEastAsia"/>
          <w:color w:val="auto"/>
          <w:sz w:val="24"/>
          <w:szCs w:val="24"/>
          <w:highlight w:val="none"/>
          <w:lang w:val="en-US" w:eastAsia="zh-CN"/>
        </w:rPr>
        <w:t>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en-US" w:eastAsia="zh-CN"/>
        </w:rPr>
        <w:t>才为目标，创新“产学研创”模式。初步实现了“岗课赛证”融通。</w:t>
      </w:r>
    </w:p>
    <w:p w14:paraId="4D9BD9A0">
      <w:pPr>
        <w:pStyle w:val="3"/>
        <w:bidi w:val="0"/>
        <w:rPr>
          <w:rFonts w:hint="eastAsia"/>
          <w:lang w:val="en-US" w:eastAsia="zh-CN"/>
        </w:rPr>
      </w:pPr>
      <w:r>
        <w:rPr>
          <w:rFonts w:hint="eastAsia"/>
          <w:lang w:val="en-US" w:eastAsia="zh-CN"/>
        </w:rPr>
        <w:t>四、课程目标</w:t>
      </w:r>
    </w:p>
    <w:p w14:paraId="7A9CC91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571AAE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掌握商品检验的定义、商品检验的分类、商品检验的产生与商品的生产与交换的关系、商品检验的作用，明确商品检验的机构的设置；</w:t>
      </w:r>
    </w:p>
    <w:p w14:paraId="1D7C8E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A</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掌握进出口商品检验检疫依据、方法、分类、基本内容、方式，检验实验室认可的基本条件与认可程序和任务，进出口</w:t>
      </w:r>
      <w:r>
        <w:rPr>
          <w:rFonts w:hint="eastAsia" w:asciiTheme="minorEastAsia" w:hAnsiTheme="minorEastAsia" w:eastAsiaTheme="minorEastAsia" w:cstheme="minorEastAsia"/>
          <w:color w:val="auto"/>
          <w:sz w:val="24"/>
          <w:szCs w:val="24"/>
          <w:highlight w:val="none"/>
        </w:rPr>
        <w:t>商品检验的基本原理、核心流程（</w:t>
      </w:r>
      <w:r>
        <w:rPr>
          <w:rFonts w:hint="eastAsia" w:asciiTheme="minorEastAsia" w:hAnsiTheme="minorEastAsia" w:cstheme="minorEastAsia"/>
          <w:color w:val="auto"/>
          <w:sz w:val="24"/>
          <w:szCs w:val="24"/>
          <w:highlight w:val="none"/>
          <w:lang w:val="en-US" w:eastAsia="zh-CN"/>
        </w:rPr>
        <w:t>报检</w:t>
      </w:r>
      <w:r>
        <w:rPr>
          <w:rFonts w:hint="eastAsia" w:asciiTheme="minorEastAsia" w:hAnsiTheme="minorEastAsia" w:eastAsiaTheme="minorEastAsia" w:cstheme="minorEastAsia"/>
          <w:color w:val="auto"/>
          <w:sz w:val="24"/>
          <w:szCs w:val="24"/>
          <w:highlight w:val="none"/>
        </w:rPr>
        <w:t>→抽样→检测→</w:t>
      </w:r>
      <w:r>
        <w:rPr>
          <w:rFonts w:hint="eastAsia" w:asciiTheme="minorEastAsia" w:hAnsiTheme="minorEastAsia" w:cstheme="minorEastAsia"/>
          <w:color w:val="auto"/>
          <w:sz w:val="24"/>
          <w:szCs w:val="24"/>
          <w:highlight w:val="none"/>
          <w:lang w:val="en-US" w:eastAsia="zh-CN"/>
        </w:rPr>
        <w:t>发放签证与放行</w:t>
      </w:r>
      <w:r>
        <w:rPr>
          <w:rFonts w:hint="eastAsia" w:asciiTheme="minorEastAsia" w:hAnsiTheme="minorEastAsia" w:eastAsiaTheme="minorEastAsia" w:cstheme="minorEastAsia"/>
          <w:color w:val="auto"/>
          <w:sz w:val="24"/>
          <w:szCs w:val="24"/>
          <w:highlight w:val="none"/>
        </w:rPr>
        <w:t>）及关键环节的操作逻辑</w:t>
      </w:r>
      <w:r>
        <w:rPr>
          <w:rFonts w:hint="eastAsia" w:asciiTheme="minorEastAsia" w:hAnsiTheme="minorEastAsia" w:cstheme="minorEastAsia"/>
          <w:color w:val="auto"/>
          <w:sz w:val="24"/>
          <w:szCs w:val="24"/>
          <w:highlight w:val="none"/>
          <w:lang w:eastAsia="zh-CN"/>
        </w:rPr>
        <w:t>；</w:t>
      </w:r>
    </w:p>
    <w:p w14:paraId="07BC9A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A3.掌握内贸商品的检验依据和方式、检验基本程序（抽样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检验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判定）、商品质量管理、商品分类、商品质量监控与监督，掌握进出口商品与内贸商品检验的差异；</w:t>
      </w:r>
    </w:p>
    <w:p w14:paraId="74525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A4掌握商品检验的方法分类、使用规范及检验数据数据分析和处理的基本要求，掌握检验报告的核心构成与书写。</w:t>
      </w:r>
    </w:p>
    <w:p w14:paraId="654A62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A5.了解商品质量相关法规（如《产品质量法》《进出口商品检验法》）及合规要求，能初步查阅和解读常用技术标准，标准的分类。</w:t>
      </w:r>
    </w:p>
    <w:p w14:paraId="0C1687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318ABB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能根据商品的分类及作用，选择合适的商品检验机构的能力；</w:t>
      </w:r>
    </w:p>
    <w:p w14:paraId="625A36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w:t>
      </w:r>
      <w:r>
        <w:rPr>
          <w:rFonts w:hint="eastAsia" w:asciiTheme="minorEastAsia" w:hAnsiTheme="minorEastAsia" w:eastAsiaTheme="minorEastAsia" w:cstheme="minorEastAsia"/>
          <w:color w:val="auto"/>
          <w:sz w:val="24"/>
          <w:szCs w:val="24"/>
          <w:highlight w:val="none"/>
        </w:rPr>
        <w:t>能规范完成抽样、基础检测仪器操作、数据记录等核心流程，准确执行典型商品的检验任务</w:t>
      </w:r>
      <w:r>
        <w:rPr>
          <w:rFonts w:hint="eastAsia" w:asciiTheme="minorEastAsia" w:hAnsiTheme="minorEastAsia" w:cstheme="minorEastAsia"/>
          <w:color w:val="auto"/>
          <w:sz w:val="24"/>
          <w:szCs w:val="24"/>
          <w:highlight w:val="none"/>
          <w:lang w:val="en-US" w:eastAsia="zh-CN"/>
        </w:rPr>
        <w:t>的能力;</w:t>
      </w:r>
    </w:p>
    <w:p w14:paraId="4FAE8D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能独立查阅并解读国标、行业标准及相关法规，依据标准判断商品质量合格性</w:t>
      </w:r>
      <w:r>
        <w:rPr>
          <w:rFonts w:hint="eastAsia" w:asciiTheme="minorEastAsia" w:hAnsiTheme="minorEastAsia" w:cstheme="minorEastAsia"/>
          <w:color w:val="auto"/>
          <w:sz w:val="24"/>
          <w:szCs w:val="24"/>
          <w:highlight w:val="none"/>
          <w:lang w:val="en-US" w:eastAsia="zh-CN"/>
        </w:rPr>
        <w:t>的能力</w:t>
      </w:r>
      <w:r>
        <w:rPr>
          <w:rFonts w:hint="eastAsia" w:asciiTheme="minorEastAsia" w:hAnsiTheme="minorEastAsia" w:eastAsiaTheme="minorEastAsia" w:cstheme="minorEastAsia"/>
          <w:color w:val="auto"/>
          <w:sz w:val="24"/>
          <w:szCs w:val="24"/>
          <w:highlight w:val="none"/>
        </w:rPr>
        <w:t>。</w:t>
      </w:r>
    </w:p>
    <w:p w14:paraId="421C36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B4.能精准处理检验数据，识别数据异常，结合数据形成初步质量判断结论能力。</w:t>
      </w:r>
    </w:p>
    <w:p w14:paraId="5FB4DF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B5.能通过检验现象与数据，识别商品质量隐患，初步分析问题成因并提出基础管控建议的能力。</w:t>
      </w:r>
    </w:p>
    <w:p w14:paraId="0140F6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744659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1.培养学生</w:t>
      </w:r>
      <w:r>
        <w:rPr>
          <w:rFonts w:hint="eastAsia" w:asciiTheme="minorEastAsia" w:hAnsiTheme="minorEastAsia" w:cstheme="minorEastAsia"/>
          <w:color w:val="auto"/>
          <w:sz w:val="24"/>
          <w:szCs w:val="24"/>
          <w:highlight w:val="none"/>
          <w:lang w:val="en-US" w:eastAsia="zh-CN"/>
        </w:rPr>
        <w:t>严谨求实的科学素养，严格遵循检验标准和操作规程，杜绝数据造假、流程简化等不规范行为；</w:t>
      </w:r>
    </w:p>
    <w:p w14:paraId="0789AC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en-US" w:eastAsia="zh-CN"/>
        </w:rPr>
        <w:t>2.培养学生树立质量责任意识，如实出具检验结果，维护商品检验的公信力与权威性。</w:t>
      </w:r>
    </w:p>
    <w:p w14:paraId="733ED3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C3.培养学生精益求精的工匠精神，注重细节把控，对抽样、检测、数据记录等环节精益求精，保障检验结果的精准性。</w:t>
      </w:r>
    </w:p>
    <w:p w14:paraId="19685F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C4.培养学生协作沟通的团队意识，能与生产、贸易、监管等多方高效对接，清晰传递检验专业信息，配合完成质量管控工作。</w:t>
      </w:r>
    </w:p>
    <w:p w14:paraId="7A9115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C5.培养学生合规守法的责任担当，敬畏质量法规与行业规范，明确检验工作对消费者权益、市场秩序的重要意义，践行社会责任。</w:t>
      </w:r>
    </w:p>
    <w:p w14:paraId="3E5ACA2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41" w:firstLineChars="1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5B4C96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厚植质量强国的责任担当：通过解读质量法规、分析典型质量案例，让学生认识到商品检验对消费者权益、市场秩序及国家经济信誉的重要意义，树立“质量是国之重器”的理念，主动践行质量责任。​</w:t>
      </w:r>
    </w:p>
    <w:p w14:paraId="3F4B9E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塑造诚信公正的职业品格：以行业职业道德规范为导向，强调检验工作的中立性与真实性，引导学生坚守诚信底线，拒绝数据造假、违规操作，培养“客观公正、廉洁自律”的职业操守。</w:t>
      </w:r>
    </w:p>
    <w:p w14:paraId="625EAB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培育合规守法的法治意识：结合《产品质量法》《进出口商品检验法》等法规教学，让学生明确检验工作的法律边界与责任后果，养成“依法检验、依规办事”的法治思维。</w:t>
      </w:r>
    </w:p>
    <w:p w14:paraId="171500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强化精益求精的工匠精神：通过实操训练、不合格品排查等教学场景，引导学生关注检验细节、追求数据精准，培养“严谨细致、精益求精”的工匠精神，杜绝敷衍了事的工作态度。​</w:t>
      </w:r>
    </w:p>
    <w:p w14:paraId="06CBCA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树立服务社会的价值理念：结合食品安全、消费品质量等民生相关案例，让学生理解商品检验的民生保障属性，激发“守护质量安全、服务社会大众”的职业使命感与社会责任感。​​</w:t>
      </w:r>
    </w:p>
    <w:p w14:paraId="512C2852">
      <w:pPr>
        <w:pStyle w:val="3"/>
        <w:bidi w:val="0"/>
        <w:rPr>
          <w:rFonts w:hint="eastAsia"/>
          <w:lang w:val="en-US" w:eastAsia="zh-CN"/>
        </w:rPr>
      </w:pPr>
      <w:r>
        <w:rPr>
          <w:rFonts w:hint="eastAsia"/>
          <w:lang w:val="en-US" w:eastAsia="zh-CN"/>
        </w:rPr>
        <w:t>五、课程内容和要求</w:t>
      </w:r>
    </w:p>
    <w:tbl>
      <w:tblPr>
        <w:tblStyle w:val="2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091"/>
        <w:gridCol w:w="978"/>
        <w:gridCol w:w="771"/>
        <w:gridCol w:w="903"/>
        <w:gridCol w:w="865"/>
        <w:gridCol w:w="1561"/>
        <w:gridCol w:w="922"/>
        <w:gridCol w:w="1830"/>
      </w:tblGrid>
      <w:tr w14:paraId="2946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55" w:type="dxa"/>
            <w:vAlign w:val="center"/>
          </w:tcPr>
          <w:p w14:paraId="3335E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091" w:type="dxa"/>
            <w:vAlign w:val="center"/>
          </w:tcPr>
          <w:p w14:paraId="1B0D0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978" w:type="dxa"/>
            <w:vAlign w:val="center"/>
          </w:tcPr>
          <w:p w14:paraId="5A991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771" w:type="dxa"/>
            <w:vAlign w:val="center"/>
          </w:tcPr>
          <w:p w14:paraId="2F1B5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903" w:type="dxa"/>
            <w:vAlign w:val="center"/>
          </w:tcPr>
          <w:p w14:paraId="48620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865" w:type="dxa"/>
            <w:vAlign w:val="center"/>
          </w:tcPr>
          <w:p w14:paraId="5D936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1561" w:type="dxa"/>
            <w:vAlign w:val="center"/>
          </w:tcPr>
          <w:p w14:paraId="0DA19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922" w:type="dxa"/>
            <w:vAlign w:val="center"/>
          </w:tcPr>
          <w:p w14:paraId="4A88A2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1830" w:type="dxa"/>
            <w:vAlign w:val="center"/>
          </w:tcPr>
          <w:p w14:paraId="4C3E8E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7A0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955" w:type="dxa"/>
            <w:vAlign w:val="center"/>
          </w:tcPr>
          <w:p w14:paraId="3A75F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第一章  商品检验概述</w:t>
            </w:r>
          </w:p>
        </w:tc>
        <w:tc>
          <w:tcPr>
            <w:tcW w:w="1091" w:type="dxa"/>
            <w:vAlign w:val="center"/>
          </w:tcPr>
          <w:p w14:paraId="7B292E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1.2商品检验发展概况与作用、商品检验机构的设置</w:t>
            </w:r>
          </w:p>
        </w:tc>
        <w:tc>
          <w:tcPr>
            <w:tcW w:w="978" w:type="dxa"/>
            <w:vAlign w:val="center"/>
          </w:tcPr>
          <w:p w14:paraId="03975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A1A3</w:t>
            </w:r>
          </w:p>
        </w:tc>
        <w:tc>
          <w:tcPr>
            <w:tcW w:w="771" w:type="dxa"/>
            <w:vAlign w:val="center"/>
          </w:tcPr>
          <w:p w14:paraId="5C63D4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903" w:type="dxa"/>
            <w:vAlign w:val="center"/>
          </w:tcPr>
          <w:p w14:paraId="2E0C6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865" w:type="dxa"/>
            <w:vAlign w:val="center"/>
          </w:tcPr>
          <w:p w14:paraId="13874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D1D5</w:t>
            </w:r>
          </w:p>
        </w:tc>
        <w:tc>
          <w:tcPr>
            <w:tcW w:w="1561" w:type="dxa"/>
            <w:vAlign w:val="center"/>
          </w:tcPr>
          <w:p w14:paraId="790CC4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素质目标1245</w:t>
            </w:r>
          </w:p>
          <w:p w14:paraId="169A3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知识目标1267</w:t>
            </w:r>
          </w:p>
          <w:p w14:paraId="14D6E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w:t>
            </w:r>
          </w:p>
        </w:tc>
        <w:tc>
          <w:tcPr>
            <w:tcW w:w="922" w:type="dxa"/>
            <w:vAlign w:val="center"/>
          </w:tcPr>
          <w:p w14:paraId="12956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14:paraId="2CB294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26D1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955" w:type="dxa"/>
            <w:vAlign w:val="center"/>
          </w:tcPr>
          <w:p w14:paraId="59996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第二章进出品商品检验检疫</w:t>
            </w:r>
          </w:p>
        </w:tc>
        <w:tc>
          <w:tcPr>
            <w:tcW w:w="1091" w:type="dxa"/>
            <w:vAlign w:val="center"/>
          </w:tcPr>
          <w:p w14:paraId="176DBB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1.2.3.进出口商品检验检疫的依据、分类、基本程序</w:t>
            </w:r>
          </w:p>
        </w:tc>
        <w:tc>
          <w:tcPr>
            <w:tcW w:w="978" w:type="dxa"/>
            <w:vAlign w:val="center"/>
          </w:tcPr>
          <w:p w14:paraId="40193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A2A1</w:t>
            </w:r>
          </w:p>
        </w:tc>
        <w:tc>
          <w:tcPr>
            <w:tcW w:w="771" w:type="dxa"/>
            <w:vAlign w:val="center"/>
          </w:tcPr>
          <w:p w14:paraId="3BDBE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 B5</w:t>
            </w:r>
          </w:p>
        </w:tc>
        <w:tc>
          <w:tcPr>
            <w:tcW w:w="903" w:type="dxa"/>
            <w:vAlign w:val="center"/>
          </w:tcPr>
          <w:p w14:paraId="1C68D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C1C3</w:t>
            </w:r>
          </w:p>
        </w:tc>
        <w:tc>
          <w:tcPr>
            <w:tcW w:w="865" w:type="dxa"/>
            <w:vAlign w:val="center"/>
          </w:tcPr>
          <w:p w14:paraId="5CC159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D2D3</w:t>
            </w:r>
          </w:p>
          <w:p w14:paraId="55D0D5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1561" w:type="dxa"/>
            <w:vAlign w:val="center"/>
          </w:tcPr>
          <w:p w14:paraId="6F507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w:t>
            </w:r>
          </w:p>
          <w:p w14:paraId="3EEBE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知识目标127</w:t>
            </w:r>
          </w:p>
          <w:p w14:paraId="13155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w:t>
            </w:r>
          </w:p>
        </w:tc>
        <w:tc>
          <w:tcPr>
            <w:tcW w:w="922" w:type="dxa"/>
            <w:vAlign w:val="center"/>
          </w:tcPr>
          <w:p w14:paraId="276511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14:paraId="308393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35A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955" w:type="dxa"/>
            <w:vAlign w:val="center"/>
          </w:tcPr>
          <w:p w14:paraId="2F1530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第三章内贸商品检验依据、方式、基本程序</w:t>
            </w:r>
          </w:p>
        </w:tc>
        <w:tc>
          <w:tcPr>
            <w:tcW w:w="1091" w:type="dxa"/>
            <w:vAlign w:val="center"/>
          </w:tcPr>
          <w:p w14:paraId="644BB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1.2.3.4内贸商品检验依据和方式、基本程序、商品质量管理和监控</w:t>
            </w:r>
          </w:p>
        </w:tc>
        <w:tc>
          <w:tcPr>
            <w:tcW w:w="978" w:type="dxa"/>
            <w:vAlign w:val="center"/>
          </w:tcPr>
          <w:p w14:paraId="75AA7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A3A2</w:t>
            </w:r>
          </w:p>
        </w:tc>
        <w:tc>
          <w:tcPr>
            <w:tcW w:w="771" w:type="dxa"/>
            <w:vAlign w:val="center"/>
          </w:tcPr>
          <w:p w14:paraId="484E9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 B5</w:t>
            </w:r>
          </w:p>
        </w:tc>
        <w:tc>
          <w:tcPr>
            <w:tcW w:w="903" w:type="dxa"/>
            <w:vAlign w:val="center"/>
          </w:tcPr>
          <w:p w14:paraId="7726D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C2C4</w:t>
            </w:r>
          </w:p>
        </w:tc>
        <w:tc>
          <w:tcPr>
            <w:tcW w:w="865" w:type="dxa"/>
            <w:vAlign w:val="center"/>
          </w:tcPr>
          <w:p w14:paraId="6CE10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D1D5</w:t>
            </w:r>
          </w:p>
        </w:tc>
        <w:tc>
          <w:tcPr>
            <w:tcW w:w="1561" w:type="dxa"/>
            <w:vAlign w:val="center"/>
          </w:tcPr>
          <w:p w14:paraId="61640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素质目标123</w:t>
            </w:r>
          </w:p>
          <w:p w14:paraId="2FFE1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知识目标124</w:t>
            </w:r>
          </w:p>
          <w:p w14:paraId="6D14A2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能力目标14</w:t>
            </w:r>
          </w:p>
        </w:tc>
        <w:tc>
          <w:tcPr>
            <w:tcW w:w="922" w:type="dxa"/>
            <w:vAlign w:val="center"/>
          </w:tcPr>
          <w:p w14:paraId="60A47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14:paraId="6955C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4457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55" w:type="dxa"/>
            <w:vAlign w:val="center"/>
          </w:tcPr>
          <w:p w14:paraId="75B6D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第四章商品检验方法</w:t>
            </w:r>
          </w:p>
        </w:tc>
        <w:tc>
          <w:tcPr>
            <w:tcW w:w="1091" w:type="dxa"/>
            <w:vAlign w:val="center"/>
          </w:tcPr>
          <w:p w14:paraId="7BE043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1.2检验方法分类、检验数据的分析和处理</w:t>
            </w:r>
          </w:p>
        </w:tc>
        <w:tc>
          <w:tcPr>
            <w:tcW w:w="978" w:type="dxa"/>
            <w:vAlign w:val="center"/>
          </w:tcPr>
          <w:p w14:paraId="7C873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A1A4</w:t>
            </w:r>
          </w:p>
        </w:tc>
        <w:tc>
          <w:tcPr>
            <w:tcW w:w="771" w:type="dxa"/>
            <w:vAlign w:val="center"/>
          </w:tcPr>
          <w:p w14:paraId="10E30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B3 B4 B5</w:t>
            </w:r>
          </w:p>
        </w:tc>
        <w:tc>
          <w:tcPr>
            <w:tcW w:w="903" w:type="dxa"/>
            <w:vAlign w:val="center"/>
          </w:tcPr>
          <w:p w14:paraId="2558F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C1C3</w:t>
            </w:r>
          </w:p>
          <w:p w14:paraId="7BDA3C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865" w:type="dxa"/>
            <w:vAlign w:val="center"/>
          </w:tcPr>
          <w:p w14:paraId="76A06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D2D4</w:t>
            </w:r>
          </w:p>
        </w:tc>
        <w:tc>
          <w:tcPr>
            <w:tcW w:w="1561" w:type="dxa"/>
            <w:vAlign w:val="center"/>
          </w:tcPr>
          <w:p w14:paraId="5FE663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素质目标123</w:t>
            </w:r>
          </w:p>
          <w:p w14:paraId="7E59E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知识目标16</w:t>
            </w:r>
          </w:p>
          <w:p w14:paraId="066782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能力目标14</w:t>
            </w:r>
          </w:p>
        </w:tc>
        <w:tc>
          <w:tcPr>
            <w:tcW w:w="922" w:type="dxa"/>
            <w:vAlign w:val="center"/>
          </w:tcPr>
          <w:p w14:paraId="01834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14:paraId="52950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7209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955" w:type="dxa"/>
            <w:vAlign w:val="center"/>
          </w:tcPr>
          <w:p w14:paraId="315D1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第五章商品检验的抽样方法</w:t>
            </w:r>
          </w:p>
        </w:tc>
        <w:tc>
          <w:tcPr>
            <w:tcW w:w="1091" w:type="dxa"/>
            <w:vAlign w:val="center"/>
          </w:tcPr>
          <w:p w14:paraId="79FE3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1.2.3.产品质量概念、抽样检验方案、国家标准、实施要点</w:t>
            </w:r>
          </w:p>
        </w:tc>
        <w:tc>
          <w:tcPr>
            <w:tcW w:w="978" w:type="dxa"/>
            <w:vAlign w:val="center"/>
          </w:tcPr>
          <w:p w14:paraId="3F3B2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 A5</w:t>
            </w:r>
          </w:p>
        </w:tc>
        <w:tc>
          <w:tcPr>
            <w:tcW w:w="771" w:type="dxa"/>
            <w:vAlign w:val="center"/>
          </w:tcPr>
          <w:p w14:paraId="12764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 B5</w:t>
            </w:r>
          </w:p>
        </w:tc>
        <w:tc>
          <w:tcPr>
            <w:tcW w:w="903" w:type="dxa"/>
            <w:vAlign w:val="center"/>
          </w:tcPr>
          <w:p w14:paraId="59128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865" w:type="dxa"/>
            <w:vAlign w:val="center"/>
          </w:tcPr>
          <w:p w14:paraId="389093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D1D4</w:t>
            </w:r>
          </w:p>
        </w:tc>
        <w:tc>
          <w:tcPr>
            <w:tcW w:w="1561" w:type="dxa"/>
            <w:vAlign w:val="center"/>
          </w:tcPr>
          <w:p w14:paraId="411EC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素质目标1234</w:t>
            </w:r>
          </w:p>
          <w:p w14:paraId="60DD2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知识目标1267</w:t>
            </w:r>
          </w:p>
          <w:p w14:paraId="64C97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能力目标1248</w:t>
            </w:r>
          </w:p>
        </w:tc>
        <w:tc>
          <w:tcPr>
            <w:tcW w:w="922" w:type="dxa"/>
            <w:vAlign w:val="center"/>
          </w:tcPr>
          <w:p w14:paraId="5895F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14:paraId="27564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r w14:paraId="467D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955" w:type="dxa"/>
            <w:vAlign w:val="center"/>
          </w:tcPr>
          <w:p w14:paraId="4866B2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第六章标准与标准化</w:t>
            </w:r>
          </w:p>
        </w:tc>
        <w:tc>
          <w:tcPr>
            <w:tcW w:w="1091" w:type="dxa"/>
            <w:vAlign w:val="center"/>
          </w:tcPr>
          <w:p w14:paraId="3C4CA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1.2.3.4.5标准化、标准级别、标准分类、产品质量分级、标准方法</w:t>
            </w:r>
          </w:p>
        </w:tc>
        <w:tc>
          <w:tcPr>
            <w:tcW w:w="978" w:type="dxa"/>
            <w:vAlign w:val="center"/>
          </w:tcPr>
          <w:p w14:paraId="65B11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A2A5</w:t>
            </w:r>
          </w:p>
        </w:tc>
        <w:tc>
          <w:tcPr>
            <w:tcW w:w="771" w:type="dxa"/>
            <w:vAlign w:val="center"/>
          </w:tcPr>
          <w:p w14:paraId="7BAF4D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903" w:type="dxa"/>
            <w:vAlign w:val="center"/>
          </w:tcPr>
          <w:p w14:paraId="59773B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C1C5</w:t>
            </w:r>
          </w:p>
        </w:tc>
        <w:tc>
          <w:tcPr>
            <w:tcW w:w="865" w:type="dxa"/>
            <w:vAlign w:val="center"/>
          </w:tcPr>
          <w:p w14:paraId="250DF0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D2D4</w:t>
            </w:r>
          </w:p>
        </w:tc>
        <w:tc>
          <w:tcPr>
            <w:tcW w:w="1561" w:type="dxa"/>
            <w:vAlign w:val="center"/>
          </w:tcPr>
          <w:p w14:paraId="030D1A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素质目标124</w:t>
            </w:r>
          </w:p>
          <w:p w14:paraId="268839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知识目标12467</w:t>
            </w:r>
          </w:p>
          <w:p w14:paraId="1E3B9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能力目标1238</w:t>
            </w:r>
          </w:p>
        </w:tc>
        <w:tc>
          <w:tcPr>
            <w:tcW w:w="922" w:type="dxa"/>
            <w:vAlign w:val="center"/>
          </w:tcPr>
          <w:p w14:paraId="676F8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30" w:type="dxa"/>
            <w:vAlign w:val="center"/>
          </w:tcPr>
          <w:p w14:paraId="1A0D1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tc>
      </w:tr>
    </w:tbl>
    <w:p w14:paraId="6853EDB9">
      <w:pPr>
        <w:numPr>
          <w:ilvl w:val="0"/>
          <w:numId w:val="0"/>
        </w:numPr>
        <w:bidi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六、课程考核与评价</w:t>
      </w:r>
    </w:p>
    <w:p w14:paraId="6895D9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4A273939">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0A29D6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19"/>
        <w:gridCol w:w="2278"/>
        <w:gridCol w:w="1417"/>
        <w:gridCol w:w="3824"/>
      </w:tblGrid>
      <w:tr w14:paraId="05D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CB6A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79" w:type="dxa"/>
            <w:tcBorders>
              <w:left w:val="single" w:color="auto" w:sz="4" w:space="0"/>
              <w:right w:val="single" w:color="auto" w:sz="4" w:space="0"/>
            </w:tcBorders>
            <w:vAlign w:val="center"/>
          </w:tcPr>
          <w:p w14:paraId="2116A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7" w:type="dxa"/>
            <w:tcBorders>
              <w:left w:val="single" w:color="auto" w:sz="4" w:space="0"/>
              <w:right w:val="single" w:color="auto" w:sz="4" w:space="0"/>
            </w:tcBorders>
            <w:vAlign w:val="center"/>
          </w:tcPr>
          <w:p w14:paraId="607DC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25" w:type="dxa"/>
            <w:tcBorders>
              <w:left w:val="single" w:color="auto" w:sz="4" w:space="0"/>
              <w:right w:val="single" w:color="auto" w:sz="4" w:space="0"/>
            </w:tcBorders>
            <w:vAlign w:val="center"/>
          </w:tcPr>
          <w:p w14:paraId="64A31B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17EE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42118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0" w:type="dxa"/>
            <w:tcBorders>
              <w:left w:val="single" w:color="auto" w:sz="4" w:space="0"/>
              <w:right w:val="single" w:color="auto" w:sz="4" w:space="0"/>
            </w:tcBorders>
            <w:vAlign w:val="center"/>
          </w:tcPr>
          <w:p w14:paraId="0C06B9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79" w:type="dxa"/>
            <w:tcBorders>
              <w:left w:val="single" w:color="auto" w:sz="4" w:space="0"/>
              <w:right w:val="single" w:color="auto" w:sz="4" w:space="0"/>
            </w:tcBorders>
            <w:shd w:val="clear" w:color="auto" w:fill="auto"/>
            <w:vAlign w:val="center"/>
          </w:tcPr>
          <w:p w14:paraId="63AA861A">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105D78A4">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40%</w:t>
            </w:r>
          </w:p>
        </w:tc>
        <w:tc>
          <w:tcPr>
            <w:tcW w:w="3825" w:type="dxa"/>
            <w:tcBorders>
              <w:left w:val="single" w:color="auto" w:sz="4" w:space="0"/>
              <w:right w:val="single" w:color="auto" w:sz="4" w:space="0"/>
            </w:tcBorders>
            <w:vAlign w:val="center"/>
          </w:tcPr>
          <w:p w14:paraId="3F8E32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制定出勤制度和作业占比，及课堂提问占比进行过程评价，</w:t>
            </w:r>
            <w:r>
              <w:rPr>
                <w:rFonts w:hint="eastAsia" w:ascii="Arial" w:hAnsi="Arial" w:eastAsia="宋体" w:cs="Arial"/>
                <w:color w:val="auto"/>
                <w:sz w:val="21"/>
                <w:szCs w:val="21"/>
                <w:highlight w:val="none"/>
                <w:lang w:eastAsia="zh-CN"/>
              </w:rPr>
              <w:t>学生的出勤率满勤（</w:t>
            </w:r>
            <w:r>
              <w:rPr>
                <w:rFonts w:hint="eastAsia" w:ascii="Arial" w:hAnsi="Arial" w:eastAsia="宋体" w:cs="Arial"/>
                <w:color w:val="auto"/>
                <w:sz w:val="21"/>
                <w:szCs w:val="21"/>
                <w:highlight w:val="none"/>
                <w:lang w:val="en-US" w:eastAsia="zh-CN"/>
              </w:rPr>
              <w:t>10</w:t>
            </w:r>
            <w:r>
              <w:rPr>
                <w:rFonts w:hint="eastAsia" w:ascii="Arial" w:hAnsi="Arial" w:eastAsia="宋体" w:cs="Arial"/>
                <w:color w:val="auto"/>
                <w:sz w:val="21"/>
                <w:szCs w:val="21"/>
                <w:highlight w:val="none"/>
                <w:lang w:eastAsia="zh-CN"/>
              </w:rPr>
              <w:t>）、积极主动</w:t>
            </w:r>
            <w:r>
              <w:rPr>
                <w:rFonts w:hint="eastAsia" w:ascii="Arial" w:hAnsi="Arial" w:eastAsia="宋体" w:cs="Arial"/>
                <w:color w:val="auto"/>
                <w:sz w:val="21"/>
                <w:szCs w:val="21"/>
                <w:highlight w:val="none"/>
                <w:lang w:val="en-US" w:eastAsia="zh-CN"/>
              </w:rPr>
              <w:t>参与度高（200）、作业的完成度与准确度高（10）</w:t>
            </w:r>
          </w:p>
        </w:tc>
      </w:tr>
      <w:tr w14:paraId="1783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1F15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70381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279" w:type="dxa"/>
            <w:tcBorders>
              <w:left w:val="single" w:color="auto" w:sz="4" w:space="0"/>
              <w:right w:val="single" w:color="auto" w:sz="4" w:space="0"/>
            </w:tcBorders>
            <w:vAlign w:val="center"/>
          </w:tcPr>
          <w:p w14:paraId="3BB37C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期中考试</w:t>
            </w:r>
          </w:p>
        </w:tc>
        <w:tc>
          <w:tcPr>
            <w:tcW w:w="1417" w:type="dxa"/>
            <w:tcBorders>
              <w:left w:val="single" w:color="auto" w:sz="4" w:space="0"/>
              <w:right w:val="single" w:color="auto" w:sz="4" w:space="0"/>
            </w:tcBorders>
            <w:vAlign w:val="center"/>
          </w:tcPr>
          <w:p w14:paraId="7771AE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10%</w:t>
            </w:r>
          </w:p>
        </w:tc>
        <w:tc>
          <w:tcPr>
            <w:tcW w:w="3825" w:type="dxa"/>
            <w:tcBorders>
              <w:left w:val="single" w:color="auto" w:sz="4" w:space="0"/>
              <w:right w:val="single" w:color="auto" w:sz="4" w:space="0"/>
            </w:tcBorders>
            <w:vAlign w:val="center"/>
          </w:tcPr>
          <w:p w14:paraId="349E6EBA">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以大型单元为节点进行阶段性考核评价，</w:t>
            </w:r>
            <w:r>
              <w:rPr>
                <w:rFonts w:hint="eastAsia" w:ascii="Arial" w:hAnsi="Arial" w:eastAsia="宋体" w:cs="Arial"/>
                <w:color w:val="auto"/>
                <w:sz w:val="21"/>
                <w:szCs w:val="21"/>
                <w:highlight w:val="none"/>
                <w:lang w:eastAsia="zh-CN"/>
              </w:rPr>
              <w:t>笔试得分</w:t>
            </w:r>
            <w:r>
              <w:rPr>
                <w:rFonts w:hint="eastAsia" w:ascii="Arial" w:hAnsi="Arial" w:eastAsia="宋体" w:cs="Arial"/>
                <w:color w:val="auto"/>
                <w:sz w:val="21"/>
                <w:szCs w:val="21"/>
                <w:highlight w:val="none"/>
                <w:lang w:val="en-US" w:eastAsia="zh-CN"/>
              </w:rPr>
              <w:t>100分（10）、90—99分（9）、80—89分（8）、70—79分（7）、</w:t>
            </w:r>
          </w:p>
          <w:p w14:paraId="3A6CD0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60—69分（6），少于60分不合格，重考，最高（6）</w:t>
            </w:r>
          </w:p>
        </w:tc>
      </w:tr>
      <w:tr w14:paraId="542B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58564B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79" w:type="dxa"/>
            <w:tcBorders>
              <w:left w:val="single" w:color="auto" w:sz="4" w:space="0"/>
              <w:right w:val="single" w:color="auto" w:sz="4" w:space="0"/>
            </w:tcBorders>
            <w:vAlign w:val="center"/>
          </w:tcPr>
          <w:p w14:paraId="660C4C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开卷期末考试</w:t>
            </w:r>
          </w:p>
        </w:tc>
        <w:tc>
          <w:tcPr>
            <w:tcW w:w="1417" w:type="dxa"/>
            <w:tcBorders>
              <w:left w:val="single" w:color="auto" w:sz="4" w:space="0"/>
              <w:right w:val="single" w:color="auto" w:sz="4" w:space="0"/>
            </w:tcBorders>
            <w:vAlign w:val="center"/>
          </w:tcPr>
          <w:p w14:paraId="126104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50%</w:t>
            </w:r>
          </w:p>
        </w:tc>
        <w:tc>
          <w:tcPr>
            <w:tcW w:w="3825" w:type="dxa"/>
            <w:tcBorders>
              <w:left w:val="single" w:color="auto" w:sz="4" w:space="0"/>
              <w:right w:val="single" w:color="auto" w:sz="4" w:space="0"/>
            </w:tcBorders>
            <w:vAlign w:val="center"/>
          </w:tcPr>
          <w:p w14:paraId="573B8FEA">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对课程进行总体考核，考试学生对基本知识和基本技能的掌握程度，</w:t>
            </w:r>
            <w:r>
              <w:rPr>
                <w:rFonts w:hint="eastAsia" w:ascii="Arial" w:hAnsi="Arial" w:eastAsia="宋体" w:cs="Arial"/>
                <w:color w:val="auto"/>
                <w:sz w:val="21"/>
                <w:szCs w:val="21"/>
                <w:highlight w:val="none"/>
                <w:lang w:eastAsia="zh-CN"/>
              </w:rPr>
              <w:t>期末试卷卷面</w:t>
            </w:r>
            <w:r>
              <w:rPr>
                <w:rFonts w:hint="eastAsia" w:ascii="Arial" w:hAnsi="Arial" w:eastAsia="宋体" w:cs="Arial"/>
                <w:color w:val="auto"/>
                <w:sz w:val="21"/>
                <w:szCs w:val="21"/>
                <w:highlight w:val="none"/>
                <w:lang w:val="en-US" w:eastAsia="zh-CN"/>
              </w:rPr>
              <w:t>90—100分占比分（45-50）、80—90分（40-45）、</w:t>
            </w:r>
          </w:p>
          <w:p w14:paraId="083A798C">
            <w:pPr>
              <w:keepNext w:val="0"/>
              <w:keepLines w:val="0"/>
              <w:suppressLineNumbers w:val="0"/>
              <w:spacing w:before="0" w:beforeAutospacing="0" w:after="0" w:afterAutospacing="0"/>
              <w:ind w:left="0" w:right="0"/>
              <w:jc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70—80分（35-40）、60—70分（30-35）、50—60分（25-30）、40—50分（20-25），</w:t>
            </w:r>
          </w:p>
          <w:p w14:paraId="4D6123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eastAsia="zh-CN"/>
              </w:rPr>
              <w:t>卷面少于</w:t>
            </w:r>
            <w:r>
              <w:rPr>
                <w:rFonts w:hint="eastAsia" w:ascii="Arial" w:hAnsi="Arial" w:eastAsia="宋体" w:cs="Arial"/>
                <w:color w:val="auto"/>
                <w:sz w:val="21"/>
                <w:szCs w:val="21"/>
                <w:highlight w:val="none"/>
                <w:lang w:val="en-US" w:eastAsia="zh-CN"/>
              </w:rPr>
              <w:t>40分，不及格</w:t>
            </w:r>
          </w:p>
        </w:tc>
      </w:tr>
    </w:tbl>
    <w:p w14:paraId="3CB2DD54">
      <w:pPr>
        <w:pStyle w:val="3"/>
        <w:bidi w:val="0"/>
        <w:rPr>
          <w:rFonts w:hint="eastAsia"/>
          <w:lang w:val="en-US" w:eastAsia="zh-CN"/>
        </w:rPr>
      </w:pPr>
      <w:r>
        <w:rPr>
          <w:rFonts w:hint="eastAsia"/>
          <w:lang w:val="en-US" w:eastAsia="zh-CN"/>
        </w:rPr>
        <w:t>七、课程实施与保障</w:t>
      </w:r>
    </w:p>
    <w:p w14:paraId="698678F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54D334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采用探究式，以实用为导向，浓缩三大核心商品检验基本流程、抽样方法、常见质量指标等知识体系。选用线上线下混合式教学组织形式，建议采用信息化教学法、小组协作等教学方法，采用一帮一，组长带组员等学习方法,依托校内学习通等课程资源和教学平台实施教学。</w:t>
      </w:r>
    </w:p>
    <w:p w14:paraId="3E3F920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0B404D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商品检验守护消费安全”的本质，举例伪劣食品、不合格家电危害消费者的案例，强化“质检为民”的社会责任意识；解读GB/T、ISO等标准时，强调“标准即准则”，结合我国企业通过严格执行标准走向国际市场的案例，将“精益求精、追求卓越”的工匠精神传递给学生；讲解抽样检验的随机性、科学性，反对“选择性抽样”“数据造假”，用质检数据失真导致的安全事故作为反面警示，强化“实事求是、严谨细致”的工作态度；融入产业行业发展形势政策，增强学生的学习动力；融入行业知名工匠事迹，培养学生工匠精神：融合专业创造发明故事，培养学生“创新创业"意识; 分析“不合格商品召回”案例（如某品牌汽车缺陷召回、食品批次不合格销毁），强调企业与质检人员的“责任担当”，融入“以消费者为中心”的服务理念；撰写检验报告时，要求标注“数据真实有效”承诺，明确“每一项数据都关系民生安全”，强化“一丝不苟、对结果负责”的职业敬畏心，融入安全教育，提高学生安全意识和防御安全能力，融入国防教学，树立学生科技报国的志向。</w:t>
      </w:r>
    </w:p>
    <w:p w14:paraId="1851569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287396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68E86D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专职教师在3人左右，其中专职教师2人，来自企业的兼职教师1人。应具备双师素质资格，具有一定的实践经验，教学效果良好，职称和年龄结构合理。</w:t>
      </w:r>
    </w:p>
    <w:p w14:paraId="6DCF89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64D74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实施课程教学，校内应具备以下实训条件：多媒体专业教室、</w:t>
      </w:r>
      <w:r>
        <w:rPr>
          <w:rFonts w:hint="eastAsia" w:ascii="宋体" w:hAnsi="宋体" w:eastAsia="宋体" w:cs="宋体"/>
          <w:snapToGrid w:val="0"/>
          <w:color w:val="auto"/>
          <w:kern w:val="0"/>
          <w:sz w:val="24"/>
          <w:szCs w:val="24"/>
          <w:highlight w:val="none"/>
          <w:lang w:val="en-US" w:eastAsia="zh-CN" w:bidi="ar-SA"/>
        </w:rPr>
        <w:t>专业教室一般配备黑（白）板、多媒体计算机、投影设备、音响设备，互联网接入 或 Wi-Fi环境，并实施网络安全防护措施；安装应急照明装置并保持良好状态，符合紧 急疏散要求，标志明显，保持逃生通道畅通无阻。</w:t>
      </w:r>
    </w:p>
    <w:p w14:paraId="0BB296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038683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（1）基本教学资源：选用符合高职教育特点的教材；</w:t>
      </w:r>
      <w:r>
        <w:rPr>
          <w:rFonts w:hint="eastAsia"/>
          <w:color w:val="auto"/>
          <w:sz w:val="24"/>
          <w:szCs w:val="24"/>
          <w:highlight w:val="none"/>
        </w:rPr>
        <w:t>配备相应的国家技术标准；</w:t>
      </w:r>
      <w:r>
        <w:rPr>
          <w:rFonts w:hint="eastAsia"/>
          <w:color w:val="auto"/>
          <w:sz w:val="24"/>
          <w:szCs w:val="24"/>
          <w:highlight w:val="none"/>
          <w:lang w:eastAsia="zh-CN"/>
        </w:rPr>
        <w:t>微课、</w:t>
      </w:r>
      <w:r>
        <w:rPr>
          <w:rFonts w:hint="eastAsia"/>
          <w:color w:val="auto"/>
          <w:sz w:val="24"/>
          <w:szCs w:val="24"/>
          <w:highlight w:val="none"/>
        </w:rPr>
        <w:t>动画演示</w:t>
      </w:r>
      <w:r>
        <w:rPr>
          <w:rFonts w:hint="eastAsia"/>
          <w:color w:val="auto"/>
          <w:sz w:val="24"/>
          <w:szCs w:val="24"/>
          <w:highlight w:val="none"/>
          <w:lang w:eastAsia="zh-CN"/>
        </w:rPr>
        <w:t>；</w:t>
      </w:r>
      <w:r>
        <w:rPr>
          <w:rFonts w:hint="eastAsia"/>
          <w:color w:val="auto"/>
          <w:sz w:val="24"/>
          <w:szCs w:val="24"/>
          <w:highlight w:val="none"/>
        </w:rPr>
        <w:t>分析测定中所需各种仪器、设备；</w:t>
      </w:r>
      <w:r>
        <w:rPr>
          <w:rFonts w:hint="eastAsia"/>
          <w:color w:val="auto"/>
          <w:sz w:val="24"/>
          <w:szCs w:val="24"/>
          <w:highlight w:val="none"/>
          <w:lang w:val="en-US" w:eastAsia="zh-CN"/>
        </w:rPr>
        <w:t>课程教学大纲、教案、测试题库等。</w:t>
      </w:r>
    </w:p>
    <w:p w14:paraId="600E9C47">
      <w:pPr>
        <w:keepNext w:val="0"/>
        <w:keepLines w:val="0"/>
        <w:pageBreakBefore w:val="0"/>
        <w:widowControl w:val="0"/>
        <w:kinsoku/>
        <w:wordWrap/>
        <w:overflowPunct/>
        <w:topLinePunct w:val="0"/>
        <w:autoSpaceDE/>
        <w:autoSpaceDN/>
        <w:bidi w:val="0"/>
        <w:spacing w:line="440" w:lineRule="exact"/>
        <w:ind w:firstLine="484" w:firstLineChars="20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r>
        <w:rPr>
          <w:rFonts w:hint="eastAsia"/>
          <w:color w:val="auto"/>
          <w:sz w:val="24"/>
          <w:szCs w:val="24"/>
          <w:highlight w:val="none"/>
          <w:lang w:val="en-US" w:eastAsia="zh-CN"/>
        </w:rPr>
        <w:t>题库练习；智慧职教课程；教学视频；学习通在线测试</w:t>
      </w:r>
    </w:p>
    <w:p w14:paraId="0C920A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p>
    <w:p w14:paraId="65696DBC">
      <w:pPr>
        <w:rPr>
          <w:rFonts w:hint="eastAsia" w:ascii="宋体" w:hAnsi="宋体" w:eastAsia="宋体" w:cs="宋体"/>
          <w:color w:val="auto"/>
          <w:sz w:val="24"/>
          <w:szCs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369262C0">
      <w:pPr>
        <w:pStyle w:val="2"/>
        <w:bidi w:val="0"/>
        <w:rPr>
          <w:rFonts w:hint="eastAsia"/>
          <w:lang w:val="en-US" w:eastAsia="zh-CN"/>
        </w:rPr>
      </w:pPr>
      <w:bookmarkStart w:id="80" w:name="_Toc1168506920"/>
      <w:bookmarkStart w:id="81" w:name="_Toc697457979"/>
      <w:bookmarkStart w:id="82" w:name="_Toc18078"/>
      <w:bookmarkStart w:id="83" w:name="_Toc2005551311"/>
      <w:r>
        <w:rPr>
          <w:rFonts w:hint="eastAsia"/>
          <w:lang w:val="en-US" w:eastAsia="zh-CN"/>
        </w:rPr>
        <w:t>《微生物基础与检验技术》课程标准</w:t>
      </w:r>
      <w:bookmarkEnd w:id="80"/>
      <w:bookmarkEnd w:id="81"/>
      <w:bookmarkEnd w:id="82"/>
      <w:bookmarkEnd w:id="83"/>
    </w:p>
    <w:p w14:paraId="67C8892C">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5D6F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AE76EC7">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4036B27">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微生物基础与检验技术</w:t>
            </w:r>
          </w:p>
        </w:tc>
        <w:tc>
          <w:tcPr>
            <w:tcW w:w="534" w:type="pct"/>
            <w:tcBorders>
              <w:top w:val="single" w:color="auto" w:sz="4" w:space="0"/>
              <w:left w:val="single" w:color="auto" w:sz="4" w:space="0"/>
              <w:bottom w:val="single" w:color="auto" w:sz="4" w:space="0"/>
              <w:right w:val="single" w:color="auto" w:sz="4" w:space="0"/>
            </w:tcBorders>
            <w:vAlign w:val="center"/>
          </w:tcPr>
          <w:p w14:paraId="3D9C0865">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7DA7B003">
            <w:pPr>
              <w:pStyle w:val="16"/>
              <w:keepNext w:val="0"/>
              <w:keepLines w:val="0"/>
              <w:suppressLineNumbers w:val="0"/>
              <w:spacing w:before="0" w:beforeAutospacing="0" w:after="0" w:afterAutospacing="0"/>
              <w:ind w:left="0"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yhfx23023</w:t>
            </w:r>
          </w:p>
        </w:tc>
      </w:tr>
      <w:tr w14:paraId="5381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902E74E">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0D432A10">
            <w:pPr>
              <w:keepNext w:val="0"/>
              <w:keepLines w:val="0"/>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24学时</w:t>
            </w:r>
          </w:p>
        </w:tc>
        <w:tc>
          <w:tcPr>
            <w:tcW w:w="874" w:type="pct"/>
            <w:tcBorders>
              <w:top w:val="single" w:color="auto" w:sz="4" w:space="0"/>
              <w:left w:val="single" w:color="auto" w:sz="4" w:space="0"/>
              <w:bottom w:val="single" w:color="auto" w:sz="4" w:space="0"/>
              <w:right w:val="single" w:color="auto" w:sz="4" w:space="0"/>
            </w:tcBorders>
          </w:tcPr>
          <w:p w14:paraId="08445C84">
            <w:pPr>
              <w:keepNext w:val="0"/>
              <w:keepLines w:val="0"/>
              <w:suppressLineNumbers w:val="0"/>
              <w:spacing w:before="0" w:beforeAutospacing="0" w:after="0" w:afterAutospacing="0"/>
              <w:ind w:left="0" w:right="0"/>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5FD8536F">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61982AA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B2FB529">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1学分</w:t>
            </w:r>
          </w:p>
        </w:tc>
      </w:tr>
      <w:tr w14:paraId="4F6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2DC57A2">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F325D87">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分析检验技术</w:t>
            </w:r>
          </w:p>
        </w:tc>
      </w:tr>
      <w:tr w14:paraId="3AE1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3BE9343">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2C04967D">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kern w:val="2"/>
                <w:sz w:val="21"/>
                <w:szCs w:val="24"/>
                <w:lang w:val="en-US" w:eastAsia="zh-CN" w:bidi="ar-SA"/>
              </w:rPr>
            </w:pPr>
            <w:r>
              <w:rPr>
                <w:rFonts w:hint="default" w:ascii="Arial" w:hAnsi="Arial" w:eastAsia="宋体" w:cs="Arial"/>
              </w:rPr>
              <w:fldChar w:fldCharType="begin"/>
            </w:r>
            <w:r>
              <w:rPr>
                <w:rFonts w:hint="default" w:ascii="Arial" w:hAnsi="Arial" w:eastAsia="宋体" w:cs="Arial"/>
              </w:rPr>
              <w:instrText xml:space="preserve"> EQ \o\ac(</w:instrText>
            </w:r>
            <w:r>
              <w:rPr>
                <w:rFonts w:hint="eastAsia" w:ascii="Arial" w:hAnsi="Arial" w:eastAsia="宋体" w:cs="Arial"/>
              </w:rPr>
              <w:instrText xml:space="preserve">□</w:instrText>
            </w:r>
            <w:r>
              <w:rPr>
                <w:rFonts w:hint="default" w:ascii="Arial" w:hAnsi="Arial" w:eastAsia="宋体" w:cs="Arial"/>
              </w:rPr>
              <w:instrText xml:space="preserve">)</w:instrText>
            </w:r>
            <w:r>
              <w:rPr>
                <w:rFonts w:hint="default"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4EED8F3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141D5EF2">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8A06F7B">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035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442387D">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5826BBFC">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无机化学、有机化学</w:t>
            </w:r>
          </w:p>
        </w:tc>
      </w:tr>
      <w:tr w14:paraId="064D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791CFE8">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6F3F1926">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食品分析检验技术、药物分析技术</w:t>
            </w:r>
          </w:p>
        </w:tc>
      </w:tr>
      <w:tr w14:paraId="6012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1849EF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hint="default"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7C3C7A21">
            <w:pPr>
              <w:keepNext w:val="0"/>
              <w:keepLines w:val="0"/>
              <w:suppressLineNumbers w:val="0"/>
              <w:spacing w:before="0" w:beforeAutospacing="0" w:after="0" w:afterAutospacing="0"/>
              <w:ind w:left="0" w:right="0"/>
              <w:jc w:val="center"/>
              <w:rPr>
                <w:rFonts w:hint="default"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《微生物基础与检验技术》</w:t>
            </w:r>
          </w:p>
        </w:tc>
      </w:tr>
      <w:tr w14:paraId="43BB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89B7E1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6D287635">
            <w:pPr>
              <w:keepNext w:val="0"/>
              <w:keepLines w:val="0"/>
              <w:widowControl/>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刘雪梅</w:t>
            </w:r>
          </w:p>
        </w:tc>
        <w:tc>
          <w:tcPr>
            <w:tcW w:w="534" w:type="pct"/>
            <w:tcBorders>
              <w:top w:val="single" w:color="auto" w:sz="4" w:space="0"/>
              <w:left w:val="single" w:color="auto" w:sz="4" w:space="0"/>
              <w:bottom w:val="single" w:color="auto" w:sz="4" w:space="0"/>
              <w:right w:val="single" w:color="auto" w:sz="4" w:space="0"/>
            </w:tcBorders>
            <w:vAlign w:val="center"/>
          </w:tcPr>
          <w:p w14:paraId="182F6371">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11879BD">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6F98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7639A58">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1A8272DD">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冯璐</w:t>
            </w:r>
          </w:p>
        </w:tc>
        <w:tc>
          <w:tcPr>
            <w:tcW w:w="534" w:type="pct"/>
            <w:tcBorders>
              <w:top w:val="single" w:color="auto" w:sz="4" w:space="0"/>
              <w:left w:val="single" w:color="auto" w:sz="4" w:space="0"/>
              <w:bottom w:val="single" w:color="auto" w:sz="4" w:space="0"/>
              <w:right w:val="single" w:color="auto" w:sz="4" w:space="0"/>
            </w:tcBorders>
            <w:vAlign w:val="center"/>
          </w:tcPr>
          <w:p w14:paraId="632C913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D85101C">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21C3FC37">
      <w:pPr>
        <w:pStyle w:val="3"/>
        <w:bidi w:val="0"/>
        <w:rPr>
          <w:lang w:val="en-US" w:eastAsia="zh-CN"/>
        </w:rPr>
      </w:pPr>
      <w:r>
        <w:rPr>
          <w:rFonts w:hint="eastAsia"/>
          <w:lang w:val="en-US" w:eastAsia="zh-CN"/>
        </w:rPr>
        <w:t>二、课程定位</w:t>
      </w:r>
    </w:p>
    <w:p w14:paraId="48F1BC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分析检验技术专业必修的一门专业选修课程，是在《分析化学基础》《仪器分析原理》基础上开设的一门理论课程，对接专业人才培养目标，面向药品检验、食品检测、环境监测等行业一线分析检验工作岗位，培养学生具备严谨细致、求真务实的职业素质，具备熟练运用各类分析仪器进行样品前处理、定性定量分析及数据处理与结果判定的核心能力，为后续《行业综合实训》《毕业设计》等课程学习及职业资格证书考取奠定坚实基础的课程。同时，将“精益求精的工匠精神”“守护质量安全的责任担当”“诚实守信的职业伦理”等课程思政内容融入课程核心内容体系，帮助学生树立正确的世界观、人生观、价值观，成长为德技并修的高素质技术技能人才。</w:t>
      </w:r>
    </w:p>
    <w:p w14:paraId="535A929B">
      <w:pPr>
        <w:pStyle w:val="3"/>
        <w:bidi w:val="0"/>
        <w:rPr>
          <w:rFonts w:hint="eastAsia"/>
          <w:lang w:val="en-US" w:eastAsia="zh-CN"/>
        </w:rPr>
      </w:pPr>
      <w:r>
        <w:rPr>
          <w:rFonts w:hint="eastAsia"/>
          <w:lang w:val="en-US" w:eastAsia="zh-CN"/>
        </w:rPr>
        <w:t>三、课程设计思路</w:t>
      </w:r>
    </w:p>
    <w:p w14:paraId="06979A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首先，依据人才培养方案、分析检验行业需求及相关教材确定教学内容，从微生物基础理论与检验实操出发，掌握微生物分离、鉴定、检测等核心技能；然后，洞悉行业快速检测、智能监测等新业态，最后，实现理论与岗位实操的精准对接。关于教学形式，理论部分主要通过多媒体、案例研讨等课堂授课，实践部分主要通过实训室实训、企业见习等方式开展。另外，“双师型” 团队授课可发挥校企师资优势，最大限度拓宽学生行业视野，推动课程与岗位能力的精准匹配，提升学生实践应用能力。通过教学评价，衡量授课内容是否满足职业发展需求、教学形式是否达成技能培养目标，并不断完善课程授课方案。</w:t>
      </w:r>
    </w:p>
    <w:p w14:paraId="512F0E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“基于 OBE 教学理念”，构建 “科技报国、精益求精” 的课程思政价值链，将中国微生物检验领域创新成果引入课堂，融入爱国主义教育；结合行业专家、科学家的科研经历，将科学精神和工匠精神传递给学生，促使专业知识与思政教育水乳交融。</w:t>
      </w:r>
    </w:p>
    <w:p w14:paraId="03EEA7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重视传统教学与现代技术的结合，构筑 “理论 - 应用” 全方位教学模式。创新采用 “分层次、课内外相结合” 的模块化教学模式，改革评价方式，强化过程考核，建立多维度考核评价体系。注重知识传授、素质培养与创新能力提升一体。为适应行业技术革新趋势，紧紧围绕国家食品安全战略和区域产业发展需要，精准对接检验岗位新需求，融入智能检测技术、1+X 证书、职业技能大赛等重构教学内容，以培养具备岗位竞争力的高素质复合型高职技术技能人才为目标，创新 “产学研创” 模式。初步实现了 “岗课赛证” 融通。</w:t>
      </w:r>
    </w:p>
    <w:p w14:paraId="7C79A1DF">
      <w:pPr>
        <w:pStyle w:val="3"/>
        <w:bidi w:val="0"/>
        <w:rPr>
          <w:rFonts w:hint="eastAsia"/>
          <w:lang w:val="en-US" w:eastAsia="zh-CN"/>
        </w:rPr>
      </w:pPr>
      <w:r>
        <w:rPr>
          <w:rFonts w:hint="eastAsia"/>
          <w:lang w:val="en-US" w:eastAsia="zh-CN"/>
        </w:rPr>
        <w:t>四、课程目标</w:t>
      </w:r>
    </w:p>
    <w:p w14:paraId="50B7993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知识目标</w:t>
      </w:r>
    </w:p>
    <w:p w14:paraId="273821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掌握微生物的基本形态、结构及分类方法，能准确区分细菌、真菌、病毒等常见微生物的主要特征。</w:t>
      </w:r>
    </w:p>
    <w:p w14:paraId="0036B5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理解微生物的营养代谢、生长繁殖规律及影响因素，熟悉微生物在不同环境条件下的生命活动特点。</w:t>
      </w:r>
    </w:p>
    <w:p w14:paraId="20ABEB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掌握微生物与人类健康的关系，包括病原微生物的致病机制、传播途径及常见致病性微生物的种类与特性。</w:t>
      </w:r>
    </w:p>
    <w:p w14:paraId="3FDDC7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熟悉微生物检验的基本原理和常用技术，如显微镜使用、培养基配制、无菌操作等核心知识。</w:t>
      </w:r>
    </w:p>
    <w:p w14:paraId="170431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掌握常见样品（如食品、水、药品、环境样品）微生物检验的标准流程和关键控制点。</w:t>
      </w:r>
    </w:p>
    <w:p w14:paraId="097E9C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了解微生物检验技术的发展趋势，如快速检测技术、分子生物学检测技术在行业中的应用概况。</w:t>
      </w:r>
    </w:p>
    <w:p w14:paraId="53815BFE">
      <w:pPr>
        <w:keepNext w:val="0"/>
        <w:keepLines w:val="0"/>
        <w:pageBreakBefore w:val="0"/>
        <w:widowControl/>
        <w:suppressLineNumbers w:val="0"/>
        <w:kinsoku/>
        <w:wordWrap/>
        <w:overflowPunct/>
        <w:topLinePunct w:val="0"/>
        <w:autoSpaceDE/>
        <w:autoSpaceDN/>
        <w:bidi w:val="0"/>
        <w:spacing w:line="440" w:lineRule="exact"/>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（二）能力目标</w:t>
      </w:r>
    </w:p>
    <w:p w14:paraId="2BEAE4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B1.能正确使用光学显微镜等微生物检验常用仪器设备，准确观察并识别常见微生物的形态特征。</w:t>
      </w:r>
    </w:p>
    <w:p w14:paraId="2DF7D8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B2.能独立完成培养基的配制、灭菌、倒平板等基础操作，熟练掌握无菌操作技术，避免样品污染。</w:t>
      </w:r>
    </w:p>
    <w:p w14:paraId="57D1FF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B3.能按照标准操作规程对不同类型样品进行微生物分离、培养、纯化及计数，获得准确的检验结果。</w:t>
      </w:r>
    </w:p>
    <w:p w14:paraId="5A447A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B4.精通微生物鉴定技术对常见病原微生物进行初步鉴定。</w:t>
      </w:r>
    </w:p>
    <w:p w14:paraId="6F08C0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B5.能正确记录检验过程中的数据和现象，按照规范格式撰写微生物检验报告，并对结果进行初步分析。</w:t>
      </w:r>
    </w:p>
    <w:p w14:paraId="2F60CD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B6.能识别微生物检验过程中的常见问题（如培养失败、结果异常等），并采取合理的解决措施。</w:t>
      </w:r>
    </w:p>
    <w:p w14:paraId="2DF015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（三）素质目标</w:t>
      </w:r>
    </w:p>
    <w:p w14:paraId="49D922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C1.树立严谨求实的科学态度，严格遵守检验操作规程，确保检验结果的真实性和可靠性。</w:t>
      </w:r>
    </w:p>
    <w:p w14:paraId="6A0ED3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C2.培养良好的职业道德和责任意识，认识到微生物检验结果对产品质量、公共卫生安全的重要意义。</w:t>
      </w:r>
    </w:p>
    <w:p w14:paraId="217074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C3.具备较强的安全意识，能规范处理检验过程中的生物危害物质，遵守实验室安全管理规定。</w:t>
      </w:r>
    </w:p>
    <w:p w14:paraId="68C02C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C4.养成良好的团队协作精神，能与同学或同事配合完成复杂样品的检验任务，共同解决实际问题。</w:t>
      </w:r>
    </w:p>
    <w:p w14:paraId="3387E8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C5.具有持续学习的能力和创新思维，能主动关注行业新技术、新标准，不断提升自身专业素养。</w:t>
      </w:r>
    </w:p>
    <w:p w14:paraId="734FDE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C6.培养细致认真的工作作风，在检验操作中注重细节把控，杜绝因操作失误导致的结果偏差。</w:t>
      </w:r>
    </w:p>
    <w:p w14:paraId="45512A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（四）思政目标</w:t>
      </w:r>
    </w:p>
    <w:p w14:paraId="5A0C41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D1.</w:t>
      </w:r>
      <w:r>
        <w:rPr>
          <w:rFonts w:hint="default" w:asciiTheme="minorEastAsia" w:hAnsiTheme="minorEastAsia" w:cstheme="minorEastAsia"/>
          <w:sz w:val="24"/>
          <w:szCs w:val="24"/>
          <w:lang w:val="en-US" w:eastAsia="zh-CN"/>
        </w:rPr>
        <w:t>强化科学严谨的职业素养，通过微生物检验的操作规范训练，培养学生实事求是、精益求精的工匠精神，杜绝数据造假、操作敷衍等职业失信行为。</w:t>
      </w:r>
    </w:p>
    <w:p w14:paraId="3228DE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D2.</w:t>
      </w:r>
      <w:r>
        <w:rPr>
          <w:rFonts w:hint="default" w:asciiTheme="minorEastAsia" w:hAnsiTheme="minorEastAsia" w:cstheme="minorEastAsia"/>
          <w:sz w:val="24"/>
          <w:szCs w:val="24"/>
          <w:lang w:val="en-US" w:eastAsia="zh-CN"/>
        </w:rPr>
        <w:t>厚植服务民生的责任担当，结合食品、医药、环境等领域的微生物检验案例，引导学生认识专业在保障公共卫生安全、守护群众健康中的重要作用，树立“检验为民”的职业理想。</w:t>
      </w:r>
    </w:p>
    <w:p w14:paraId="355803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D3.</w:t>
      </w:r>
      <w:r>
        <w:rPr>
          <w:rFonts w:hint="default" w:asciiTheme="minorEastAsia" w:hAnsiTheme="minorEastAsia" w:cstheme="minorEastAsia"/>
          <w:sz w:val="24"/>
          <w:szCs w:val="24"/>
          <w:lang w:val="en-US" w:eastAsia="zh-CN"/>
        </w:rPr>
        <w:t>培育遵纪守法的法治意识，解读微生物检验相关的国家标准、行业规范及生物安全法规，让学生明确检验工作的法律边界，养成依法检验、依规操作的职业习惯。</w:t>
      </w:r>
    </w:p>
    <w:p w14:paraId="7683DD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D4.</w:t>
      </w:r>
      <w:r>
        <w:rPr>
          <w:rFonts w:hint="default" w:asciiTheme="minorEastAsia" w:hAnsiTheme="minorEastAsia" w:cstheme="minorEastAsia"/>
          <w:sz w:val="24"/>
          <w:szCs w:val="24"/>
          <w:lang w:val="en-US" w:eastAsia="zh-CN"/>
        </w:rPr>
        <w:t>塑造协同协作的团队精神，通过微生物分离培养、菌落计数等小组实验任务，培养学生分工协作、沟通配合的能力，体会团队合力在复杂检验工作中的重要性。</w:t>
      </w:r>
    </w:p>
    <w:p w14:paraId="1629A9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D5.</w:t>
      </w:r>
      <w:r>
        <w:rPr>
          <w:rFonts w:hint="default" w:asciiTheme="minorEastAsia" w:hAnsiTheme="minorEastAsia" w:cstheme="minorEastAsia"/>
          <w:sz w:val="24"/>
          <w:szCs w:val="24"/>
          <w:lang w:val="en-US" w:eastAsia="zh-CN"/>
        </w:rPr>
        <w:t>激发科技报国的创新情怀，介绍我国微生物检验技术的发展历程与行业突破，展示国产检验设备、快速检测方法的创新成果，增强学生的专业自信与民族自豪感。</w:t>
      </w:r>
    </w:p>
    <w:p w14:paraId="59942B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D6.</w:t>
      </w:r>
      <w:r>
        <w:rPr>
          <w:rFonts w:hint="default" w:asciiTheme="minorEastAsia" w:hAnsiTheme="minorEastAsia" w:cstheme="minorEastAsia"/>
          <w:sz w:val="24"/>
          <w:szCs w:val="24"/>
          <w:lang w:val="en-US" w:eastAsia="zh-CN"/>
        </w:rPr>
        <w:t>树立绿色环保的生态理念，在实验教学中渗透微生物实验室废弃物处理、生物安全防护等知识，引导学生树立“绿水青山就是金山银山”的生态责任观。</w:t>
      </w:r>
    </w:p>
    <w:p w14:paraId="591A4D43">
      <w:pPr>
        <w:pStyle w:val="3"/>
        <w:bidi w:val="0"/>
        <w:rPr>
          <w:rFonts w:hint="eastAsia"/>
          <w:lang w:val="en-US" w:eastAsia="zh-CN"/>
        </w:rPr>
      </w:pPr>
      <w:r>
        <w:rPr>
          <w:rFonts w:hint="eastAsia"/>
          <w:lang w:val="en-US" w:eastAsia="zh-CN"/>
        </w:rPr>
        <w:t>五、课程内容和要求</w:t>
      </w:r>
    </w:p>
    <w:tbl>
      <w:tblPr>
        <w:tblStyle w:val="28"/>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85"/>
        <w:gridCol w:w="972"/>
        <w:gridCol w:w="767"/>
        <w:gridCol w:w="897"/>
        <w:gridCol w:w="859"/>
        <w:gridCol w:w="1552"/>
        <w:gridCol w:w="916"/>
        <w:gridCol w:w="1819"/>
      </w:tblGrid>
      <w:tr w14:paraId="5EE9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49" w:type="dxa"/>
            <w:vAlign w:val="center"/>
          </w:tcPr>
          <w:p w14:paraId="32B81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085" w:type="dxa"/>
            <w:vAlign w:val="center"/>
          </w:tcPr>
          <w:p w14:paraId="27078C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972" w:type="dxa"/>
            <w:vAlign w:val="center"/>
          </w:tcPr>
          <w:p w14:paraId="620F4F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67" w:type="dxa"/>
            <w:vAlign w:val="center"/>
          </w:tcPr>
          <w:p w14:paraId="36F58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897" w:type="dxa"/>
            <w:vAlign w:val="center"/>
          </w:tcPr>
          <w:p w14:paraId="1265A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59" w:type="dxa"/>
            <w:vAlign w:val="center"/>
          </w:tcPr>
          <w:p w14:paraId="44655A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552" w:type="dxa"/>
            <w:vAlign w:val="center"/>
          </w:tcPr>
          <w:p w14:paraId="0FC3C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916" w:type="dxa"/>
            <w:vAlign w:val="center"/>
          </w:tcPr>
          <w:p w14:paraId="6CECCD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819" w:type="dxa"/>
            <w:vAlign w:val="center"/>
          </w:tcPr>
          <w:p w14:paraId="47954D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3327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49" w:type="dxa"/>
            <w:shd w:val="clear" w:color="auto" w:fill="auto"/>
            <w:vAlign w:val="center"/>
          </w:tcPr>
          <w:p w14:paraId="20CBC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第一章</w:t>
            </w:r>
          </w:p>
        </w:tc>
        <w:tc>
          <w:tcPr>
            <w:tcW w:w="1085" w:type="dxa"/>
            <w:shd w:val="clear" w:color="auto" w:fill="auto"/>
            <w:vAlign w:val="center"/>
          </w:tcPr>
          <w:p w14:paraId="5522A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highlight w:val="none"/>
                <w:lang w:val="en-US" w:eastAsia="zh-CN" w:bidi="ar-SA"/>
              </w:rPr>
            </w:pPr>
            <w:r>
              <w:rPr>
                <w:rFonts w:hint="default" w:ascii="宋体" w:hAnsi="宋体" w:eastAsia="宋体" w:cs="宋体"/>
                <w:sz w:val="21"/>
                <w:szCs w:val="21"/>
                <w:highlight w:val="none"/>
                <w:lang w:val="en-US" w:eastAsia="zh-CN"/>
              </w:rPr>
              <w:t>微生物分类与形态识别</w:t>
            </w:r>
          </w:p>
        </w:tc>
        <w:tc>
          <w:tcPr>
            <w:tcW w:w="972" w:type="dxa"/>
            <w:shd w:val="clear" w:color="auto" w:fill="auto"/>
            <w:vAlign w:val="center"/>
          </w:tcPr>
          <w:p w14:paraId="7E61A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A1、A6</w:t>
            </w:r>
          </w:p>
        </w:tc>
        <w:tc>
          <w:tcPr>
            <w:tcW w:w="767" w:type="dxa"/>
            <w:shd w:val="clear" w:color="auto" w:fill="auto"/>
            <w:vAlign w:val="center"/>
          </w:tcPr>
          <w:p w14:paraId="441B6C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B1、B2</w:t>
            </w:r>
          </w:p>
        </w:tc>
        <w:tc>
          <w:tcPr>
            <w:tcW w:w="897" w:type="dxa"/>
            <w:vAlign w:val="center"/>
          </w:tcPr>
          <w:p w14:paraId="4D5049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w:t>
            </w:r>
          </w:p>
        </w:tc>
        <w:tc>
          <w:tcPr>
            <w:tcW w:w="859" w:type="dxa"/>
            <w:vAlign w:val="center"/>
          </w:tcPr>
          <w:p w14:paraId="24CAA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w:t>
            </w:r>
          </w:p>
        </w:tc>
        <w:tc>
          <w:tcPr>
            <w:tcW w:w="1552" w:type="dxa"/>
            <w:vAlign w:val="center"/>
          </w:tcPr>
          <w:p w14:paraId="11FCE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6BC1A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39AE1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3B528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3DDC6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4D15B1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3449F2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088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49" w:type="dxa"/>
            <w:shd w:val="clear" w:color="auto" w:fill="auto"/>
            <w:vAlign w:val="center"/>
          </w:tcPr>
          <w:p w14:paraId="59137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第二章</w:t>
            </w:r>
          </w:p>
        </w:tc>
        <w:tc>
          <w:tcPr>
            <w:tcW w:w="1085" w:type="dxa"/>
            <w:shd w:val="clear" w:color="auto" w:fill="auto"/>
            <w:vAlign w:val="center"/>
          </w:tcPr>
          <w:p w14:paraId="118736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微生物实验室安全与操作规范</w:t>
            </w:r>
          </w:p>
        </w:tc>
        <w:tc>
          <w:tcPr>
            <w:tcW w:w="972" w:type="dxa"/>
            <w:shd w:val="clear" w:color="auto" w:fill="auto"/>
            <w:vAlign w:val="center"/>
          </w:tcPr>
          <w:p w14:paraId="1E16A1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A2</w:t>
            </w:r>
          </w:p>
        </w:tc>
        <w:tc>
          <w:tcPr>
            <w:tcW w:w="767" w:type="dxa"/>
            <w:shd w:val="clear" w:color="auto" w:fill="auto"/>
            <w:vAlign w:val="center"/>
          </w:tcPr>
          <w:p w14:paraId="03662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B1、B3</w:t>
            </w:r>
          </w:p>
        </w:tc>
        <w:tc>
          <w:tcPr>
            <w:tcW w:w="897" w:type="dxa"/>
            <w:vAlign w:val="center"/>
          </w:tcPr>
          <w:p w14:paraId="28D900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C3</w:t>
            </w:r>
          </w:p>
        </w:tc>
        <w:tc>
          <w:tcPr>
            <w:tcW w:w="859" w:type="dxa"/>
            <w:vAlign w:val="center"/>
          </w:tcPr>
          <w:p w14:paraId="53902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D2</w:t>
            </w:r>
          </w:p>
        </w:tc>
        <w:tc>
          <w:tcPr>
            <w:tcW w:w="1552" w:type="dxa"/>
            <w:vAlign w:val="center"/>
          </w:tcPr>
          <w:p w14:paraId="37BCD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232B3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49FC2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48420E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56DA60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3DA1AF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7E770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1F75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49" w:type="dxa"/>
            <w:shd w:val="clear" w:color="auto" w:fill="auto"/>
            <w:vAlign w:val="center"/>
          </w:tcPr>
          <w:p w14:paraId="3405D2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第三章</w:t>
            </w:r>
          </w:p>
        </w:tc>
        <w:tc>
          <w:tcPr>
            <w:tcW w:w="1085" w:type="dxa"/>
            <w:shd w:val="clear" w:color="auto" w:fill="auto"/>
            <w:vAlign w:val="center"/>
          </w:tcPr>
          <w:p w14:paraId="039B2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培养基配制与灭菌</w:t>
            </w:r>
          </w:p>
        </w:tc>
        <w:tc>
          <w:tcPr>
            <w:tcW w:w="972" w:type="dxa"/>
            <w:shd w:val="clear" w:color="auto" w:fill="auto"/>
            <w:vAlign w:val="center"/>
          </w:tcPr>
          <w:p w14:paraId="4946E4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A3、A4</w:t>
            </w:r>
          </w:p>
        </w:tc>
        <w:tc>
          <w:tcPr>
            <w:tcW w:w="767" w:type="dxa"/>
            <w:shd w:val="clear" w:color="auto" w:fill="auto"/>
            <w:vAlign w:val="center"/>
          </w:tcPr>
          <w:p w14:paraId="78792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B1、B4</w:t>
            </w:r>
          </w:p>
        </w:tc>
        <w:tc>
          <w:tcPr>
            <w:tcW w:w="897" w:type="dxa"/>
            <w:vAlign w:val="center"/>
          </w:tcPr>
          <w:p w14:paraId="6E2F2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C2、C6</w:t>
            </w:r>
          </w:p>
        </w:tc>
        <w:tc>
          <w:tcPr>
            <w:tcW w:w="859" w:type="dxa"/>
            <w:vAlign w:val="center"/>
          </w:tcPr>
          <w:p w14:paraId="31E83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D4</w:t>
            </w:r>
          </w:p>
        </w:tc>
        <w:tc>
          <w:tcPr>
            <w:tcW w:w="1552" w:type="dxa"/>
            <w:vAlign w:val="center"/>
          </w:tcPr>
          <w:p w14:paraId="43E25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71401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18A23B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6884B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5E12AE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6B044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0B1EE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38D9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49" w:type="dxa"/>
            <w:shd w:val="clear" w:color="auto" w:fill="auto"/>
            <w:vAlign w:val="center"/>
          </w:tcPr>
          <w:p w14:paraId="69EC7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第四章</w:t>
            </w:r>
          </w:p>
        </w:tc>
        <w:tc>
          <w:tcPr>
            <w:tcW w:w="1085" w:type="dxa"/>
            <w:shd w:val="clear" w:color="auto" w:fill="auto"/>
            <w:vAlign w:val="center"/>
          </w:tcPr>
          <w:p w14:paraId="0F75F6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val="en-US" w:eastAsia="zh-CN"/>
              </w:rPr>
              <w:t>微生物分离纯化技术实践</w:t>
            </w:r>
          </w:p>
        </w:tc>
        <w:tc>
          <w:tcPr>
            <w:tcW w:w="972" w:type="dxa"/>
            <w:shd w:val="clear" w:color="auto" w:fill="auto"/>
            <w:vAlign w:val="center"/>
          </w:tcPr>
          <w:p w14:paraId="0E0F8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A4、A5</w:t>
            </w:r>
          </w:p>
        </w:tc>
        <w:tc>
          <w:tcPr>
            <w:tcW w:w="767" w:type="dxa"/>
            <w:shd w:val="clear" w:color="auto" w:fill="auto"/>
            <w:vAlign w:val="center"/>
          </w:tcPr>
          <w:p w14:paraId="7CA22D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B1、B5</w:t>
            </w:r>
          </w:p>
        </w:tc>
        <w:tc>
          <w:tcPr>
            <w:tcW w:w="897" w:type="dxa"/>
            <w:vAlign w:val="center"/>
          </w:tcPr>
          <w:p w14:paraId="615E4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C5</w:t>
            </w:r>
          </w:p>
        </w:tc>
        <w:tc>
          <w:tcPr>
            <w:tcW w:w="859" w:type="dxa"/>
            <w:vAlign w:val="center"/>
          </w:tcPr>
          <w:p w14:paraId="15EBB7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D4</w:t>
            </w:r>
          </w:p>
        </w:tc>
        <w:tc>
          <w:tcPr>
            <w:tcW w:w="1552" w:type="dxa"/>
            <w:vAlign w:val="center"/>
          </w:tcPr>
          <w:p w14:paraId="2866FE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65F47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0FA94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2FE3E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5E2650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14EEF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06ACD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36EB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49" w:type="dxa"/>
            <w:shd w:val="clear" w:color="auto" w:fill="auto"/>
            <w:vAlign w:val="center"/>
          </w:tcPr>
          <w:p w14:paraId="2C41B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第五章</w:t>
            </w:r>
          </w:p>
        </w:tc>
        <w:tc>
          <w:tcPr>
            <w:tcW w:w="1085" w:type="dxa"/>
            <w:shd w:val="clear" w:color="auto" w:fill="auto"/>
            <w:vAlign w:val="center"/>
          </w:tcPr>
          <w:p w14:paraId="46AF3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微生物生理生化鉴定</w:t>
            </w:r>
          </w:p>
        </w:tc>
        <w:tc>
          <w:tcPr>
            <w:tcW w:w="972" w:type="dxa"/>
            <w:shd w:val="clear" w:color="auto" w:fill="auto"/>
            <w:vAlign w:val="center"/>
          </w:tcPr>
          <w:p w14:paraId="6AAAA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A1</w:t>
            </w:r>
          </w:p>
        </w:tc>
        <w:tc>
          <w:tcPr>
            <w:tcW w:w="767" w:type="dxa"/>
            <w:shd w:val="clear" w:color="auto" w:fill="auto"/>
            <w:vAlign w:val="center"/>
          </w:tcPr>
          <w:p w14:paraId="3B6DE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B3</w:t>
            </w:r>
          </w:p>
        </w:tc>
        <w:tc>
          <w:tcPr>
            <w:tcW w:w="897" w:type="dxa"/>
            <w:vAlign w:val="center"/>
          </w:tcPr>
          <w:p w14:paraId="578C17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C4、C5</w:t>
            </w:r>
          </w:p>
        </w:tc>
        <w:tc>
          <w:tcPr>
            <w:tcW w:w="859" w:type="dxa"/>
            <w:vAlign w:val="center"/>
          </w:tcPr>
          <w:p w14:paraId="2D034A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w:t>
            </w:r>
          </w:p>
        </w:tc>
        <w:tc>
          <w:tcPr>
            <w:tcW w:w="1552" w:type="dxa"/>
            <w:vAlign w:val="center"/>
          </w:tcPr>
          <w:p w14:paraId="03036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17B10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097F3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4F836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21DBD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53B3A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13A42B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1C92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49" w:type="dxa"/>
            <w:shd w:val="clear" w:color="auto" w:fill="auto"/>
            <w:vAlign w:val="center"/>
          </w:tcPr>
          <w:p w14:paraId="79BBC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第六章</w:t>
            </w:r>
          </w:p>
        </w:tc>
        <w:tc>
          <w:tcPr>
            <w:tcW w:w="1085" w:type="dxa"/>
            <w:shd w:val="clear" w:color="auto" w:fill="auto"/>
            <w:vAlign w:val="center"/>
          </w:tcPr>
          <w:p w14:paraId="0D45B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行业典型样品微生物检验</w:t>
            </w:r>
          </w:p>
        </w:tc>
        <w:tc>
          <w:tcPr>
            <w:tcW w:w="972" w:type="dxa"/>
            <w:shd w:val="clear" w:color="auto" w:fill="auto"/>
            <w:vAlign w:val="center"/>
          </w:tcPr>
          <w:p w14:paraId="45D2C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A6</w:t>
            </w:r>
          </w:p>
        </w:tc>
        <w:tc>
          <w:tcPr>
            <w:tcW w:w="767" w:type="dxa"/>
            <w:shd w:val="clear" w:color="auto" w:fill="auto"/>
            <w:vAlign w:val="center"/>
          </w:tcPr>
          <w:p w14:paraId="6CB63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B6</w:t>
            </w:r>
          </w:p>
        </w:tc>
        <w:tc>
          <w:tcPr>
            <w:tcW w:w="897" w:type="dxa"/>
            <w:vAlign w:val="center"/>
          </w:tcPr>
          <w:p w14:paraId="42D76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C5、C6</w:t>
            </w:r>
          </w:p>
        </w:tc>
        <w:tc>
          <w:tcPr>
            <w:tcW w:w="859" w:type="dxa"/>
            <w:vAlign w:val="center"/>
          </w:tcPr>
          <w:p w14:paraId="72614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D5、D6</w:t>
            </w:r>
          </w:p>
        </w:tc>
        <w:tc>
          <w:tcPr>
            <w:tcW w:w="1552" w:type="dxa"/>
            <w:vAlign w:val="center"/>
          </w:tcPr>
          <w:p w14:paraId="49D60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5D526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45C94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426F3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00F660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5CEAD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068E92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bl>
    <w:p w14:paraId="7A1E6379">
      <w:pPr>
        <w:pStyle w:val="3"/>
        <w:bidi w:val="0"/>
        <w:rPr>
          <w:rFonts w:hint="eastAsia"/>
          <w:lang w:val="en-US" w:eastAsia="zh-CN"/>
        </w:rPr>
      </w:pPr>
      <w:r>
        <w:rPr>
          <w:rFonts w:hint="eastAsia"/>
          <w:lang w:val="en-US" w:eastAsia="zh-CN"/>
        </w:rPr>
        <w:t>六、课程考核与评价</w:t>
      </w:r>
    </w:p>
    <w:p w14:paraId="5E03F9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1.能力导向原则：以微生物检验岗位核心能力为考核重点，兼顾知识掌握、技能操作与思政素养，全面评价学生的职业胜任力。</w:t>
      </w:r>
    </w:p>
    <w:p w14:paraId="2819FC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 过程性评价原则：注重学习过程中的表现，将平时作业、实验操作、实训任务等纳入考核，避免“一考定终身”。</w:t>
      </w:r>
    </w:p>
    <w:p w14:paraId="33A3D8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 客观公正原则：考核标准明确、评分细则量化，结合教师评价、小组互评、技能实操考核等多元方式，确保评价结果公平公正。</w:t>
      </w:r>
    </w:p>
    <w:p w14:paraId="3951F5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 思政融入原则：将科学严谨、诚信守法、责任担当等思政元素贯穿考核全过程，强化职业素养评价。</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519C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E86D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1A018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20D49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2AAF49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6DEA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tcBorders>
              <w:left w:val="single" w:color="auto" w:sz="4" w:space="0"/>
              <w:right w:val="single" w:color="auto" w:sz="4" w:space="0"/>
            </w:tcBorders>
            <w:vAlign w:val="center"/>
          </w:tcPr>
          <w:p w14:paraId="566D71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559E72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01074E44">
            <w:pPr>
              <w:keepNext w:val="0"/>
              <w:keepLines w:val="0"/>
              <w:suppressLineNumbers w:val="0"/>
              <w:spacing w:before="0" w:beforeAutospacing="0" w:after="0" w:afterAutospacing="0"/>
              <w:ind w:left="0" w:right="0"/>
              <w:rPr>
                <w:rFonts w:hint="eastAsia" w:ascii="Arial" w:hAnsi="Arial" w:eastAsia="宋体" w:cs="Arial"/>
                <w:lang w:val="en-US" w:eastAsia="zh-CN"/>
              </w:rPr>
            </w:pPr>
            <w:r>
              <w:rPr>
                <w:rFonts w:hint="eastAsia" w:ascii="Arial" w:hAnsi="Arial" w:eastAsia="宋体" w:cs="Arial"/>
                <w:lang w:val="en-US" w:eastAsia="zh-CN"/>
              </w:rPr>
              <w:t>以出勤、作业、课堂表现的形式进行</w:t>
            </w:r>
          </w:p>
        </w:tc>
        <w:tc>
          <w:tcPr>
            <w:tcW w:w="1311" w:type="dxa"/>
            <w:tcBorders>
              <w:left w:val="single" w:color="auto" w:sz="4" w:space="0"/>
              <w:right w:val="single" w:color="auto" w:sz="4" w:space="0"/>
            </w:tcBorders>
            <w:shd w:val="clear" w:color="auto" w:fill="auto"/>
            <w:vAlign w:val="center"/>
          </w:tcPr>
          <w:p w14:paraId="22C72870">
            <w:pPr>
              <w:keepNext w:val="0"/>
              <w:keepLines w:val="0"/>
              <w:suppressLineNumbers w:val="0"/>
              <w:spacing w:before="0" w:beforeAutospacing="0" w:after="0" w:afterAutospacing="0"/>
              <w:ind w:left="0" w:right="0"/>
              <w:rPr>
                <w:rFonts w:hint="default" w:ascii="Arial" w:hAnsi="Arial" w:eastAsia="宋体" w:cs="Arial"/>
                <w:lang w:val="en-US" w:eastAsia="zh-CN"/>
              </w:rPr>
            </w:pPr>
            <w:r>
              <w:rPr>
                <w:rFonts w:hint="eastAsia" w:ascii="Arial" w:hAnsi="Arial" w:eastAsia="宋体" w:cs="Arial"/>
                <w:lang w:val="en-US" w:eastAsia="zh-CN"/>
              </w:rPr>
              <w:t>50%</w:t>
            </w:r>
          </w:p>
        </w:tc>
        <w:tc>
          <w:tcPr>
            <w:tcW w:w="3540" w:type="dxa"/>
            <w:tcBorders>
              <w:left w:val="single" w:color="auto" w:sz="4" w:space="0"/>
              <w:right w:val="single" w:color="auto" w:sz="4" w:space="0"/>
            </w:tcBorders>
            <w:vAlign w:val="center"/>
          </w:tcPr>
          <w:p w14:paraId="2CAE14AF">
            <w:pPr>
              <w:keepNext w:val="0"/>
              <w:keepLines w:val="0"/>
              <w:suppressLineNumbers w:val="0"/>
              <w:spacing w:before="0" w:beforeAutospacing="0" w:after="0" w:afterAutospacing="0"/>
              <w:ind w:left="0" w:right="0"/>
              <w:rPr>
                <w:rFonts w:hint="eastAsia" w:ascii="Arial" w:hAnsi="Arial" w:eastAsia="宋体" w:cs="Arial"/>
                <w:lang w:val="en-US" w:eastAsia="zh-CN"/>
              </w:rPr>
            </w:pPr>
            <w:r>
              <w:rPr>
                <w:rFonts w:hint="eastAsia" w:ascii="Arial" w:hAnsi="Arial" w:eastAsia="宋体" w:cs="Arial"/>
                <w:lang w:val="en-US" w:eastAsia="zh-CN"/>
              </w:rPr>
              <w:t>制定出勤制度和作业占比，及课堂提问占比进行过程评价</w:t>
            </w:r>
          </w:p>
        </w:tc>
      </w:tr>
      <w:tr w14:paraId="4DD0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4E381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08A3D01A">
            <w:pPr>
              <w:keepNext w:val="0"/>
              <w:keepLines w:val="0"/>
              <w:suppressLineNumbers w:val="0"/>
              <w:spacing w:before="0" w:beforeAutospacing="0" w:after="0" w:afterAutospacing="0"/>
              <w:ind w:left="0" w:right="0"/>
              <w:rPr>
                <w:rFonts w:hint="eastAsia" w:ascii="Arial" w:hAnsi="Arial" w:eastAsia="宋体" w:cs="Arial"/>
                <w:lang w:val="en-US" w:eastAsia="zh-CN"/>
              </w:rPr>
            </w:pPr>
            <w:r>
              <w:rPr>
                <w:rFonts w:hint="eastAsia" w:ascii="Arial" w:hAnsi="Arial" w:eastAsia="宋体" w:cs="Arial"/>
                <w:lang w:val="en-US" w:eastAsia="zh-CN"/>
              </w:rPr>
              <w:t>闭卷期末考试</w:t>
            </w:r>
          </w:p>
        </w:tc>
        <w:tc>
          <w:tcPr>
            <w:tcW w:w="1311" w:type="dxa"/>
            <w:tcBorders>
              <w:left w:val="single" w:color="auto" w:sz="4" w:space="0"/>
              <w:right w:val="single" w:color="auto" w:sz="4" w:space="0"/>
            </w:tcBorders>
            <w:vAlign w:val="center"/>
          </w:tcPr>
          <w:p w14:paraId="05890F62">
            <w:pPr>
              <w:keepNext w:val="0"/>
              <w:keepLines w:val="0"/>
              <w:suppressLineNumbers w:val="0"/>
              <w:spacing w:before="0" w:beforeAutospacing="0" w:after="0" w:afterAutospacing="0"/>
              <w:ind w:left="0" w:right="0"/>
              <w:rPr>
                <w:rFonts w:hint="eastAsia" w:ascii="Arial" w:hAnsi="Arial" w:eastAsia="宋体" w:cs="Arial"/>
                <w:lang w:val="en-US" w:eastAsia="zh-CN"/>
              </w:rPr>
            </w:pPr>
            <w:r>
              <w:rPr>
                <w:rFonts w:hint="eastAsia" w:ascii="Arial" w:hAnsi="Arial" w:eastAsia="宋体" w:cs="Arial"/>
                <w:lang w:val="en-US" w:eastAsia="zh-CN"/>
              </w:rPr>
              <w:t>50%</w:t>
            </w:r>
          </w:p>
        </w:tc>
        <w:tc>
          <w:tcPr>
            <w:tcW w:w="3540" w:type="dxa"/>
            <w:tcBorders>
              <w:left w:val="single" w:color="auto" w:sz="4" w:space="0"/>
              <w:right w:val="single" w:color="auto" w:sz="4" w:space="0"/>
            </w:tcBorders>
            <w:vAlign w:val="center"/>
          </w:tcPr>
          <w:p w14:paraId="17C56530">
            <w:pPr>
              <w:keepNext w:val="0"/>
              <w:keepLines w:val="0"/>
              <w:suppressLineNumbers w:val="0"/>
              <w:spacing w:before="0" w:beforeAutospacing="0" w:after="0" w:afterAutospacing="0"/>
              <w:ind w:left="0" w:right="0"/>
              <w:rPr>
                <w:rFonts w:hint="eastAsia" w:ascii="Arial" w:hAnsi="Arial" w:eastAsia="宋体" w:cs="Arial"/>
                <w:lang w:val="en-US" w:eastAsia="zh-CN"/>
              </w:rPr>
            </w:pPr>
            <w:r>
              <w:rPr>
                <w:rFonts w:hint="eastAsia" w:ascii="Arial" w:hAnsi="Arial" w:eastAsia="宋体" w:cs="Arial"/>
                <w:lang w:val="en-US" w:eastAsia="zh-CN"/>
              </w:rPr>
              <w:t>对课程进行总体考核，考试学生对基本知识和基本技能的掌握程度</w:t>
            </w:r>
          </w:p>
        </w:tc>
      </w:tr>
    </w:tbl>
    <w:p w14:paraId="3888F0C6">
      <w:pPr>
        <w:pStyle w:val="3"/>
        <w:bidi w:val="0"/>
        <w:rPr>
          <w:rFonts w:hint="eastAsia"/>
          <w:lang w:val="en-US" w:eastAsia="zh-CN"/>
        </w:rPr>
      </w:pPr>
      <w:r>
        <w:rPr>
          <w:rFonts w:hint="eastAsia"/>
          <w:lang w:val="en-US" w:eastAsia="zh-CN"/>
        </w:rPr>
        <w:t>七、课程实施与保障</w:t>
      </w:r>
    </w:p>
    <w:p w14:paraId="187287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6A42E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8DA8F0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78F766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课程主要讲授微生物的形态结构、分类特征、生长繁殖规律、生理生化特性等基础理论知识，以及微生物检验实验室规范、微生物分离纯化、培养鉴定、计数分析等核心操作技能，同时涵盖食品、环境等行业典型样品的微生物检验应用。通过课程学习，使学生掌握微生物基础理论与检验核心技术，具备符合行业标准的微生物检验职业能力，为后续专业课程学习及从事检验检测相关岗位工作奠定坚实基础。</w:t>
      </w:r>
    </w:p>
    <w:p w14:paraId="56722C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课程思政融入方面，本课程以“立德树人为根本，职业能力培养为核心”，紧扣分析检验技术专业人才培养要求，将科学严谨的工匠精神、诚信守法的职业伦理、服务民生的责任担当、绿色环保的生态意识、协同协作的团队理念、科技报国的家国情怀等思政元素有机融入理论教学、实操训练、考核评价全过程。通过行业案例剖析、实验规范践行、职业场景模拟等方式，实现知识传授、技能培养与价值引领的同向同行，引导学生树立正确的世界观、人生观和价值观，培养具备过硬专业技能、强烈社会责任感和良好职业素养的高素质技术技能型检验人才。</w:t>
      </w:r>
    </w:p>
    <w:p w14:paraId="16A1D6ED">
      <w:pPr>
        <w:keepNext w:val="0"/>
        <w:keepLines w:val="0"/>
        <w:pageBreakBefore w:val="0"/>
        <w:widowControl w:val="0"/>
        <w:tabs>
          <w:tab w:val="left" w:pos="457"/>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80A7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35228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专职教师在4人左右，其中专职教师4人。应具备双师素质资格，具有一定的实践经验，教学效果良好，职称和年龄结构合理。</w:t>
      </w:r>
    </w:p>
    <w:p w14:paraId="7072AE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D1C08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35F306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教学资源基本要求</w:t>
      </w:r>
    </w:p>
    <w:p w14:paraId="1012D6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①</w:t>
      </w:r>
      <w:r>
        <w:rPr>
          <w:rFonts w:hint="eastAsia" w:ascii="宋体" w:hAnsi="宋体" w:eastAsia="宋体" w:cs="宋体"/>
          <w:sz w:val="24"/>
          <w:szCs w:val="24"/>
          <w:lang w:val="en-US" w:eastAsia="zh-CN"/>
        </w:rPr>
        <w:t>教材与参考书籍</w:t>
      </w:r>
    </w:p>
    <w:p w14:paraId="458542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教材：选用权威规划教材《应用微生物技术》（于淑萍主编，化学工业出版社，2020年11月出版，ISBN：978-7-122-21950-3），教材内容需覆盖微生物形态结构、生理代谢、遗传变异、生态分布等基础理论，以及微生物分离、鉴定、计数等检验技术与实际应用场景，贴合高职岗位能力需求；</w:t>
      </w:r>
    </w:p>
    <w:p w14:paraId="214736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参考资源：配备《微生物学实验教程》《工业微生物检验技术》等参考书籍，收集微生物检验领域最新行业标准、学术论文、企业案例集，为学生拓展学习和技能深化提供支撑。</w:t>
      </w:r>
    </w:p>
    <w:p w14:paraId="142543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校外实践基地</w:t>
      </w:r>
    </w:p>
    <w:p w14:paraId="5A1204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稳定的校外实践教学基地，包括锦州佳禾生物环保科技有限公司、北控污水处理厂等，基地需具备微生物检验相关岗位实践条件，能提供水样微生物检测、环境微生物治理、工业微生物应用等实践岗位，配备企业指导教师，保障学生岗位认知、技能实训及顶岗实习需求。</w:t>
      </w:r>
    </w:p>
    <w:p w14:paraId="2BF00D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②</w:t>
      </w:r>
      <w:r>
        <w:rPr>
          <w:rFonts w:hint="eastAsia" w:ascii="宋体" w:hAnsi="宋体" w:eastAsia="宋体" w:cs="宋体"/>
          <w:sz w:val="24"/>
          <w:szCs w:val="24"/>
          <w:lang w:val="en-US" w:eastAsia="zh-CN"/>
        </w:rPr>
        <w:t>数字教学资源</w:t>
      </w:r>
    </w:p>
    <w:p w14:paraId="051305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电子课件：制作模块化PPT课件，融入微生物形态显微图片、实验操作动画、行业应用视频等可视化资源，直观呈现核心原理与操作流程；课件中嵌入课堂提问、案例分析、小组讨论等互动环节，强化师生互动与学生主动参与。</w:t>
      </w:r>
    </w:p>
    <w:p w14:paraId="638C4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在线学习平台：搭建课程专属在线学习平台，上传电子教材、实验指导书、课件、重难点解析等资源，支持学生自主学习；内置在线测试系统（含选择题、判断题、简答题、案例分析题），覆盖各章节知识点与技能点，支持自动评分与错题回顾；设立在线讨论区，由教师与企业导师共同答疑，营造互助学习氛围。</w:t>
      </w:r>
    </w:p>
    <w:p w14:paraId="3515F0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实验教学资源：制作标准化实验操作视频教程（含微生物接种、染色、培养、计数等核心操作），明确操作规范与注意事项；搭建虚拟实验室，模拟微生物检验全流程操作环境，支持学生课前预演、课后反复练习，降低实训耗材损耗与操作风险。</w:t>
      </w:r>
    </w:p>
    <w:p w14:paraId="61CC8B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网络教学资源：整合行业优质资源，包括微生物检验最新研究进展、企业技术案例、行业专家讲座视频等；建立与分析检验技术、环境监测、食品检测等相关专业的资源链接，支持跨学科学习；通过学习通、微信公众号等平台推送学习资料、行业资讯、实训通知，提升学习便捷性与时效性。</w:t>
      </w:r>
    </w:p>
    <w:p w14:paraId="38BE8D2D">
      <w:pPr>
        <w:pStyle w:val="9"/>
        <w:sectPr>
          <w:pgSz w:w="11906" w:h="16838"/>
          <w:pgMar w:top="1134" w:right="1134" w:bottom="1134" w:left="1134" w:header="283" w:footer="567" w:gutter="0"/>
          <w:pgNumType w:fmt="decimal"/>
          <w:cols w:space="0" w:num="1"/>
          <w:rtlGutter w:val="0"/>
          <w:docGrid w:type="lines" w:linePitch="312" w:charSpace="0"/>
        </w:sectPr>
      </w:pPr>
    </w:p>
    <w:p w14:paraId="0748DD8C">
      <w:pPr>
        <w:pStyle w:val="2"/>
        <w:bidi w:val="0"/>
        <w:rPr>
          <w:rFonts w:hint="eastAsia"/>
          <w:lang w:val="en-US" w:eastAsia="zh-CN"/>
        </w:rPr>
      </w:pPr>
      <w:bookmarkStart w:id="84" w:name="_Toc6528"/>
      <w:bookmarkStart w:id="85" w:name="_Toc357852625"/>
      <w:r>
        <w:rPr>
          <w:rFonts w:hint="eastAsia"/>
          <w:lang w:val="en-US" w:eastAsia="zh-CN"/>
        </w:rPr>
        <w:t>《微生物基础与检验技术》课程标准</w:t>
      </w:r>
      <w:bookmarkEnd w:id="84"/>
      <w:bookmarkEnd w:id="85"/>
    </w:p>
    <w:p w14:paraId="3A8BE40A">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5AE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9A502EC">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6423725">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微生物基础与检验技术</w:t>
            </w:r>
          </w:p>
        </w:tc>
        <w:tc>
          <w:tcPr>
            <w:tcW w:w="534" w:type="pct"/>
            <w:tcBorders>
              <w:top w:val="single" w:color="auto" w:sz="4" w:space="0"/>
              <w:left w:val="single" w:color="auto" w:sz="4" w:space="0"/>
              <w:bottom w:val="single" w:color="auto" w:sz="4" w:space="0"/>
              <w:right w:val="single" w:color="auto" w:sz="4" w:space="0"/>
            </w:tcBorders>
            <w:vAlign w:val="center"/>
          </w:tcPr>
          <w:p w14:paraId="13C709EB">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5352470">
            <w:pPr>
              <w:pStyle w:val="16"/>
              <w:keepNext w:val="0"/>
              <w:keepLines w:val="0"/>
              <w:suppressLineNumbers w:val="0"/>
              <w:spacing w:before="0" w:beforeAutospacing="0" w:after="0" w:afterAutospacing="0"/>
              <w:ind w:left="0"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yhfx23023</w:t>
            </w:r>
          </w:p>
        </w:tc>
      </w:tr>
      <w:tr w14:paraId="2ADD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5D10FB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56180658">
            <w:pPr>
              <w:keepNext w:val="0"/>
              <w:keepLines w:val="0"/>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24学时</w:t>
            </w:r>
          </w:p>
        </w:tc>
        <w:tc>
          <w:tcPr>
            <w:tcW w:w="874" w:type="pct"/>
            <w:tcBorders>
              <w:top w:val="single" w:color="auto" w:sz="4" w:space="0"/>
              <w:left w:val="single" w:color="auto" w:sz="4" w:space="0"/>
              <w:bottom w:val="single" w:color="auto" w:sz="4" w:space="0"/>
              <w:right w:val="single" w:color="auto" w:sz="4" w:space="0"/>
            </w:tcBorders>
          </w:tcPr>
          <w:p w14:paraId="506258BF">
            <w:pPr>
              <w:keepNext w:val="0"/>
              <w:keepLines w:val="0"/>
              <w:suppressLineNumbers w:val="0"/>
              <w:spacing w:before="0" w:beforeAutospacing="0" w:after="0" w:afterAutospacing="0"/>
              <w:ind w:left="0" w:right="0"/>
              <w:jc w:val="both"/>
              <w:rPr>
                <w:rFonts w:hint="eastAsia"/>
                <w:sz w:val="21"/>
                <w:szCs w:val="21"/>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5E028AFF">
            <w:pPr>
              <w:keepNext w:val="0"/>
              <w:keepLines w:val="0"/>
              <w:suppressLineNumbers w:val="0"/>
              <w:spacing w:before="0" w:beforeAutospacing="0" w:after="0" w:afterAutospacing="0"/>
              <w:ind w:left="0" w:right="0"/>
              <w:jc w:val="center"/>
              <w:rPr>
                <w:rFonts w:hint="eastAsia"/>
                <w:sz w:val="21"/>
                <w:szCs w:val="21"/>
                <w:lang w:val="en-US" w:eastAsia="zh-CN"/>
              </w:rPr>
            </w:pPr>
            <w:r>
              <w:rPr>
                <w:rFonts w:hint="eastAsia"/>
                <w:sz w:val="21"/>
                <w:szCs w:val="21"/>
                <w:lang w:val="en-US" w:eastAsia="zh-CN"/>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7355939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3A715ED">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1学分</w:t>
            </w:r>
          </w:p>
        </w:tc>
      </w:tr>
      <w:tr w14:paraId="4E05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996E13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084D719">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分析检验技术</w:t>
            </w:r>
          </w:p>
        </w:tc>
      </w:tr>
      <w:tr w14:paraId="5C03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D2A6065">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3AC046FB">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kern w:val="2"/>
                <w:sz w:val="21"/>
                <w:szCs w:val="21"/>
                <w:lang w:val="en-US" w:eastAsia="zh-CN" w:bidi="ar-SA"/>
              </w:rPr>
            </w:pPr>
            <w:r>
              <w:rPr>
                <w:rFonts w:hint="default" w:ascii="Arial" w:hAnsi="Arial" w:eastAsia="宋体" w:cs="Arial"/>
                <w:sz w:val="21"/>
                <w:szCs w:val="21"/>
              </w:rPr>
              <w:fldChar w:fldCharType="begin"/>
            </w:r>
            <w:r>
              <w:rPr>
                <w:rFonts w:hint="default" w:ascii="Arial" w:hAnsi="Arial" w:eastAsia="宋体" w:cs="Arial"/>
                <w:sz w:val="21"/>
                <w:szCs w:val="21"/>
              </w:rPr>
              <w:instrText xml:space="preserve"> EQ \o\ac(</w:instrText>
            </w:r>
            <w:r>
              <w:rPr>
                <w:rFonts w:hint="eastAsia" w:ascii="Arial" w:hAnsi="Arial" w:eastAsia="宋体" w:cs="Arial"/>
                <w:sz w:val="21"/>
                <w:szCs w:val="21"/>
              </w:rPr>
              <w:instrText xml:space="preserve">□</w:instrText>
            </w:r>
            <w:r>
              <w:rPr>
                <w:rFonts w:hint="default" w:ascii="Arial" w:hAnsi="Arial" w:eastAsia="宋体" w:cs="Arial"/>
                <w:sz w:val="21"/>
                <w:szCs w:val="21"/>
              </w:rPr>
              <w:instrText xml:space="preserve">)</w:instrText>
            </w:r>
            <w:r>
              <w:rPr>
                <w:rFonts w:hint="default" w:ascii="Arial" w:hAnsi="Arial" w:eastAsia="宋体" w:cs="Arial"/>
                <w:sz w:val="21"/>
                <w:szCs w:val="21"/>
              </w:rPr>
              <w:fldChar w:fldCharType="end"/>
            </w:r>
            <w:r>
              <w:rPr>
                <w:rFonts w:hint="eastAsia" w:ascii="Arial" w:hAnsi="Arial" w:eastAsia="宋体" w:cs="Arial"/>
                <w:sz w:val="21"/>
                <w:szCs w:val="21"/>
                <w:lang w:val="en-US" w:eastAsia="zh-CN"/>
              </w:rPr>
              <w:t>专业基础课</w:t>
            </w:r>
            <w:r>
              <w:rPr>
                <w:rFonts w:hint="eastAsia"/>
                <w:sz w:val="21"/>
                <w:szCs w:val="21"/>
                <w:lang w:eastAsia="zh-CN"/>
              </w:rPr>
              <w:t>□</w:t>
            </w:r>
            <w:r>
              <w:rPr>
                <w:rFonts w:hint="eastAsia"/>
                <w:sz w:val="21"/>
                <w:szCs w:val="21"/>
                <w:lang w:val="en-US" w:eastAsia="zh-CN"/>
              </w:rPr>
              <w:t>专业核心课</w:t>
            </w:r>
            <w:r>
              <w:rPr>
                <w:rFonts w:hint="eastAsia"/>
                <w:sz w:val="21"/>
                <w:szCs w:val="21"/>
                <w:lang w:eastAsia="zh-CN"/>
              </w:rPr>
              <w:t>☑</w:t>
            </w:r>
            <w:r>
              <w:rPr>
                <w:rFonts w:hint="eastAsia"/>
                <w:sz w:val="21"/>
                <w:szCs w:val="21"/>
                <w:lang w:val="en-US" w:eastAsia="zh-CN"/>
              </w:rPr>
              <w:t>专业选修课</w:t>
            </w:r>
            <w:r>
              <w:rPr>
                <w:rFonts w:hint="eastAsia"/>
                <w:sz w:val="21"/>
                <w:szCs w:val="21"/>
              </w:rPr>
              <w:t>□</w:t>
            </w:r>
            <w:r>
              <w:rPr>
                <w:rFonts w:hint="eastAsia"/>
                <w:sz w:val="21"/>
                <w:szCs w:val="21"/>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4518347E">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7B128E39">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hint="default" w:ascii="Arial" w:hAnsi="Arial" w:eastAsia="宋体" w:cs="Arial"/>
                <w:color w:val="auto"/>
                <w:sz w:val="21"/>
                <w:szCs w:val="21"/>
              </w:rPr>
              <w:fldChar w:fldCharType="begin"/>
            </w:r>
            <w:r>
              <w:rPr>
                <w:rFonts w:hint="default" w:ascii="Arial" w:hAnsi="Arial" w:eastAsia="宋体" w:cs="Arial"/>
                <w:color w:val="auto"/>
                <w:sz w:val="21"/>
                <w:szCs w:val="21"/>
              </w:rPr>
              <w:instrText xml:space="preserve"> EQ \o\ac(</w:instrText>
            </w:r>
            <w:r>
              <w:rPr>
                <w:rFonts w:hint="eastAsia" w:ascii="Arial" w:hAnsi="Arial" w:eastAsia="宋体" w:cs="Arial"/>
                <w:color w:val="auto"/>
                <w:sz w:val="21"/>
                <w:szCs w:val="21"/>
              </w:rPr>
              <w:instrText xml:space="preserve">□</w:instrText>
            </w:r>
            <w:r>
              <w:rPr>
                <w:rFonts w:hint="eastAsia" w:ascii="Arial" w:hAnsi="Arial" w:eastAsia="宋体" w:cs="Arial"/>
                <w:color w:val="auto"/>
                <w:sz w:val="21"/>
                <w:szCs w:val="21"/>
                <w:lang w:eastAsia="zh-CN"/>
              </w:rPr>
              <w:instrText xml:space="preserve">,</w:instrText>
            </w:r>
            <w:r>
              <w:rPr>
                <w:rFonts w:hint="eastAsia" w:ascii="Arial" w:hAnsi="Arial" w:eastAsia="宋体" w:cs="Arial"/>
                <w:color w:val="auto"/>
                <w:position w:val="2"/>
                <w:sz w:val="21"/>
                <w:szCs w:val="21"/>
                <w:lang w:eastAsia="zh-CN"/>
              </w:rPr>
              <w:instrText xml:space="preserve">√</w:instrText>
            </w:r>
            <w:r>
              <w:rPr>
                <w:rFonts w:hint="default" w:ascii="Arial" w:hAnsi="Arial" w:eastAsia="宋体" w:cs="Arial"/>
                <w:color w:val="auto"/>
                <w:sz w:val="21"/>
                <w:szCs w:val="21"/>
              </w:rPr>
              <w:instrText xml:space="preserve">)</w:instrText>
            </w:r>
            <w:r>
              <w:rPr>
                <w:rFonts w:hint="default" w:ascii="Arial" w:hAnsi="Arial" w:eastAsia="宋体" w:cs="Arial"/>
                <w:color w:val="auto"/>
                <w:sz w:val="21"/>
                <w:szCs w:val="21"/>
              </w:rPr>
              <w:fldChar w:fldCharType="end"/>
            </w:r>
            <w:r>
              <w:rPr>
                <w:rFonts w:hint="eastAsia" w:ascii="宋体" w:hAnsi="宋体" w:eastAsia="宋体"/>
                <w:bCs/>
                <w:color w:val="auto"/>
                <w:sz w:val="21"/>
                <w:szCs w:val="21"/>
                <w:lang w:val="en-US" w:eastAsia="zh-CN"/>
              </w:rPr>
              <w:t>理论课</w:t>
            </w:r>
            <w:r>
              <w:rPr>
                <w:rFonts w:hint="default" w:ascii="Arial" w:hAnsi="Arial" w:eastAsia="宋体" w:cs="Arial"/>
                <w:color w:val="auto"/>
                <w:sz w:val="21"/>
                <w:szCs w:val="21"/>
              </w:rPr>
              <w:fldChar w:fldCharType="begin"/>
            </w:r>
            <w:r>
              <w:rPr>
                <w:rFonts w:hint="default" w:ascii="Arial" w:hAnsi="Arial" w:eastAsia="宋体" w:cs="Arial"/>
                <w:color w:val="auto"/>
                <w:sz w:val="21"/>
                <w:szCs w:val="21"/>
              </w:rPr>
              <w:instrText xml:space="preserve"> EQ \o\ac(</w:instrText>
            </w:r>
            <w:r>
              <w:rPr>
                <w:rFonts w:hint="eastAsia" w:ascii="Arial" w:hAnsi="Arial" w:eastAsia="宋体" w:cs="Arial"/>
                <w:color w:val="auto"/>
                <w:sz w:val="21"/>
                <w:szCs w:val="21"/>
              </w:rPr>
              <w:instrText xml:space="preserve">□</w:instrText>
            </w:r>
            <w:r>
              <w:rPr>
                <w:rFonts w:hint="eastAsia" w:ascii="Arial" w:hAnsi="Arial" w:eastAsia="宋体" w:cs="Arial"/>
                <w:color w:val="auto"/>
                <w:sz w:val="21"/>
                <w:szCs w:val="21"/>
                <w:lang w:eastAsia="zh-CN"/>
              </w:rPr>
              <w:instrText xml:space="preserve">,</w:instrText>
            </w:r>
            <w:r>
              <w:rPr>
                <w:rFonts w:hint="eastAsia" w:ascii="Arial" w:hAnsi="Arial" w:eastAsia="宋体" w:cs="Arial"/>
                <w:color w:val="auto"/>
                <w:position w:val="2"/>
                <w:sz w:val="21"/>
                <w:szCs w:val="21"/>
                <w:lang w:eastAsia="zh-CN"/>
              </w:rPr>
              <w:instrText xml:space="preserve">√</w:instrText>
            </w:r>
            <w:r>
              <w:rPr>
                <w:rFonts w:hint="default" w:ascii="Arial" w:hAnsi="Arial" w:eastAsia="宋体" w:cs="Arial"/>
                <w:color w:val="auto"/>
                <w:sz w:val="21"/>
                <w:szCs w:val="21"/>
              </w:rPr>
              <w:instrText xml:space="preserve">)</w:instrText>
            </w:r>
            <w:r>
              <w:rPr>
                <w:rFonts w:hint="default" w:ascii="Arial" w:hAnsi="Arial" w:eastAsia="宋体" w:cs="Arial"/>
                <w:color w:val="auto"/>
                <w:sz w:val="21"/>
                <w:szCs w:val="21"/>
              </w:rPr>
              <w:fldChar w:fldCharType="end"/>
            </w:r>
            <w:r>
              <w:rPr>
                <w:rFonts w:hint="eastAsia" w:ascii="宋体" w:hAnsi="宋体" w:eastAsia="宋体"/>
                <w:bCs/>
                <w:color w:val="auto"/>
                <w:sz w:val="21"/>
                <w:szCs w:val="21"/>
                <w:lang w:val="en-US" w:eastAsia="zh-CN"/>
              </w:rPr>
              <w:t>理实一体</w:t>
            </w:r>
          </w:p>
          <w:p w14:paraId="01CF6FD9">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73B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4F08C23">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5F953358">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无机化学、有机化学</w:t>
            </w:r>
          </w:p>
        </w:tc>
      </w:tr>
      <w:tr w14:paraId="3B44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47B067A">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52890C20">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食品分析检验技术、药物分析技术</w:t>
            </w:r>
          </w:p>
        </w:tc>
      </w:tr>
      <w:tr w14:paraId="7358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06EB586">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kern w:val="2"/>
                <w:sz w:val="21"/>
                <w:szCs w:val="21"/>
                <w:lang w:val="en-US" w:eastAsia="zh-CN" w:bidi="ar-SA"/>
              </w:rPr>
            </w:pPr>
            <w:r>
              <w:rPr>
                <w:rFonts w:hint="eastAsia" w:ascii="Arial" w:hAnsi="Arial" w:eastAsia="宋体" w:cs="Arial"/>
                <w:b/>
                <w:sz w:val="21"/>
                <w:szCs w:val="21"/>
                <w:lang w:val="en-US" w:eastAsia="zh-CN"/>
              </w:rPr>
              <w:t>选用</w:t>
            </w:r>
            <w:r>
              <w:rPr>
                <w:rFonts w:hint="default" w:ascii="Arial" w:hAnsi="Arial" w:eastAsia="宋体" w:cs="Arial"/>
                <w:b/>
                <w:sz w:val="21"/>
                <w:szCs w:val="21"/>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23D6D03B">
            <w:pPr>
              <w:keepNext w:val="0"/>
              <w:keepLines w:val="0"/>
              <w:suppressLineNumbers w:val="0"/>
              <w:spacing w:before="0" w:beforeAutospacing="0" w:after="0" w:afterAutospacing="0"/>
              <w:ind w:left="0" w:right="0"/>
              <w:jc w:val="center"/>
              <w:rPr>
                <w:rFonts w:hint="default" w:ascii="Arial" w:hAnsi="Arial" w:eastAsia="宋体" w:cs="Arial"/>
                <w:kern w:val="2"/>
                <w:sz w:val="21"/>
                <w:szCs w:val="21"/>
                <w:lang w:val="en-US" w:eastAsia="zh-CN" w:bidi="ar-SA"/>
              </w:rPr>
            </w:pPr>
            <w:r>
              <w:rPr>
                <w:rFonts w:hint="eastAsia" w:ascii="Arial" w:hAnsi="Arial" w:eastAsia="宋体" w:cs="Arial"/>
                <w:kern w:val="2"/>
                <w:sz w:val="21"/>
                <w:szCs w:val="21"/>
                <w:lang w:val="en-US" w:eastAsia="zh-CN" w:bidi="ar-SA"/>
              </w:rPr>
              <w:t>《微生物基础与检验技术》</w:t>
            </w:r>
          </w:p>
        </w:tc>
      </w:tr>
      <w:tr w14:paraId="5E52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3DF3C94">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CBA1A45">
            <w:pPr>
              <w:keepNext w:val="0"/>
              <w:keepLines w:val="0"/>
              <w:widowControl/>
              <w:suppressLineNumbers w:val="0"/>
              <w:spacing w:before="0" w:beforeAutospacing="0" w:after="0" w:afterAutospacing="0"/>
              <w:ind w:left="0" w:right="0"/>
              <w:jc w:val="center"/>
              <w:rPr>
                <w:rFonts w:hint="eastAsia" w:eastAsiaTheme="minorEastAsia"/>
                <w:sz w:val="21"/>
                <w:szCs w:val="21"/>
                <w:lang w:val="en-US" w:eastAsia="zh-CN"/>
              </w:rPr>
            </w:pPr>
            <w:r>
              <w:rPr>
                <w:rFonts w:hint="eastAsia"/>
                <w:sz w:val="21"/>
                <w:szCs w:val="21"/>
                <w:lang w:val="en-US" w:eastAsia="zh-CN"/>
              </w:rPr>
              <w:t>刘雪梅</w:t>
            </w:r>
          </w:p>
        </w:tc>
        <w:tc>
          <w:tcPr>
            <w:tcW w:w="534" w:type="pct"/>
            <w:tcBorders>
              <w:top w:val="single" w:color="auto" w:sz="4" w:space="0"/>
              <w:left w:val="single" w:color="auto" w:sz="4" w:space="0"/>
              <w:bottom w:val="single" w:color="auto" w:sz="4" w:space="0"/>
              <w:right w:val="single" w:color="auto" w:sz="4" w:space="0"/>
            </w:tcBorders>
            <w:vAlign w:val="center"/>
          </w:tcPr>
          <w:p w14:paraId="1B470C13">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6AAAB9BB">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17E8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0232995">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32D7B63C">
            <w:pPr>
              <w:keepNext w:val="0"/>
              <w:keepLines w:val="0"/>
              <w:widowControl/>
              <w:suppressLineNumbers w:val="0"/>
              <w:spacing w:before="0" w:beforeAutospacing="0" w:after="0" w:afterAutospacing="0"/>
              <w:ind w:left="0" w:right="0"/>
              <w:jc w:val="center"/>
              <w:rPr>
                <w:rFonts w:hint="default" w:eastAsiaTheme="minorEastAsia"/>
                <w:sz w:val="21"/>
                <w:szCs w:val="21"/>
                <w:lang w:val="en-US" w:eastAsia="zh-CN"/>
              </w:rPr>
            </w:pPr>
            <w:r>
              <w:rPr>
                <w:rFonts w:hint="eastAsia"/>
                <w:sz w:val="21"/>
                <w:szCs w:val="21"/>
                <w:lang w:val="en-US" w:eastAsia="zh-CN"/>
              </w:rPr>
              <w:t>冯璐</w:t>
            </w:r>
          </w:p>
        </w:tc>
        <w:tc>
          <w:tcPr>
            <w:tcW w:w="534" w:type="pct"/>
            <w:tcBorders>
              <w:top w:val="single" w:color="auto" w:sz="4" w:space="0"/>
              <w:left w:val="single" w:color="auto" w:sz="4" w:space="0"/>
              <w:bottom w:val="single" w:color="auto" w:sz="4" w:space="0"/>
              <w:right w:val="single" w:color="auto" w:sz="4" w:space="0"/>
            </w:tcBorders>
            <w:vAlign w:val="center"/>
          </w:tcPr>
          <w:p w14:paraId="312E2D49">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55C7E3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091AC5ED">
      <w:pPr>
        <w:pStyle w:val="3"/>
        <w:bidi w:val="0"/>
        <w:rPr>
          <w:lang w:val="en-US" w:eastAsia="zh-CN"/>
        </w:rPr>
      </w:pPr>
      <w:r>
        <w:rPr>
          <w:rFonts w:hint="eastAsia"/>
          <w:lang w:val="en-US" w:eastAsia="zh-CN"/>
        </w:rPr>
        <w:t>二、课程定位</w:t>
      </w:r>
    </w:p>
    <w:p w14:paraId="3A70C6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分析检验技术专业必修的一门专业选修课程，是在《分析化学基础》《仪器分析原理》基础上开设的一门理论课程，对接专业人才培养目标，面向药品检验、食品检测、环境监测等行业一线分析检验工作岗位，培养学生具备严谨细致、求真务实的职业素质，具备熟练运用各类分析仪器进行样品前处理、定性定量分析及数据处理与结果判定的核心能力，为后续《行业综合实训》《毕业设计》等课程学习及职业资格证书考取奠定坚实基础的课程。同时，将“精益求精的工匠精神”“守护质量安全的责任担当”“诚实守信的职业伦理”等课程思政内容融入课程核心内容体系，帮助学生树立正确的世界观、人生观、价值观，成长为德技并修的高素质技术技能人才。</w:t>
      </w:r>
    </w:p>
    <w:p w14:paraId="5933C0EB">
      <w:pPr>
        <w:pStyle w:val="3"/>
        <w:bidi w:val="0"/>
        <w:rPr>
          <w:rFonts w:hint="eastAsia"/>
          <w:lang w:val="en-US" w:eastAsia="zh-CN"/>
        </w:rPr>
      </w:pPr>
      <w:r>
        <w:rPr>
          <w:rFonts w:hint="eastAsia"/>
          <w:lang w:val="en-US" w:eastAsia="zh-CN"/>
        </w:rPr>
        <w:t>三、课程设计思路</w:t>
      </w:r>
    </w:p>
    <w:p w14:paraId="3E988D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首先，依据人才培养方案、分析检验行业需求及相关教材确定教学内容，从微生物基础理论与检验实操出发，掌握微生物分离、鉴定、检测等核心技能；然后，洞悉行业快速检测、智能监测等新业态，最后，实现理论与岗位实操的精准对接。关于教学形式，理论部分主要通过多媒体、案例研讨等课堂授课，实践部分主要通过实训室实训、企业见习等方式开展。另外，“双师型” 团队授课可发挥校企师资优势，最大限度拓宽学生行业视野，推动课程与岗位能力的精准匹配，提升学生实践应用能力。通过教学评价，衡量授课内容是否满足职业发展需求、教学形式是否达成技能培养目标，并不断完善课程授课方案。</w:t>
      </w:r>
    </w:p>
    <w:p w14:paraId="0E7544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“基于 OBE 教学理念”，构建 “科技报国、精益求精” 的课程思政价值链，将中国微生物检验领域创新成果引入课堂，融入爱国主义教育；结合行业专家、科学家的科研经历，将科学精神和工匠精神传递给学生，促使专业知识与思政教育水乳交融。</w:t>
      </w:r>
    </w:p>
    <w:p w14:paraId="622968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重视传统教学与现代技术的结合，构筑 “理论 - 应用” 全方位教学模式。创新采用 “分层次、课内外相结合” 的模块化教学模式，改革评价方式，强化过程考核，建立多维度考核评价体系。注重知识传授、素质培养与创新能力提升一体。为适应行业技术革新趋势，紧紧围绕国家食品安全战略和区域产业发展需要，精准对接检验岗位新需求，融入智能检测技术、1+X 证书、职业技能大赛等重构教学内容，以培养具备岗位竞争力的高素质复合型高职技术技能人才为目标，创新 “产学研创” 模式。初步实现了 “岗课赛证” 融通。</w:t>
      </w:r>
    </w:p>
    <w:p w14:paraId="51220325">
      <w:pPr>
        <w:pStyle w:val="3"/>
        <w:bidi w:val="0"/>
        <w:rPr>
          <w:rFonts w:hint="eastAsia"/>
          <w:lang w:val="en-US" w:eastAsia="zh-CN"/>
        </w:rPr>
      </w:pPr>
      <w:r>
        <w:rPr>
          <w:rFonts w:hint="eastAsia"/>
          <w:lang w:val="en-US" w:eastAsia="zh-CN"/>
        </w:rPr>
        <w:t>四、课程目标</w:t>
      </w:r>
    </w:p>
    <w:p w14:paraId="4E6C734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知识目标</w:t>
      </w:r>
    </w:p>
    <w:p w14:paraId="0B3377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掌握微生物的基本形态、结构及分类方法，能准确区分细菌、真菌、病毒等常见微生物的主要特征。</w:t>
      </w:r>
    </w:p>
    <w:p w14:paraId="4B2F25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理解微生物的营养代谢、生长繁殖规律及影响因素，熟悉微生物在不同环境条件下的生命活动特点。</w:t>
      </w:r>
    </w:p>
    <w:p w14:paraId="3813ED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掌握微生物与人类健康的关系，包括病原微生物的致病机制、传播途径及常见致病性微生物的种类与特性。</w:t>
      </w:r>
    </w:p>
    <w:p w14:paraId="579CF3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熟悉微生物检验的基本原理和常用技术，如显微镜使用、培养基配制、无菌操作等核心知识。</w:t>
      </w:r>
    </w:p>
    <w:p w14:paraId="0FEB42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掌握常见样品（如食品、水、药品、环境样品）微生物检验的标准流程和关键控制点。</w:t>
      </w:r>
    </w:p>
    <w:p w14:paraId="64CF5A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w:t>
      </w: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了解微生物检验技术的发展趋势，如快速检测技术、分子生物学检测技术在行业中的应用概况。</w:t>
      </w:r>
    </w:p>
    <w:p w14:paraId="4ECF6988">
      <w:pPr>
        <w:keepNext w:val="0"/>
        <w:keepLines w:val="0"/>
        <w:pageBreakBefore w:val="0"/>
        <w:widowControl/>
        <w:suppressLineNumbers w:val="0"/>
        <w:kinsoku/>
        <w:wordWrap/>
        <w:overflowPunct/>
        <w:topLinePunct w:val="0"/>
        <w:autoSpaceDE/>
        <w:autoSpaceDN/>
        <w:bidi w:val="0"/>
        <w:spacing w:line="440" w:lineRule="exact"/>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（二）能力目标</w:t>
      </w:r>
    </w:p>
    <w:p w14:paraId="69DF06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B1.能正确使用光学显微镜等微生物检验常用仪器设备，准确观察并识别常见微生物的形态特征。</w:t>
      </w:r>
    </w:p>
    <w:p w14:paraId="6F1EF6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B2.能独立完成培养基的配制、灭菌、倒平板等基础操作，熟练掌握无菌操作技术，避免样品污染。</w:t>
      </w:r>
    </w:p>
    <w:p w14:paraId="64D6FD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B3.能按照标准操作规程对不同类型样品进行微生物分离、培养、纯化及计数，获得准确的检验结果。</w:t>
      </w:r>
    </w:p>
    <w:p w14:paraId="5CE785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B4.精通微生物鉴定技术对常见病原微生物进行初步鉴定。</w:t>
      </w:r>
    </w:p>
    <w:p w14:paraId="19375A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B5.能正确记录检验过程中的数据和现象，按照规范格式撰写微生物检验报告，并对结果进行初步分析。</w:t>
      </w:r>
    </w:p>
    <w:p w14:paraId="024CDB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B6.能识别微生物检验过程中的常见问题（如培养失败、结果异常等），并采取合理的解决措施。</w:t>
      </w:r>
    </w:p>
    <w:p w14:paraId="73C0EF1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（三）素质目标</w:t>
      </w:r>
    </w:p>
    <w:p w14:paraId="611AF8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C1.树立严谨求实的科学态度，严格遵守检验操作规程，确保检验结果的真实性和可靠性。</w:t>
      </w:r>
    </w:p>
    <w:p w14:paraId="6B55EB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C2.培养良好的职业道德和责任意识，认识到微生物检验结果对产品质量、公共卫生安全的重要意义。</w:t>
      </w:r>
    </w:p>
    <w:p w14:paraId="38608C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C3.具备较强的安全意识，能规范处理检验过程中的生物危害物质，遵守实验室安全管理规定。</w:t>
      </w:r>
    </w:p>
    <w:p w14:paraId="527EE3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C4.养成良好的团队协作精神，能与同学或同事配合完成复杂样品的检验任务，共同解决实际问题。</w:t>
      </w:r>
    </w:p>
    <w:p w14:paraId="11A361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C5.具有持续学习的能力和创新思维，能主动关注行业新技术、新标准，不断提升自身专业素养。</w:t>
      </w:r>
    </w:p>
    <w:p w14:paraId="1B0C30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C6.培养细致认真的工作作风，在检验操作中注重细节把控，杜绝因操作失误导致的结果偏差。</w:t>
      </w:r>
    </w:p>
    <w:p w14:paraId="5280678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（四）思政目标</w:t>
      </w:r>
    </w:p>
    <w:p w14:paraId="577811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D1.</w:t>
      </w:r>
      <w:r>
        <w:rPr>
          <w:rFonts w:hint="default" w:asciiTheme="minorEastAsia" w:hAnsiTheme="minorEastAsia" w:cstheme="minorEastAsia"/>
          <w:sz w:val="24"/>
          <w:szCs w:val="24"/>
          <w:lang w:val="en-US" w:eastAsia="zh-CN"/>
        </w:rPr>
        <w:t>强化科学严谨的职业素养，通过微生物检验的操作规范训练，培养学生实事求是、精益求精的工匠精神，杜绝数据造假、操作敷衍等职业失信行为。</w:t>
      </w:r>
    </w:p>
    <w:p w14:paraId="3D50F2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D2.</w:t>
      </w:r>
      <w:r>
        <w:rPr>
          <w:rFonts w:hint="default" w:asciiTheme="minorEastAsia" w:hAnsiTheme="minorEastAsia" w:cstheme="minorEastAsia"/>
          <w:sz w:val="24"/>
          <w:szCs w:val="24"/>
          <w:lang w:val="en-US" w:eastAsia="zh-CN"/>
        </w:rPr>
        <w:t>厚植服务民生的责任担当，结合食品、医药、环境等领域的微生物检验案例，引导学生认识专业在保障公共卫生安全、守护群众健康中的重要作用，树立“检验为民”的职业理想。</w:t>
      </w:r>
    </w:p>
    <w:p w14:paraId="07CA2B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D3.</w:t>
      </w:r>
      <w:r>
        <w:rPr>
          <w:rFonts w:hint="default" w:asciiTheme="minorEastAsia" w:hAnsiTheme="minorEastAsia" w:cstheme="minorEastAsia"/>
          <w:sz w:val="24"/>
          <w:szCs w:val="24"/>
          <w:lang w:val="en-US" w:eastAsia="zh-CN"/>
        </w:rPr>
        <w:t>培育遵纪守法的法治意识，解读微生物检验相关的国家标准、行业规范及生物安全法规，让学生明确检验工作的法律边界，养成依法检验、依规操作的职业习惯。</w:t>
      </w:r>
    </w:p>
    <w:p w14:paraId="48BE33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D4.</w:t>
      </w:r>
      <w:r>
        <w:rPr>
          <w:rFonts w:hint="default" w:asciiTheme="minorEastAsia" w:hAnsiTheme="minorEastAsia" w:cstheme="minorEastAsia"/>
          <w:sz w:val="24"/>
          <w:szCs w:val="24"/>
          <w:lang w:val="en-US" w:eastAsia="zh-CN"/>
        </w:rPr>
        <w:t>塑造协同协作的团队精神，通过微生物分离培养、菌落计数等小组实验任务，培养学生分工协作、沟通配合的能力，体会团队合力在复杂检验工作中的重要性。</w:t>
      </w:r>
    </w:p>
    <w:p w14:paraId="7A970E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D5.</w:t>
      </w:r>
      <w:r>
        <w:rPr>
          <w:rFonts w:hint="default" w:asciiTheme="minorEastAsia" w:hAnsiTheme="minorEastAsia" w:cstheme="minorEastAsia"/>
          <w:sz w:val="24"/>
          <w:szCs w:val="24"/>
          <w:lang w:val="en-US" w:eastAsia="zh-CN"/>
        </w:rPr>
        <w:t>激发科技报国的创新情怀，介绍我国微生物检验技术的发展历程与行业突破，展示国产检验设备、快速检测方法的创新成果，增强学生的专业自信与民族自豪感。</w:t>
      </w:r>
    </w:p>
    <w:p w14:paraId="64D8B6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D6.</w:t>
      </w:r>
      <w:r>
        <w:rPr>
          <w:rFonts w:hint="default" w:asciiTheme="minorEastAsia" w:hAnsiTheme="minorEastAsia" w:cstheme="minorEastAsia"/>
          <w:sz w:val="24"/>
          <w:szCs w:val="24"/>
          <w:lang w:val="en-US" w:eastAsia="zh-CN"/>
        </w:rPr>
        <w:t>树立绿色环保的生态理念，在实验教学中渗透微生物实验室废弃物处理、生物安全防护等知识，引导学生树立“绿水青山就是金山银山”的生态责任观。</w:t>
      </w:r>
    </w:p>
    <w:p w14:paraId="38631286">
      <w:pPr>
        <w:pStyle w:val="3"/>
        <w:bidi w:val="0"/>
        <w:rPr>
          <w:rFonts w:hint="eastAsia"/>
          <w:lang w:val="en-US" w:eastAsia="zh-CN"/>
        </w:rPr>
      </w:pPr>
      <w:r>
        <w:rPr>
          <w:rFonts w:hint="eastAsia"/>
          <w:lang w:val="en-US" w:eastAsia="zh-CN"/>
        </w:rPr>
        <w:t>五、课程内容和要求</w:t>
      </w:r>
    </w:p>
    <w:tbl>
      <w:tblPr>
        <w:tblStyle w:val="28"/>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85"/>
        <w:gridCol w:w="972"/>
        <w:gridCol w:w="767"/>
        <w:gridCol w:w="897"/>
        <w:gridCol w:w="859"/>
        <w:gridCol w:w="1552"/>
        <w:gridCol w:w="916"/>
        <w:gridCol w:w="1819"/>
      </w:tblGrid>
      <w:tr w14:paraId="6649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49" w:type="dxa"/>
            <w:vAlign w:val="center"/>
          </w:tcPr>
          <w:p w14:paraId="645EB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085" w:type="dxa"/>
            <w:vAlign w:val="center"/>
          </w:tcPr>
          <w:p w14:paraId="053A9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972" w:type="dxa"/>
            <w:vAlign w:val="center"/>
          </w:tcPr>
          <w:p w14:paraId="1246C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67" w:type="dxa"/>
            <w:vAlign w:val="center"/>
          </w:tcPr>
          <w:p w14:paraId="4C254F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897" w:type="dxa"/>
            <w:vAlign w:val="center"/>
          </w:tcPr>
          <w:p w14:paraId="2DD68D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59" w:type="dxa"/>
            <w:vAlign w:val="center"/>
          </w:tcPr>
          <w:p w14:paraId="3A7AD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552" w:type="dxa"/>
            <w:vAlign w:val="center"/>
          </w:tcPr>
          <w:p w14:paraId="76431E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916" w:type="dxa"/>
            <w:vAlign w:val="center"/>
          </w:tcPr>
          <w:p w14:paraId="58DCBE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819" w:type="dxa"/>
            <w:vAlign w:val="center"/>
          </w:tcPr>
          <w:p w14:paraId="0939FA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641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49" w:type="dxa"/>
            <w:shd w:val="clear" w:color="auto" w:fill="auto"/>
            <w:vAlign w:val="center"/>
          </w:tcPr>
          <w:p w14:paraId="6A6EC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第一章</w:t>
            </w:r>
          </w:p>
        </w:tc>
        <w:tc>
          <w:tcPr>
            <w:tcW w:w="1085" w:type="dxa"/>
            <w:shd w:val="clear" w:color="auto" w:fill="auto"/>
            <w:vAlign w:val="center"/>
          </w:tcPr>
          <w:p w14:paraId="510EF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highlight w:val="none"/>
                <w:lang w:val="en-US" w:eastAsia="zh-CN" w:bidi="ar-SA"/>
              </w:rPr>
            </w:pPr>
            <w:r>
              <w:rPr>
                <w:rFonts w:hint="default" w:ascii="宋体" w:hAnsi="宋体" w:eastAsia="宋体" w:cs="宋体"/>
                <w:sz w:val="21"/>
                <w:szCs w:val="21"/>
                <w:highlight w:val="none"/>
                <w:lang w:val="en-US" w:eastAsia="zh-CN"/>
              </w:rPr>
              <w:t>微生物分类与形态识别</w:t>
            </w:r>
          </w:p>
        </w:tc>
        <w:tc>
          <w:tcPr>
            <w:tcW w:w="972" w:type="dxa"/>
            <w:shd w:val="clear" w:color="auto" w:fill="auto"/>
            <w:vAlign w:val="center"/>
          </w:tcPr>
          <w:p w14:paraId="444380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A1、A6</w:t>
            </w:r>
          </w:p>
        </w:tc>
        <w:tc>
          <w:tcPr>
            <w:tcW w:w="767" w:type="dxa"/>
            <w:shd w:val="clear" w:color="auto" w:fill="auto"/>
            <w:vAlign w:val="center"/>
          </w:tcPr>
          <w:p w14:paraId="3672E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B1、B2</w:t>
            </w:r>
          </w:p>
        </w:tc>
        <w:tc>
          <w:tcPr>
            <w:tcW w:w="897" w:type="dxa"/>
            <w:vAlign w:val="center"/>
          </w:tcPr>
          <w:p w14:paraId="76CD9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C1</w:t>
            </w:r>
          </w:p>
        </w:tc>
        <w:tc>
          <w:tcPr>
            <w:tcW w:w="859" w:type="dxa"/>
            <w:vAlign w:val="center"/>
          </w:tcPr>
          <w:p w14:paraId="7EF43E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w:t>
            </w:r>
          </w:p>
        </w:tc>
        <w:tc>
          <w:tcPr>
            <w:tcW w:w="1552" w:type="dxa"/>
            <w:vAlign w:val="center"/>
          </w:tcPr>
          <w:p w14:paraId="0E7EAA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471D06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08E921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62591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6E94A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608A7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4C2D1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6C8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949" w:type="dxa"/>
            <w:shd w:val="clear" w:color="auto" w:fill="auto"/>
            <w:vAlign w:val="center"/>
          </w:tcPr>
          <w:p w14:paraId="6B0C3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第二章</w:t>
            </w:r>
          </w:p>
        </w:tc>
        <w:tc>
          <w:tcPr>
            <w:tcW w:w="1085" w:type="dxa"/>
            <w:shd w:val="clear" w:color="auto" w:fill="auto"/>
            <w:vAlign w:val="center"/>
          </w:tcPr>
          <w:p w14:paraId="24E42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微生物实验室安全与操作规范</w:t>
            </w:r>
          </w:p>
        </w:tc>
        <w:tc>
          <w:tcPr>
            <w:tcW w:w="972" w:type="dxa"/>
            <w:shd w:val="clear" w:color="auto" w:fill="auto"/>
            <w:vAlign w:val="center"/>
          </w:tcPr>
          <w:p w14:paraId="2F4DC2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A2</w:t>
            </w:r>
          </w:p>
        </w:tc>
        <w:tc>
          <w:tcPr>
            <w:tcW w:w="767" w:type="dxa"/>
            <w:shd w:val="clear" w:color="auto" w:fill="auto"/>
            <w:vAlign w:val="center"/>
          </w:tcPr>
          <w:p w14:paraId="20A447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B1、B3</w:t>
            </w:r>
          </w:p>
        </w:tc>
        <w:tc>
          <w:tcPr>
            <w:tcW w:w="897" w:type="dxa"/>
            <w:vAlign w:val="center"/>
          </w:tcPr>
          <w:p w14:paraId="2AC8F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C3</w:t>
            </w:r>
          </w:p>
        </w:tc>
        <w:tc>
          <w:tcPr>
            <w:tcW w:w="859" w:type="dxa"/>
            <w:vAlign w:val="center"/>
          </w:tcPr>
          <w:p w14:paraId="743E9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D2</w:t>
            </w:r>
          </w:p>
        </w:tc>
        <w:tc>
          <w:tcPr>
            <w:tcW w:w="1552" w:type="dxa"/>
            <w:vAlign w:val="center"/>
          </w:tcPr>
          <w:p w14:paraId="739BC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25F12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0C65B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6E7D8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55210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0FF06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4DA334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7F55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49" w:type="dxa"/>
            <w:shd w:val="clear" w:color="auto" w:fill="auto"/>
            <w:vAlign w:val="center"/>
          </w:tcPr>
          <w:p w14:paraId="38F00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第三章</w:t>
            </w:r>
          </w:p>
        </w:tc>
        <w:tc>
          <w:tcPr>
            <w:tcW w:w="1085" w:type="dxa"/>
            <w:shd w:val="clear" w:color="auto" w:fill="auto"/>
            <w:vAlign w:val="center"/>
          </w:tcPr>
          <w:p w14:paraId="3A986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培养基配制与灭菌</w:t>
            </w:r>
          </w:p>
        </w:tc>
        <w:tc>
          <w:tcPr>
            <w:tcW w:w="972" w:type="dxa"/>
            <w:shd w:val="clear" w:color="auto" w:fill="auto"/>
            <w:vAlign w:val="center"/>
          </w:tcPr>
          <w:p w14:paraId="6B138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A3、A4</w:t>
            </w:r>
          </w:p>
        </w:tc>
        <w:tc>
          <w:tcPr>
            <w:tcW w:w="767" w:type="dxa"/>
            <w:shd w:val="clear" w:color="auto" w:fill="auto"/>
            <w:vAlign w:val="center"/>
          </w:tcPr>
          <w:p w14:paraId="1338EB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B1、B4</w:t>
            </w:r>
          </w:p>
        </w:tc>
        <w:tc>
          <w:tcPr>
            <w:tcW w:w="897" w:type="dxa"/>
            <w:vAlign w:val="center"/>
          </w:tcPr>
          <w:p w14:paraId="4D571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C2、C6</w:t>
            </w:r>
          </w:p>
        </w:tc>
        <w:tc>
          <w:tcPr>
            <w:tcW w:w="859" w:type="dxa"/>
            <w:vAlign w:val="center"/>
          </w:tcPr>
          <w:p w14:paraId="5D4947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D4</w:t>
            </w:r>
          </w:p>
        </w:tc>
        <w:tc>
          <w:tcPr>
            <w:tcW w:w="1552" w:type="dxa"/>
            <w:vAlign w:val="center"/>
          </w:tcPr>
          <w:p w14:paraId="22A7EF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054AAF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3D91F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7D648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0FDC37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65243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5BE1B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74AA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49" w:type="dxa"/>
            <w:shd w:val="clear" w:color="auto" w:fill="auto"/>
            <w:vAlign w:val="center"/>
          </w:tcPr>
          <w:p w14:paraId="343A1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第四章</w:t>
            </w:r>
          </w:p>
        </w:tc>
        <w:tc>
          <w:tcPr>
            <w:tcW w:w="1085" w:type="dxa"/>
            <w:shd w:val="clear" w:color="auto" w:fill="auto"/>
            <w:vAlign w:val="center"/>
          </w:tcPr>
          <w:p w14:paraId="23F53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sz w:val="21"/>
                <w:szCs w:val="21"/>
                <w:lang w:val="en-US" w:eastAsia="zh-CN"/>
              </w:rPr>
              <w:t>微生物分离纯化技术实践</w:t>
            </w:r>
          </w:p>
        </w:tc>
        <w:tc>
          <w:tcPr>
            <w:tcW w:w="972" w:type="dxa"/>
            <w:shd w:val="clear" w:color="auto" w:fill="auto"/>
            <w:vAlign w:val="center"/>
          </w:tcPr>
          <w:p w14:paraId="00B39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A4、A5</w:t>
            </w:r>
          </w:p>
        </w:tc>
        <w:tc>
          <w:tcPr>
            <w:tcW w:w="767" w:type="dxa"/>
            <w:shd w:val="clear" w:color="auto" w:fill="auto"/>
            <w:vAlign w:val="center"/>
          </w:tcPr>
          <w:p w14:paraId="7AAA5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B1、B5</w:t>
            </w:r>
          </w:p>
        </w:tc>
        <w:tc>
          <w:tcPr>
            <w:tcW w:w="897" w:type="dxa"/>
            <w:vAlign w:val="center"/>
          </w:tcPr>
          <w:p w14:paraId="02B14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C5</w:t>
            </w:r>
          </w:p>
        </w:tc>
        <w:tc>
          <w:tcPr>
            <w:tcW w:w="859" w:type="dxa"/>
            <w:vAlign w:val="center"/>
          </w:tcPr>
          <w:p w14:paraId="0421A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D4</w:t>
            </w:r>
          </w:p>
        </w:tc>
        <w:tc>
          <w:tcPr>
            <w:tcW w:w="1552" w:type="dxa"/>
            <w:vAlign w:val="center"/>
          </w:tcPr>
          <w:p w14:paraId="3BDDB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10ABB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16CA3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4347E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3FE80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773A4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5D9688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5F1D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49" w:type="dxa"/>
            <w:shd w:val="clear" w:color="auto" w:fill="auto"/>
            <w:vAlign w:val="center"/>
          </w:tcPr>
          <w:p w14:paraId="6FD7B9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第五章</w:t>
            </w:r>
          </w:p>
        </w:tc>
        <w:tc>
          <w:tcPr>
            <w:tcW w:w="1085" w:type="dxa"/>
            <w:shd w:val="clear" w:color="auto" w:fill="auto"/>
            <w:vAlign w:val="center"/>
          </w:tcPr>
          <w:p w14:paraId="645BD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微生物生理生化鉴定</w:t>
            </w:r>
          </w:p>
        </w:tc>
        <w:tc>
          <w:tcPr>
            <w:tcW w:w="972" w:type="dxa"/>
            <w:shd w:val="clear" w:color="auto" w:fill="auto"/>
            <w:vAlign w:val="center"/>
          </w:tcPr>
          <w:p w14:paraId="6CEEF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A1</w:t>
            </w:r>
          </w:p>
        </w:tc>
        <w:tc>
          <w:tcPr>
            <w:tcW w:w="767" w:type="dxa"/>
            <w:shd w:val="clear" w:color="auto" w:fill="auto"/>
            <w:vAlign w:val="center"/>
          </w:tcPr>
          <w:p w14:paraId="05445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B3</w:t>
            </w:r>
          </w:p>
        </w:tc>
        <w:tc>
          <w:tcPr>
            <w:tcW w:w="897" w:type="dxa"/>
            <w:vAlign w:val="center"/>
          </w:tcPr>
          <w:p w14:paraId="085FC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C4、C5</w:t>
            </w:r>
          </w:p>
        </w:tc>
        <w:tc>
          <w:tcPr>
            <w:tcW w:w="859" w:type="dxa"/>
            <w:vAlign w:val="center"/>
          </w:tcPr>
          <w:p w14:paraId="09DBF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D3</w:t>
            </w:r>
          </w:p>
        </w:tc>
        <w:tc>
          <w:tcPr>
            <w:tcW w:w="1552" w:type="dxa"/>
            <w:vAlign w:val="center"/>
          </w:tcPr>
          <w:p w14:paraId="41013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12AC8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47F0C6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545AE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10047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2D497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12498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r w14:paraId="4C9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949" w:type="dxa"/>
            <w:shd w:val="clear" w:color="auto" w:fill="auto"/>
            <w:vAlign w:val="center"/>
          </w:tcPr>
          <w:p w14:paraId="552CA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第六章</w:t>
            </w:r>
          </w:p>
        </w:tc>
        <w:tc>
          <w:tcPr>
            <w:tcW w:w="1085" w:type="dxa"/>
            <w:shd w:val="clear" w:color="auto" w:fill="auto"/>
            <w:vAlign w:val="center"/>
          </w:tcPr>
          <w:p w14:paraId="341DA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行业典型样品微生物检验</w:t>
            </w:r>
          </w:p>
        </w:tc>
        <w:tc>
          <w:tcPr>
            <w:tcW w:w="972" w:type="dxa"/>
            <w:shd w:val="clear" w:color="auto" w:fill="auto"/>
            <w:vAlign w:val="center"/>
          </w:tcPr>
          <w:p w14:paraId="3EA5F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A6</w:t>
            </w:r>
          </w:p>
        </w:tc>
        <w:tc>
          <w:tcPr>
            <w:tcW w:w="767" w:type="dxa"/>
            <w:shd w:val="clear" w:color="auto" w:fill="auto"/>
            <w:vAlign w:val="center"/>
          </w:tcPr>
          <w:p w14:paraId="3E873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B6</w:t>
            </w:r>
          </w:p>
        </w:tc>
        <w:tc>
          <w:tcPr>
            <w:tcW w:w="897" w:type="dxa"/>
            <w:vAlign w:val="center"/>
          </w:tcPr>
          <w:p w14:paraId="43DE9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C5、C6</w:t>
            </w:r>
          </w:p>
        </w:tc>
        <w:tc>
          <w:tcPr>
            <w:tcW w:w="859" w:type="dxa"/>
            <w:vAlign w:val="center"/>
          </w:tcPr>
          <w:p w14:paraId="4557E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D5、D6</w:t>
            </w:r>
          </w:p>
        </w:tc>
        <w:tc>
          <w:tcPr>
            <w:tcW w:w="1552" w:type="dxa"/>
            <w:vAlign w:val="center"/>
          </w:tcPr>
          <w:p w14:paraId="752B2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素质目标2</w:t>
            </w:r>
          </w:p>
          <w:p w14:paraId="25FBD9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知识目标3</w:t>
            </w:r>
          </w:p>
          <w:p w14:paraId="5EB2E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能力目标5</w:t>
            </w:r>
          </w:p>
        </w:tc>
        <w:tc>
          <w:tcPr>
            <w:tcW w:w="916" w:type="dxa"/>
            <w:vAlign w:val="center"/>
          </w:tcPr>
          <w:p w14:paraId="359E8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819" w:type="dxa"/>
            <w:vAlign w:val="center"/>
          </w:tcPr>
          <w:p w14:paraId="35670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核心内容</w:t>
            </w:r>
          </w:p>
          <w:p w14:paraId="38610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428266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拓展内容</w:t>
            </w:r>
          </w:p>
        </w:tc>
      </w:tr>
    </w:tbl>
    <w:p w14:paraId="264312DD">
      <w:pPr>
        <w:pStyle w:val="3"/>
        <w:bidi w:val="0"/>
        <w:rPr>
          <w:rFonts w:hint="eastAsia"/>
          <w:lang w:val="en-US" w:eastAsia="zh-CN"/>
        </w:rPr>
      </w:pPr>
      <w:r>
        <w:rPr>
          <w:rFonts w:hint="eastAsia"/>
          <w:lang w:val="en-US" w:eastAsia="zh-CN"/>
        </w:rPr>
        <w:t>六、课程考核与评价</w:t>
      </w:r>
    </w:p>
    <w:p w14:paraId="03B909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1.能力导向原则：以微生物检验岗位核心能力为考核重点，兼顾知识掌握、技能操作与思政素养，全面评价学生的职业胜任力。</w:t>
      </w:r>
    </w:p>
    <w:p w14:paraId="25AA9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 过程性评价原则：注重学习过程中的表现，将平时作业、实验操作、实训任务等纳入考核，避免“一考定终身”。</w:t>
      </w:r>
    </w:p>
    <w:p w14:paraId="0B7D24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 客观公正原则：考核标准明确、评分细则量化，结合教师评价、小组互评、技能实操考核等多元方式，确保评价结果公平公正。</w:t>
      </w:r>
    </w:p>
    <w:p w14:paraId="58318F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 思政融入原则：将科学严谨、诚信守法、责任担当等思政元素贯穿考核全过程，强化职业素养评价。</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5665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626D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706567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03A29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486B15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B1E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tcBorders>
              <w:left w:val="single" w:color="auto" w:sz="4" w:space="0"/>
              <w:right w:val="single" w:color="auto" w:sz="4" w:space="0"/>
            </w:tcBorders>
            <w:vAlign w:val="center"/>
          </w:tcPr>
          <w:p w14:paraId="70C50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61F3B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69D5409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Arial" w:hAnsi="Arial" w:eastAsia="宋体" w:cs="Arial"/>
                <w:lang w:val="en-US" w:eastAsia="zh-CN"/>
              </w:rPr>
            </w:pPr>
            <w:r>
              <w:rPr>
                <w:rFonts w:hint="eastAsia" w:ascii="Arial" w:hAnsi="Arial" w:eastAsia="宋体" w:cs="Arial"/>
                <w:lang w:val="en-US" w:eastAsia="zh-CN"/>
              </w:rPr>
              <w:t>以出勤、作业、课堂表现的形式进行</w:t>
            </w:r>
          </w:p>
        </w:tc>
        <w:tc>
          <w:tcPr>
            <w:tcW w:w="1311" w:type="dxa"/>
            <w:tcBorders>
              <w:left w:val="single" w:color="auto" w:sz="4" w:space="0"/>
              <w:right w:val="single" w:color="auto" w:sz="4" w:space="0"/>
            </w:tcBorders>
            <w:shd w:val="clear" w:color="auto" w:fill="auto"/>
            <w:vAlign w:val="center"/>
          </w:tcPr>
          <w:p w14:paraId="2E648A2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Arial" w:hAnsi="Arial" w:eastAsia="宋体" w:cs="Arial"/>
                <w:lang w:val="en-US" w:eastAsia="zh-CN"/>
              </w:rPr>
            </w:pPr>
            <w:r>
              <w:rPr>
                <w:rFonts w:hint="eastAsia" w:ascii="Arial" w:hAnsi="Arial" w:eastAsia="宋体" w:cs="Arial"/>
                <w:lang w:val="en-US" w:eastAsia="zh-CN"/>
              </w:rPr>
              <w:t>50%</w:t>
            </w:r>
          </w:p>
        </w:tc>
        <w:tc>
          <w:tcPr>
            <w:tcW w:w="3540" w:type="dxa"/>
            <w:tcBorders>
              <w:left w:val="single" w:color="auto" w:sz="4" w:space="0"/>
              <w:right w:val="single" w:color="auto" w:sz="4" w:space="0"/>
            </w:tcBorders>
            <w:vAlign w:val="center"/>
          </w:tcPr>
          <w:p w14:paraId="6C1D605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Arial" w:hAnsi="Arial" w:eastAsia="宋体" w:cs="Arial"/>
                <w:lang w:val="en-US" w:eastAsia="zh-CN"/>
              </w:rPr>
            </w:pPr>
            <w:r>
              <w:rPr>
                <w:rFonts w:hint="eastAsia" w:ascii="Arial" w:hAnsi="Arial" w:eastAsia="宋体" w:cs="Arial"/>
                <w:lang w:val="en-US" w:eastAsia="zh-CN"/>
              </w:rPr>
              <w:t>制定出勤制度和作业占比，及课堂提问占比进行过程评价</w:t>
            </w:r>
          </w:p>
        </w:tc>
      </w:tr>
      <w:tr w14:paraId="7A84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382E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2065EE9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Arial" w:hAnsi="Arial" w:eastAsia="宋体" w:cs="Arial"/>
                <w:lang w:val="en-US" w:eastAsia="zh-CN"/>
              </w:rPr>
            </w:pPr>
            <w:r>
              <w:rPr>
                <w:rFonts w:hint="eastAsia" w:ascii="Arial" w:hAnsi="Arial" w:eastAsia="宋体" w:cs="Arial"/>
                <w:lang w:val="en-US" w:eastAsia="zh-CN"/>
              </w:rPr>
              <w:t>闭卷期末考试</w:t>
            </w:r>
          </w:p>
        </w:tc>
        <w:tc>
          <w:tcPr>
            <w:tcW w:w="1311" w:type="dxa"/>
            <w:tcBorders>
              <w:left w:val="single" w:color="auto" w:sz="4" w:space="0"/>
              <w:right w:val="single" w:color="auto" w:sz="4" w:space="0"/>
            </w:tcBorders>
            <w:vAlign w:val="center"/>
          </w:tcPr>
          <w:p w14:paraId="12FF617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Arial" w:hAnsi="Arial" w:eastAsia="宋体" w:cs="Arial"/>
                <w:lang w:val="en-US" w:eastAsia="zh-CN"/>
              </w:rPr>
            </w:pPr>
            <w:r>
              <w:rPr>
                <w:rFonts w:hint="eastAsia" w:ascii="Arial" w:hAnsi="Arial" w:eastAsia="宋体" w:cs="Arial"/>
                <w:lang w:val="en-US" w:eastAsia="zh-CN"/>
              </w:rPr>
              <w:t>50%</w:t>
            </w:r>
          </w:p>
        </w:tc>
        <w:tc>
          <w:tcPr>
            <w:tcW w:w="3540" w:type="dxa"/>
            <w:tcBorders>
              <w:left w:val="single" w:color="auto" w:sz="4" w:space="0"/>
              <w:right w:val="single" w:color="auto" w:sz="4" w:space="0"/>
            </w:tcBorders>
            <w:vAlign w:val="center"/>
          </w:tcPr>
          <w:p w14:paraId="16DC5A1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Arial" w:hAnsi="Arial" w:eastAsia="宋体" w:cs="Arial"/>
                <w:lang w:val="en-US" w:eastAsia="zh-CN"/>
              </w:rPr>
            </w:pPr>
            <w:r>
              <w:rPr>
                <w:rFonts w:hint="eastAsia" w:ascii="Arial" w:hAnsi="Arial" w:eastAsia="宋体" w:cs="Arial"/>
                <w:lang w:val="en-US" w:eastAsia="zh-CN"/>
              </w:rPr>
              <w:t>对课程进行总体考核，考试学生对基本知识和基本技能的掌握程度</w:t>
            </w:r>
          </w:p>
        </w:tc>
      </w:tr>
    </w:tbl>
    <w:p w14:paraId="6EFB4F13">
      <w:pPr>
        <w:pStyle w:val="3"/>
        <w:bidi w:val="0"/>
        <w:rPr>
          <w:rFonts w:hint="eastAsia"/>
          <w:lang w:val="en-US" w:eastAsia="zh-CN"/>
        </w:rPr>
      </w:pPr>
      <w:r>
        <w:rPr>
          <w:rFonts w:hint="eastAsia"/>
          <w:lang w:val="en-US" w:eastAsia="zh-CN"/>
        </w:rPr>
        <w:t>七、课程实施与保障</w:t>
      </w:r>
    </w:p>
    <w:p w14:paraId="49DFD69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24C82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039B98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AFB5A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课程主要讲授微生物的形态结构、分类特征、生长繁殖规律、生理生化特性等基础理论知识，以及微生物检验实验室规范、微生物分离纯化、培养鉴定、计数分析等核心操作技能，同时涵盖食品、环境等行业典型样品的微生物检验应用。通过课程学习，使学生掌握微生物基础理论与检验核心技术，具备符合行业标准的微生物检验职业能力，为后续专业课程学习及从事检验检测相关岗位工作奠定坚实基础。</w:t>
      </w:r>
    </w:p>
    <w:p w14:paraId="7AAC33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课程思政融入方面，本课程以“立德树人为根本，职业能力培养为核心”，紧扣分析检验技术专业人才培养要求，将科学严谨的工匠精神、诚信守法的职业伦理、服务民生的责任担当、绿色环保的生态意识、协同协作的团队理念、科技报国的家国情怀等思政元素有机融入理论教学、实操训练、考核评价全过程。通过行业案例剖析、实验规范践行、职业场景模拟等方式，实现知识传授、技能培养与价值引领的同向同行，引导学生树立正确的世界观、人生观和价值观，培养具备过硬专业技能、强烈社会责任感和良好职业素养的高素质技术技能型检验人才。</w:t>
      </w:r>
    </w:p>
    <w:p w14:paraId="64761CD4">
      <w:pPr>
        <w:keepNext w:val="0"/>
        <w:keepLines w:val="0"/>
        <w:pageBreakBefore w:val="0"/>
        <w:widowControl w:val="0"/>
        <w:tabs>
          <w:tab w:val="left" w:pos="457"/>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ADFFE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80D95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专职教师在4人左右，其中专职教师4人。应具备双师素质资格，具有一定的实践经验，教学效果良好，职称和年龄结构合理。</w:t>
      </w:r>
    </w:p>
    <w:p w14:paraId="712364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6B11E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4C723A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教学资源基本要求</w:t>
      </w:r>
    </w:p>
    <w:p w14:paraId="40E5F3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①</w:t>
      </w:r>
      <w:r>
        <w:rPr>
          <w:rFonts w:hint="eastAsia" w:ascii="宋体" w:hAnsi="宋体" w:eastAsia="宋体" w:cs="宋体"/>
          <w:sz w:val="24"/>
          <w:szCs w:val="24"/>
          <w:lang w:val="en-US" w:eastAsia="zh-CN"/>
        </w:rPr>
        <w:t>教材与参考书籍</w:t>
      </w:r>
    </w:p>
    <w:p w14:paraId="2B8DC8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教材：选用权威规划教材《应用微生物技术》（于淑萍主编，化学工业出版社，2020年11月出版，ISBN：978-7-122-21950-3），教材内容需覆盖微生物形态结构、生理代谢、遗传变异、生态分布等基础理论，以及微生物分离、鉴定、计数等检验技术与实际应用场景，贴合高职岗位能力需求；</w:t>
      </w:r>
    </w:p>
    <w:p w14:paraId="329B2F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参考资源：配备《微生物学实验教程》《工业微生物检验技术》等参考书籍，收集微生物检验领域最新行业标准、学术论文、企业案例集，为学生拓展学习和技能深化提供支撑。</w:t>
      </w:r>
    </w:p>
    <w:p w14:paraId="4C1354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校外实践基地</w:t>
      </w:r>
    </w:p>
    <w:p w14:paraId="169DD3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稳定的校外实践教学基地，包括锦州佳禾生物环保科技有限公司、北控污水处理厂等，基地需具备微生物检验相关岗位实践条件，能提供水样微生物检测、环境微生物治理、工业微生物应用等实践岗位，配备企业指导教师，保障学生岗位认知、技能实训及顶岗实习需求。</w:t>
      </w:r>
    </w:p>
    <w:p w14:paraId="2FB217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②</w:t>
      </w:r>
      <w:r>
        <w:rPr>
          <w:rFonts w:hint="eastAsia" w:ascii="宋体" w:hAnsi="宋体" w:eastAsia="宋体" w:cs="宋体"/>
          <w:sz w:val="24"/>
          <w:szCs w:val="24"/>
          <w:lang w:val="en-US" w:eastAsia="zh-CN"/>
        </w:rPr>
        <w:t>数字教学资源</w:t>
      </w:r>
    </w:p>
    <w:p w14:paraId="7F5BBB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电子课件：制作模块化PPT课件，融入微生物形态显微图片、实验操作动画、行业应用视频等可视化资源，直观呈现核心原理与操作流程；课件中嵌入课堂提问、案例分析、小组讨论等互动环节，强化师生互动与学生主动参与。</w:t>
      </w:r>
    </w:p>
    <w:p w14:paraId="3C418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在线学习平台：搭建课程专属在线学习平台，上传电子教材、实验指导书、课件、重难点解析等资源，支持学生自主学习；内置在线测试系统（含选择题、判断题、简答题、案例分析题），覆盖各章节知识点与技能点，支持自动评分与错题回顾；设立在线讨论区，由教师与企业导师共同答疑，营造互助学习氛围。</w:t>
      </w:r>
    </w:p>
    <w:p w14:paraId="19A3D5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实验教学资源：制作标准化实验操作视频教程（含微生物接种、染色、培养、计数等核心操作），明确操作规范与注意事项；搭建虚拟实验室，模拟微生物检验全流程操作环境，支持学生课前预演、课后反复练习，降低实训耗材损耗与操作风险。</w:t>
      </w:r>
    </w:p>
    <w:p w14:paraId="163EFC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网络教学资源：整合行业优质资源，包括微生物检验最新研究进展、企业技术案例、行业专家讲座视频等；建立与分析检验技术、环境监测、食品检测等相关专业的资源链接，支持跨学科学习；通过学习通、微信公众号等平台推送学习资料、行业资讯、实训通知，提升学习便捷性与时效性。</w:t>
      </w:r>
    </w:p>
    <w:p w14:paraId="0C7D72C7">
      <w:pPr>
        <w:pStyle w:val="9"/>
        <w:sectPr>
          <w:pgSz w:w="11906" w:h="16838"/>
          <w:pgMar w:top="1134" w:right="1134" w:bottom="1134" w:left="1134" w:header="283" w:footer="567" w:gutter="0"/>
          <w:pgNumType w:fmt="decimal"/>
          <w:cols w:space="0" w:num="1"/>
          <w:rtlGutter w:val="0"/>
          <w:docGrid w:type="lines" w:linePitch="312" w:charSpace="0"/>
        </w:sectPr>
      </w:pPr>
    </w:p>
    <w:p w14:paraId="03F3F8E4">
      <w:pPr>
        <w:pStyle w:val="2"/>
        <w:bidi w:val="0"/>
        <w:rPr>
          <w:rFonts w:hint="default"/>
          <w:lang w:val="en-US" w:eastAsia="zh-CN"/>
        </w:rPr>
      </w:pPr>
      <w:bookmarkStart w:id="86" w:name="_Toc12475"/>
      <w:bookmarkStart w:id="87" w:name="_Toc1287584125"/>
      <w:bookmarkStart w:id="88" w:name="_Toc1474856775"/>
      <w:r>
        <w:rPr>
          <w:rFonts w:hint="default"/>
          <w:lang w:val="en-US" w:eastAsia="zh-CN"/>
        </w:rPr>
        <w:t>《现代分析测试技术》课程标准</w:t>
      </w:r>
      <w:bookmarkEnd w:id="86"/>
      <w:bookmarkEnd w:id="87"/>
      <w:bookmarkEnd w:id="88"/>
    </w:p>
    <w:p w14:paraId="4927E095">
      <w:pPr>
        <w:pStyle w:val="3"/>
        <w:bidi w:val="0"/>
        <w:rPr>
          <w:rFonts w:hint="default"/>
        </w:rPr>
      </w:pPr>
      <w:r>
        <w:rPr>
          <w:rFonts w:hint="default"/>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529"/>
        <w:gridCol w:w="1669"/>
        <w:gridCol w:w="960"/>
        <w:gridCol w:w="1222"/>
        <w:gridCol w:w="2993"/>
      </w:tblGrid>
      <w:tr w14:paraId="2130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53D3A56A">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课程名称</w:t>
            </w:r>
          </w:p>
        </w:tc>
        <w:tc>
          <w:tcPr>
            <w:tcW w:w="2110" w:type="pct"/>
            <w:gridSpan w:val="3"/>
            <w:tcBorders>
              <w:top w:val="single" w:color="auto" w:sz="4" w:space="0"/>
              <w:left w:val="single" w:color="auto" w:sz="4" w:space="0"/>
              <w:bottom w:val="single" w:color="auto" w:sz="4" w:space="0"/>
              <w:right w:val="single" w:color="auto" w:sz="4" w:space="0"/>
            </w:tcBorders>
            <w:vAlign w:val="center"/>
          </w:tcPr>
          <w:p w14:paraId="2B8068F3">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现代分析测试技术</w:t>
            </w:r>
          </w:p>
        </w:tc>
        <w:tc>
          <w:tcPr>
            <w:tcW w:w="620" w:type="pct"/>
            <w:tcBorders>
              <w:top w:val="single" w:color="auto" w:sz="4" w:space="0"/>
              <w:left w:val="single" w:color="auto" w:sz="4" w:space="0"/>
              <w:bottom w:val="single" w:color="auto" w:sz="4" w:space="0"/>
              <w:right w:val="single" w:color="auto" w:sz="4" w:space="0"/>
            </w:tcBorders>
            <w:vAlign w:val="center"/>
          </w:tcPr>
          <w:p w14:paraId="2D5302C5">
            <w:pPr>
              <w:pStyle w:val="16"/>
              <w:keepNext w:val="0"/>
              <w:keepLines w:val="0"/>
              <w:suppressLineNumbers w:val="0"/>
              <w:spacing w:before="0" w:beforeAutospacing="0" w:after="0" w:afterAutospacing="0"/>
              <w:ind w:left="0" w:right="-117"/>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课程编码</w:t>
            </w:r>
          </w:p>
        </w:tc>
        <w:tc>
          <w:tcPr>
            <w:tcW w:w="1517" w:type="pct"/>
            <w:tcBorders>
              <w:top w:val="single" w:color="auto" w:sz="4" w:space="0"/>
              <w:left w:val="single" w:color="auto" w:sz="4" w:space="0"/>
              <w:bottom w:val="single" w:color="auto" w:sz="4" w:space="0"/>
              <w:right w:val="single" w:color="auto" w:sz="4" w:space="0"/>
            </w:tcBorders>
            <w:vAlign w:val="center"/>
          </w:tcPr>
          <w:p w14:paraId="2FF282E3">
            <w:pPr>
              <w:pStyle w:val="16"/>
              <w:keepNext w:val="0"/>
              <w:keepLines w:val="0"/>
              <w:suppressLineNumbers w:val="0"/>
              <w:spacing w:before="0" w:beforeAutospacing="0" w:after="0" w:afterAutospacing="0"/>
              <w:ind w:left="0" w:right="-14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微软雅黑" w:cs="Times New Roman"/>
                <w:i w:val="0"/>
                <w:iCs w:val="0"/>
                <w:caps w:val="0"/>
                <w:color w:val="auto"/>
                <w:spacing w:val="0"/>
                <w:sz w:val="21"/>
                <w:szCs w:val="21"/>
                <w:highlight w:val="none"/>
              </w:rPr>
              <w:t>yhfx23024</w:t>
            </w:r>
          </w:p>
        </w:tc>
      </w:tr>
      <w:tr w14:paraId="3329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tcPr>
          <w:p w14:paraId="2FBDD953">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建议</w:t>
            </w:r>
            <w:r>
              <w:rPr>
                <w:rFonts w:hint="default" w:ascii="Times New Roman" w:hAnsi="Times New Roman" w:eastAsia="宋体" w:cs="Times New Roman"/>
                <w:b/>
                <w:bCs/>
                <w:color w:val="auto"/>
                <w:sz w:val="21"/>
                <w:szCs w:val="21"/>
                <w:highlight w:val="none"/>
              </w:rPr>
              <w:t>学时</w:t>
            </w:r>
          </w:p>
        </w:tc>
        <w:tc>
          <w:tcPr>
            <w:tcW w:w="776" w:type="pct"/>
            <w:tcBorders>
              <w:top w:val="single" w:color="auto" w:sz="4" w:space="0"/>
              <w:left w:val="single" w:color="auto" w:sz="4" w:space="0"/>
              <w:bottom w:val="single" w:color="auto" w:sz="4" w:space="0"/>
              <w:right w:val="single" w:color="auto" w:sz="4" w:space="0"/>
            </w:tcBorders>
          </w:tcPr>
          <w:p w14:paraId="6697E44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24学时</w:t>
            </w:r>
          </w:p>
        </w:tc>
        <w:tc>
          <w:tcPr>
            <w:tcW w:w="847" w:type="pct"/>
            <w:tcBorders>
              <w:top w:val="single" w:color="auto" w:sz="4" w:space="0"/>
              <w:left w:val="single" w:color="auto" w:sz="4" w:space="0"/>
              <w:bottom w:val="single" w:color="auto" w:sz="4" w:space="0"/>
              <w:right w:val="single" w:color="auto" w:sz="4" w:space="0"/>
            </w:tcBorders>
          </w:tcPr>
          <w:p w14:paraId="0462186F">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color w:val="auto"/>
                <w:kern w:val="0"/>
                <w:sz w:val="21"/>
                <w:szCs w:val="21"/>
                <w:highlight w:val="none"/>
                <w:lang w:val="en-US" w:eastAsia="zh-CN" w:bidi="ar-SA"/>
              </w:rPr>
              <w:t>其中实践学时</w:t>
            </w:r>
          </w:p>
        </w:tc>
        <w:tc>
          <w:tcPr>
            <w:tcW w:w="486" w:type="pct"/>
            <w:tcBorders>
              <w:top w:val="single" w:color="auto" w:sz="4" w:space="0"/>
              <w:left w:val="single" w:color="auto" w:sz="4" w:space="0"/>
              <w:bottom w:val="single" w:color="auto" w:sz="4" w:space="0"/>
              <w:right w:val="single" w:color="auto" w:sz="4" w:space="0"/>
            </w:tcBorders>
          </w:tcPr>
          <w:p w14:paraId="652B1EA6">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0学时</w:t>
            </w:r>
          </w:p>
        </w:tc>
        <w:tc>
          <w:tcPr>
            <w:tcW w:w="620" w:type="pct"/>
            <w:tcBorders>
              <w:top w:val="single" w:color="auto" w:sz="4" w:space="0"/>
              <w:left w:val="single" w:color="auto" w:sz="4" w:space="0"/>
              <w:bottom w:val="single" w:color="auto" w:sz="4" w:space="0"/>
              <w:right w:val="single" w:color="auto" w:sz="4" w:space="0"/>
            </w:tcBorders>
            <w:vAlign w:val="center"/>
          </w:tcPr>
          <w:p w14:paraId="51DEA2B3">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学分</w:t>
            </w:r>
          </w:p>
        </w:tc>
        <w:tc>
          <w:tcPr>
            <w:tcW w:w="1517" w:type="pct"/>
            <w:tcBorders>
              <w:top w:val="single" w:color="auto" w:sz="4" w:space="0"/>
              <w:left w:val="single" w:color="auto" w:sz="4" w:space="0"/>
              <w:bottom w:val="single" w:color="auto" w:sz="4" w:space="0"/>
              <w:right w:val="single" w:color="auto" w:sz="4" w:space="0"/>
            </w:tcBorders>
            <w:vAlign w:val="center"/>
          </w:tcPr>
          <w:p w14:paraId="1D795C47">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2"/>
                <w:sz w:val="21"/>
                <w:szCs w:val="24"/>
                <w:highlight w:val="none"/>
                <w:lang w:val="en-US" w:eastAsia="zh-CN" w:bidi="ar-SA"/>
              </w:rPr>
              <w:t>1学分</w:t>
            </w:r>
          </w:p>
        </w:tc>
      </w:tr>
      <w:tr w14:paraId="1893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tcPr>
          <w:p w14:paraId="5EEF3C6B">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适用专业</w:t>
            </w:r>
          </w:p>
        </w:tc>
        <w:tc>
          <w:tcPr>
            <w:tcW w:w="4249" w:type="pct"/>
            <w:gridSpan w:val="5"/>
            <w:tcBorders>
              <w:top w:val="single" w:color="auto" w:sz="4" w:space="0"/>
              <w:left w:val="single" w:color="auto" w:sz="4" w:space="0"/>
              <w:bottom w:val="single" w:color="auto" w:sz="4" w:space="0"/>
              <w:right w:val="single" w:color="auto" w:sz="4" w:space="0"/>
            </w:tcBorders>
          </w:tcPr>
          <w:p w14:paraId="29E94CF9">
            <w:pPr>
              <w:pStyle w:val="16"/>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分析检验技术</w:t>
            </w:r>
          </w:p>
        </w:tc>
      </w:tr>
      <w:tr w14:paraId="5E93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4E0539A1">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课程类型</w:t>
            </w:r>
          </w:p>
        </w:tc>
        <w:tc>
          <w:tcPr>
            <w:tcW w:w="2110" w:type="pct"/>
            <w:gridSpan w:val="3"/>
            <w:tcBorders>
              <w:top w:val="single" w:color="auto" w:sz="4" w:space="0"/>
              <w:left w:val="single" w:color="auto" w:sz="4" w:space="0"/>
              <w:right w:val="single" w:color="auto" w:sz="4" w:space="0"/>
            </w:tcBorders>
            <w:vAlign w:val="top"/>
          </w:tcPr>
          <w:p w14:paraId="55EBE311">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EQ \o\ac(□)</w:instrTex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lang w:val="en-US" w:eastAsia="zh-CN"/>
              </w:rPr>
              <w:t>专业基础课</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专业核心课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专业选修课</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专业技能课</w:t>
            </w:r>
          </w:p>
        </w:tc>
        <w:tc>
          <w:tcPr>
            <w:tcW w:w="620" w:type="pct"/>
            <w:tcBorders>
              <w:top w:val="single" w:color="auto" w:sz="4" w:space="0"/>
              <w:left w:val="single" w:color="auto" w:sz="4" w:space="0"/>
              <w:bottom w:val="single" w:color="auto" w:sz="4" w:space="0"/>
              <w:right w:val="single" w:color="auto" w:sz="4" w:space="0"/>
            </w:tcBorders>
            <w:vAlign w:val="center"/>
          </w:tcPr>
          <w:p w14:paraId="6EAA848E">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课程性质</w:t>
            </w:r>
          </w:p>
        </w:tc>
        <w:tc>
          <w:tcPr>
            <w:tcW w:w="1517" w:type="pct"/>
            <w:tcBorders>
              <w:top w:val="single" w:color="auto" w:sz="4" w:space="0"/>
              <w:left w:val="single" w:color="auto" w:sz="4" w:space="0"/>
              <w:bottom w:val="single" w:color="auto" w:sz="4" w:space="0"/>
              <w:right w:val="single" w:color="auto" w:sz="4" w:space="0"/>
            </w:tcBorders>
            <w:vAlign w:val="center"/>
          </w:tcPr>
          <w:p w14:paraId="5EECCD73">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EQ \o\ac(□</w:instrText>
            </w:r>
            <w:r>
              <w:rPr>
                <w:rFonts w:hint="default" w:ascii="Times New Roman" w:hAnsi="Times New Roman" w:eastAsia="宋体" w:cs="Times New Roman"/>
                <w:color w:val="auto"/>
                <w:highlight w:val="none"/>
                <w:lang w:eastAsia="zh-CN"/>
              </w:rPr>
              <w:instrText xml:space="preserve">,</w:instrText>
            </w:r>
            <w:r>
              <w:rPr>
                <w:rFonts w:hint="default" w:ascii="Times New Roman" w:hAnsi="Times New Roman" w:eastAsia="宋体" w:cs="Times New Roman"/>
                <w:color w:val="auto"/>
                <w:position w:val="2"/>
                <w:sz w:val="13"/>
                <w:highlight w:val="none"/>
                <w:lang w:eastAsia="zh-CN"/>
              </w:rPr>
              <w:instrText xml:space="preserve">√</w:instrText>
            </w:r>
            <w:r>
              <w:rPr>
                <w:rFonts w:hint="default" w:ascii="Times New Roman" w:hAnsi="Times New Roman" w:eastAsia="宋体" w:cs="Times New Roman"/>
                <w:color w:val="auto"/>
                <w:highlight w:val="none"/>
              </w:rPr>
              <w:instrText xml:space="preserve">)</w:instrTex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bCs/>
                <w:color w:val="auto"/>
                <w:sz w:val="21"/>
                <w:szCs w:val="21"/>
                <w:highlight w:val="none"/>
                <w:lang w:val="en-US" w:eastAsia="zh-CN"/>
              </w:rPr>
              <w:t>理论课</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EQ \o\ac(□)</w:instrTex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bCs/>
                <w:color w:val="auto"/>
                <w:sz w:val="21"/>
                <w:szCs w:val="21"/>
                <w:highlight w:val="none"/>
                <w:lang w:val="en-US" w:eastAsia="zh-CN"/>
              </w:rPr>
              <w:t>理实一体</w:t>
            </w:r>
          </w:p>
          <w:p w14:paraId="2EDCF58B">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集中性实践环节</w:t>
            </w:r>
          </w:p>
        </w:tc>
      </w:tr>
      <w:tr w14:paraId="36E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26169E3A">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先修课程</w:t>
            </w:r>
          </w:p>
        </w:tc>
        <w:tc>
          <w:tcPr>
            <w:tcW w:w="4249" w:type="pct"/>
            <w:gridSpan w:val="5"/>
            <w:tcBorders>
              <w:top w:val="single" w:color="auto" w:sz="4" w:space="0"/>
              <w:left w:val="single" w:color="auto" w:sz="4" w:space="0"/>
              <w:right w:val="single" w:color="auto" w:sz="4" w:space="0"/>
            </w:tcBorders>
            <w:vAlign w:val="top"/>
          </w:tcPr>
          <w:p w14:paraId="0369327B">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化学分析技术、仪器分析技术、药物检验技术、典型工业原理与产品分析（无机、有机）、油品分析技术、食品分析技术</w:t>
            </w:r>
          </w:p>
        </w:tc>
      </w:tr>
      <w:tr w14:paraId="7B22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5E1ACA0D">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后续课程</w:t>
            </w:r>
          </w:p>
        </w:tc>
        <w:tc>
          <w:tcPr>
            <w:tcW w:w="4249" w:type="pct"/>
            <w:gridSpan w:val="5"/>
            <w:tcBorders>
              <w:top w:val="single" w:color="auto" w:sz="4" w:space="0"/>
              <w:left w:val="single" w:color="auto" w:sz="4" w:space="0"/>
              <w:right w:val="single" w:color="auto" w:sz="4" w:space="0"/>
            </w:tcBorders>
            <w:vAlign w:val="top"/>
          </w:tcPr>
          <w:p w14:paraId="174095CE">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岗位实习</w:t>
            </w:r>
          </w:p>
        </w:tc>
      </w:tr>
      <w:tr w14:paraId="2ABE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shd w:val="clear" w:color="auto" w:fill="auto"/>
            <w:vAlign w:val="center"/>
          </w:tcPr>
          <w:p w14:paraId="662EBCC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color w:val="auto"/>
                <w:kern w:val="2"/>
                <w:sz w:val="21"/>
                <w:szCs w:val="24"/>
                <w:highlight w:val="none"/>
                <w:lang w:val="en-US" w:eastAsia="zh-CN" w:bidi="ar-SA"/>
              </w:rPr>
            </w:pPr>
            <w:r>
              <w:rPr>
                <w:rFonts w:hint="default" w:ascii="Times New Roman" w:hAnsi="Times New Roman" w:eastAsia="宋体" w:cs="Times New Roman"/>
                <w:b/>
                <w:color w:val="auto"/>
                <w:highlight w:val="none"/>
                <w:lang w:val="en-US" w:eastAsia="zh-CN"/>
              </w:rPr>
              <w:t>选用</w:t>
            </w:r>
            <w:r>
              <w:rPr>
                <w:rFonts w:hint="default" w:ascii="Times New Roman" w:hAnsi="Times New Roman" w:eastAsia="宋体" w:cs="Times New Roman"/>
                <w:b/>
                <w:color w:val="auto"/>
                <w:highlight w:val="none"/>
              </w:rPr>
              <w:t>教材</w:t>
            </w:r>
          </w:p>
        </w:tc>
        <w:tc>
          <w:tcPr>
            <w:tcW w:w="4249" w:type="pct"/>
            <w:gridSpan w:val="5"/>
            <w:tcBorders>
              <w:top w:val="single" w:color="auto" w:sz="4" w:space="0"/>
              <w:left w:val="single" w:color="auto" w:sz="4" w:space="0"/>
              <w:right w:val="single" w:color="auto" w:sz="4" w:space="0"/>
            </w:tcBorders>
            <w:shd w:val="clear" w:color="auto" w:fill="auto"/>
            <w:vAlign w:val="top"/>
          </w:tcPr>
          <w:p w14:paraId="7D09ECE0">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分析测试技术</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朱伟军</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化学工业出版社，2021年9月出版，</w:t>
            </w:r>
            <w:r>
              <w:rPr>
                <w:rFonts w:hint="default" w:ascii="Times New Roman" w:hAnsi="Times New Roman" w:cs="Times New Roman"/>
                <w:b/>
                <w:bCs/>
                <w:color w:val="auto"/>
                <w:sz w:val="21"/>
                <w:szCs w:val="21"/>
                <w:highlight w:val="none"/>
                <w:vertAlign w:val="baseline"/>
                <w:lang w:val="en-US" w:eastAsia="zh-CN"/>
              </w:rPr>
              <w:t>9787122200204</w:t>
            </w:r>
            <w:r>
              <w:rPr>
                <w:rFonts w:hint="default" w:ascii="Times New Roman" w:hAnsi="Times New Roman" w:eastAsia="宋体" w:cs="Times New Roman"/>
                <w:color w:val="auto"/>
                <w:sz w:val="21"/>
                <w:szCs w:val="21"/>
                <w:highlight w:val="none"/>
              </w:rPr>
              <w:t>)</w:t>
            </w:r>
          </w:p>
        </w:tc>
      </w:tr>
      <w:tr w14:paraId="6064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E177873">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制定</w:t>
            </w:r>
            <w:r>
              <w:rPr>
                <w:rFonts w:hint="default" w:ascii="Times New Roman" w:hAnsi="Times New Roman" w:eastAsia="宋体" w:cs="Times New Roman"/>
                <w:b/>
                <w:bCs/>
                <w:color w:val="auto"/>
                <w:sz w:val="21"/>
                <w:szCs w:val="21"/>
                <w:highlight w:val="none"/>
              </w:rPr>
              <w:t>人</w:t>
            </w:r>
          </w:p>
        </w:tc>
        <w:tc>
          <w:tcPr>
            <w:tcW w:w="2110" w:type="pct"/>
            <w:gridSpan w:val="3"/>
            <w:tcBorders>
              <w:top w:val="single" w:color="auto" w:sz="4" w:space="0"/>
              <w:left w:val="single" w:color="auto" w:sz="4" w:space="0"/>
              <w:right w:val="single" w:color="auto" w:sz="4" w:space="0"/>
            </w:tcBorders>
            <w:vAlign w:val="top"/>
          </w:tcPr>
          <w:p w14:paraId="268441D0">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付丹</w:t>
            </w:r>
          </w:p>
        </w:tc>
        <w:tc>
          <w:tcPr>
            <w:tcW w:w="620" w:type="pct"/>
            <w:tcBorders>
              <w:top w:val="single" w:color="auto" w:sz="4" w:space="0"/>
              <w:left w:val="single" w:color="auto" w:sz="4" w:space="0"/>
              <w:bottom w:val="single" w:color="auto" w:sz="4" w:space="0"/>
              <w:right w:val="single" w:color="auto" w:sz="4" w:space="0"/>
            </w:tcBorders>
            <w:vAlign w:val="center"/>
          </w:tcPr>
          <w:p w14:paraId="719E2545">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制定时间</w:t>
            </w:r>
          </w:p>
        </w:tc>
        <w:tc>
          <w:tcPr>
            <w:tcW w:w="1517" w:type="pct"/>
            <w:tcBorders>
              <w:top w:val="single" w:color="auto" w:sz="4" w:space="0"/>
              <w:left w:val="single" w:color="auto" w:sz="4" w:space="0"/>
              <w:bottom w:val="single" w:color="auto" w:sz="4" w:space="0"/>
              <w:right w:val="single" w:color="auto" w:sz="4" w:space="0"/>
            </w:tcBorders>
            <w:vAlign w:val="center"/>
          </w:tcPr>
          <w:p w14:paraId="66A0347A">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2025</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月</w:t>
            </w:r>
          </w:p>
        </w:tc>
      </w:tr>
      <w:tr w14:paraId="684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6728CE47">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审核</w:t>
            </w:r>
            <w:r>
              <w:rPr>
                <w:rFonts w:hint="default" w:ascii="Times New Roman" w:hAnsi="Times New Roman" w:eastAsia="宋体" w:cs="Times New Roman"/>
                <w:b/>
                <w:bCs/>
                <w:color w:val="auto"/>
                <w:sz w:val="21"/>
                <w:szCs w:val="21"/>
                <w:highlight w:val="none"/>
              </w:rPr>
              <w:t>人</w:t>
            </w:r>
          </w:p>
        </w:tc>
        <w:tc>
          <w:tcPr>
            <w:tcW w:w="2110" w:type="pct"/>
            <w:gridSpan w:val="3"/>
            <w:tcBorders>
              <w:top w:val="single" w:color="auto" w:sz="4" w:space="0"/>
              <w:left w:val="single" w:color="auto" w:sz="4" w:space="0"/>
              <w:right w:val="single" w:color="auto" w:sz="4" w:space="0"/>
            </w:tcBorders>
            <w:vAlign w:val="top"/>
          </w:tcPr>
          <w:p w14:paraId="31D962D1">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 xml:space="preserve"> 符荣</w:t>
            </w:r>
          </w:p>
        </w:tc>
        <w:tc>
          <w:tcPr>
            <w:tcW w:w="620" w:type="pct"/>
            <w:tcBorders>
              <w:top w:val="single" w:color="auto" w:sz="4" w:space="0"/>
              <w:left w:val="single" w:color="auto" w:sz="4" w:space="0"/>
              <w:bottom w:val="single" w:color="auto" w:sz="4" w:space="0"/>
              <w:right w:val="single" w:color="auto" w:sz="4" w:space="0"/>
            </w:tcBorders>
            <w:vAlign w:val="center"/>
          </w:tcPr>
          <w:p w14:paraId="33C7D360">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审核时间</w:t>
            </w:r>
          </w:p>
        </w:tc>
        <w:tc>
          <w:tcPr>
            <w:tcW w:w="1517" w:type="pct"/>
            <w:tcBorders>
              <w:top w:val="single" w:color="auto" w:sz="4" w:space="0"/>
              <w:left w:val="single" w:color="auto" w:sz="4" w:space="0"/>
              <w:bottom w:val="single" w:color="auto" w:sz="4" w:space="0"/>
              <w:right w:val="single" w:color="auto" w:sz="4" w:space="0"/>
            </w:tcBorders>
            <w:vAlign w:val="center"/>
          </w:tcPr>
          <w:p w14:paraId="36528093">
            <w:pPr>
              <w:pStyle w:val="16"/>
              <w:keepNext w:val="0"/>
              <w:keepLines w:val="0"/>
              <w:suppressLineNumbers w:val="0"/>
              <w:spacing w:before="0" w:beforeAutospacing="0" w:after="0" w:afterAutospacing="0"/>
              <w:ind w:left="-105" w:leftChars="-50" w:right="-105" w:rightChar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2025</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月</w:t>
            </w:r>
          </w:p>
        </w:tc>
      </w:tr>
    </w:tbl>
    <w:p w14:paraId="163D9383">
      <w:pPr>
        <w:pStyle w:val="3"/>
        <w:bidi w:val="0"/>
        <w:rPr>
          <w:rFonts w:hint="default"/>
          <w:lang w:val="en-US" w:eastAsia="zh-CN"/>
        </w:rPr>
      </w:pPr>
      <w:r>
        <w:rPr>
          <w:rFonts w:hint="default"/>
          <w:lang w:val="en-US" w:eastAsia="zh-CN"/>
        </w:rPr>
        <w:t>二、课程定位</w:t>
      </w:r>
    </w:p>
    <w:p w14:paraId="15AEEE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本课程是</w:t>
      </w:r>
      <w:r>
        <w:rPr>
          <w:rFonts w:hint="default" w:ascii="Times New Roman" w:hAnsi="Times New Roman" w:cs="Times New Roman"/>
          <w:color w:val="auto"/>
          <w:sz w:val="24"/>
          <w:szCs w:val="24"/>
          <w:highlight w:val="none"/>
          <w:lang w:val="en-US" w:eastAsia="zh-CN"/>
        </w:rPr>
        <w:t>分析检验技术</w:t>
      </w:r>
      <w:r>
        <w:rPr>
          <w:rFonts w:hint="default" w:ascii="Times New Roman" w:hAnsi="Times New Roman" w:cs="Times New Roman" w:eastAsiaTheme="minorEastAsia"/>
          <w:color w:val="auto"/>
          <w:sz w:val="24"/>
          <w:szCs w:val="24"/>
          <w:highlight w:val="none"/>
          <w:lang w:val="en-US" w:eastAsia="zh-CN"/>
        </w:rPr>
        <w:t>专业必修的一门专业</w:t>
      </w:r>
      <w:r>
        <w:rPr>
          <w:rFonts w:hint="default" w:ascii="Times New Roman" w:hAnsi="Times New Roman" w:cs="Times New Roman"/>
          <w:color w:val="auto"/>
          <w:sz w:val="24"/>
          <w:szCs w:val="24"/>
          <w:highlight w:val="none"/>
          <w:lang w:val="en-US" w:eastAsia="zh-CN"/>
        </w:rPr>
        <w:t>选修</w:t>
      </w:r>
      <w:r>
        <w:rPr>
          <w:rFonts w:hint="default" w:ascii="Times New Roman" w:hAnsi="Times New Roman" w:cs="Times New Roman" w:eastAsiaTheme="minorEastAsia"/>
          <w:color w:val="auto"/>
          <w:sz w:val="24"/>
          <w:szCs w:val="24"/>
          <w:highlight w:val="none"/>
          <w:lang w:val="en-US" w:eastAsia="zh-CN"/>
        </w:rPr>
        <w:t>课程，是在</w:t>
      </w:r>
      <w:r>
        <w:rPr>
          <w:rFonts w:hint="default" w:ascii="Times New Roman" w:hAnsi="Times New Roman" w:eastAsia="宋体" w:cs="Times New Roman"/>
          <w:color w:val="auto"/>
          <w:sz w:val="24"/>
          <w:szCs w:val="24"/>
          <w:highlight w:val="none"/>
          <w:lang w:val="en-US" w:eastAsia="zh-CN"/>
        </w:rPr>
        <w:t>化学分析技术、仪器分析技术、药物检验技术、典型工业原理与产品分析（无机、有机）、油品分析技术、食品分析技术</w:t>
      </w:r>
      <w:r>
        <w:rPr>
          <w:rFonts w:hint="default" w:ascii="Times New Roman" w:hAnsi="Times New Roman" w:cs="Times New Roman" w:eastAsiaTheme="minorEastAsia"/>
          <w:color w:val="auto"/>
          <w:sz w:val="24"/>
          <w:szCs w:val="24"/>
          <w:highlight w:val="none"/>
          <w:lang w:val="en-US" w:eastAsia="zh-CN"/>
        </w:rPr>
        <w:t>基础上开设的一门理论课程，对接专业人才培养目标，面向</w:t>
      </w:r>
      <w:r>
        <w:rPr>
          <w:rFonts w:hint="default" w:ascii="Times New Roman" w:hAnsi="Times New Roman" w:cs="Times New Roman"/>
          <w:color w:val="auto"/>
          <w:sz w:val="24"/>
          <w:szCs w:val="24"/>
          <w:highlight w:val="none"/>
        </w:rPr>
        <w:t>化</w:t>
      </w:r>
      <w:r>
        <w:rPr>
          <w:rFonts w:hint="default" w:ascii="Times New Roman" w:hAnsi="Times New Roman" w:cs="Times New Roman"/>
          <w:color w:val="auto"/>
          <w:sz w:val="24"/>
          <w:szCs w:val="24"/>
          <w:highlight w:val="none"/>
          <w:lang w:val="en-US" w:eastAsia="zh-CN"/>
        </w:rPr>
        <w:t>学</w:t>
      </w:r>
      <w:r>
        <w:rPr>
          <w:rFonts w:hint="default" w:ascii="Times New Roman" w:hAnsi="Times New Roman" w:cs="Times New Roman"/>
          <w:color w:val="auto"/>
          <w:sz w:val="24"/>
          <w:szCs w:val="24"/>
          <w:highlight w:val="none"/>
        </w:rPr>
        <w:t>分析员、环境监测员、质量检验员</w:t>
      </w:r>
      <w:r>
        <w:rPr>
          <w:rFonts w:hint="default" w:ascii="Times New Roman" w:hAnsi="Times New Roman" w:cs="Times New Roman" w:eastAsiaTheme="minorEastAsia"/>
          <w:color w:val="auto"/>
          <w:sz w:val="24"/>
          <w:szCs w:val="24"/>
          <w:highlight w:val="none"/>
          <w:lang w:val="en-US" w:eastAsia="zh-CN"/>
        </w:rPr>
        <w:t>工作岗位，培养学生具备</w:t>
      </w:r>
      <w:r>
        <w:rPr>
          <w:rFonts w:hint="default" w:ascii="Times New Roman" w:hAnsi="Times New Roman" w:cs="Times New Roman"/>
          <w:color w:val="auto"/>
          <w:sz w:val="24"/>
          <w:szCs w:val="24"/>
          <w:highlight w:val="none"/>
        </w:rPr>
        <w:t>严谨务实</w:t>
      </w:r>
      <w:r>
        <w:rPr>
          <w:rFonts w:hint="default" w:ascii="Times New Roman" w:hAnsi="Times New Roman" w:cs="Times New Roman" w:eastAsiaTheme="minorEastAsia"/>
          <w:color w:val="auto"/>
          <w:sz w:val="24"/>
          <w:szCs w:val="24"/>
          <w:highlight w:val="none"/>
          <w:lang w:val="en-US" w:eastAsia="zh-CN"/>
        </w:rPr>
        <w:t>职业素质，具备</w:t>
      </w:r>
      <w:r>
        <w:rPr>
          <w:rFonts w:hint="default" w:ascii="Times New Roman" w:hAnsi="Times New Roman" w:cs="Times New Roman"/>
          <w:color w:val="auto"/>
          <w:sz w:val="24"/>
          <w:szCs w:val="24"/>
          <w:highlight w:val="none"/>
        </w:rPr>
        <w:t>现代分析测试基本操作、数据处理、仪器初步应用等核心</w:t>
      </w:r>
      <w:r>
        <w:rPr>
          <w:rFonts w:hint="default" w:ascii="Times New Roman" w:hAnsi="Times New Roman" w:cs="Times New Roman" w:eastAsiaTheme="minorEastAsia"/>
          <w:color w:val="auto"/>
          <w:sz w:val="24"/>
          <w:szCs w:val="24"/>
          <w:highlight w:val="none"/>
          <w:lang w:val="en-US" w:eastAsia="zh-CN"/>
        </w:rPr>
        <w:t>能力，为后续</w:t>
      </w:r>
      <w:r>
        <w:rPr>
          <w:rFonts w:hint="default" w:ascii="Times New Roman" w:hAnsi="Times New Roman" w:cs="Times New Roman"/>
          <w:color w:val="auto"/>
          <w:sz w:val="24"/>
          <w:szCs w:val="24"/>
          <w:highlight w:val="none"/>
          <w:lang w:val="en-US" w:eastAsia="zh-CN"/>
        </w:rPr>
        <w:t>岗位实习</w:t>
      </w:r>
      <w:r>
        <w:rPr>
          <w:rFonts w:hint="default" w:ascii="Times New Roman" w:hAnsi="Times New Roman" w:cs="Times New Roman" w:eastAsiaTheme="minorEastAsia"/>
          <w:color w:val="auto"/>
          <w:sz w:val="24"/>
          <w:szCs w:val="24"/>
          <w:highlight w:val="none"/>
          <w:lang w:val="en-US" w:eastAsia="zh-CN"/>
        </w:rPr>
        <w:t>奠定基础的课程。同时，将课程思政内容融入</w:t>
      </w:r>
      <w:r>
        <w:rPr>
          <w:rFonts w:hint="default" w:ascii="Times New Roman" w:hAnsi="Times New Roman" w:cs="Times New Roman"/>
          <w:color w:val="auto"/>
          <w:sz w:val="24"/>
          <w:szCs w:val="24"/>
          <w:highlight w:val="none"/>
          <w:lang w:val="en-US" w:eastAsia="zh-CN"/>
        </w:rPr>
        <w:t>课程核心内容体系</w:t>
      </w:r>
      <w:r>
        <w:rPr>
          <w:rFonts w:hint="default" w:ascii="Times New Roman" w:hAnsi="Times New Roman" w:cs="Times New Roman" w:eastAsiaTheme="minorEastAsia"/>
          <w:color w:val="auto"/>
          <w:sz w:val="24"/>
          <w:szCs w:val="24"/>
          <w:highlight w:val="none"/>
          <w:lang w:val="en-US" w:eastAsia="zh-CN"/>
        </w:rPr>
        <w:t>，帮助学生树立正确的世界观、人生观、价值观。</w:t>
      </w:r>
    </w:p>
    <w:p w14:paraId="2CBA0C5B">
      <w:pPr>
        <w:pStyle w:val="3"/>
        <w:bidi w:val="0"/>
        <w:rPr>
          <w:rFonts w:hint="default"/>
          <w:lang w:val="en-US" w:eastAsia="zh-CN"/>
        </w:rPr>
      </w:pPr>
      <w:r>
        <w:rPr>
          <w:rFonts w:hint="default"/>
          <w:lang w:val="en-US" w:eastAsia="zh-CN"/>
        </w:rPr>
        <w:t>三、课程设计思路</w:t>
      </w:r>
    </w:p>
    <w:p w14:paraId="0F23CB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首先,根据人才培养方案、</w:t>
      </w:r>
      <w:r>
        <w:rPr>
          <w:rFonts w:hint="default" w:ascii="Times New Roman" w:hAnsi="Times New Roman" w:cs="Times New Roman"/>
          <w:color w:val="auto"/>
          <w:sz w:val="24"/>
          <w:szCs w:val="24"/>
          <w:highlight w:val="none"/>
          <w:lang w:val="en-US" w:eastAsia="zh-CN"/>
        </w:rPr>
        <w:t>现代分析测试技术</w:t>
      </w:r>
      <w:r>
        <w:rPr>
          <w:rFonts w:hint="default" w:ascii="Times New Roman" w:hAnsi="Times New Roman" w:cs="Times New Roman" w:eastAsiaTheme="minorEastAsia"/>
          <w:color w:val="auto"/>
          <w:sz w:val="24"/>
          <w:szCs w:val="24"/>
          <w:highlight w:val="none"/>
          <w:lang w:val="en-US" w:eastAsia="zh-CN"/>
        </w:rPr>
        <w:t>及相关教材确定教学内容,从技术</w:t>
      </w:r>
      <w:r>
        <w:rPr>
          <w:rFonts w:hint="default" w:ascii="Times New Roman" w:hAnsi="Times New Roman" w:cs="Times New Roman"/>
          <w:color w:val="auto"/>
          <w:sz w:val="24"/>
          <w:szCs w:val="24"/>
          <w:highlight w:val="none"/>
          <w:lang w:val="en-US" w:eastAsia="zh-CN"/>
        </w:rPr>
        <w:t>所涉及的领域以及行业需求</w:t>
      </w:r>
      <w:r>
        <w:rPr>
          <w:rFonts w:hint="default" w:ascii="Times New Roman" w:hAnsi="Times New Roman" w:cs="Times New Roman" w:eastAsiaTheme="minorEastAsia"/>
          <w:color w:val="auto"/>
          <w:sz w:val="24"/>
          <w:szCs w:val="24"/>
          <w:highlight w:val="none"/>
          <w:lang w:val="en-US" w:eastAsia="zh-CN"/>
        </w:rPr>
        <w:t>出发，了解</w:t>
      </w:r>
      <w:r>
        <w:rPr>
          <w:rFonts w:hint="default" w:ascii="Times New Roman" w:hAnsi="Times New Roman" w:cs="Times New Roman"/>
          <w:color w:val="auto"/>
          <w:sz w:val="24"/>
          <w:szCs w:val="24"/>
          <w:highlight w:val="none"/>
          <w:lang w:val="en-US" w:eastAsia="zh-CN"/>
        </w:rPr>
        <w:t>现代分析测试的各项</w:t>
      </w:r>
      <w:r>
        <w:rPr>
          <w:rFonts w:hint="default" w:ascii="Times New Roman" w:hAnsi="Times New Roman" w:cs="Times New Roman" w:eastAsiaTheme="minorEastAsia"/>
          <w:color w:val="auto"/>
          <w:sz w:val="24"/>
          <w:szCs w:val="24"/>
          <w:highlight w:val="none"/>
          <w:lang w:val="en-US" w:eastAsia="zh-CN"/>
        </w:rPr>
        <w:t>技术</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然后，掌握</w:t>
      </w:r>
      <w:r>
        <w:rPr>
          <w:rFonts w:hint="default" w:ascii="Times New Roman" w:hAnsi="Times New Roman" w:cs="Times New Roman"/>
          <w:color w:val="auto"/>
          <w:sz w:val="24"/>
          <w:szCs w:val="24"/>
          <w:highlight w:val="none"/>
          <w:lang w:val="en-US" w:eastAsia="zh-CN"/>
        </w:rPr>
        <w:t>现代分析测试技术的应用及发展</w:t>
      </w:r>
      <w:r>
        <w:rPr>
          <w:rFonts w:hint="default" w:ascii="Times New Roman" w:hAnsi="Times New Roman" w:cs="Times New Roman" w:eastAsiaTheme="minorEastAsia"/>
          <w:color w:val="auto"/>
          <w:sz w:val="24"/>
          <w:szCs w:val="24"/>
          <w:highlight w:val="none"/>
          <w:lang w:val="en-US" w:eastAsia="zh-CN"/>
        </w:rPr>
        <w:t>，最后，</w:t>
      </w:r>
      <w:r>
        <w:rPr>
          <w:rFonts w:hint="default" w:ascii="Times New Roman" w:hAnsi="Times New Roman" w:cs="Times New Roman"/>
          <w:color w:val="auto"/>
          <w:sz w:val="24"/>
          <w:szCs w:val="24"/>
          <w:highlight w:val="none"/>
          <w:lang w:val="en-US" w:eastAsia="zh-CN"/>
        </w:rPr>
        <w:t>结合岗位特点及行业需求</w:t>
      </w:r>
      <w:r>
        <w:rPr>
          <w:rFonts w:hint="default" w:ascii="Times New Roman" w:hAnsi="Times New Roman" w:cs="Times New Roman" w:eastAsiaTheme="minorEastAsia"/>
          <w:color w:val="auto"/>
          <w:sz w:val="24"/>
          <w:szCs w:val="24"/>
          <w:highlight w:val="none"/>
          <w:lang w:val="en-US" w:eastAsia="zh-CN"/>
        </w:rPr>
        <w:t>对</w:t>
      </w:r>
      <w:r>
        <w:rPr>
          <w:rFonts w:hint="default" w:ascii="Times New Roman" w:hAnsi="Times New Roman" w:cs="Times New Roman"/>
          <w:color w:val="auto"/>
          <w:sz w:val="24"/>
          <w:szCs w:val="24"/>
          <w:highlight w:val="none"/>
          <w:lang w:val="en-US" w:eastAsia="zh-CN"/>
        </w:rPr>
        <w:t>各种现代分析测试技术进行综合应用</w:t>
      </w:r>
      <w:r>
        <w:rPr>
          <w:rFonts w:hint="default" w:ascii="Times New Roman" w:hAnsi="Times New Roman" w:cs="Times New Roman" w:eastAsiaTheme="minorEastAsia"/>
          <w:color w:val="auto"/>
          <w:sz w:val="24"/>
          <w:szCs w:val="24"/>
          <w:highlight w:val="none"/>
          <w:lang w:val="en-US" w:eastAsia="zh-CN"/>
        </w:rPr>
        <w:t>。</w:t>
      </w:r>
    </w:p>
    <w:p w14:paraId="45963DC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于OBE教学理念，以职业岗位需求为导向，结合行业技术发展趋势，重构“理论认知-技能实训-数据处理-综合应用”的模块化教学内容。首先，通过绪论模块搭建课程知识框架，明确行业岗位要求；其次，按“化学分析-仪器分析（光谱、色谱、电化学、显微）”的逻辑展开核心内容，同步融入精密度偏差计算、Q检验法、G检验法等数据处理技能；最后，通过综合考核检验学习效果，完善</w:t>
      </w:r>
      <w:r>
        <w:rPr>
          <w:rFonts w:hint="default" w:ascii="Times New Roman" w:hAnsi="Times New Roman" w:cs="Times New Roman" w:eastAsiaTheme="minorEastAsia"/>
          <w:color w:val="auto"/>
          <w:sz w:val="24"/>
          <w:szCs w:val="24"/>
          <w:highlight w:val="none"/>
          <w:lang w:val="en-US" w:eastAsia="zh-CN"/>
        </w:rPr>
        <w:t>课程</w:t>
      </w:r>
      <w:r>
        <w:rPr>
          <w:rFonts w:hint="default" w:ascii="Times New Roman" w:hAnsi="Times New Roman" w:cs="Times New Roman"/>
          <w:color w:val="auto"/>
          <w:sz w:val="24"/>
          <w:szCs w:val="24"/>
          <w:highlight w:val="none"/>
          <w:lang w:val="en-US" w:eastAsia="zh-CN"/>
        </w:rPr>
        <w:t>授</w:t>
      </w:r>
      <w:r>
        <w:rPr>
          <w:rFonts w:hint="default" w:ascii="Times New Roman" w:hAnsi="Times New Roman" w:cs="Times New Roman" w:eastAsiaTheme="minorEastAsia"/>
          <w:color w:val="auto"/>
          <w:sz w:val="24"/>
          <w:szCs w:val="24"/>
          <w:highlight w:val="none"/>
          <w:lang w:val="en-US" w:eastAsia="zh-CN"/>
        </w:rPr>
        <w:t>课</w:t>
      </w:r>
      <w:r>
        <w:rPr>
          <w:rFonts w:hint="default" w:ascii="Times New Roman" w:hAnsi="Times New Roman" w:cs="Times New Roman"/>
          <w:color w:val="auto"/>
          <w:sz w:val="24"/>
          <w:szCs w:val="24"/>
          <w:highlight w:val="none"/>
        </w:rPr>
        <w:t>方案。</w:t>
      </w:r>
    </w:p>
    <w:p w14:paraId="62CE4449">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教学形式上，</w:t>
      </w:r>
      <w:r>
        <w:rPr>
          <w:rFonts w:hint="default" w:ascii="Times New Roman" w:hAnsi="Times New Roman" w:cs="Times New Roman" w:eastAsiaTheme="minorEastAsia"/>
          <w:color w:val="auto"/>
          <w:sz w:val="24"/>
          <w:szCs w:val="24"/>
          <w:highlight w:val="none"/>
          <w:lang w:val="en-US" w:eastAsia="zh-CN"/>
        </w:rPr>
        <w:t>重视传统课堂教学与现代教学手段的结合，构筑全方位多视角的教学模式。</w:t>
      </w:r>
      <w:r>
        <w:rPr>
          <w:rFonts w:hint="default" w:ascii="Times New Roman" w:hAnsi="Times New Roman" w:cs="Times New Roman"/>
          <w:color w:val="auto"/>
          <w:sz w:val="24"/>
          <w:szCs w:val="24"/>
          <w:highlight w:val="none"/>
        </w:rPr>
        <w:t>理论部分采用多媒体课件、案例教学、线上资源辅助等方式授课，</w:t>
      </w:r>
      <w:r>
        <w:rPr>
          <w:rFonts w:hint="default" w:ascii="Times New Roman" w:hAnsi="Times New Roman" w:cs="Times New Roman"/>
          <w:color w:val="auto"/>
          <w:sz w:val="24"/>
          <w:szCs w:val="24"/>
          <w:highlight w:val="none"/>
          <w:lang w:val="en-US" w:eastAsia="zh-CN"/>
        </w:rPr>
        <w:t>同时</w:t>
      </w:r>
      <w:r>
        <w:rPr>
          <w:rFonts w:hint="default" w:ascii="Times New Roman" w:hAnsi="Times New Roman" w:cs="Times New Roman"/>
          <w:color w:val="auto"/>
          <w:sz w:val="24"/>
          <w:szCs w:val="24"/>
          <w:highlight w:val="none"/>
        </w:rPr>
        <w:t>依托校内实训室开展</w:t>
      </w:r>
      <w:r>
        <w:rPr>
          <w:rFonts w:hint="default" w:ascii="Times New Roman" w:hAnsi="Times New Roman" w:cs="Times New Roman"/>
          <w:color w:val="auto"/>
          <w:sz w:val="24"/>
          <w:szCs w:val="24"/>
          <w:highlight w:val="none"/>
          <w:lang w:val="en-US" w:eastAsia="zh-CN"/>
        </w:rPr>
        <w:t>观摩</w:t>
      </w:r>
      <w:r>
        <w:rPr>
          <w:rFonts w:hint="default" w:ascii="Times New Roman" w:hAnsi="Times New Roman" w:cs="Times New Roman"/>
          <w:color w:val="auto"/>
          <w:sz w:val="24"/>
          <w:szCs w:val="24"/>
          <w:highlight w:val="none"/>
        </w:rPr>
        <w:t>仪器操作、数据测定等教学</w:t>
      </w:r>
      <w:r>
        <w:rPr>
          <w:rFonts w:hint="default" w:ascii="Times New Roman" w:hAnsi="Times New Roman" w:cs="Times New Roman"/>
          <w:color w:val="auto"/>
          <w:sz w:val="24"/>
          <w:szCs w:val="24"/>
          <w:highlight w:val="none"/>
          <w:lang w:val="en-US" w:eastAsia="zh-CN"/>
        </w:rPr>
        <w:t>形式</w:t>
      </w:r>
      <w:r>
        <w:rPr>
          <w:rFonts w:hint="default" w:ascii="Times New Roman" w:hAnsi="Times New Roman" w:cs="Times New Roman"/>
          <w:color w:val="auto"/>
          <w:sz w:val="24"/>
          <w:szCs w:val="24"/>
          <w:highlight w:val="none"/>
        </w:rPr>
        <w:t>。创新采用“分层次教学+岗课赛证融通”模式，将</w:t>
      </w:r>
      <w:r>
        <w:rPr>
          <w:rFonts w:hint="default" w:ascii="Times New Roman" w:hAnsi="Times New Roman" w:cs="Times New Roman" w:eastAsiaTheme="minorEastAsia"/>
          <w:color w:val="auto"/>
          <w:sz w:val="24"/>
          <w:szCs w:val="24"/>
          <w:highlight w:val="none"/>
          <w:lang w:val="en-US" w:eastAsia="zh-CN"/>
        </w:rPr>
        <w:t>学科竞赛</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创新创业大赛以及</w:t>
      </w:r>
      <w:r>
        <w:rPr>
          <w:rFonts w:hint="default" w:ascii="Times New Roman" w:hAnsi="Times New Roman" w:cs="Times New Roman"/>
          <w:color w:val="auto"/>
          <w:sz w:val="24"/>
          <w:szCs w:val="24"/>
          <w:highlight w:val="none"/>
        </w:rPr>
        <w:t>职业技能大赛相关要求融入</w:t>
      </w:r>
      <w:r>
        <w:rPr>
          <w:rFonts w:hint="default" w:ascii="Times New Roman" w:hAnsi="Times New Roman" w:cs="Times New Roman"/>
          <w:color w:val="auto"/>
          <w:sz w:val="24"/>
          <w:szCs w:val="24"/>
          <w:highlight w:val="none"/>
          <w:lang w:val="en-US" w:eastAsia="zh-CN"/>
        </w:rPr>
        <w:t>授课</w:t>
      </w:r>
      <w:r>
        <w:rPr>
          <w:rFonts w:hint="default" w:ascii="Times New Roman" w:hAnsi="Times New Roman" w:cs="Times New Roman"/>
          <w:color w:val="auto"/>
          <w:sz w:val="24"/>
          <w:szCs w:val="24"/>
          <w:highlight w:val="none"/>
        </w:rPr>
        <w:t>内容，强化学生实践应用能力。</w:t>
      </w:r>
      <w:r>
        <w:rPr>
          <w:rFonts w:hint="default" w:ascii="Times New Roman" w:hAnsi="Times New Roman" w:cs="Times New Roman"/>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lang w:val="en-US" w:eastAsia="zh-CN"/>
        </w:rPr>
        <w:t>改革评价方式，强化过程考核，建立多维度考核评价体系。注重知识传授、素质培养与创新能力提升与一体。</w:t>
      </w:r>
      <w:r>
        <w:rPr>
          <w:rFonts w:hint="default" w:ascii="Times New Roman" w:hAnsi="Times New Roman" w:cs="Times New Roman"/>
          <w:color w:val="auto"/>
          <w:sz w:val="24"/>
          <w:szCs w:val="24"/>
          <w:highlight w:val="none"/>
        </w:rPr>
        <w:t>同时，构建“科技报国、精益求精”的课程思政价值链，结合中国分析测试领域科学家事迹、行业创新成果，传递工匠精神与创新意识，实现专业知识与思政教育深度融合。</w:t>
      </w:r>
    </w:p>
    <w:p w14:paraId="381E1379">
      <w:pPr>
        <w:pStyle w:val="3"/>
        <w:bidi w:val="0"/>
        <w:rPr>
          <w:rFonts w:hint="default"/>
          <w:lang w:val="en-US" w:eastAsia="zh-CN"/>
        </w:rPr>
      </w:pPr>
      <w:r>
        <w:rPr>
          <w:rFonts w:hint="default"/>
          <w:lang w:val="en-US" w:eastAsia="zh-CN"/>
        </w:rPr>
        <w:t>四、课程目标</w:t>
      </w:r>
    </w:p>
    <w:p w14:paraId="3E2A41D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一</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知识目标</w:t>
      </w:r>
      <w:r>
        <w:rPr>
          <w:rFonts w:hint="default" w:ascii="Times New Roman" w:hAnsi="Times New Roman" w:cs="Times New Roman"/>
          <w:color w:val="auto"/>
          <w:sz w:val="24"/>
          <w:szCs w:val="24"/>
          <w:highlight w:val="none"/>
          <w:lang w:val="en-US" w:eastAsia="zh-CN"/>
        </w:rPr>
        <w:t xml:space="preserve"> </w:t>
      </w:r>
    </w:p>
    <w:p w14:paraId="13D3BD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1. 了解现代分析测试技术的发展历程、行业应用场景及课程学习要求；</w:t>
      </w:r>
    </w:p>
    <w:p w14:paraId="22E456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2. 熟悉</w:t>
      </w:r>
      <w:r>
        <w:rPr>
          <w:rFonts w:hint="default" w:ascii="Times New Roman" w:hAnsi="Times New Roman" w:eastAsia="宋体" w:cs="Times New Roman"/>
          <w:color w:val="auto"/>
          <w:sz w:val="24"/>
          <w:szCs w:val="24"/>
          <w:highlight w:val="none"/>
          <w:lang w:val="en-US" w:eastAsia="zh-CN"/>
        </w:rPr>
        <w:t>现代分析测试方法</w:t>
      </w:r>
      <w:r>
        <w:rPr>
          <w:rFonts w:hint="default" w:ascii="Times New Roman" w:hAnsi="Times New Roman" w:eastAsia="宋体" w:cs="Times New Roman"/>
          <w:color w:val="auto"/>
          <w:sz w:val="24"/>
          <w:szCs w:val="24"/>
          <w:highlight w:val="none"/>
        </w:rPr>
        <w:t>的专业术语；</w:t>
      </w:r>
    </w:p>
    <w:p w14:paraId="3DDE11AF">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3. 掌握</w:t>
      </w:r>
      <w:r>
        <w:rPr>
          <w:rFonts w:hint="default" w:ascii="Times New Roman" w:hAnsi="Times New Roman" w:eastAsia="宋体" w:cs="Times New Roman"/>
          <w:color w:val="auto"/>
          <w:sz w:val="24"/>
          <w:szCs w:val="24"/>
          <w:highlight w:val="none"/>
          <w:lang w:val="en-US" w:eastAsia="zh-CN"/>
        </w:rPr>
        <w:t>化学分析测试方法的测定原理、</w:t>
      </w:r>
      <w:r>
        <w:rPr>
          <w:rFonts w:hint="default" w:ascii="Times New Roman" w:hAnsi="Times New Roman" w:eastAsia="宋体" w:cs="Times New Roman"/>
          <w:color w:val="auto"/>
          <w:sz w:val="24"/>
          <w:szCs w:val="24"/>
          <w:highlight w:val="none"/>
        </w:rPr>
        <w:t>指示剂、滴定条件、注意事项及相关计算；</w:t>
      </w:r>
    </w:p>
    <w:p w14:paraId="49594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4. 掌握精密度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准确度</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误差、</w:t>
      </w:r>
      <w:r>
        <w:rPr>
          <w:rFonts w:hint="default" w:ascii="Times New Roman" w:hAnsi="Times New Roman" w:eastAsia="宋体" w:cs="Times New Roman"/>
          <w:color w:val="auto"/>
          <w:sz w:val="24"/>
          <w:szCs w:val="24"/>
          <w:highlight w:val="none"/>
        </w:rPr>
        <w:t>偏差的相关计算方法</w:t>
      </w:r>
      <w:r>
        <w:rPr>
          <w:rFonts w:hint="default" w:ascii="Times New Roman" w:hAnsi="Times New Roman" w:eastAsia="宋体" w:cs="Times New Roman"/>
          <w:color w:val="auto"/>
          <w:sz w:val="24"/>
          <w:szCs w:val="24"/>
          <w:highlight w:val="none"/>
          <w:lang w:val="en-US" w:eastAsia="zh-CN"/>
        </w:rPr>
        <w:t>及可疑值取舍方法</w:t>
      </w:r>
      <w:r>
        <w:rPr>
          <w:rFonts w:hint="default" w:ascii="Times New Roman" w:hAnsi="Times New Roman" w:eastAsia="宋体" w:cs="Times New Roman"/>
          <w:color w:val="auto"/>
          <w:sz w:val="24"/>
          <w:szCs w:val="24"/>
          <w:highlight w:val="none"/>
        </w:rPr>
        <w:t>，理解数据准确性的重要意义；</w:t>
      </w:r>
    </w:p>
    <w:p w14:paraId="03838D6E">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5. 熟悉光谱</w:t>
      </w:r>
      <w:r>
        <w:rPr>
          <w:rFonts w:hint="default" w:ascii="Times New Roman" w:hAnsi="Times New Roman" w:eastAsia="宋体" w:cs="Times New Roman"/>
          <w:color w:val="auto"/>
          <w:sz w:val="24"/>
          <w:szCs w:val="24"/>
          <w:highlight w:val="none"/>
          <w:lang w:val="en-US" w:eastAsia="zh-CN"/>
        </w:rPr>
        <w:t>仪</w:t>
      </w:r>
      <w:r>
        <w:rPr>
          <w:rFonts w:hint="default" w:ascii="Times New Roman" w:hAnsi="Times New Roman" w:eastAsia="宋体" w:cs="Times New Roman"/>
          <w:color w:val="auto"/>
          <w:sz w:val="24"/>
          <w:szCs w:val="24"/>
          <w:highlight w:val="none"/>
        </w:rPr>
        <w:t>、色谱</w:t>
      </w:r>
      <w:r>
        <w:rPr>
          <w:rFonts w:hint="default" w:ascii="Times New Roman" w:hAnsi="Times New Roman" w:eastAsia="宋体" w:cs="Times New Roman"/>
          <w:color w:val="auto"/>
          <w:sz w:val="24"/>
          <w:szCs w:val="24"/>
          <w:highlight w:val="none"/>
          <w:lang w:val="en-US" w:eastAsia="zh-CN"/>
        </w:rPr>
        <w:t>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酸度计、电位滴定仪、扫描电镜、透射电镜、差热重</w:t>
      </w:r>
    </w:p>
    <w:p w14:paraId="5A1FB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分析仪、XRD衍射仪等现代分析</w:t>
      </w:r>
      <w:r>
        <w:rPr>
          <w:rFonts w:hint="default" w:ascii="Times New Roman" w:hAnsi="Times New Roman" w:eastAsia="宋体" w:cs="Times New Roman"/>
          <w:color w:val="auto"/>
          <w:sz w:val="24"/>
          <w:szCs w:val="24"/>
          <w:highlight w:val="none"/>
        </w:rPr>
        <w:t>常用仪器的基本结构、工作原理及操作注意事项；</w:t>
      </w:r>
    </w:p>
    <w:p w14:paraId="581FB2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6. 了解分析测试行业相关法律法规、质量标准及安全规范。</w:t>
      </w:r>
    </w:p>
    <w:p w14:paraId="19FF28E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二</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能力目标</w:t>
      </w:r>
      <w:r>
        <w:rPr>
          <w:rFonts w:hint="default" w:ascii="Times New Roman" w:hAnsi="Times New Roman" w:cs="Times New Roman"/>
          <w:color w:val="auto"/>
          <w:sz w:val="24"/>
          <w:szCs w:val="24"/>
          <w:highlight w:val="none"/>
          <w:lang w:val="en-US" w:eastAsia="zh-CN"/>
        </w:rPr>
        <w:t xml:space="preserve"> </w:t>
      </w:r>
    </w:p>
    <w:p w14:paraId="1A2DF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1. </w:t>
      </w:r>
      <w:r>
        <w:rPr>
          <w:rFonts w:hint="default" w:ascii="Times New Roman" w:hAnsi="Times New Roman" w:eastAsia="宋体" w:cs="Times New Roman"/>
          <w:color w:val="auto"/>
          <w:sz w:val="24"/>
          <w:szCs w:val="24"/>
          <w:highlight w:val="none"/>
          <w:lang w:val="en-US" w:eastAsia="zh-CN"/>
        </w:rPr>
        <w:t>精通</w:t>
      </w:r>
      <w:r>
        <w:rPr>
          <w:rFonts w:hint="default" w:ascii="Times New Roman" w:hAnsi="Times New Roman" w:eastAsia="宋体" w:cs="Times New Roman"/>
          <w:color w:val="auto"/>
          <w:sz w:val="24"/>
          <w:szCs w:val="24"/>
          <w:highlight w:val="none"/>
        </w:rPr>
        <w:t>分析测试相关专业术语，规范记录实验数据；</w:t>
      </w:r>
    </w:p>
    <w:p w14:paraId="7F8741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2. </w:t>
      </w:r>
      <w:r>
        <w:rPr>
          <w:rFonts w:hint="default" w:ascii="Times New Roman" w:hAnsi="Times New Roman" w:eastAsia="宋体" w:cs="Times New Roman"/>
          <w:color w:val="auto"/>
          <w:sz w:val="24"/>
          <w:szCs w:val="24"/>
          <w:highlight w:val="none"/>
          <w:lang w:val="en-US" w:eastAsia="zh-CN"/>
        </w:rPr>
        <w:t>精通</w:t>
      </w:r>
      <w:r>
        <w:rPr>
          <w:rFonts w:hint="default" w:ascii="Times New Roman" w:hAnsi="Times New Roman" w:eastAsia="宋体" w:cs="Times New Roman"/>
          <w:color w:val="auto"/>
          <w:sz w:val="24"/>
          <w:szCs w:val="24"/>
          <w:highlight w:val="none"/>
        </w:rPr>
        <w:t>精密度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准确度及误差、</w:t>
      </w:r>
      <w:r>
        <w:rPr>
          <w:rFonts w:hint="default" w:ascii="Times New Roman" w:hAnsi="Times New Roman" w:eastAsia="宋体" w:cs="Times New Roman"/>
          <w:color w:val="auto"/>
          <w:sz w:val="24"/>
          <w:szCs w:val="24"/>
          <w:highlight w:val="none"/>
        </w:rPr>
        <w:t>偏差计算，</w:t>
      </w:r>
      <w:r>
        <w:rPr>
          <w:rFonts w:hint="default" w:ascii="Times New Roman" w:hAnsi="Times New Roman" w:eastAsia="宋体" w:cs="Times New Roman"/>
          <w:color w:val="auto"/>
          <w:sz w:val="24"/>
          <w:szCs w:val="24"/>
          <w:highlight w:val="none"/>
          <w:lang w:val="en-US" w:eastAsia="zh-CN"/>
        </w:rPr>
        <w:t>熟练</w:t>
      </w:r>
      <w:r>
        <w:rPr>
          <w:rFonts w:hint="default" w:ascii="Times New Roman" w:hAnsi="Times New Roman" w:eastAsia="宋体" w:cs="Times New Roman"/>
          <w:color w:val="auto"/>
          <w:sz w:val="24"/>
          <w:szCs w:val="24"/>
          <w:highlight w:val="none"/>
        </w:rPr>
        <w:t>运用Q检验法、G检验法</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rPr>
        <w:t>处理实验数据</w:t>
      </w:r>
      <w:r>
        <w:rPr>
          <w:rFonts w:hint="default" w:ascii="Times New Roman" w:hAnsi="Times New Roman" w:eastAsia="宋体" w:cs="Times New Roman"/>
          <w:color w:val="auto"/>
          <w:sz w:val="24"/>
          <w:szCs w:val="24"/>
          <w:highlight w:val="none"/>
          <w:lang w:val="en-US" w:eastAsia="zh-CN"/>
        </w:rPr>
        <w:t>并正确进行可疑值取舍</w:t>
      </w:r>
      <w:r>
        <w:rPr>
          <w:rFonts w:hint="default" w:ascii="Times New Roman" w:hAnsi="Times New Roman" w:eastAsia="宋体" w:cs="Times New Roman"/>
          <w:color w:val="auto"/>
          <w:sz w:val="24"/>
          <w:szCs w:val="24"/>
          <w:highlight w:val="none"/>
        </w:rPr>
        <w:t>；</w:t>
      </w:r>
    </w:p>
    <w:p w14:paraId="2B335B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3. 能</w:t>
      </w:r>
      <w:r>
        <w:rPr>
          <w:rFonts w:hint="default" w:ascii="Times New Roman" w:hAnsi="Times New Roman" w:eastAsia="宋体" w:cs="Times New Roman"/>
          <w:color w:val="auto"/>
          <w:sz w:val="24"/>
          <w:szCs w:val="24"/>
          <w:highlight w:val="none"/>
          <w:lang w:val="en-US" w:eastAsia="zh-CN"/>
        </w:rPr>
        <w:t>利用仿真软件</w:t>
      </w:r>
      <w:r>
        <w:rPr>
          <w:rFonts w:hint="default" w:ascii="Times New Roman" w:hAnsi="Times New Roman" w:eastAsia="宋体" w:cs="Times New Roman"/>
          <w:color w:val="auto"/>
          <w:sz w:val="24"/>
          <w:szCs w:val="24"/>
          <w:highlight w:val="none"/>
        </w:rPr>
        <w:t>操作光谱</w:t>
      </w:r>
      <w:r>
        <w:rPr>
          <w:rFonts w:hint="default" w:ascii="Times New Roman" w:hAnsi="Times New Roman" w:eastAsia="宋体" w:cs="Times New Roman"/>
          <w:color w:val="auto"/>
          <w:sz w:val="24"/>
          <w:szCs w:val="24"/>
          <w:highlight w:val="none"/>
          <w:lang w:val="en-US" w:eastAsia="zh-CN"/>
        </w:rPr>
        <w:t>仪</w:t>
      </w:r>
      <w:r>
        <w:rPr>
          <w:rFonts w:hint="default" w:ascii="Times New Roman" w:hAnsi="Times New Roman" w:eastAsia="宋体" w:cs="Times New Roman"/>
          <w:color w:val="auto"/>
          <w:sz w:val="24"/>
          <w:szCs w:val="24"/>
          <w:highlight w:val="none"/>
        </w:rPr>
        <w:t>、色谱</w:t>
      </w:r>
      <w:r>
        <w:rPr>
          <w:rFonts w:hint="default" w:ascii="Times New Roman" w:hAnsi="Times New Roman" w:eastAsia="宋体" w:cs="Times New Roman"/>
          <w:color w:val="auto"/>
          <w:sz w:val="24"/>
          <w:szCs w:val="24"/>
          <w:highlight w:val="none"/>
          <w:lang w:val="en-US" w:eastAsia="zh-CN"/>
        </w:rPr>
        <w:t>仪</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酸度计、电位滴定仪、扫描电镜、透射电镜、差热重分析仪、XRD衍射仪</w:t>
      </w:r>
      <w:r>
        <w:rPr>
          <w:rFonts w:hint="default" w:ascii="Times New Roman" w:hAnsi="Times New Roman" w:eastAsia="宋体" w:cs="Times New Roman"/>
          <w:color w:val="auto"/>
          <w:sz w:val="24"/>
          <w:szCs w:val="24"/>
          <w:highlight w:val="none"/>
        </w:rPr>
        <w:t>等常用分析仪器；</w:t>
      </w:r>
    </w:p>
    <w:p w14:paraId="0B9F69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val="en-US" w:eastAsia="zh-CN"/>
        </w:rPr>
        <w:t>善于动脑并合理</w:t>
      </w:r>
      <w:r>
        <w:rPr>
          <w:rFonts w:hint="default" w:ascii="Times New Roman" w:hAnsi="Times New Roman" w:eastAsia="宋体" w:cs="Times New Roman"/>
          <w:color w:val="auto"/>
          <w:sz w:val="24"/>
          <w:szCs w:val="24"/>
          <w:highlight w:val="none"/>
        </w:rPr>
        <w:t>分析实验过程中的常见问题，提出基础解决方案；</w:t>
      </w:r>
    </w:p>
    <w:p w14:paraId="2A37DE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5. </w:t>
      </w:r>
      <w:r>
        <w:rPr>
          <w:rFonts w:hint="default" w:ascii="Times New Roman" w:hAnsi="Times New Roman" w:eastAsia="宋体" w:cs="Times New Roman"/>
          <w:color w:val="auto"/>
          <w:sz w:val="24"/>
          <w:szCs w:val="24"/>
          <w:highlight w:val="none"/>
          <w:lang w:val="en-US" w:eastAsia="zh-CN"/>
        </w:rPr>
        <w:t>精通</w:t>
      </w:r>
      <w:r>
        <w:rPr>
          <w:rFonts w:hint="default" w:ascii="Times New Roman" w:hAnsi="Times New Roman" w:eastAsia="宋体" w:cs="Times New Roman"/>
          <w:color w:val="auto"/>
          <w:sz w:val="24"/>
          <w:szCs w:val="24"/>
          <w:highlight w:val="none"/>
        </w:rPr>
        <w:t>行业标准</w:t>
      </w:r>
      <w:r>
        <w:rPr>
          <w:rFonts w:hint="default" w:ascii="Times New Roman" w:hAnsi="Times New Roman" w:eastAsia="宋体" w:cs="Times New Roman"/>
          <w:color w:val="auto"/>
          <w:sz w:val="24"/>
          <w:szCs w:val="24"/>
          <w:highlight w:val="none"/>
          <w:lang w:val="en-US" w:eastAsia="zh-CN"/>
        </w:rPr>
        <w:t>并</w:t>
      </w:r>
      <w:r>
        <w:rPr>
          <w:rFonts w:hint="default" w:ascii="Times New Roman" w:hAnsi="Times New Roman" w:eastAsia="宋体" w:cs="Times New Roman"/>
          <w:color w:val="auto"/>
          <w:sz w:val="24"/>
          <w:szCs w:val="24"/>
          <w:highlight w:val="none"/>
        </w:rPr>
        <w:t>撰写简单的分析测试报告；</w:t>
      </w:r>
    </w:p>
    <w:p w14:paraId="72F8CF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6. 具备团队协作完成复杂测试任务的基础能力。</w:t>
      </w:r>
    </w:p>
    <w:p w14:paraId="5D3AB7E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三</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素质</w:t>
      </w:r>
      <w:r>
        <w:rPr>
          <w:rFonts w:hint="default" w:ascii="Times New Roman" w:hAnsi="Times New Roman" w:cs="Times New Roman" w:eastAsiaTheme="minorEastAsia"/>
          <w:b/>
          <w:bCs/>
          <w:color w:val="auto"/>
          <w:sz w:val="24"/>
          <w:szCs w:val="24"/>
          <w:highlight w:val="none"/>
        </w:rPr>
        <w:t>目标</w:t>
      </w:r>
      <w:r>
        <w:rPr>
          <w:rFonts w:hint="default" w:ascii="Times New Roman" w:hAnsi="Times New Roman" w:cs="Times New Roman"/>
          <w:color w:val="auto"/>
          <w:sz w:val="24"/>
          <w:szCs w:val="24"/>
          <w:highlight w:val="none"/>
          <w:lang w:val="en-US" w:eastAsia="zh-CN"/>
        </w:rPr>
        <w:t xml:space="preserve"> </w:t>
      </w:r>
    </w:p>
    <w:p w14:paraId="1AAFB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1. 培养学生严谨细致、实事求是的科学态度；</w:t>
      </w:r>
    </w:p>
    <w:p w14:paraId="689920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2. 培养学生遵守操作规程、重视实验安全的职业素养；</w:t>
      </w:r>
    </w:p>
    <w:p w14:paraId="3E2955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3. 培养学生主动学习、探索创新的自主发展能力；</w:t>
      </w:r>
    </w:p>
    <w:p w14:paraId="69789B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4. 培养学生沟通协作、分工配合的团队合作意识；</w:t>
      </w:r>
    </w:p>
    <w:p w14:paraId="573877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5. 培养学生节约试剂、保护环境的绿色发展理念；</w:t>
      </w:r>
    </w:p>
    <w:p w14:paraId="3A6A39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6. 培养学生精益求精、追求卓越的质量意识。</w:t>
      </w:r>
    </w:p>
    <w:p w14:paraId="3F524B5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四</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思政</w:t>
      </w:r>
      <w:r>
        <w:rPr>
          <w:rFonts w:hint="default" w:ascii="Times New Roman" w:hAnsi="Times New Roman" w:cs="Times New Roman" w:eastAsiaTheme="minorEastAsia"/>
          <w:b/>
          <w:bCs/>
          <w:color w:val="auto"/>
          <w:sz w:val="24"/>
          <w:szCs w:val="24"/>
          <w:highlight w:val="none"/>
        </w:rPr>
        <w:t>目标</w:t>
      </w:r>
    </w:p>
    <w:p w14:paraId="6B1004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职业道德：树立“爱岗敬业、诚实守信、精益求精”的职业理念，遵守行业职业道德规范和岗位行为准则；​</w:t>
      </w:r>
    </w:p>
    <w:p w14:paraId="6AB3F0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工匠精神：培育“严谨细致、追求卓越、持之以恒”的工匠精神，杜绝敷衍了事、投机取巧的工作态度；​</w:t>
      </w:r>
    </w:p>
    <w:p w14:paraId="1768C3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法治意识：增强法治观念，自觉遵守行业相关法律法规和规章制度，做到依法从业、合规操作；​</w:t>
      </w:r>
    </w:p>
    <w:p w14:paraId="6B445B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社会责任：强化“科技报国、服务社会”的责任担当，理解所学专业在国家发展、行业进步中的作用，树立为行业发展和社会建设贡献力量的信念；​</w:t>
      </w:r>
    </w:p>
    <w:p w14:paraId="6A2DDD4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家国情怀：</w:t>
      </w:r>
      <w:r>
        <w:rPr>
          <w:rFonts w:hint="default" w:ascii="Times New Roman" w:hAnsi="Times New Roman" w:cs="Times New Roman"/>
          <w:color w:val="auto"/>
          <w:sz w:val="24"/>
          <w:szCs w:val="24"/>
          <w:highlight w:val="none"/>
        </w:rPr>
        <w:t>结合中国分析测试技术从跟跑到领跑的发展历程，激发民族自豪感和爱国热情，</w:t>
      </w:r>
      <w:r>
        <w:rPr>
          <w:rFonts w:hint="default" w:ascii="Times New Roman" w:hAnsi="Times New Roman" w:cs="Times New Roman" w:eastAsiaTheme="minorEastAsia"/>
          <w:color w:val="auto"/>
          <w:sz w:val="24"/>
          <w:szCs w:val="24"/>
          <w:highlight w:val="none"/>
        </w:rPr>
        <w:t>培养“强国有我”的使命意识</w:t>
      </w:r>
      <w:r>
        <w:rPr>
          <w:rFonts w:hint="default" w:ascii="Times New Roman" w:hAnsi="Times New Roman" w:cs="Times New Roman"/>
          <w:color w:val="auto"/>
          <w:sz w:val="24"/>
          <w:szCs w:val="24"/>
          <w:highlight w:val="none"/>
        </w:rPr>
        <w:t>；</w:t>
      </w:r>
    </w:p>
    <w:p w14:paraId="0AB954A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rPr>
        <w:t>创新意识：</w:t>
      </w:r>
      <w:r>
        <w:rPr>
          <w:rFonts w:hint="default" w:ascii="Times New Roman" w:hAnsi="Times New Roman" w:cs="Times New Roman"/>
          <w:color w:val="auto"/>
          <w:sz w:val="24"/>
          <w:szCs w:val="24"/>
          <w:highlight w:val="none"/>
        </w:rPr>
        <w:t>鼓励学生关注行业新技术、新仪器发展，培养突破思维定势、勇于探索的创新精神；</w:t>
      </w:r>
    </w:p>
    <w:p w14:paraId="4910B8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eastAsia="黑体" w:cs="Times New Roman"/>
          <w:color w:val="auto"/>
          <w:kern w:val="2"/>
          <w:sz w:val="28"/>
          <w:szCs w:val="28"/>
          <w:lang w:val="en-US" w:eastAsia="zh-CN" w:bidi="ar-SA"/>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lang w:val="en-US" w:eastAsia="zh-CN"/>
        </w:rPr>
        <w:t>7.</w:t>
      </w:r>
      <w:r>
        <w:rPr>
          <w:rFonts w:hint="default" w:ascii="Times New Roman" w:hAnsi="Times New Roman" w:cs="Times New Roman" w:eastAsiaTheme="minorEastAsia"/>
          <w:color w:val="auto"/>
          <w:sz w:val="24"/>
          <w:szCs w:val="24"/>
          <w:highlight w:val="none"/>
        </w:rPr>
        <w:t>生态文明：</w:t>
      </w:r>
      <w:r>
        <w:rPr>
          <w:rFonts w:hint="default" w:ascii="Times New Roman" w:hAnsi="Times New Roman" w:cs="Times New Roman"/>
          <w:color w:val="auto"/>
          <w:sz w:val="24"/>
          <w:szCs w:val="24"/>
          <w:highlight w:val="none"/>
        </w:rPr>
        <w:t>树立绿色实验理念，在实践操作中注重试剂回收、节能减排，践行生态保护责任。</w:t>
      </w:r>
    </w:p>
    <w:p w14:paraId="6FB57D13">
      <w:pPr>
        <w:pStyle w:val="3"/>
        <w:bidi w:val="0"/>
        <w:rPr>
          <w:rFonts w:hint="default"/>
          <w:lang w:val="en-US" w:eastAsia="zh-CN"/>
        </w:rPr>
      </w:pPr>
      <w:r>
        <w:rPr>
          <w:rFonts w:hint="eastAsia"/>
          <w:lang w:val="en-US" w:eastAsia="zh-CN"/>
        </w:rPr>
        <w:t>五、</w:t>
      </w:r>
      <w:r>
        <w:rPr>
          <w:rFonts w:hint="default"/>
          <w:lang w:val="en-US" w:eastAsia="zh-CN"/>
        </w:rPr>
        <w:t>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2145"/>
        <w:gridCol w:w="889"/>
        <w:gridCol w:w="1066"/>
        <w:gridCol w:w="834"/>
        <w:gridCol w:w="828"/>
        <w:gridCol w:w="1202"/>
        <w:gridCol w:w="633"/>
        <w:gridCol w:w="889"/>
      </w:tblGrid>
      <w:tr w14:paraId="077F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1" w:type="pct"/>
            <w:vAlign w:val="center"/>
          </w:tcPr>
          <w:p w14:paraId="391CB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学习情境（章）</w:t>
            </w:r>
          </w:p>
        </w:tc>
        <w:tc>
          <w:tcPr>
            <w:tcW w:w="1088" w:type="pct"/>
            <w:vAlign w:val="center"/>
          </w:tcPr>
          <w:p w14:paraId="1A4F19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工作任务（节）</w:t>
            </w:r>
          </w:p>
        </w:tc>
        <w:tc>
          <w:tcPr>
            <w:tcW w:w="451" w:type="pct"/>
            <w:vAlign w:val="center"/>
          </w:tcPr>
          <w:p w14:paraId="65619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知识点(A)</w:t>
            </w:r>
          </w:p>
        </w:tc>
        <w:tc>
          <w:tcPr>
            <w:tcW w:w="541" w:type="pct"/>
            <w:vAlign w:val="center"/>
          </w:tcPr>
          <w:p w14:paraId="409D2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技能点(B)</w:t>
            </w:r>
          </w:p>
        </w:tc>
        <w:tc>
          <w:tcPr>
            <w:tcW w:w="423" w:type="pct"/>
            <w:vAlign w:val="center"/>
          </w:tcPr>
          <w:p w14:paraId="67FBA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素质目标(C)</w:t>
            </w:r>
          </w:p>
        </w:tc>
        <w:tc>
          <w:tcPr>
            <w:tcW w:w="420" w:type="pct"/>
            <w:vAlign w:val="center"/>
          </w:tcPr>
          <w:p w14:paraId="7A6264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思政元素(D)</w:t>
            </w:r>
          </w:p>
        </w:tc>
        <w:tc>
          <w:tcPr>
            <w:tcW w:w="610" w:type="pct"/>
            <w:vAlign w:val="center"/>
          </w:tcPr>
          <w:p w14:paraId="496D52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对应培养规格支撑要点</w:t>
            </w:r>
          </w:p>
        </w:tc>
        <w:tc>
          <w:tcPr>
            <w:tcW w:w="321" w:type="pct"/>
            <w:vAlign w:val="center"/>
          </w:tcPr>
          <w:p w14:paraId="26AD2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学时</w:t>
            </w:r>
          </w:p>
        </w:tc>
        <w:tc>
          <w:tcPr>
            <w:tcW w:w="451" w:type="pct"/>
            <w:vAlign w:val="center"/>
          </w:tcPr>
          <w:p w14:paraId="48D86E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备注</w:t>
            </w:r>
          </w:p>
        </w:tc>
      </w:tr>
      <w:tr w14:paraId="30AB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shd w:val="clear" w:color="auto" w:fill="auto"/>
            <w:vAlign w:val="center"/>
          </w:tcPr>
          <w:p w14:paraId="5D846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课程导论</w:t>
            </w:r>
          </w:p>
        </w:tc>
        <w:tc>
          <w:tcPr>
            <w:tcW w:w="1088" w:type="pct"/>
            <w:shd w:val="clear" w:color="auto" w:fill="auto"/>
            <w:vAlign w:val="center"/>
          </w:tcPr>
          <w:p w14:paraId="17436FBD">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课程基本信息</w:t>
            </w:r>
          </w:p>
          <w:p w14:paraId="02EC7D8F">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化学分析概述</w:t>
            </w:r>
          </w:p>
          <w:p w14:paraId="63AEEAA2">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仪器分析概述</w:t>
            </w:r>
          </w:p>
          <w:p w14:paraId="4D46341E">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现代分析测试技术发展趋势</w:t>
            </w:r>
          </w:p>
          <w:p w14:paraId="23D900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1" w:type="pct"/>
            <w:vAlign w:val="center"/>
          </w:tcPr>
          <w:p w14:paraId="5848D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A1、A2、A3、A6</w:t>
            </w:r>
          </w:p>
        </w:tc>
        <w:tc>
          <w:tcPr>
            <w:tcW w:w="541" w:type="pct"/>
            <w:vAlign w:val="center"/>
          </w:tcPr>
          <w:p w14:paraId="07A919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B1、B2、B4、B5、B6</w:t>
            </w:r>
          </w:p>
        </w:tc>
        <w:tc>
          <w:tcPr>
            <w:tcW w:w="423" w:type="pct"/>
            <w:vAlign w:val="center"/>
          </w:tcPr>
          <w:p w14:paraId="5D603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C1、C3、C6</w:t>
            </w:r>
          </w:p>
        </w:tc>
        <w:tc>
          <w:tcPr>
            <w:tcW w:w="420" w:type="pct"/>
            <w:vAlign w:val="center"/>
          </w:tcPr>
          <w:p w14:paraId="6FDDA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D3、D5、D6</w:t>
            </w:r>
          </w:p>
        </w:tc>
        <w:tc>
          <w:tcPr>
            <w:tcW w:w="610" w:type="pct"/>
            <w:vAlign w:val="center"/>
          </w:tcPr>
          <w:p w14:paraId="0D671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0C3CD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3D5365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535856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451" w:type="pct"/>
            <w:vAlign w:val="center"/>
          </w:tcPr>
          <w:p w14:paraId="67FA01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拓展内容</w:t>
            </w:r>
          </w:p>
        </w:tc>
      </w:tr>
      <w:tr w14:paraId="789E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vAlign w:val="center"/>
          </w:tcPr>
          <w:p w14:paraId="173E5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现代化学分析方法</w:t>
            </w:r>
          </w:p>
        </w:tc>
        <w:tc>
          <w:tcPr>
            <w:tcW w:w="1088" w:type="pct"/>
            <w:vAlign w:val="center"/>
          </w:tcPr>
          <w:p w14:paraId="178E36D3">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酸碱滴定法</w:t>
            </w:r>
          </w:p>
          <w:p w14:paraId="5450E232">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配位滴定法</w:t>
            </w:r>
          </w:p>
          <w:p w14:paraId="474294B1">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氧化还原滴定法</w:t>
            </w:r>
          </w:p>
          <w:p w14:paraId="59076BA2">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沉淀滴定法</w:t>
            </w:r>
          </w:p>
        </w:tc>
        <w:tc>
          <w:tcPr>
            <w:tcW w:w="451" w:type="pct"/>
            <w:vAlign w:val="center"/>
          </w:tcPr>
          <w:p w14:paraId="39312B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A2、A3、A4、A6</w:t>
            </w:r>
          </w:p>
        </w:tc>
        <w:tc>
          <w:tcPr>
            <w:tcW w:w="541" w:type="pct"/>
            <w:vAlign w:val="center"/>
          </w:tcPr>
          <w:p w14:paraId="672420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B1、B2、B4、B5、B6</w:t>
            </w:r>
          </w:p>
        </w:tc>
        <w:tc>
          <w:tcPr>
            <w:tcW w:w="423" w:type="pct"/>
            <w:vAlign w:val="center"/>
          </w:tcPr>
          <w:p w14:paraId="2DA9D0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C1、C2、C3、C4、C5、C6</w:t>
            </w:r>
          </w:p>
        </w:tc>
        <w:tc>
          <w:tcPr>
            <w:tcW w:w="420" w:type="pct"/>
            <w:vAlign w:val="center"/>
          </w:tcPr>
          <w:p w14:paraId="28337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D1、D2、D7</w:t>
            </w:r>
          </w:p>
        </w:tc>
        <w:tc>
          <w:tcPr>
            <w:tcW w:w="610" w:type="pct"/>
            <w:vAlign w:val="center"/>
          </w:tcPr>
          <w:p w14:paraId="3BF05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4592A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546CB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61C03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451" w:type="pct"/>
            <w:vAlign w:val="center"/>
          </w:tcPr>
          <w:p w14:paraId="7B313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核心内容</w:t>
            </w:r>
          </w:p>
          <w:p w14:paraId="31E18A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2C90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vAlign w:val="center"/>
          </w:tcPr>
          <w:p w14:paraId="464D7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光谱分析测试技术</w:t>
            </w:r>
          </w:p>
        </w:tc>
        <w:tc>
          <w:tcPr>
            <w:tcW w:w="1088" w:type="pct"/>
            <w:vAlign w:val="center"/>
          </w:tcPr>
          <w:p w14:paraId="278129B8">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紫色-可见分光光度法</w:t>
            </w:r>
          </w:p>
          <w:p w14:paraId="70D6E930">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红外光谱法</w:t>
            </w:r>
          </w:p>
          <w:p w14:paraId="18237774">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原子吸收光谱法</w:t>
            </w:r>
          </w:p>
        </w:tc>
        <w:tc>
          <w:tcPr>
            <w:tcW w:w="451" w:type="pct"/>
            <w:vAlign w:val="center"/>
          </w:tcPr>
          <w:p w14:paraId="44CB3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A1、A2、A4、A6</w:t>
            </w:r>
          </w:p>
        </w:tc>
        <w:tc>
          <w:tcPr>
            <w:tcW w:w="541" w:type="pct"/>
            <w:vAlign w:val="center"/>
          </w:tcPr>
          <w:p w14:paraId="60C15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B1、B3、B4、B5、B6</w:t>
            </w:r>
          </w:p>
        </w:tc>
        <w:tc>
          <w:tcPr>
            <w:tcW w:w="423" w:type="pct"/>
            <w:vAlign w:val="center"/>
          </w:tcPr>
          <w:p w14:paraId="5D3C61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C1、C2、C3、C4、C5、C6</w:t>
            </w:r>
          </w:p>
        </w:tc>
        <w:tc>
          <w:tcPr>
            <w:tcW w:w="420" w:type="pct"/>
            <w:vAlign w:val="center"/>
          </w:tcPr>
          <w:p w14:paraId="1A5A1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D1、D2、D5、D7</w:t>
            </w:r>
          </w:p>
        </w:tc>
        <w:tc>
          <w:tcPr>
            <w:tcW w:w="610" w:type="pct"/>
            <w:vAlign w:val="center"/>
          </w:tcPr>
          <w:p w14:paraId="5134A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5FEEF5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01A5B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35232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451" w:type="pct"/>
            <w:vAlign w:val="center"/>
          </w:tcPr>
          <w:p w14:paraId="43BA1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p w14:paraId="2421EE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重点内容</w:t>
            </w:r>
          </w:p>
          <w:p w14:paraId="47EB6C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0EB5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vAlign w:val="center"/>
          </w:tcPr>
          <w:p w14:paraId="6FDAE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色谱分析测试技术</w:t>
            </w:r>
          </w:p>
        </w:tc>
        <w:tc>
          <w:tcPr>
            <w:tcW w:w="1088" w:type="pct"/>
            <w:vAlign w:val="center"/>
          </w:tcPr>
          <w:p w14:paraId="5416C63B">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气相色谱法</w:t>
            </w:r>
          </w:p>
          <w:p w14:paraId="7C0264C6">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液相色谱法</w:t>
            </w:r>
          </w:p>
          <w:p w14:paraId="4AA5150A">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薄层色谱法</w:t>
            </w:r>
          </w:p>
        </w:tc>
        <w:tc>
          <w:tcPr>
            <w:tcW w:w="451" w:type="pct"/>
            <w:vAlign w:val="center"/>
          </w:tcPr>
          <w:p w14:paraId="5E81F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A1、A2、A4、A5、A6</w:t>
            </w:r>
          </w:p>
        </w:tc>
        <w:tc>
          <w:tcPr>
            <w:tcW w:w="541" w:type="pct"/>
            <w:vAlign w:val="center"/>
          </w:tcPr>
          <w:p w14:paraId="42BB5F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B1、B3、B4、B5、B6</w:t>
            </w:r>
          </w:p>
        </w:tc>
        <w:tc>
          <w:tcPr>
            <w:tcW w:w="423" w:type="pct"/>
            <w:vAlign w:val="center"/>
          </w:tcPr>
          <w:p w14:paraId="3EC7F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C1、C2、C3、C4、C5、C6</w:t>
            </w:r>
          </w:p>
        </w:tc>
        <w:tc>
          <w:tcPr>
            <w:tcW w:w="420" w:type="pct"/>
            <w:vAlign w:val="center"/>
          </w:tcPr>
          <w:p w14:paraId="7D1B44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D1、D2、D5、D7</w:t>
            </w:r>
          </w:p>
        </w:tc>
        <w:tc>
          <w:tcPr>
            <w:tcW w:w="610" w:type="pct"/>
            <w:vAlign w:val="center"/>
          </w:tcPr>
          <w:p w14:paraId="56BDFC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5CE4C0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6FAC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69A8F8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451" w:type="pct"/>
            <w:vAlign w:val="center"/>
          </w:tcPr>
          <w:p w14:paraId="3F4F9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p w14:paraId="481A1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重点内容</w:t>
            </w:r>
          </w:p>
          <w:p w14:paraId="12BF47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0361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vAlign w:val="center"/>
          </w:tcPr>
          <w:p w14:paraId="5EF9FF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电化学分析测试技术</w:t>
            </w:r>
          </w:p>
        </w:tc>
        <w:tc>
          <w:tcPr>
            <w:tcW w:w="1088" w:type="pct"/>
            <w:vAlign w:val="center"/>
          </w:tcPr>
          <w:p w14:paraId="7DC44B80">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直接电位法</w:t>
            </w:r>
          </w:p>
          <w:p w14:paraId="5730F747">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电位滴定法</w:t>
            </w:r>
          </w:p>
          <w:p w14:paraId="4D0126AC">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库仑法</w:t>
            </w:r>
          </w:p>
          <w:p w14:paraId="313955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451" w:type="pct"/>
            <w:vAlign w:val="center"/>
          </w:tcPr>
          <w:p w14:paraId="7EEDC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A1、A2、A4、A5、A6</w:t>
            </w:r>
          </w:p>
        </w:tc>
        <w:tc>
          <w:tcPr>
            <w:tcW w:w="541" w:type="pct"/>
            <w:vAlign w:val="center"/>
          </w:tcPr>
          <w:p w14:paraId="6A3B2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B1、B3、B4、B5、B6</w:t>
            </w:r>
          </w:p>
        </w:tc>
        <w:tc>
          <w:tcPr>
            <w:tcW w:w="423" w:type="pct"/>
            <w:vAlign w:val="center"/>
          </w:tcPr>
          <w:p w14:paraId="325C6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C1、C2、C3、C4、C5、C6</w:t>
            </w:r>
          </w:p>
        </w:tc>
        <w:tc>
          <w:tcPr>
            <w:tcW w:w="420" w:type="pct"/>
            <w:vAlign w:val="center"/>
          </w:tcPr>
          <w:p w14:paraId="5244FD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D1、D2、D5、D7</w:t>
            </w:r>
          </w:p>
        </w:tc>
        <w:tc>
          <w:tcPr>
            <w:tcW w:w="610" w:type="pct"/>
            <w:vAlign w:val="center"/>
          </w:tcPr>
          <w:p w14:paraId="33309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179E9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775C0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350977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451" w:type="pct"/>
            <w:vAlign w:val="center"/>
          </w:tcPr>
          <w:p w14:paraId="30B0C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核心内容</w:t>
            </w:r>
          </w:p>
          <w:p w14:paraId="74208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27D6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vAlign w:val="center"/>
          </w:tcPr>
          <w:p w14:paraId="29D72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显微分析技术</w:t>
            </w:r>
          </w:p>
        </w:tc>
        <w:tc>
          <w:tcPr>
            <w:tcW w:w="1088" w:type="pct"/>
            <w:vAlign w:val="center"/>
          </w:tcPr>
          <w:p w14:paraId="66591990">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扫描电镜法</w:t>
            </w:r>
          </w:p>
          <w:p w14:paraId="4CC8AF84">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透射电镜法</w:t>
            </w:r>
          </w:p>
          <w:p w14:paraId="308E6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51" w:type="pct"/>
            <w:vAlign w:val="center"/>
          </w:tcPr>
          <w:p w14:paraId="08AA42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A1、A2、A4、A5、A6</w:t>
            </w:r>
          </w:p>
        </w:tc>
        <w:tc>
          <w:tcPr>
            <w:tcW w:w="541" w:type="pct"/>
            <w:vAlign w:val="center"/>
          </w:tcPr>
          <w:p w14:paraId="627DF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B1、B3、B4、B5、B6</w:t>
            </w:r>
          </w:p>
        </w:tc>
        <w:tc>
          <w:tcPr>
            <w:tcW w:w="423" w:type="pct"/>
            <w:vAlign w:val="center"/>
          </w:tcPr>
          <w:p w14:paraId="587AB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C1、C2、C3、C4、C5、C6</w:t>
            </w:r>
          </w:p>
        </w:tc>
        <w:tc>
          <w:tcPr>
            <w:tcW w:w="420" w:type="pct"/>
            <w:vAlign w:val="center"/>
          </w:tcPr>
          <w:p w14:paraId="1AA42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D1、D2、D5、D7</w:t>
            </w:r>
          </w:p>
        </w:tc>
        <w:tc>
          <w:tcPr>
            <w:tcW w:w="610" w:type="pct"/>
            <w:vAlign w:val="center"/>
          </w:tcPr>
          <w:p w14:paraId="5C00A3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14A02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16E5E0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67BCBA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451" w:type="pct"/>
            <w:vAlign w:val="center"/>
          </w:tcPr>
          <w:p w14:paraId="0146D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核心内容</w:t>
            </w:r>
          </w:p>
          <w:p w14:paraId="52789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633C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pct"/>
            <w:vAlign w:val="center"/>
          </w:tcPr>
          <w:p w14:paraId="2A682C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热分析法、XRD及联用技术</w:t>
            </w:r>
          </w:p>
        </w:tc>
        <w:tc>
          <w:tcPr>
            <w:tcW w:w="1088" w:type="pct"/>
            <w:vAlign w:val="center"/>
          </w:tcPr>
          <w:p w14:paraId="403FF536">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热分析法</w:t>
            </w:r>
          </w:p>
          <w:p w14:paraId="3D75E8C6">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XRD衍射法</w:t>
            </w:r>
          </w:p>
          <w:p w14:paraId="2C1BAC8F">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气质联用</w:t>
            </w:r>
          </w:p>
          <w:p w14:paraId="50D4D1BC">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液质联用</w:t>
            </w:r>
          </w:p>
          <w:p w14:paraId="4D8CBF79">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热重红外联用</w:t>
            </w:r>
          </w:p>
        </w:tc>
        <w:tc>
          <w:tcPr>
            <w:tcW w:w="451" w:type="pct"/>
            <w:vAlign w:val="center"/>
          </w:tcPr>
          <w:p w14:paraId="5E058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A1、A2、A4、A5、A6</w:t>
            </w:r>
          </w:p>
        </w:tc>
        <w:tc>
          <w:tcPr>
            <w:tcW w:w="541" w:type="pct"/>
            <w:vAlign w:val="center"/>
          </w:tcPr>
          <w:p w14:paraId="5013A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B1、B3、B4、B5、B6</w:t>
            </w:r>
          </w:p>
        </w:tc>
        <w:tc>
          <w:tcPr>
            <w:tcW w:w="423" w:type="pct"/>
            <w:vAlign w:val="center"/>
          </w:tcPr>
          <w:p w14:paraId="0AC6B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C1、C2、C3、C4、C5、C6</w:t>
            </w:r>
          </w:p>
        </w:tc>
        <w:tc>
          <w:tcPr>
            <w:tcW w:w="420" w:type="pct"/>
            <w:vAlign w:val="center"/>
          </w:tcPr>
          <w:p w14:paraId="55093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D1、D2、D5、D7</w:t>
            </w:r>
          </w:p>
        </w:tc>
        <w:tc>
          <w:tcPr>
            <w:tcW w:w="610" w:type="pct"/>
            <w:vAlign w:val="center"/>
          </w:tcPr>
          <w:p w14:paraId="42C60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素</w:t>
            </w:r>
            <w:r>
              <w:rPr>
                <w:rFonts w:hint="default" w:ascii="Times New Roman" w:hAnsi="Times New Roman" w:cs="Times New Roman"/>
                <w:color w:val="auto"/>
                <w:sz w:val="21"/>
                <w:szCs w:val="21"/>
                <w:highlight w:val="none"/>
                <w:lang w:val="en-US" w:eastAsia="zh-CN"/>
              </w:rPr>
              <w:t>质目标</w:t>
            </w:r>
            <w:r>
              <w:rPr>
                <w:rFonts w:hint="eastAsia" w:ascii="Times New Roman" w:hAnsi="Times New Roman" w:cs="Times New Roman"/>
                <w:color w:val="auto"/>
                <w:sz w:val="21"/>
                <w:szCs w:val="21"/>
                <w:highlight w:val="none"/>
                <w:lang w:val="en-US" w:eastAsia="zh-CN"/>
              </w:rPr>
              <w:t>2</w:t>
            </w:r>
          </w:p>
          <w:p w14:paraId="1D705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w:t>
            </w:r>
            <w:r>
              <w:rPr>
                <w:rFonts w:hint="eastAsia" w:ascii="Times New Roman" w:hAnsi="Times New Roman" w:cs="Times New Roman"/>
                <w:color w:val="auto"/>
                <w:sz w:val="21"/>
                <w:szCs w:val="21"/>
                <w:highlight w:val="none"/>
                <w:lang w:val="en-US" w:eastAsia="zh-CN"/>
              </w:rPr>
              <w:t>5</w:t>
            </w:r>
          </w:p>
          <w:p w14:paraId="30384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21" w:type="pct"/>
            <w:vAlign w:val="center"/>
          </w:tcPr>
          <w:p w14:paraId="070001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451" w:type="pct"/>
            <w:vAlign w:val="center"/>
          </w:tcPr>
          <w:p w14:paraId="026C6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p w14:paraId="075D9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拓展内容</w:t>
            </w:r>
          </w:p>
        </w:tc>
      </w:tr>
    </w:tbl>
    <w:p w14:paraId="42449FD9">
      <w:pPr>
        <w:pStyle w:val="3"/>
        <w:bidi w:val="0"/>
        <w:rPr>
          <w:rFonts w:hint="default" w:ascii="Times New Roman" w:hAnsi="Times New Roman" w:eastAsia="黑体" w:cs="Times New Roman"/>
          <w:color w:val="auto"/>
          <w:sz w:val="28"/>
          <w:szCs w:val="28"/>
          <w:highlight w:val="none"/>
          <w:lang w:val="en-US" w:eastAsia="zh-CN"/>
        </w:rPr>
      </w:pPr>
      <w:r>
        <w:rPr>
          <w:rFonts w:hint="default" w:ascii="黑体" w:hAnsi="宋体" w:eastAsia="黑体" w:cs="黑体"/>
          <w:kern w:val="2"/>
          <w:sz w:val="28"/>
          <w:szCs w:val="28"/>
          <w:lang w:val="en-US" w:eastAsia="zh-CN" w:bidi="ar"/>
        </w:rPr>
        <w:t>六、</w:t>
      </w:r>
      <w:r>
        <w:rPr>
          <w:rFonts w:hint="default" w:ascii="Times New Roman" w:hAnsi="Times New Roman" w:eastAsia="黑体" w:cs="Times New Roman"/>
          <w:color w:val="auto"/>
          <w:sz w:val="28"/>
          <w:szCs w:val="28"/>
          <w:highlight w:val="none"/>
          <w:lang w:val="en-US" w:eastAsia="zh-CN"/>
        </w:rPr>
        <w:t>课程考核与评价</w:t>
      </w:r>
    </w:p>
    <w:p w14:paraId="087485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553"/>
        <w:gridCol w:w="2184"/>
        <w:gridCol w:w="1358"/>
        <w:gridCol w:w="3672"/>
      </w:tblGrid>
      <w:tr w14:paraId="453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8" w:type="pct"/>
            <w:gridSpan w:val="2"/>
            <w:tcBorders>
              <w:left w:val="single" w:color="auto" w:sz="4" w:space="0"/>
              <w:right w:val="single" w:color="auto" w:sz="4" w:space="0"/>
            </w:tcBorders>
            <w:vAlign w:val="center"/>
          </w:tcPr>
          <w:p w14:paraId="60C58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评价项目</w:t>
            </w:r>
          </w:p>
        </w:tc>
        <w:tc>
          <w:tcPr>
            <w:tcW w:w="1108" w:type="pct"/>
            <w:tcBorders>
              <w:left w:val="single" w:color="auto" w:sz="4" w:space="0"/>
              <w:right w:val="single" w:color="auto" w:sz="4" w:space="0"/>
            </w:tcBorders>
            <w:vAlign w:val="center"/>
          </w:tcPr>
          <w:p w14:paraId="5A1F28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评价方式</w:t>
            </w:r>
          </w:p>
        </w:tc>
        <w:tc>
          <w:tcPr>
            <w:tcW w:w="689" w:type="pct"/>
            <w:tcBorders>
              <w:left w:val="single" w:color="auto" w:sz="4" w:space="0"/>
              <w:right w:val="single" w:color="auto" w:sz="4" w:space="0"/>
            </w:tcBorders>
            <w:vAlign w:val="center"/>
          </w:tcPr>
          <w:p w14:paraId="4AB586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分值比例</w:t>
            </w:r>
          </w:p>
        </w:tc>
        <w:tc>
          <w:tcPr>
            <w:tcW w:w="1863" w:type="pct"/>
            <w:tcBorders>
              <w:left w:val="single" w:color="auto" w:sz="4" w:space="0"/>
              <w:right w:val="single" w:color="auto" w:sz="4" w:space="0"/>
            </w:tcBorders>
            <w:vAlign w:val="center"/>
          </w:tcPr>
          <w:p w14:paraId="3740EB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评价标准</w:t>
            </w:r>
          </w:p>
        </w:tc>
      </w:tr>
      <w:tr w14:paraId="5BF9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restart"/>
            <w:tcBorders>
              <w:left w:val="single" w:color="auto" w:sz="4" w:space="0"/>
              <w:right w:val="single" w:color="auto" w:sz="4" w:space="0"/>
            </w:tcBorders>
            <w:vAlign w:val="center"/>
          </w:tcPr>
          <w:p w14:paraId="184BC2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过程性评价</w:t>
            </w:r>
          </w:p>
        </w:tc>
        <w:tc>
          <w:tcPr>
            <w:tcW w:w="788" w:type="pct"/>
            <w:tcBorders>
              <w:left w:val="single" w:color="auto" w:sz="4" w:space="0"/>
              <w:right w:val="single" w:color="auto" w:sz="4" w:space="0"/>
            </w:tcBorders>
            <w:vAlign w:val="center"/>
          </w:tcPr>
          <w:p w14:paraId="2AD74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平时评价</w:t>
            </w:r>
          </w:p>
        </w:tc>
        <w:tc>
          <w:tcPr>
            <w:tcW w:w="1108" w:type="pct"/>
            <w:tcBorders>
              <w:left w:val="single" w:color="auto" w:sz="4" w:space="0"/>
              <w:right w:val="single" w:color="auto" w:sz="4" w:space="0"/>
            </w:tcBorders>
            <w:shd w:val="clear" w:color="auto" w:fill="auto"/>
            <w:vAlign w:val="center"/>
          </w:tcPr>
          <w:p w14:paraId="7E748236">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以出勤、作业、课堂表现的形式进行</w:t>
            </w:r>
          </w:p>
        </w:tc>
        <w:tc>
          <w:tcPr>
            <w:tcW w:w="689" w:type="pct"/>
            <w:tcBorders>
              <w:left w:val="single" w:color="auto" w:sz="4" w:space="0"/>
              <w:right w:val="single" w:color="auto" w:sz="4" w:space="0"/>
            </w:tcBorders>
            <w:shd w:val="clear" w:color="auto" w:fill="auto"/>
            <w:vAlign w:val="center"/>
          </w:tcPr>
          <w:p w14:paraId="5E2F995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50%</w:t>
            </w:r>
          </w:p>
        </w:tc>
        <w:tc>
          <w:tcPr>
            <w:tcW w:w="1863" w:type="pct"/>
            <w:tcBorders>
              <w:left w:val="single" w:color="auto" w:sz="4" w:space="0"/>
              <w:right w:val="single" w:color="auto" w:sz="4" w:space="0"/>
            </w:tcBorders>
            <w:vAlign w:val="center"/>
          </w:tcPr>
          <w:p w14:paraId="27C83D2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出勤占15%，作业占</w:t>
            </w:r>
            <w:r>
              <w:rPr>
                <w:rFonts w:hint="default" w:ascii="Times New Roman" w:hAnsi="Times New Roman" w:eastAsia="宋体" w:cs="Times New Roman"/>
                <w:color w:val="auto"/>
                <w:sz w:val="21"/>
                <w:szCs w:val="21"/>
                <w:highlight w:val="none"/>
                <w:vertAlign w:val="baseline"/>
                <w:lang w:val="en-US" w:eastAsia="zh-CN"/>
              </w:rPr>
              <w:t>20%</w:t>
            </w:r>
            <w:r>
              <w:rPr>
                <w:rFonts w:hint="default" w:ascii="Times New Roman" w:hAnsi="Times New Roman" w:eastAsia="宋体" w:cs="Times New Roman"/>
                <w:color w:val="auto"/>
                <w:highlight w:val="none"/>
                <w:lang w:val="en-US" w:eastAsia="zh-CN"/>
              </w:rPr>
              <w:t>，课堂表现占</w:t>
            </w:r>
            <w:r>
              <w:rPr>
                <w:rFonts w:hint="default" w:ascii="Times New Roman" w:hAnsi="Times New Roman" w:eastAsia="宋体" w:cs="Times New Roman"/>
                <w:color w:val="auto"/>
                <w:sz w:val="21"/>
                <w:szCs w:val="21"/>
                <w:highlight w:val="none"/>
                <w:vertAlign w:val="baseline"/>
                <w:lang w:val="en-US" w:eastAsia="zh-CN"/>
              </w:rPr>
              <w:t>15%</w:t>
            </w:r>
            <w:r>
              <w:rPr>
                <w:rFonts w:hint="default" w:ascii="Times New Roman" w:hAnsi="Times New Roman" w:eastAsia="宋体" w:cs="Times New Roman"/>
                <w:color w:val="auto"/>
                <w:highlight w:val="none"/>
                <w:lang w:val="en-US" w:eastAsia="zh-CN"/>
              </w:rPr>
              <w:t>进行过程评价</w:t>
            </w:r>
          </w:p>
        </w:tc>
      </w:tr>
      <w:tr w14:paraId="40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tcBorders>
              <w:left w:val="single" w:color="auto" w:sz="4" w:space="0"/>
              <w:right w:val="single" w:color="auto" w:sz="4" w:space="0"/>
            </w:tcBorders>
            <w:vAlign w:val="center"/>
          </w:tcPr>
          <w:p w14:paraId="79549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p>
        </w:tc>
        <w:tc>
          <w:tcPr>
            <w:tcW w:w="788" w:type="pct"/>
            <w:tcBorders>
              <w:left w:val="single" w:color="auto" w:sz="4" w:space="0"/>
              <w:right w:val="single" w:color="auto" w:sz="4" w:space="0"/>
            </w:tcBorders>
            <w:vAlign w:val="center"/>
          </w:tcPr>
          <w:p w14:paraId="6F08F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期中评价</w:t>
            </w:r>
          </w:p>
        </w:tc>
        <w:tc>
          <w:tcPr>
            <w:tcW w:w="1108" w:type="pct"/>
            <w:tcBorders>
              <w:left w:val="single" w:color="auto" w:sz="4" w:space="0"/>
              <w:right w:val="single" w:color="auto" w:sz="4" w:space="0"/>
            </w:tcBorders>
            <w:shd w:val="clear" w:color="auto" w:fill="auto"/>
            <w:vAlign w:val="center"/>
          </w:tcPr>
          <w:p w14:paraId="38CC800C">
            <w:pPr>
              <w:keepNext w:val="0"/>
              <w:keepLines w:val="0"/>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期中考试</w:t>
            </w:r>
          </w:p>
        </w:tc>
        <w:tc>
          <w:tcPr>
            <w:tcW w:w="689" w:type="pct"/>
            <w:tcBorders>
              <w:left w:val="single" w:color="auto" w:sz="4" w:space="0"/>
              <w:right w:val="single" w:color="auto" w:sz="4" w:space="0"/>
            </w:tcBorders>
            <w:shd w:val="clear" w:color="auto" w:fill="auto"/>
            <w:vAlign w:val="center"/>
          </w:tcPr>
          <w:p w14:paraId="7C474FB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1863" w:type="pct"/>
            <w:tcBorders>
              <w:left w:val="single" w:color="auto" w:sz="4" w:space="0"/>
              <w:right w:val="single" w:color="auto" w:sz="4" w:space="0"/>
            </w:tcBorders>
            <w:vAlign w:val="center"/>
          </w:tcPr>
          <w:p w14:paraId="5E60C1BA">
            <w:pPr>
              <w:keepNext w:val="0"/>
              <w:keepLines w:val="0"/>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以大型单元为节点进行阶段性考核评价</w:t>
            </w:r>
          </w:p>
        </w:tc>
      </w:tr>
      <w:tr w14:paraId="7B4E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338" w:type="pct"/>
            <w:gridSpan w:val="2"/>
            <w:tcBorders>
              <w:left w:val="single" w:color="auto" w:sz="4" w:space="0"/>
              <w:right w:val="single" w:color="auto" w:sz="4" w:space="0"/>
            </w:tcBorders>
            <w:vAlign w:val="center"/>
          </w:tcPr>
          <w:p w14:paraId="092FD1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终结性评价（期末）</w:t>
            </w:r>
          </w:p>
        </w:tc>
        <w:tc>
          <w:tcPr>
            <w:tcW w:w="1108" w:type="pct"/>
            <w:tcBorders>
              <w:left w:val="single" w:color="auto" w:sz="4" w:space="0"/>
              <w:right w:val="single" w:color="auto" w:sz="4" w:space="0"/>
            </w:tcBorders>
            <w:vAlign w:val="center"/>
          </w:tcPr>
          <w:p w14:paraId="79803E2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开卷期末考试</w:t>
            </w:r>
          </w:p>
        </w:tc>
        <w:tc>
          <w:tcPr>
            <w:tcW w:w="689" w:type="pct"/>
            <w:tcBorders>
              <w:left w:val="single" w:color="auto" w:sz="4" w:space="0"/>
              <w:right w:val="single" w:color="auto" w:sz="4" w:space="0"/>
            </w:tcBorders>
            <w:vAlign w:val="center"/>
          </w:tcPr>
          <w:p w14:paraId="6699D4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40%</w:t>
            </w:r>
          </w:p>
        </w:tc>
        <w:tc>
          <w:tcPr>
            <w:tcW w:w="1863" w:type="pct"/>
            <w:tcBorders>
              <w:left w:val="single" w:color="auto" w:sz="4" w:space="0"/>
              <w:right w:val="single" w:color="auto" w:sz="4" w:space="0"/>
            </w:tcBorders>
            <w:vAlign w:val="center"/>
          </w:tcPr>
          <w:p w14:paraId="27F67B8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对课程进行总体考核，考试学生对基本知识和基本技能的掌握程度</w:t>
            </w:r>
          </w:p>
        </w:tc>
      </w:tr>
    </w:tbl>
    <w:p w14:paraId="3A6B5369">
      <w:pPr>
        <w:pStyle w:val="3"/>
        <w:bidi w:val="0"/>
        <w:rPr>
          <w:rFonts w:hint="default"/>
          <w:lang w:val="en-US" w:eastAsia="zh-CN"/>
        </w:rPr>
      </w:pPr>
      <w:r>
        <w:rPr>
          <w:rFonts w:hint="default"/>
          <w:lang w:val="en-US" w:eastAsia="zh-CN"/>
        </w:rPr>
        <w:t>七、课程实施与保障</w:t>
      </w:r>
    </w:p>
    <w:p w14:paraId="2319B4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(一)教学策略</w:t>
      </w:r>
    </w:p>
    <w:p w14:paraId="34B2D1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03CEE4B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(二)课程思政融入</w:t>
      </w:r>
    </w:p>
    <w:p w14:paraId="168A49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构建了“行业发展-职业素养-家国责任”的课程思政价值链，将思政元素有机融入各教学环节。通过介绍中国分析测试领域专家的奋斗事迹，传递创新精神和家国情怀；结合实验数据造假的反面案例，强调职业道德和诚信意识；在仪器操作实训中，通过强调操作规程和安全规范，培养工匠精神和责任意识；在行业应用案例分析中，突出分析测试技术在环节保护、食品安全等领域的社会价值，强化学生的社会责任担当。</w:t>
      </w:r>
    </w:p>
    <w:p w14:paraId="5AD3FA1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教学基本条件</w:t>
      </w:r>
    </w:p>
    <w:p w14:paraId="5ACEE9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1.教学团队基本要求</w:t>
      </w:r>
    </w:p>
    <w:p w14:paraId="66293C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专职教师在5人左右，其中专职教师3人，来自企业的兼职教师2人。应具备双师素质资格，具有一定的实践经验，教学效果良好，职称和年龄结构合理。</w:t>
      </w:r>
    </w:p>
    <w:p w14:paraId="46D7BE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2.教学硬件环境基本要求</w:t>
      </w:r>
    </w:p>
    <w:tbl>
      <w:tblPr>
        <w:tblStyle w:val="28"/>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4"/>
        <w:gridCol w:w="2275"/>
        <w:gridCol w:w="2886"/>
      </w:tblGrid>
      <w:tr w14:paraId="294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74" w:type="dxa"/>
            <w:vAlign w:val="center"/>
          </w:tcPr>
          <w:p w14:paraId="2AA46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2274" w:type="dxa"/>
            <w:vAlign w:val="center"/>
          </w:tcPr>
          <w:p w14:paraId="2782B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教学硬件环境</w:t>
            </w:r>
          </w:p>
        </w:tc>
        <w:tc>
          <w:tcPr>
            <w:tcW w:w="2275" w:type="dxa"/>
            <w:vAlign w:val="center"/>
          </w:tcPr>
          <w:p w14:paraId="60AC0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tc>
        <w:tc>
          <w:tcPr>
            <w:tcW w:w="2886" w:type="dxa"/>
            <w:vAlign w:val="center"/>
          </w:tcPr>
          <w:p w14:paraId="5AFC9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r>
      <w:tr w14:paraId="15A7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74" w:type="dxa"/>
            <w:vAlign w:val="center"/>
          </w:tcPr>
          <w:p w14:paraId="72962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274" w:type="dxa"/>
            <w:vAlign w:val="center"/>
          </w:tcPr>
          <w:p w14:paraId="1E7B2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多媒体专业教室</w:t>
            </w:r>
          </w:p>
        </w:tc>
        <w:tc>
          <w:tcPr>
            <w:tcW w:w="2275" w:type="dxa"/>
            <w:vAlign w:val="center"/>
          </w:tcPr>
          <w:p w14:paraId="010A4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2间</w:t>
            </w:r>
          </w:p>
        </w:tc>
        <w:tc>
          <w:tcPr>
            <w:tcW w:w="2886" w:type="dxa"/>
            <w:vAlign w:val="center"/>
          </w:tcPr>
          <w:p w14:paraId="23599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面积：100平方米</w:t>
            </w:r>
          </w:p>
        </w:tc>
      </w:tr>
      <w:tr w14:paraId="4638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74" w:type="dxa"/>
            <w:vAlign w:val="center"/>
          </w:tcPr>
          <w:p w14:paraId="7A4C5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2274" w:type="dxa"/>
            <w:vAlign w:val="center"/>
          </w:tcPr>
          <w:p w14:paraId="62C64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教学做一体化实训室</w:t>
            </w:r>
          </w:p>
        </w:tc>
        <w:tc>
          <w:tcPr>
            <w:tcW w:w="2275" w:type="dxa"/>
            <w:vAlign w:val="center"/>
          </w:tcPr>
          <w:p w14:paraId="7987B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2间</w:t>
            </w:r>
          </w:p>
        </w:tc>
        <w:tc>
          <w:tcPr>
            <w:tcW w:w="2886" w:type="dxa"/>
            <w:vAlign w:val="center"/>
          </w:tcPr>
          <w:p w14:paraId="5253D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面积：120平方米</w:t>
            </w:r>
          </w:p>
        </w:tc>
      </w:tr>
      <w:tr w14:paraId="6121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74" w:type="dxa"/>
            <w:vAlign w:val="center"/>
          </w:tcPr>
          <w:p w14:paraId="01A2D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2274" w:type="dxa"/>
            <w:vAlign w:val="center"/>
          </w:tcPr>
          <w:p w14:paraId="2DD2C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化学分析仪器</w:t>
            </w:r>
          </w:p>
        </w:tc>
        <w:tc>
          <w:tcPr>
            <w:tcW w:w="2275" w:type="dxa"/>
            <w:vAlign w:val="center"/>
          </w:tcPr>
          <w:p w14:paraId="7184D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50个/种</w:t>
            </w:r>
          </w:p>
        </w:tc>
        <w:tc>
          <w:tcPr>
            <w:tcW w:w="2886" w:type="dxa"/>
            <w:vAlign w:val="center"/>
          </w:tcPr>
          <w:p w14:paraId="5F53B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酸碱滴定管、容量瓶等各种不同规格玻璃仪器</w:t>
            </w:r>
          </w:p>
        </w:tc>
      </w:tr>
      <w:tr w14:paraId="755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74" w:type="dxa"/>
            <w:vAlign w:val="center"/>
          </w:tcPr>
          <w:p w14:paraId="16B0F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4</w:t>
            </w:r>
          </w:p>
        </w:tc>
        <w:tc>
          <w:tcPr>
            <w:tcW w:w="2274" w:type="dxa"/>
            <w:shd w:val="clear" w:color="auto" w:fill="auto"/>
            <w:vAlign w:val="center"/>
          </w:tcPr>
          <w:p w14:paraId="39B9F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大型分析仪器</w:t>
            </w:r>
          </w:p>
        </w:tc>
        <w:tc>
          <w:tcPr>
            <w:tcW w:w="2275" w:type="dxa"/>
            <w:shd w:val="clear" w:color="auto" w:fill="auto"/>
            <w:vAlign w:val="center"/>
          </w:tcPr>
          <w:p w14:paraId="35F30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10台/种</w:t>
            </w:r>
          </w:p>
        </w:tc>
        <w:tc>
          <w:tcPr>
            <w:tcW w:w="2886" w:type="dxa"/>
            <w:shd w:val="clear" w:color="auto" w:fill="auto"/>
            <w:vAlign w:val="center"/>
          </w:tcPr>
          <w:p w14:paraId="3F2F6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紫外、电位</w:t>
            </w:r>
          </w:p>
        </w:tc>
      </w:tr>
      <w:tr w14:paraId="794A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74" w:type="dxa"/>
            <w:vAlign w:val="center"/>
          </w:tcPr>
          <w:p w14:paraId="4C206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p>
        </w:tc>
        <w:tc>
          <w:tcPr>
            <w:tcW w:w="2274" w:type="dxa"/>
            <w:shd w:val="clear" w:color="auto" w:fill="auto"/>
            <w:vAlign w:val="center"/>
          </w:tcPr>
          <w:p w14:paraId="5C1EA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大型分析仪器</w:t>
            </w:r>
          </w:p>
        </w:tc>
        <w:tc>
          <w:tcPr>
            <w:tcW w:w="2275" w:type="dxa"/>
            <w:shd w:val="clear" w:color="auto" w:fill="auto"/>
            <w:vAlign w:val="center"/>
          </w:tcPr>
          <w:p w14:paraId="53E0C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台/种</w:t>
            </w:r>
          </w:p>
        </w:tc>
        <w:tc>
          <w:tcPr>
            <w:tcW w:w="2886" w:type="dxa"/>
            <w:shd w:val="clear" w:color="auto" w:fill="auto"/>
            <w:vAlign w:val="center"/>
          </w:tcPr>
          <w:p w14:paraId="29840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原子、色谱</w:t>
            </w:r>
          </w:p>
        </w:tc>
      </w:tr>
    </w:tbl>
    <w:p w14:paraId="65A80B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3.教学资源基本要求</w:t>
      </w:r>
    </w:p>
    <w:p w14:paraId="67B914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（1）基本教学资源：</w:t>
      </w:r>
    </w:p>
    <w:p w14:paraId="427BCE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选用符合高职教育特点的教材或自编教材；</w:t>
      </w:r>
    </w:p>
    <w:p w14:paraId="4F45C8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课程教学大纲、教案、课件、测试题库。</w:t>
      </w:r>
    </w:p>
    <w:p w14:paraId="12DA43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（2）数字教学资源：</w:t>
      </w:r>
    </w:p>
    <w:p w14:paraId="35789CC4">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线上课程平台（智慧职教）：包含教学视频、PPT课件、习题、案例分析、讨论区等；</w:t>
      </w:r>
    </w:p>
    <w:p w14:paraId="2EBFA52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虚拟仿真资源：分析仪器虚拟仿真操作软件；</w:t>
      </w:r>
    </w:p>
    <w:p w14:paraId="158DDBB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行业资源：企业技术培训视频、行业新技术前沿资料、科学家事迹纪录片等。</w:t>
      </w:r>
    </w:p>
    <w:p w14:paraId="1BB26EE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5A03317">
      <w:pPr>
        <w:rPr>
          <w:rFonts w:hint="eastAsia" w:ascii="宋体" w:hAnsi="宋体" w:eastAsia="宋体" w:cs="宋体"/>
          <w:color w:val="auto"/>
          <w:sz w:val="24"/>
          <w:szCs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3F50549F">
      <w:pPr>
        <w:pStyle w:val="2"/>
        <w:bidi w:val="0"/>
      </w:pPr>
      <w:bookmarkStart w:id="89" w:name="_Toc1661563751"/>
      <w:bookmarkStart w:id="90" w:name="_Toc1890779658"/>
      <w:bookmarkStart w:id="91" w:name="_Toc3219"/>
      <w:r>
        <w:rPr>
          <w:rFonts w:hint="eastAsia"/>
        </w:rPr>
        <w:t>《化学软件应用技术》课程标准</w:t>
      </w:r>
      <w:bookmarkEnd w:id="89"/>
      <w:bookmarkEnd w:id="90"/>
      <w:bookmarkEnd w:id="91"/>
    </w:p>
    <w:p w14:paraId="7ED7324B">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557"/>
        <w:gridCol w:w="1698"/>
        <w:gridCol w:w="977"/>
        <w:gridCol w:w="1263"/>
        <w:gridCol w:w="3029"/>
      </w:tblGrid>
      <w:tr w14:paraId="3CCA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bottom w:val="single" w:color="auto" w:sz="4" w:space="0"/>
              <w:right w:val="single" w:color="auto" w:sz="4" w:space="0"/>
            </w:tcBorders>
            <w:vAlign w:val="center"/>
          </w:tcPr>
          <w:p w14:paraId="6F94A2E5">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48" w:type="pct"/>
            <w:gridSpan w:val="3"/>
            <w:tcBorders>
              <w:top w:val="single" w:color="auto" w:sz="4" w:space="0"/>
              <w:left w:val="single" w:color="auto" w:sz="4" w:space="0"/>
              <w:bottom w:val="single" w:color="auto" w:sz="4" w:space="0"/>
              <w:right w:val="single" w:color="auto" w:sz="4" w:space="0"/>
            </w:tcBorders>
            <w:vAlign w:val="center"/>
          </w:tcPr>
          <w:p w14:paraId="78BC89A1">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Arial" w:hAnsi="Arial" w:eastAsia="宋体" w:cs="Arial"/>
                <w:color w:val="auto"/>
                <w:kern w:val="2"/>
                <w:sz w:val="21"/>
                <w:highlight w:val="none"/>
              </w:rPr>
              <w:t>化学软件应用技术</w:t>
            </w:r>
          </w:p>
        </w:tc>
        <w:tc>
          <w:tcPr>
            <w:tcW w:w="641" w:type="pct"/>
            <w:tcBorders>
              <w:top w:val="single" w:color="auto" w:sz="4" w:space="0"/>
              <w:left w:val="single" w:color="auto" w:sz="4" w:space="0"/>
              <w:bottom w:val="single" w:color="auto" w:sz="4" w:space="0"/>
              <w:right w:val="single" w:color="auto" w:sz="4" w:space="0"/>
            </w:tcBorders>
            <w:vAlign w:val="center"/>
          </w:tcPr>
          <w:p w14:paraId="41006C0A">
            <w:pPr>
              <w:pStyle w:val="16"/>
              <w:keepNext w:val="0"/>
              <w:keepLines w:val="0"/>
              <w:suppressLineNumbers w:val="0"/>
              <w:spacing w:before="0" w:beforeAutospacing="0" w:after="0" w:afterAutospacing="0"/>
              <w:ind w:left="0" w:right="-117"/>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536" w:type="pct"/>
            <w:tcBorders>
              <w:top w:val="single" w:color="auto" w:sz="4" w:space="0"/>
              <w:left w:val="single" w:color="auto" w:sz="4" w:space="0"/>
              <w:bottom w:val="single" w:color="auto" w:sz="4" w:space="0"/>
              <w:right w:val="single" w:color="auto" w:sz="4" w:space="0"/>
            </w:tcBorders>
            <w:vAlign w:val="center"/>
          </w:tcPr>
          <w:p w14:paraId="62417B65">
            <w:pPr>
              <w:pStyle w:val="16"/>
              <w:keepNext w:val="0"/>
              <w:keepLines w:val="0"/>
              <w:suppressLineNumbers w:val="0"/>
              <w:spacing w:before="0" w:beforeAutospacing="0" w:after="0" w:afterAutospacing="0"/>
              <w:ind w:left="0" w:right="-145"/>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yhfx24035</w:t>
            </w:r>
          </w:p>
        </w:tc>
      </w:tr>
      <w:tr w14:paraId="356C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bottom w:val="single" w:color="auto" w:sz="4" w:space="0"/>
              <w:right w:val="single" w:color="auto" w:sz="4" w:space="0"/>
            </w:tcBorders>
          </w:tcPr>
          <w:p w14:paraId="4AD7D6B1">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建议学时</w:t>
            </w:r>
          </w:p>
        </w:tc>
        <w:tc>
          <w:tcPr>
            <w:tcW w:w="790" w:type="pct"/>
            <w:tcBorders>
              <w:top w:val="single" w:color="auto" w:sz="4" w:space="0"/>
              <w:left w:val="single" w:color="auto" w:sz="4" w:space="0"/>
              <w:bottom w:val="single" w:color="auto" w:sz="4" w:space="0"/>
              <w:right w:val="single" w:color="auto" w:sz="4" w:space="0"/>
            </w:tcBorders>
          </w:tcPr>
          <w:p w14:paraId="5E4F71C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24学时</w:t>
            </w:r>
          </w:p>
        </w:tc>
        <w:tc>
          <w:tcPr>
            <w:tcW w:w="862" w:type="pct"/>
            <w:tcBorders>
              <w:top w:val="single" w:color="auto" w:sz="4" w:space="0"/>
              <w:left w:val="single" w:color="auto" w:sz="4" w:space="0"/>
              <w:bottom w:val="single" w:color="auto" w:sz="4" w:space="0"/>
              <w:right w:val="single" w:color="auto" w:sz="4" w:space="0"/>
            </w:tcBorders>
          </w:tcPr>
          <w:p w14:paraId="523DA71E">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Arial Unicode MS"/>
                <w:b/>
                <w:bCs/>
                <w:color w:val="auto"/>
                <w:kern w:val="0"/>
                <w:szCs w:val="21"/>
                <w:highlight w:val="none"/>
              </w:rPr>
              <w:t>其中实践学时</w:t>
            </w:r>
          </w:p>
        </w:tc>
        <w:tc>
          <w:tcPr>
            <w:tcW w:w="495" w:type="pct"/>
            <w:tcBorders>
              <w:top w:val="single" w:color="auto" w:sz="4" w:space="0"/>
              <w:left w:val="single" w:color="auto" w:sz="4" w:space="0"/>
              <w:bottom w:val="single" w:color="auto" w:sz="4" w:space="0"/>
              <w:right w:val="single" w:color="auto" w:sz="4" w:space="0"/>
            </w:tcBorders>
          </w:tcPr>
          <w:p w14:paraId="37D3B44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0学时</w:t>
            </w:r>
          </w:p>
        </w:tc>
        <w:tc>
          <w:tcPr>
            <w:tcW w:w="641" w:type="pct"/>
            <w:tcBorders>
              <w:top w:val="single" w:color="auto" w:sz="4" w:space="0"/>
              <w:left w:val="single" w:color="auto" w:sz="4" w:space="0"/>
              <w:bottom w:val="single" w:color="auto" w:sz="4" w:space="0"/>
              <w:right w:val="single" w:color="auto" w:sz="4" w:space="0"/>
            </w:tcBorders>
            <w:vAlign w:val="center"/>
          </w:tcPr>
          <w:p w14:paraId="0B65264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536" w:type="pct"/>
            <w:tcBorders>
              <w:top w:val="single" w:color="auto" w:sz="4" w:space="0"/>
              <w:left w:val="single" w:color="auto" w:sz="4" w:space="0"/>
              <w:bottom w:val="single" w:color="auto" w:sz="4" w:space="0"/>
              <w:right w:val="single" w:color="auto" w:sz="4" w:space="0"/>
            </w:tcBorders>
            <w:vAlign w:val="center"/>
          </w:tcPr>
          <w:p w14:paraId="02891E4D">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Theme="minorHAnsi" w:hAnsiTheme="minorHAnsi" w:eastAsiaTheme="minorEastAsia" w:cstheme="minorBidi"/>
                <w:color w:val="auto"/>
                <w:kern w:val="2"/>
                <w:sz w:val="21"/>
                <w:highlight w:val="none"/>
              </w:rPr>
              <w:t>1学分</w:t>
            </w:r>
          </w:p>
        </w:tc>
      </w:tr>
      <w:tr w14:paraId="3498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bottom w:val="single" w:color="auto" w:sz="4" w:space="0"/>
              <w:right w:val="single" w:color="auto" w:sz="4" w:space="0"/>
            </w:tcBorders>
          </w:tcPr>
          <w:p w14:paraId="12181FB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适用专业</w:t>
            </w:r>
          </w:p>
        </w:tc>
        <w:tc>
          <w:tcPr>
            <w:tcW w:w="4326" w:type="pct"/>
            <w:gridSpan w:val="5"/>
            <w:tcBorders>
              <w:top w:val="single" w:color="auto" w:sz="4" w:space="0"/>
              <w:left w:val="single" w:color="auto" w:sz="4" w:space="0"/>
              <w:bottom w:val="single" w:color="auto" w:sz="4" w:space="0"/>
              <w:right w:val="single" w:color="auto" w:sz="4" w:space="0"/>
            </w:tcBorders>
          </w:tcPr>
          <w:p w14:paraId="72137E79">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highlight w:val="none"/>
              </w:rPr>
            </w:pPr>
            <w:r>
              <w:rPr>
                <w:rFonts w:hint="eastAsia" w:asciiTheme="minorHAnsi" w:hAnsiTheme="minorHAnsi" w:eastAsiaTheme="minorEastAsia" w:cstheme="minorBidi"/>
                <w:color w:val="auto"/>
                <w:kern w:val="2"/>
                <w:sz w:val="21"/>
                <w:highlight w:val="none"/>
              </w:rPr>
              <w:t>分析检验技术专业</w:t>
            </w:r>
          </w:p>
        </w:tc>
      </w:tr>
      <w:tr w14:paraId="1259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right w:val="single" w:color="auto" w:sz="4" w:space="0"/>
            </w:tcBorders>
            <w:vAlign w:val="center"/>
          </w:tcPr>
          <w:p w14:paraId="50A5ACA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课程类型</w:t>
            </w:r>
          </w:p>
        </w:tc>
        <w:tc>
          <w:tcPr>
            <w:tcW w:w="2148" w:type="pct"/>
            <w:gridSpan w:val="3"/>
            <w:tcBorders>
              <w:top w:val="single" w:color="auto" w:sz="4" w:space="0"/>
              <w:left w:val="single" w:color="auto" w:sz="4" w:space="0"/>
              <w:right w:val="single" w:color="auto" w:sz="4" w:space="0"/>
            </w:tcBorders>
            <w:vAlign w:val="center"/>
          </w:tcPr>
          <w:p w14:paraId="435A0C56">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w:t>
            </w:r>
            <w:r>
              <w:rPr>
                <w:rFonts w:hint="eastAsia" w:ascii="Arial" w:hAnsi="Arial" w:eastAsia="宋体" w:cs="Arial"/>
                <w:color w:val="auto"/>
                <w:highlight w:val="none"/>
              </w:rPr>
              <w:t>专业基础课</w:t>
            </w:r>
            <w:r>
              <w:rPr>
                <w:rFonts w:hint="eastAsia"/>
                <w:color w:val="auto"/>
                <w:highlight w:val="none"/>
              </w:rPr>
              <w:t>□专业核心课□专业选修课□专业技能课☑自选课</w:t>
            </w:r>
          </w:p>
        </w:tc>
        <w:tc>
          <w:tcPr>
            <w:tcW w:w="641" w:type="pct"/>
            <w:tcBorders>
              <w:top w:val="single" w:color="auto" w:sz="4" w:space="0"/>
              <w:left w:val="single" w:color="auto" w:sz="4" w:space="0"/>
              <w:bottom w:val="single" w:color="auto" w:sz="4" w:space="0"/>
              <w:right w:val="single" w:color="auto" w:sz="4" w:space="0"/>
            </w:tcBorders>
            <w:vAlign w:val="center"/>
          </w:tcPr>
          <w:p w14:paraId="7F6AEB90">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课程性质</w:t>
            </w:r>
          </w:p>
        </w:tc>
        <w:tc>
          <w:tcPr>
            <w:tcW w:w="1536" w:type="pct"/>
            <w:tcBorders>
              <w:top w:val="single" w:color="auto" w:sz="4" w:space="0"/>
              <w:left w:val="single" w:color="auto" w:sz="4" w:space="0"/>
              <w:bottom w:val="single" w:color="auto" w:sz="4" w:space="0"/>
              <w:right w:val="single" w:color="auto" w:sz="4" w:space="0"/>
            </w:tcBorders>
            <w:vAlign w:val="center"/>
          </w:tcPr>
          <w:p w14:paraId="1E8651B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□理论课</w:t>
            </w:r>
            <w:r>
              <w:rPr>
                <w:rFonts w:hint="default" w:ascii="Segoe UI Symbol" w:hAnsi="Segoe UI Symbol" w:cs="Segoe UI Symbol"/>
                <w:color w:val="auto"/>
                <w:highlight w:val="none"/>
              </w:rPr>
              <w:t>☑</w:t>
            </w:r>
            <w:r>
              <w:rPr>
                <w:rFonts w:hint="eastAsia" w:ascii="宋体" w:hAnsi="宋体" w:eastAsia="宋体"/>
                <w:bCs/>
                <w:color w:val="auto"/>
                <w:sz w:val="21"/>
                <w:szCs w:val="21"/>
                <w:highlight w:val="none"/>
              </w:rPr>
              <w:t>理实一体</w:t>
            </w:r>
          </w:p>
          <w:p w14:paraId="5D06F843">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□集中性实践环节</w:t>
            </w:r>
          </w:p>
        </w:tc>
      </w:tr>
      <w:tr w14:paraId="67C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right w:val="single" w:color="auto" w:sz="4" w:space="0"/>
            </w:tcBorders>
            <w:vAlign w:val="center"/>
          </w:tcPr>
          <w:p w14:paraId="28A7388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先修课程</w:t>
            </w:r>
          </w:p>
        </w:tc>
        <w:tc>
          <w:tcPr>
            <w:tcW w:w="4326" w:type="pct"/>
            <w:gridSpan w:val="5"/>
            <w:tcBorders>
              <w:top w:val="single" w:color="auto" w:sz="4" w:space="0"/>
              <w:left w:val="single" w:color="auto" w:sz="4" w:space="0"/>
              <w:right w:val="single" w:color="auto" w:sz="4" w:space="0"/>
            </w:tcBorders>
          </w:tcPr>
          <w:p w14:paraId="22702940">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Arial" w:hAnsi="Arial" w:eastAsia="宋体" w:cs="Arial"/>
                <w:color w:val="auto"/>
                <w:kern w:val="2"/>
                <w:sz w:val="21"/>
                <w:highlight w:val="none"/>
              </w:rPr>
              <w:t>仪器分析、化学分析</w:t>
            </w:r>
          </w:p>
        </w:tc>
      </w:tr>
      <w:tr w14:paraId="6A55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right w:val="single" w:color="auto" w:sz="4" w:space="0"/>
            </w:tcBorders>
            <w:vAlign w:val="center"/>
          </w:tcPr>
          <w:p w14:paraId="08A773B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后续课程</w:t>
            </w:r>
          </w:p>
        </w:tc>
        <w:tc>
          <w:tcPr>
            <w:tcW w:w="4326" w:type="pct"/>
            <w:gridSpan w:val="5"/>
            <w:tcBorders>
              <w:top w:val="single" w:color="auto" w:sz="4" w:space="0"/>
              <w:left w:val="single" w:color="auto" w:sz="4" w:space="0"/>
              <w:right w:val="single" w:color="auto" w:sz="4" w:space="0"/>
            </w:tcBorders>
          </w:tcPr>
          <w:p w14:paraId="5873A7D6">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Arial" w:hAnsi="Arial" w:eastAsia="宋体" w:cs="Arial"/>
                <w:color w:val="auto"/>
                <w:kern w:val="2"/>
                <w:sz w:val="21"/>
                <w:highlight w:val="none"/>
              </w:rPr>
              <w:t>现代分析测试技术</w:t>
            </w:r>
          </w:p>
        </w:tc>
      </w:tr>
      <w:tr w14:paraId="5F1B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right w:val="single" w:color="auto" w:sz="4" w:space="0"/>
            </w:tcBorders>
            <w:vAlign w:val="center"/>
          </w:tcPr>
          <w:p w14:paraId="18C6A476">
            <w:pPr>
              <w:keepNext w:val="0"/>
              <w:keepLines w:val="0"/>
              <w:suppressLineNumbers w:val="0"/>
              <w:spacing w:before="0" w:beforeAutospacing="0" w:after="0" w:afterAutospacing="0"/>
              <w:ind w:left="0" w:right="0"/>
              <w:jc w:val="center"/>
              <w:rPr>
                <w:rFonts w:hint="default"/>
                <w:b/>
                <w:color w:val="auto"/>
                <w:highlight w:val="none"/>
              </w:rPr>
            </w:pPr>
            <w:r>
              <w:rPr>
                <w:rFonts w:hint="eastAsia" w:ascii="Arial" w:hAnsi="Arial" w:eastAsia="宋体" w:cs="Arial"/>
                <w:b/>
                <w:color w:val="auto"/>
                <w:highlight w:val="none"/>
              </w:rPr>
              <w:t>选用</w:t>
            </w:r>
            <w:r>
              <w:rPr>
                <w:rFonts w:hint="default" w:ascii="Arial" w:hAnsi="Arial" w:eastAsia="宋体" w:cs="Arial"/>
                <w:b/>
                <w:color w:val="auto"/>
                <w:highlight w:val="none"/>
              </w:rPr>
              <w:t>教材</w:t>
            </w:r>
          </w:p>
        </w:tc>
        <w:tc>
          <w:tcPr>
            <w:tcW w:w="4326" w:type="pct"/>
            <w:gridSpan w:val="5"/>
            <w:tcBorders>
              <w:top w:val="single" w:color="auto" w:sz="4" w:space="0"/>
              <w:left w:val="single" w:color="auto" w:sz="4" w:space="0"/>
              <w:right w:val="single" w:color="auto" w:sz="4" w:space="0"/>
            </w:tcBorders>
          </w:tcPr>
          <w:p w14:paraId="69DC88B1">
            <w:pPr>
              <w:keepNext w:val="0"/>
              <w:keepLines w:val="0"/>
              <w:suppressLineNumbers w:val="0"/>
              <w:spacing w:before="0" w:beforeAutospacing="0" w:after="0" w:afterAutospacing="0"/>
              <w:ind w:left="0" w:right="0"/>
              <w:rPr>
                <w:rFonts w:hint="default" w:ascii="Arial" w:hAnsi="Arial" w:eastAsia="宋体" w:cs="Arial"/>
                <w:color w:val="auto"/>
                <w:highlight w:val="none"/>
              </w:rPr>
            </w:pPr>
          </w:p>
        </w:tc>
      </w:tr>
      <w:tr w14:paraId="095C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right w:val="single" w:color="auto" w:sz="4" w:space="0"/>
            </w:tcBorders>
            <w:vAlign w:val="center"/>
          </w:tcPr>
          <w:p w14:paraId="2A4B6DDC">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制定人</w:t>
            </w:r>
          </w:p>
        </w:tc>
        <w:tc>
          <w:tcPr>
            <w:tcW w:w="2148" w:type="pct"/>
            <w:gridSpan w:val="3"/>
            <w:tcBorders>
              <w:top w:val="single" w:color="auto" w:sz="4" w:space="0"/>
              <w:left w:val="single" w:color="auto" w:sz="4" w:space="0"/>
              <w:right w:val="single" w:color="auto" w:sz="4" w:space="0"/>
            </w:tcBorders>
            <w:vAlign w:val="center"/>
          </w:tcPr>
          <w:p w14:paraId="4C8F77DB">
            <w:pPr>
              <w:keepNext w:val="0"/>
              <w:keepLines w:val="0"/>
              <w:widowControl/>
              <w:suppressLineNumbers w:val="0"/>
              <w:spacing w:before="0" w:beforeAutospacing="0" w:after="0" w:afterAutospacing="0"/>
              <w:ind w:left="0" w:right="0"/>
              <w:jc w:val="center"/>
              <w:rPr>
                <w:rFonts w:hint="default"/>
                <w:color w:val="auto"/>
                <w:highlight w:val="none"/>
              </w:rPr>
            </w:pPr>
            <w:r>
              <w:rPr>
                <w:rFonts w:hint="eastAsia"/>
                <w:color w:val="auto"/>
                <w:highlight w:val="none"/>
              </w:rPr>
              <w:t>邵春雨</w:t>
            </w:r>
          </w:p>
        </w:tc>
        <w:tc>
          <w:tcPr>
            <w:tcW w:w="641" w:type="pct"/>
            <w:tcBorders>
              <w:top w:val="single" w:color="auto" w:sz="4" w:space="0"/>
              <w:left w:val="single" w:color="auto" w:sz="4" w:space="0"/>
              <w:bottom w:val="single" w:color="auto" w:sz="4" w:space="0"/>
              <w:right w:val="single" w:color="auto" w:sz="4" w:space="0"/>
            </w:tcBorders>
            <w:vAlign w:val="center"/>
          </w:tcPr>
          <w:p w14:paraId="4C36219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制定时间</w:t>
            </w:r>
          </w:p>
        </w:tc>
        <w:tc>
          <w:tcPr>
            <w:tcW w:w="1536" w:type="pct"/>
            <w:tcBorders>
              <w:top w:val="single" w:color="auto" w:sz="4" w:space="0"/>
              <w:left w:val="single" w:color="auto" w:sz="4" w:space="0"/>
              <w:bottom w:val="single" w:color="auto" w:sz="4" w:space="0"/>
              <w:right w:val="single" w:color="auto" w:sz="4" w:space="0"/>
            </w:tcBorders>
            <w:vAlign w:val="center"/>
          </w:tcPr>
          <w:p w14:paraId="31B4B36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2025年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742C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 w:type="pct"/>
            <w:tcBorders>
              <w:top w:val="single" w:color="auto" w:sz="4" w:space="0"/>
              <w:left w:val="single" w:color="auto" w:sz="4" w:space="0"/>
              <w:right w:val="single" w:color="auto" w:sz="4" w:space="0"/>
            </w:tcBorders>
            <w:vAlign w:val="center"/>
          </w:tcPr>
          <w:p w14:paraId="31AB5FC4">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审核人</w:t>
            </w:r>
          </w:p>
        </w:tc>
        <w:tc>
          <w:tcPr>
            <w:tcW w:w="2148" w:type="pct"/>
            <w:gridSpan w:val="3"/>
            <w:tcBorders>
              <w:top w:val="single" w:color="auto" w:sz="4" w:space="0"/>
              <w:left w:val="single" w:color="auto" w:sz="4" w:space="0"/>
              <w:right w:val="single" w:color="auto" w:sz="4" w:space="0"/>
            </w:tcBorders>
          </w:tcPr>
          <w:p w14:paraId="27092204">
            <w:pPr>
              <w:keepNext w:val="0"/>
              <w:keepLines w:val="0"/>
              <w:widowControl/>
              <w:suppressLineNumbers w:val="0"/>
              <w:spacing w:before="0" w:beforeAutospacing="0" w:after="0" w:afterAutospacing="0"/>
              <w:ind w:left="0" w:right="0"/>
              <w:jc w:val="center"/>
              <w:rPr>
                <w:rFonts w:hint="eastAsia" w:eastAsiaTheme="minorEastAsia"/>
                <w:color w:val="auto"/>
                <w:highlight w:val="none"/>
                <w:lang w:eastAsia="zh-CN"/>
              </w:rPr>
            </w:pPr>
            <w:r>
              <w:rPr>
                <w:rFonts w:hint="eastAsia"/>
                <w:color w:val="auto"/>
                <w:highlight w:val="none"/>
                <w:lang w:val="en-US" w:eastAsia="zh-CN"/>
              </w:rPr>
              <w:t>符荣</w:t>
            </w:r>
          </w:p>
        </w:tc>
        <w:tc>
          <w:tcPr>
            <w:tcW w:w="641" w:type="pct"/>
            <w:tcBorders>
              <w:top w:val="single" w:color="auto" w:sz="4" w:space="0"/>
              <w:left w:val="single" w:color="auto" w:sz="4" w:space="0"/>
              <w:bottom w:val="single" w:color="auto" w:sz="4" w:space="0"/>
              <w:right w:val="single" w:color="auto" w:sz="4" w:space="0"/>
            </w:tcBorders>
            <w:vAlign w:val="center"/>
          </w:tcPr>
          <w:p w14:paraId="57E9CEB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审核时间</w:t>
            </w:r>
          </w:p>
        </w:tc>
        <w:tc>
          <w:tcPr>
            <w:tcW w:w="1536" w:type="pct"/>
            <w:tcBorders>
              <w:top w:val="single" w:color="auto" w:sz="4" w:space="0"/>
              <w:left w:val="single" w:color="auto" w:sz="4" w:space="0"/>
              <w:bottom w:val="single" w:color="auto" w:sz="4" w:space="0"/>
              <w:right w:val="single" w:color="auto" w:sz="4" w:space="0"/>
            </w:tcBorders>
            <w:vAlign w:val="center"/>
          </w:tcPr>
          <w:p w14:paraId="25D738CB">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482E9D56">
      <w:pPr>
        <w:pStyle w:val="3"/>
        <w:bidi w:val="0"/>
        <w:rPr>
          <w:rFonts w:hint="eastAsia"/>
        </w:rPr>
      </w:pPr>
      <w:r>
        <w:rPr>
          <w:rFonts w:hint="eastAsia"/>
        </w:rPr>
        <w:t>二、课程定位</w:t>
      </w:r>
    </w:p>
    <w:p w14:paraId="20762D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是分析检验技术专业的专业自选课程，是化工分析检验理论知识与工程实践的关键桥梁。课程以化工行业数字化、智能化发展需求为导向，以培养学生分析检验的实践能力和创新思维为核心，聚焦主流化工软件的实操应用与化工行业数据分析问题解决，旨在使学生掌握化工工艺模拟、数据处理分析、工程图纸绘制、方案优化设计等核心技能，为成为具备“软件操作能力、工程思维能力、创新实践能力”的高素质技术技能人才或工程技术人员奠定坚实基础，同时对接化工设计工程师、工艺技术员、模拟分析专员、研发助理等岗位的职业能力要求，助力学生适应化工生产、设计、研发等领域的工作需求。</w:t>
      </w:r>
    </w:p>
    <w:p w14:paraId="3AF63D57">
      <w:pPr>
        <w:pStyle w:val="3"/>
        <w:bidi w:val="0"/>
        <w:rPr>
          <w:rFonts w:hint="eastAsia"/>
        </w:rPr>
      </w:pPr>
      <w:r>
        <w:rPr>
          <w:rFonts w:hint="eastAsia"/>
        </w:rPr>
        <w:t>三、课程设计思路</w:t>
      </w:r>
    </w:p>
    <w:p w14:paraId="483B95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以“化工岗位能力需求”为核心锚定设计逻辑，聚焦化工设计、工艺模拟、数据处理等岗位的软件实操支撑能力，构建“理论-软件-岗位”深度融合的课程体系，教学内容上，从化工设计工程师、工艺技术员等岗位必备能力出发，聚焦核心软件操作、化工场景适配、问题解决逻辑等知识点，融入行业对软件操作规范、数据精准性、方案优化效率的岗位刚需，确保内容紧密对接化工生产、设计、研发的实际场景；教学形式采用模块化授课，每模块以“多媒体可视化演示软件操作步骤+板书拆解功能逻辑与化工原理关联+岗位案例实操”展开，课中结合化工企业真实项目案例还原岗位场景，课外通过线上平台的软件操作题库、岗位项目案例库延伸练习，同时在教学中嵌入行业操作标准，帮助学生在软件学习中建立岗位实践认知；课程还构建“精准严谨、行业担当”的思政链，每模块嵌入思政点，比如讲解Aspen Plus时融入我国自主化工模拟软件研发案例、讲解数据处理时结合工艺员“数据零误差”的职业操守案例，实现技能与素养的自然渗透；同时创新精讲模式，基础层聚焦软件核心功能确保操作体系完整，进阶层对接岗位实际场景强化技能向岗位能力的转化，最终达成“会操作、能应用、懂优化”的课程目标。</w:t>
      </w:r>
    </w:p>
    <w:p w14:paraId="169660D0">
      <w:pPr>
        <w:pStyle w:val="3"/>
        <w:bidi w:val="0"/>
        <w:rPr>
          <w:rFonts w:hint="eastAsia"/>
        </w:rPr>
      </w:pPr>
      <w:r>
        <w:rPr>
          <w:rFonts w:hint="eastAsia"/>
        </w:rPr>
        <w:t>四、课程目标</w:t>
      </w:r>
    </w:p>
    <w:p w14:paraId="21D817A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4A3A3D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A1、掌握Aspen Plus流程模拟软件的界面操作、物性数据库调用及单元操作模块应用逻辑。</w:t>
      </w:r>
    </w:p>
    <w:p w14:paraId="5CDB49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A2、理解Origin在化工实验数据拟合、曲线绘制、报告输出中的核心功能与参数设置。</w:t>
      </w:r>
    </w:p>
    <w:p w14:paraId="3CC93F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A3、熟悉AutoCAD绘制化工工艺流程图（PFD）、设备布置图的规范。</w:t>
      </w:r>
    </w:p>
    <w:p w14:paraId="1186EA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A4、了解化工软件在物料衡算、能量衡算、流程优化中的应用原理。</w:t>
      </w:r>
    </w:p>
    <w:p w14:paraId="380A4A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A5、掌握化工数据可视化的基本要求与技术报告撰写规范。</w:t>
      </w:r>
    </w:p>
    <w:p w14:paraId="681AFC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A6、熟悉化工软件相关的安全规范与行业标准。 </w:t>
      </w:r>
    </w:p>
    <w:p w14:paraId="21CA49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35B48A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B1、具备独立完成Aspen Plus的流程搭建、参数输入，并基于模拟结果分析流程合理性；。  </w:t>
      </w:r>
    </w:p>
    <w:p w14:paraId="352103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B2、精通Origin处理化工实验数据，生成符合行业要求的技术图表（如转化率-温度曲线） 。</w:t>
      </w:r>
    </w:p>
    <w:p w14:paraId="570368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B3、掌握规范绘制化工工艺流程图、管道及仪表流程图，标注关键参数。</w:t>
      </w:r>
    </w:p>
    <w:p w14:paraId="6E9F03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B4、具备结合软件模拟结果，提出简单化工流程的参数优化方案。</w:t>
      </w:r>
    </w:p>
    <w:p w14:paraId="7586AE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B5、掌握通过软件输出数据，撰写包含“模拟结果-分析结论-改进建议”的化工技术报告。</w:t>
      </w:r>
    </w:p>
    <w:p w14:paraId="1EBD15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B6、能以团队形式完成小型化工项目的软件协同应用。</w:t>
      </w:r>
    </w:p>
    <w:p w14:paraId="447593A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562998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C1、培养学生“数据精准、操作规范”的工程习惯，确保软件计算结果的可靠性；</w:t>
      </w:r>
    </w:p>
    <w:p w14:paraId="14C660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C2、培养学生工程安全意识，理解软件模拟对化工生产风险防控的作用；</w:t>
      </w:r>
    </w:p>
    <w:p w14:paraId="19833E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C3、培养学生自主学习能力，能通过软件帮助文档、行业案例拓展技能边界；</w:t>
      </w:r>
    </w:p>
    <w:p w14:paraId="5AF11D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C4、培养学生协作精神，在项目实操中高效配合完成任务分工；</w:t>
      </w:r>
    </w:p>
    <w:p w14:paraId="6F1590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C5、培养学生工程创新思维，尝试通过软件优化现有工艺方案的能耗或效率；</w:t>
      </w:r>
    </w:p>
    <w:p w14:paraId="3A47AD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C6、培养学生职业责任感，自觉遵守化工软件应用的行业规范与伦理准则。</w:t>
      </w:r>
    </w:p>
    <w:p w14:paraId="6689D62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0A22904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D1、树立“数据零造假”的职业伦理，杜绝化工软件模拟数据的虚报、篡改行为；</w:t>
      </w:r>
    </w:p>
    <w:p w14:paraId="6B05A76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D2、培育“精益求精”的工匠精神，严谨对待软件参数设置与结果校验；</w:t>
      </w:r>
    </w:p>
    <w:p w14:paraId="52F4937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D3、激发家国情怀，通过国产化工软件的发展案例增强民族自豪感；</w:t>
      </w:r>
    </w:p>
    <w:p w14:paraId="0BCAA6D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D4、强化生态文明理念，理解软件在化工低碳工艺设计中的价值；</w:t>
      </w:r>
    </w:p>
    <w:p w14:paraId="786F085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D5、增强法治意识，遵守《环境保护法》《化工安全管理条例》等相关法律法规；</w:t>
      </w:r>
    </w:p>
    <w:p w14:paraId="56A04FC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D6、培养创新意识，探索化工软件在新工艺、新设备开发中的应用潜力；</w:t>
      </w:r>
    </w:p>
    <w:p w14:paraId="351DA96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D7、践行集体主义，在团队项目中落实“分工协作、成果共享”的工作理念。</w:t>
      </w:r>
    </w:p>
    <w:p w14:paraId="4C11419E">
      <w:pPr>
        <w:pStyle w:val="3"/>
        <w:bidi w:val="0"/>
        <w:rPr>
          <w:rFonts w:hint="eastAsia"/>
        </w:rPr>
      </w:pPr>
      <w:r>
        <w:rPr>
          <w:rFonts w:hint="eastAsia"/>
        </w:rPr>
        <w:t>五、课程内容和要求</w:t>
      </w:r>
    </w:p>
    <w:tbl>
      <w:tblPr>
        <w:tblStyle w:val="28"/>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96"/>
        <w:gridCol w:w="931"/>
        <w:gridCol w:w="1022"/>
        <w:gridCol w:w="1094"/>
        <w:gridCol w:w="1236"/>
        <w:gridCol w:w="1378"/>
        <w:gridCol w:w="427"/>
        <w:gridCol w:w="1476"/>
      </w:tblGrid>
      <w:tr w14:paraId="49C8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97" w:type="pct"/>
            <w:vAlign w:val="center"/>
          </w:tcPr>
          <w:p w14:paraId="1739AD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学习情境（章）</w:t>
            </w:r>
          </w:p>
        </w:tc>
        <w:tc>
          <w:tcPr>
            <w:tcW w:w="455" w:type="pct"/>
            <w:vAlign w:val="center"/>
          </w:tcPr>
          <w:p w14:paraId="6D5DF2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473" w:type="pct"/>
            <w:vAlign w:val="center"/>
          </w:tcPr>
          <w:p w14:paraId="06EC5A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知识点(A)</w:t>
            </w:r>
          </w:p>
        </w:tc>
        <w:tc>
          <w:tcPr>
            <w:tcW w:w="519" w:type="pct"/>
            <w:vAlign w:val="center"/>
          </w:tcPr>
          <w:p w14:paraId="41A152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技能点(B)</w:t>
            </w:r>
          </w:p>
        </w:tc>
        <w:tc>
          <w:tcPr>
            <w:tcW w:w="556" w:type="pct"/>
            <w:vAlign w:val="center"/>
          </w:tcPr>
          <w:p w14:paraId="7F0CB9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素质目标(C)</w:t>
            </w:r>
          </w:p>
        </w:tc>
        <w:tc>
          <w:tcPr>
            <w:tcW w:w="628" w:type="pct"/>
            <w:vAlign w:val="center"/>
          </w:tcPr>
          <w:p w14:paraId="26BCEC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思政元素(D)</w:t>
            </w:r>
          </w:p>
        </w:tc>
        <w:tc>
          <w:tcPr>
            <w:tcW w:w="700" w:type="pct"/>
            <w:vAlign w:val="center"/>
          </w:tcPr>
          <w:p w14:paraId="0713A1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217" w:type="pct"/>
            <w:vAlign w:val="center"/>
          </w:tcPr>
          <w:p w14:paraId="0073679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750" w:type="pct"/>
            <w:vAlign w:val="center"/>
          </w:tcPr>
          <w:p w14:paraId="08DE5F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676D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697" w:type="pct"/>
            <w:vAlign w:val="center"/>
          </w:tcPr>
          <w:p w14:paraId="2E6AC4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第一章化工流程模拟软件（Aspen Plus）</w:t>
            </w:r>
          </w:p>
        </w:tc>
        <w:tc>
          <w:tcPr>
            <w:tcW w:w="455" w:type="pct"/>
            <w:vAlign w:val="center"/>
          </w:tcPr>
          <w:p w14:paraId="79CEA7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第一节流程模拟基础、物料与能量衡算</w:t>
            </w:r>
          </w:p>
        </w:tc>
        <w:tc>
          <w:tcPr>
            <w:tcW w:w="473" w:type="pct"/>
            <w:vAlign w:val="center"/>
          </w:tcPr>
          <w:p w14:paraId="0CB485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A1、A4、A5、A6</w:t>
            </w:r>
          </w:p>
        </w:tc>
        <w:tc>
          <w:tcPr>
            <w:tcW w:w="519" w:type="pct"/>
            <w:vAlign w:val="center"/>
          </w:tcPr>
          <w:p w14:paraId="1E1BD7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B1、B4、B5、B6</w:t>
            </w:r>
          </w:p>
        </w:tc>
        <w:tc>
          <w:tcPr>
            <w:tcW w:w="556" w:type="pct"/>
            <w:vAlign w:val="center"/>
          </w:tcPr>
          <w:p w14:paraId="367E500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4F2280A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29E66F5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812C89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84F38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1E8744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5182A8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Aspen Plus入门操作</w:t>
            </w:r>
          </w:p>
        </w:tc>
      </w:tr>
      <w:tr w14:paraId="564B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7192AB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第一章化工流程模拟软件（Aspen Plus）</w:t>
            </w:r>
          </w:p>
        </w:tc>
        <w:tc>
          <w:tcPr>
            <w:tcW w:w="455" w:type="pct"/>
            <w:vAlign w:val="center"/>
          </w:tcPr>
          <w:p w14:paraId="160F66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第三节流程优化</w:t>
            </w:r>
          </w:p>
        </w:tc>
        <w:tc>
          <w:tcPr>
            <w:tcW w:w="473" w:type="pct"/>
            <w:vAlign w:val="center"/>
          </w:tcPr>
          <w:p w14:paraId="504535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A1、A4、A5、A6</w:t>
            </w:r>
          </w:p>
        </w:tc>
        <w:tc>
          <w:tcPr>
            <w:tcW w:w="519" w:type="pct"/>
            <w:vAlign w:val="center"/>
          </w:tcPr>
          <w:p w14:paraId="16F0E1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B1、B4、B5、B6</w:t>
            </w:r>
          </w:p>
        </w:tc>
        <w:tc>
          <w:tcPr>
            <w:tcW w:w="556" w:type="pct"/>
            <w:vAlign w:val="center"/>
          </w:tcPr>
          <w:p w14:paraId="27D1FB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7A13AA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36D235A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CE7623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419C1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492A87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39AB3C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提出的优化方案</w:t>
            </w:r>
          </w:p>
        </w:tc>
      </w:tr>
      <w:tr w14:paraId="7781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3208B7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第一章化工流程模拟软件（Aspen Plus）</w:t>
            </w:r>
          </w:p>
        </w:tc>
        <w:tc>
          <w:tcPr>
            <w:tcW w:w="455" w:type="pct"/>
            <w:vAlign w:val="center"/>
          </w:tcPr>
          <w:p w14:paraId="4320F2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软件练习</w:t>
            </w:r>
          </w:p>
        </w:tc>
        <w:tc>
          <w:tcPr>
            <w:tcW w:w="473" w:type="pct"/>
            <w:vAlign w:val="center"/>
          </w:tcPr>
          <w:p w14:paraId="0DDC9D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A1、A4、A5、A6</w:t>
            </w:r>
          </w:p>
        </w:tc>
        <w:tc>
          <w:tcPr>
            <w:tcW w:w="519" w:type="pct"/>
            <w:vAlign w:val="center"/>
          </w:tcPr>
          <w:p w14:paraId="5A8E7F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B1、B4、B5、B6</w:t>
            </w:r>
          </w:p>
        </w:tc>
        <w:tc>
          <w:tcPr>
            <w:tcW w:w="556" w:type="pct"/>
            <w:vAlign w:val="center"/>
          </w:tcPr>
          <w:p w14:paraId="610FE0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0AFC94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7A571C2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059007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3068D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7D8E54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vAlign w:val="center"/>
          </w:tcPr>
          <w:p w14:paraId="7EAE4D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掌握软件实际操作</w:t>
            </w:r>
          </w:p>
        </w:tc>
      </w:tr>
      <w:tr w14:paraId="511A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697" w:type="pct"/>
            <w:vAlign w:val="center"/>
          </w:tcPr>
          <w:p w14:paraId="129CBF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第二章数据处理与可视化软件（Origin）</w:t>
            </w:r>
          </w:p>
        </w:tc>
        <w:tc>
          <w:tcPr>
            <w:tcW w:w="455" w:type="pct"/>
            <w:vAlign w:val="center"/>
          </w:tcPr>
          <w:p w14:paraId="617B29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第一节数据处理基础</w:t>
            </w:r>
          </w:p>
        </w:tc>
        <w:tc>
          <w:tcPr>
            <w:tcW w:w="473" w:type="pct"/>
            <w:vAlign w:val="center"/>
          </w:tcPr>
          <w:p w14:paraId="55ACF8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A2、A5、A6</w:t>
            </w:r>
          </w:p>
        </w:tc>
        <w:tc>
          <w:tcPr>
            <w:tcW w:w="519" w:type="pct"/>
            <w:vAlign w:val="center"/>
          </w:tcPr>
          <w:p w14:paraId="610872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B2、B4、B5、B6</w:t>
            </w:r>
          </w:p>
        </w:tc>
        <w:tc>
          <w:tcPr>
            <w:tcW w:w="556" w:type="pct"/>
            <w:vAlign w:val="center"/>
          </w:tcPr>
          <w:p w14:paraId="5EE161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1A3547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5C196A3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CFC972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C6981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503894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1AB921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实验数据的导入与预处理</w:t>
            </w:r>
          </w:p>
        </w:tc>
      </w:tr>
      <w:tr w14:paraId="6FCF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63001E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第二章数据处理与可视化软件（Origin）</w:t>
            </w:r>
          </w:p>
        </w:tc>
        <w:tc>
          <w:tcPr>
            <w:tcW w:w="455" w:type="pct"/>
            <w:vAlign w:val="center"/>
          </w:tcPr>
          <w:p w14:paraId="21674D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第二节图表绘制与报告输出</w:t>
            </w:r>
          </w:p>
        </w:tc>
        <w:tc>
          <w:tcPr>
            <w:tcW w:w="473" w:type="pct"/>
            <w:vAlign w:val="center"/>
          </w:tcPr>
          <w:p w14:paraId="0B43A4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A2、A5、A6</w:t>
            </w:r>
          </w:p>
        </w:tc>
        <w:tc>
          <w:tcPr>
            <w:tcW w:w="519" w:type="pct"/>
            <w:vAlign w:val="center"/>
          </w:tcPr>
          <w:p w14:paraId="5083F0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B2、B4、B5、B6</w:t>
            </w:r>
          </w:p>
        </w:tc>
        <w:tc>
          <w:tcPr>
            <w:tcW w:w="556" w:type="pct"/>
            <w:vAlign w:val="center"/>
          </w:tcPr>
          <w:p w14:paraId="009560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01743E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6AEA245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33722F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144C4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3D0D54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60FABA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能绘制符合行业规范的折线图、柱状图，填写实验报告</w:t>
            </w:r>
          </w:p>
        </w:tc>
      </w:tr>
      <w:tr w14:paraId="1CB7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423ABA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第二章数据处理与可视化软件（Origin）</w:t>
            </w:r>
          </w:p>
        </w:tc>
        <w:tc>
          <w:tcPr>
            <w:tcW w:w="455" w:type="pct"/>
            <w:vAlign w:val="center"/>
          </w:tcPr>
          <w:p w14:paraId="42C21D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软件练习</w:t>
            </w:r>
          </w:p>
        </w:tc>
        <w:tc>
          <w:tcPr>
            <w:tcW w:w="473" w:type="pct"/>
            <w:vAlign w:val="center"/>
          </w:tcPr>
          <w:p w14:paraId="3719F4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A2、A5、A6</w:t>
            </w:r>
          </w:p>
        </w:tc>
        <w:tc>
          <w:tcPr>
            <w:tcW w:w="519" w:type="pct"/>
            <w:vAlign w:val="center"/>
          </w:tcPr>
          <w:p w14:paraId="4E4EDB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B2、B4、B5、B6</w:t>
            </w:r>
          </w:p>
        </w:tc>
        <w:tc>
          <w:tcPr>
            <w:tcW w:w="556" w:type="pct"/>
            <w:vAlign w:val="center"/>
          </w:tcPr>
          <w:p w14:paraId="52F728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473F71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4546B68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E551A7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107D3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1994C2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pct"/>
            <w:vAlign w:val="center"/>
          </w:tcPr>
          <w:p w14:paraId="6F5683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掌握软件实际操作</w:t>
            </w:r>
          </w:p>
        </w:tc>
      </w:tr>
      <w:tr w14:paraId="7B2C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25C814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第三章工程制图与工艺设计软件（AutoCAD）</w:t>
            </w:r>
          </w:p>
        </w:tc>
        <w:tc>
          <w:tcPr>
            <w:tcW w:w="455" w:type="pct"/>
            <w:vAlign w:val="center"/>
          </w:tcPr>
          <w:p w14:paraId="7E8664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第一节化工制图规范</w:t>
            </w:r>
          </w:p>
        </w:tc>
        <w:tc>
          <w:tcPr>
            <w:tcW w:w="473" w:type="pct"/>
            <w:vAlign w:val="center"/>
          </w:tcPr>
          <w:p w14:paraId="4C540D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A3、A5、A6</w:t>
            </w:r>
          </w:p>
        </w:tc>
        <w:tc>
          <w:tcPr>
            <w:tcW w:w="519" w:type="pct"/>
            <w:vAlign w:val="center"/>
          </w:tcPr>
          <w:p w14:paraId="333C44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B3、B4、B5、B6</w:t>
            </w:r>
          </w:p>
        </w:tc>
        <w:tc>
          <w:tcPr>
            <w:tcW w:w="556" w:type="pct"/>
            <w:vAlign w:val="center"/>
          </w:tcPr>
          <w:p w14:paraId="6808B9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2790E2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37C068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AF0379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1F263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6DAA1D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334328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能识别PFD中的核心符号、能按规范设置图层与线型</w:t>
            </w:r>
          </w:p>
        </w:tc>
      </w:tr>
      <w:tr w14:paraId="6E57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37112B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第三章工程制图与工艺设计软件（AutoCAD）</w:t>
            </w:r>
          </w:p>
        </w:tc>
        <w:tc>
          <w:tcPr>
            <w:tcW w:w="455" w:type="pct"/>
            <w:vAlign w:val="center"/>
          </w:tcPr>
          <w:p w14:paraId="024946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第二节综合工艺图绘制</w:t>
            </w:r>
          </w:p>
        </w:tc>
        <w:tc>
          <w:tcPr>
            <w:tcW w:w="473" w:type="pct"/>
            <w:vAlign w:val="center"/>
          </w:tcPr>
          <w:p w14:paraId="1094B0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A3、A5、A6</w:t>
            </w:r>
          </w:p>
        </w:tc>
        <w:tc>
          <w:tcPr>
            <w:tcW w:w="519" w:type="pct"/>
            <w:vAlign w:val="center"/>
          </w:tcPr>
          <w:p w14:paraId="4FE08D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B3、B4、B5、B6</w:t>
            </w:r>
          </w:p>
        </w:tc>
        <w:tc>
          <w:tcPr>
            <w:tcW w:w="556" w:type="pct"/>
            <w:vAlign w:val="center"/>
          </w:tcPr>
          <w:p w14:paraId="0FFEE8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0624D8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5848C8C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D77A3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6FD50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718151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7880D7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绘制包含物料流向、设备参数的完整PFD</w:t>
            </w:r>
          </w:p>
        </w:tc>
      </w:tr>
      <w:tr w14:paraId="7805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97" w:type="pct"/>
            <w:vAlign w:val="center"/>
          </w:tcPr>
          <w:p w14:paraId="060CBD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第三章工程制图与工艺设计软件（AutoCAD）</w:t>
            </w:r>
          </w:p>
        </w:tc>
        <w:tc>
          <w:tcPr>
            <w:tcW w:w="455" w:type="pct"/>
            <w:vAlign w:val="center"/>
          </w:tcPr>
          <w:p w14:paraId="7B18A3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软件练习</w:t>
            </w:r>
          </w:p>
        </w:tc>
        <w:tc>
          <w:tcPr>
            <w:tcW w:w="473" w:type="pct"/>
            <w:vAlign w:val="center"/>
          </w:tcPr>
          <w:p w14:paraId="7B196B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A3、A5、A6</w:t>
            </w:r>
          </w:p>
        </w:tc>
        <w:tc>
          <w:tcPr>
            <w:tcW w:w="519" w:type="pct"/>
            <w:vAlign w:val="center"/>
          </w:tcPr>
          <w:p w14:paraId="3B7AFD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B3、B4、B5、B6</w:t>
            </w:r>
          </w:p>
        </w:tc>
        <w:tc>
          <w:tcPr>
            <w:tcW w:w="556" w:type="pct"/>
            <w:vAlign w:val="center"/>
          </w:tcPr>
          <w:p w14:paraId="727A30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780A91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2512C85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01F07A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24C01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7B7E36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0D2C2B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掌握软件实际操作</w:t>
            </w:r>
          </w:p>
        </w:tc>
      </w:tr>
      <w:tr w14:paraId="246C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97" w:type="pct"/>
            <w:vAlign w:val="center"/>
          </w:tcPr>
          <w:p w14:paraId="29EDFF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第一、二、三章</w:t>
            </w:r>
          </w:p>
        </w:tc>
        <w:tc>
          <w:tcPr>
            <w:tcW w:w="455" w:type="pct"/>
            <w:vAlign w:val="center"/>
          </w:tcPr>
          <w:p w14:paraId="51D7DF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总复习</w:t>
            </w:r>
          </w:p>
        </w:tc>
        <w:tc>
          <w:tcPr>
            <w:tcW w:w="473" w:type="pct"/>
            <w:vAlign w:val="center"/>
          </w:tcPr>
          <w:p w14:paraId="5D1235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A3、A5、A6</w:t>
            </w:r>
          </w:p>
        </w:tc>
        <w:tc>
          <w:tcPr>
            <w:tcW w:w="519" w:type="pct"/>
            <w:vAlign w:val="center"/>
          </w:tcPr>
          <w:p w14:paraId="24520A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56" w:type="pct"/>
            <w:vAlign w:val="center"/>
          </w:tcPr>
          <w:p w14:paraId="455D5B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28" w:type="pct"/>
            <w:vAlign w:val="center"/>
          </w:tcPr>
          <w:p w14:paraId="6E175B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00" w:type="pct"/>
            <w:vAlign w:val="center"/>
          </w:tcPr>
          <w:p w14:paraId="3E9F8B3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1DC99A1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21747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598FA4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pct"/>
            <w:vAlign w:val="center"/>
          </w:tcPr>
          <w:p w14:paraId="497585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软件的综合使用</w:t>
            </w:r>
          </w:p>
        </w:tc>
      </w:tr>
    </w:tbl>
    <w:p w14:paraId="247C2A8E">
      <w:pPr>
        <w:pStyle w:val="3"/>
        <w:bidi w:val="0"/>
        <w:rPr>
          <w:rFonts w:hint="eastAsia"/>
        </w:rPr>
      </w:pPr>
      <w:r>
        <w:rPr>
          <w:rFonts w:hint="eastAsia"/>
          <w:lang w:val="en-US" w:eastAsia="zh-CN"/>
        </w:rPr>
        <w:t>六、</w:t>
      </w:r>
      <w:r>
        <w:rPr>
          <w:rFonts w:hint="eastAsia"/>
        </w:rPr>
        <w:t>课程考核与评价</w:t>
      </w:r>
    </w:p>
    <w:p w14:paraId="46DFDE52">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8"/>
        <w:gridCol w:w="1416"/>
        <w:gridCol w:w="3826"/>
      </w:tblGrid>
      <w:tr w14:paraId="700C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53" w:type="dxa"/>
            <w:gridSpan w:val="2"/>
            <w:tcBorders>
              <w:left w:val="single" w:color="auto" w:sz="4" w:space="0"/>
              <w:right w:val="single" w:color="auto" w:sz="4" w:space="0"/>
            </w:tcBorders>
            <w:vAlign w:val="center"/>
          </w:tcPr>
          <w:p w14:paraId="1D9F2694">
            <w:pPr>
              <w:keepNext w:val="0"/>
              <w:keepLines w:val="0"/>
              <w:suppressLineNumbers w:val="0"/>
              <w:adjustRightInd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108" w:type="dxa"/>
            <w:tcBorders>
              <w:left w:val="single" w:color="auto" w:sz="4" w:space="0"/>
              <w:right w:val="single" w:color="auto" w:sz="4" w:space="0"/>
            </w:tcBorders>
            <w:vAlign w:val="center"/>
          </w:tcPr>
          <w:p w14:paraId="093A8B4F">
            <w:pPr>
              <w:keepNext w:val="0"/>
              <w:keepLines w:val="0"/>
              <w:suppressLineNumbers w:val="0"/>
              <w:adjustRightInd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311" w:type="dxa"/>
            <w:tcBorders>
              <w:left w:val="single" w:color="auto" w:sz="4" w:space="0"/>
              <w:right w:val="single" w:color="auto" w:sz="4" w:space="0"/>
            </w:tcBorders>
            <w:vAlign w:val="center"/>
          </w:tcPr>
          <w:p w14:paraId="46C58AFB">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540" w:type="dxa"/>
            <w:tcBorders>
              <w:left w:val="single" w:color="auto" w:sz="4" w:space="0"/>
              <w:right w:val="single" w:color="auto" w:sz="4" w:space="0"/>
            </w:tcBorders>
            <w:vAlign w:val="center"/>
          </w:tcPr>
          <w:p w14:paraId="69BDC9AA">
            <w:pPr>
              <w:keepNext w:val="0"/>
              <w:keepLines w:val="0"/>
              <w:suppressLineNumbers w:val="0"/>
              <w:adjustRightInd w:val="0"/>
              <w:snapToGrid w:val="0"/>
              <w:spacing w:before="0" w:beforeAutospacing="0" w:after="0" w:afterAutospacing="0" w:line="440" w:lineRule="exact"/>
              <w:ind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7109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0B397B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499" w:type="dxa"/>
            <w:tcBorders>
              <w:left w:val="single" w:color="auto" w:sz="4" w:space="0"/>
              <w:right w:val="single" w:color="auto" w:sz="4" w:space="0"/>
            </w:tcBorders>
            <w:vAlign w:val="center"/>
          </w:tcPr>
          <w:p w14:paraId="449EE23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108" w:type="dxa"/>
            <w:tcBorders>
              <w:left w:val="single" w:color="auto" w:sz="4" w:space="0"/>
              <w:right w:val="single" w:color="auto" w:sz="4" w:space="0"/>
            </w:tcBorders>
            <w:vAlign w:val="center"/>
          </w:tcPr>
          <w:p w14:paraId="1BCB0D6A">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1311" w:type="dxa"/>
            <w:tcBorders>
              <w:left w:val="single" w:color="auto" w:sz="4" w:space="0"/>
              <w:right w:val="single" w:color="auto" w:sz="4" w:space="0"/>
            </w:tcBorders>
            <w:vAlign w:val="center"/>
          </w:tcPr>
          <w:p w14:paraId="13AE8D72">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77DA0BA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制定出勤40%、作业20%、课堂表现30%占比进行过程评价</w:t>
            </w:r>
          </w:p>
        </w:tc>
      </w:tr>
      <w:tr w14:paraId="08CD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A16394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696B7BE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108" w:type="dxa"/>
            <w:tcBorders>
              <w:left w:val="single" w:color="auto" w:sz="4" w:space="0"/>
              <w:right w:val="single" w:color="auto" w:sz="4" w:space="0"/>
            </w:tcBorders>
            <w:vAlign w:val="center"/>
          </w:tcPr>
          <w:p w14:paraId="6CAD1F2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每教学单元的结课考核形式进行</w:t>
            </w:r>
          </w:p>
        </w:tc>
        <w:tc>
          <w:tcPr>
            <w:tcW w:w="1311" w:type="dxa"/>
            <w:tcBorders>
              <w:left w:val="single" w:color="auto" w:sz="4" w:space="0"/>
              <w:right w:val="single" w:color="auto" w:sz="4" w:space="0"/>
            </w:tcBorders>
            <w:vAlign w:val="center"/>
          </w:tcPr>
          <w:p w14:paraId="64FBC30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6E8FC24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以随堂小测或提问考核的方式对单元的基本知识和重点内容进行考核</w:t>
            </w:r>
          </w:p>
        </w:tc>
      </w:tr>
      <w:tr w14:paraId="5AD6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FCC04F3">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6DD20CC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2108" w:type="dxa"/>
            <w:tcBorders>
              <w:left w:val="single" w:color="auto" w:sz="4" w:space="0"/>
              <w:right w:val="single" w:color="auto" w:sz="4" w:space="0"/>
            </w:tcBorders>
            <w:vAlign w:val="center"/>
          </w:tcPr>
          <w:p w14:paraId="7428976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期中考试</w:t>
            </w:r>
          </w:p>
        </w:tc>
        <w:tc>
          <w:tcPr>
            <w:tcW w:w="1311" w:type="dxa"/>
            <w:tcBorders>
              <w:left w:val="single" w:color="auto" w:sz="4" w:space="0"/>
              <w:right w:val="single" w:color="auto" w:sz="4" w:space="0"/>
            </w:tcBorders>
            <w:vAlign w:val="center"/>
          </w:tcPr>
          <w:p w14:paraId="60AC6BB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20%</w:t>
            </w:r>
          </w:p>
        </w:tc>
        <w:tc>
          <w:tcPr>
            <w:tcW w:w="3540" w:type="dxa"/>
            <w:tcBorders>
              <w:left w:val="single" w:color="auto" w:sz="4" w:space="0"/>
              <w:right w:val="single" w:color="auto" w:sz="4" w:space="0"/>
            </w:tcBorders>
            <w:vAlign w:val="center"/>
          </w:tcPr>
          <w:p w14:paraId="1579FA1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以大型单元为节点进行阶段性考核评价，对其进行试卷测试。</w:t>
            </w:r>
          </w:p>
        </w:tc>
      </w:tr>
      <w:tr w14:paraId="35FE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FC4B401">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78CA4BC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108" w:type="dxa"/>
            <w:tcBorders>
              <w:left w:val="single" w:color="auto" w:sz="4" w:space="0"/>
              <w:right w:val="single" w:color="auto" w:sz="4" w:space="0"/>
            </w:tcBorders>
            <w:vAlign w:val="center"/>
          </w:tcPr>
          <w:p w14:paraId="2E4FA99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以技能操作讲解，以及对无机化学实验的具体操作评价</w:t>
            </w:r>
          </w:p>
        </w:tc>
        <w:tc>
          <w:tcPr>
            <w:tcW w:w="1311" w:type="dxa"/>
            <w:tcBorders>
              <w:left w:val="single" w:color="auto" w:sz="4" w:space="0"/>
              <w:right w:val="single" w:color="auto" w:sz="4" w:space="0"/>
            </w:tcBorders>
            <w:vAlign w:val="center"/>
          </w:tcPr>
          <w:p w14:paraId="1D68EC8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23495D8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以学生动手能力，对实验掌握程度进行具体评价，对评分标准优秀良好中等及格以及不及格。</w:t>
            </w:r>
          </w:p>
        </w:tc>
      </w:tr>
      <w:tr w14:paraId="11C4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70F642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108" w:type="dxa"/>
            <w:tcBorders>
              <w:left w:val="single" w:color="auto" w:sz="4" w:space="0"/>
              <w:right w:val="single" w:color="auto" w:sz="4" w:space="0"/>
            </w:tcBorders>
            <w:vAlign w:val="center"/>
          </w:tcPr>
          <w:p w14:paraId="6869F13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1311" w:type="dxa"/>
            <w:tcBorders>
              <w:left w:val="single" w:color="auto" w:sz="4" w:space="0"/>
              <w:right w:val="single" w:color="auto" w:sz="4" w:space="0"/>
            </w:tcBorders>
            <w:vAlign w:val="center"/>
          </w:tcPr>
          <w:p w14:paraId="3F5CD37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50%</w:t>
            </w:r>
          </w:p>
        </w:tc>
        <w:tc>
          <w:tcPr>
            <w:tcW w:w="3540" w:type="dxa"/>
            <w:tcBorders>
              <w:left w:val="single" w:color="auto" w:sz="4" w:space="0"/>
              <w:right w:val="single" w:color="auto" w:sz="4" w:space="0"/>
            </w:tcBorders>
            <w:vAlign w:val="center"/>
          </w:tcPr>
          <w:p w14:paraId="6F3C2B7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580D1162">
      <w:pPr>
        <w:pStyle w:val="3"/>
        <w:bidi w:val="0"/>
        <w:rPr>
          <w:rFonts w:hint="eastAsia"/>
        </w:rPr>
      </w:pPr>
      <w:r>
        <w:rPr>
          <w:rFonts w:hint="eastAsia"/>
        </w:rPr>
        <w:t>七、课程实施与保障</w:t>
      </w:r>
    </w:p>
    <w:p w14:paraId="6AA23132">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6C5243F6">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本课程教学策略需兼顾软件操作技能传授、工程应用能力培养与思政育人，通过多样化教学模式达成教学目标：首先采用传统讲授式教学，教师系统讲解化工软件的基础概念、功能逻辑与操作原理，如Aspen Plus的单元模块搭建规则、AutoCAD化工图纸的绘制规范等，帮助学生构建软件操作的知识框架；同时结合翻转课堂模式，课前引导学生通过教学视频、操作手册自主预习软件基础操作，如Origin的数据导入与初步绘图步骤，课中则聚焦岗位实际需求，组织学生开展小组讨论、项目实操、案例分析等活动，解答操作难点，引导学生结合化工工艺场景，如精馏流程模拟。深化软件应用逻辑，并通过实操训练强化技能掌握，将知识传授环节延伸至课外，课堂时间集中用于技能内化与工程能力提升，助力学生自主学习能力的培养；此外，还可采用探究式教学与线上线下混合式教学：依托线上平台发布化工企业真实项目案例，如某装置的工艺优化模拟任务，引导学生自主探究软件操作的进阶技巧，课中通过线上实操演示、线下小组协作的方式完成项目，同时融入案例教学，以行业典型项目为载体，提升学生的学习兴趣与岗位应用能力。</w:t>
      </w:r>
    </w:p>
    <w:p w14:paraId="7FEDF247">
      <w:pPr>
        <w:adjustRightInd w:val="0"/>
        <w:snapToGrid w:val="0"/>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(二)课程思政融入</w:t>
      </w:r>
    </w:p>
    <w:p w14:paraId="0B1B7DB2">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软件操作教学中，结合我国自主化工流程模拟软件的研发历程等案例，讲述科研工作者的攻关故事，激发学生的家国情怀与科技自立自强的创新精神；在小组协作完成化工项目模拟，如绿色工艺流程优化时，以团队协同、责任共担的价值观引导学生学会沟通配合，培养行业担当意识；在软件数据处理、模拟参数校准等环节，强调数据零误差的操作规范，渗透求真务实的工匠精神与学术诚信意识；同时，结合化工软件在环保民生。如，废水处理工艺模拟、医用材料合成流程设计。分析技术对社会发展的支撑作用，增强学生服务社会的使命感。这种将家国情怀、科学道德、社会责任等思政内核与软件实操、工程应用紧密结合的方式，既帮助学生掌握专业技能，也塑造其正确的价值观与职业品格，契合立德树人导向，助力培养德智体美劳全面发展的化工领域技术人才。</w:t>
      </w:r>
    </w:p>
    <w:p w14:paraId="73BCB81C">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（三）教学基本条件</w:t>
      </w:r>
    </w:p>
    <w:p w14:paraId="45A9FD32">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3FC99B0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专职教师在3人左右，其中具备化工设计经验+软件教学能力的专任教师为2人，化工设计院或生产企业工程师的企业指导教师为1人，应都具备双师素质资格，具有一定的实践经验，教学效果良好，职称和年龄结构合理。。</w:t>
      </w:r>
    </w:p>
    <w:p w14:paraId="211C09F1">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4BB178F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实施课程教学，校内应具备以下实训条件：多媒体专业教室，一体化教学空间，信息化教学设备以及简单实验操作实验室。</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3"/>
        <w:gridCol w:w="3284"/>
      </w:tblGrid>
      <w:tr w14:paraId="3B2D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7D3A66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硬件分类</w:t>
            </w:r>
          </w:p>
        </w:tc>
        <w:tc>
          <w:tcPr>
            <w:tcW w:w="1666" w:type="pct"/>
            <w:vAlign w:val="center"/>
          </w:tcPr>
          <w:p w14:paraId="23CCC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具体配置及功能要求</w:t>
            </w:r>
          </w:p>
        </w:tc>
        <w:tc>
          <w:tcPr>
            <w:tcW w:w="1666" w:type="pct"/>
            <w:vAlign w:val="center"/>
          </w:tcPr>
          <w:p w14:paraId="31C07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数量以及规模要求</w:t>
            </w:r>
          </w:p>
        </w:tc>
      </w:tr>
      <w:tr w14:paraId="02AD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5ED72D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多媒体专业教室</w:t>
            </w:r>
          </w:p>
        </w:tc>
        <w:tc>
          <w:tcPr>
            <w:tcW w:w="1666" w:type="pct"/>
            <w:vAlign w:val="center"/>
          </w:tcPr>
          <w:p w14:paraId="73C7D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配备高清投影仪、交互式电子白板、虚拟仿真软件运行设备，支持动画，实验模拟演示</w:t>
            </w:r>
          </w:p>
        </w:tc>
        <w:tc>
          <w:tcPr>
            <w:tcW w:w="1666" w:type="pct"/>
            <w:vAlign w:val="center"/>
          </w:tcPr>
          <w:p w14:paraId="6157D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至少1间多媒体教室（容纳40-50人）</w:t>
            </w:r>
          </w:p>
        </w:tc>
      </w:tr>
      <w:tr w14:paraId="4CE6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0A807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一体化教学空间</w:t>
            </w:r>
          </w:p>
        </w:tc>
        <w:tc>
          <w:tcPr>
            <w:tcW w:w="1666" w:type="pct"/>
            <w:vAlign w:val="center"/>
          </w:tcPr>
          <w:p w14:paraId="146BB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含理论研讨区（配展示屏）、岗位模拟区（配分析检验流程示意图），支持“理论+案例”同步教学</w:t>
            </w:r>
          </w:p>
        </w:tc>
        <w:tc>
          <w:tcPr>
            <w:tcW w:w="1666" w:type="pct"/>
            <w:vAlign w:val="center"/>
          </w:tcPr>
          <w:p w14:paraId="44746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至少1间教学做一体化实训室（容纳30人）</w:t>
            </w:r>
          </w:p>
        </w:tc>
      </w:tr>
      <w:tr w14:paraId="3A62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7980D9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信息化教学设备</w:t>
            </w:r>
          </w:p>
        </w:tc>
        <w:tc>
          <w:tcPr>
            <w:tcW w:w="1666" w:type="pct"/>
            <w:vAlign w:val="center"/>
          </w:tcPr>
          <w:p w14:paraId="534CF7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线上教学平台（支持虚拟实验、习题打卡）、移动授课终端</w:t>
            </w:r>
          </w:p>
        </w:tc>
        <w:tc>
          <w:tcPr>
            <w:tcW w:w="1666" w:type="pct"/>
            <w:vAlign w:val="center"/>
          </w:tcPr>
          <w:p w14:paraId="5A95B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1套线上平台系统以及授课终端</w:t>
            </w:r>
          </w:p>
        </w:tc>
      </w:tr>
      <w:tr w14:paraId="221E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2EAC6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仪器设备</w:t>
            </w:r>
          </w:p>
        </w:tc>
        <w:tc>
          <w:tcPr>
            <w:tcW w:w="1666" w:type="pct"/>
            <w:vAlign w:val="center"/>
          </w:tcPr>
          <w:p w14:paraId="5026A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配备相应软件的电子计算机。</w:t>
            </w:r>
          </w:p>
        </w:tc>
        <w:tc>
          <w:tcPr>
            <w:tcW w:w="1666" w:type="pct"/>
            <w:vAlign w:val="center"/>
          </w:tcPr>
          <w:p w14:paraId="68DA0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电子计算机&gt;40台，配套软件使用说明书按需配齐</w:t>
            </w:r>
          </w:p>
        </w:tc>
      </w:tr>
      <w:tr w14:paraId="6207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4318A8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安全保障设施</w:t>
            </w:r>
          </w:p>
        </w:tc>
        <w:tc>
          <w:tcPr>
            <w:tcW w:w="1666" w:type="pct"/>
            <w:vAlign w:val="center"/>
          </w:tcPr>
          <w:p w14:paraId="3F6C8E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急救箱、消防器材，适配实验及岗位操作安全需求</w:t>
            </w:r>
          </w:p>
        </w:tc>
        <w:tc>
          <w:tcPr>
            <w:tcW w:w="1666" w:type="pct"/>
            <w:vAlign w:val="center"/>
          </w:tcPr>
          <w:p w14:paraId="04FAC3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急救箱≥1个</w:t>
            </w:r>
          </w:p>
        </w:tc>
      </w:tr>
    </w:tbl>
    <w:p w14:paraId="45FF04A2">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1401841F">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4DBE632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与参考书籍：选用内容系统、权威且符合课程标准的教材，需精准涵盖化工软件操作的基础概念、功能逻辑、工程应用方法，配套丰富的岗位案例与实操习题，辅助学生理解软件操作与化工场景的结合逻辑；同时提供《化工流程模拟》《化工CAD设计》等专业著作、行业期刊及辅助教材，帮助学生拓展化工软件的行业应用前沿与技术发展方向。</w:t>
      </w:r>
    </w:p>
    <w:p w14:paraId="79E75FFF">
      <w:pPr>
        <w:adjustRightInd w:val="0"/>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多媒体资源：制作结构清晰、图文并茂的PPT课件，融入动画、操作演示视频等元素，直观展示Aspen Plus、AutoCAD等软件的操作流程、化工模拟逻辑等抽象内容；收集并制作教学视频，包括软件实操演示视频，供学生课前预习、课后复盘操作步骤、课程重难点讲解视频，辅助自主学习、化工软件行业应用案例视频，增强学生对岗位场景的认知。</w:t>
      </w:r>
    </w:p>
    <w:p w14:paraId="113606A1">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074D103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线学习平台与资源：依托智慧职教、学习通等平台，发布课程标准、教学计划、课件、软件操作视频、实操任务、测试题等资源，支持学生随时随地开展软件学习；利用平台的在线讨论、答疑、作业批改功能，促进师生互动与学生协作；设计覆盖软件基础操作、工程案例应用等维度的作业与测试题，兼顾知识掌握度与应用能力考查，同时及时反馈作业与测试结果，辅助学生优化学习方向。</w:t>
      </w:r>
    </w:p>
    <w:p w14:paraId="2816252A">
      <w:pPr>
        <w:tabs>
          <w:tab w:val="left" w:pos="749"/>
        </w:tabs>
        <w:bidi w:val="0"/>
        <w:jc w:val="left"/>
        <w:rPr>
          <w:rFonts w:hint="eastAsia" w:ascii="宋体" w:hAnsi="宋体" w:eastAsia="宋体" w:cs="宋体"/>
          <w:color w:val="auto"/>
          <w:sz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1766DA66">
      <w:pPr>
        <w:pStyle w:val="2"/>
        <w:bidi w:val="0"/>
      </w:pPr>
      <w:bookmarkStart w:id="92" w:name="_Toc24801"/>
      <w:bookmarkStart w:id="93" w:name="_Toc24617469"/>
      <w:bookmarkStart w:id="94" w:name="_Toc992711246"/>
      <w:r>
        <w:rPr>
          <w:rFonts w:hint="eastAsia"/>
        </w:rPr>
        <w:t>《在线分析系统工程技术》课程标准</w:t>
      </w:r>
      <w:bookmarkEnd w:id="92"/>
      <w:bookmarkEnd w:id="93"/>
      <w:bookmarkEnd w:id="94"/>
    </w:p>
    <w:p w14:paraId="75825B45">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511"/>
        <w:gridCol w:w="1651"/>
        <w:gridCol w:w="952"/>
        <w:gridCol w:w="1263"/>
        <w:gridCol w:w="2907"/>
      </w:tblGrid>
      <w:tr w14:paraId="52D5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722F556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088" w:type="pct"/>
            <w:gridSpan w:val="3"/>
            <w:tcBorders>
              <w:top w:val="single" w:color="auto" w:sz="4" w:space="0"/>
              <w:left w:val="single" w:color="auto" w:sz="4" w:space="0"/>
              <w:bottom w:val="single" w:color="auto" w:sz="4" w:space="0"/>
              <w:right w:val="single" w:color="auto" w:sz="4" w:space="0"/>
            </w:tcBorders>
            <w:vAlign w:val="center"/>
          </w:tcPr>
          <w:p w14:paraId="45D80714">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在线分析系统工程技术</w:t>
            </w:r>
          </w:p>
        </w:tc>
        <w:tc>
          <w:tcPr>
            <w:tcW w:w="641" w:type="pct"/>
            <w:tcBorders>
              <w:top w:val="single" w:color="auto" w:sz="4" w:space="0"/>
              <w:left w:val="single" w:color="auto" w:sz="4" w:space="0"/>
              <w:bottom w:val="single" w:color="auto" w:sz="4" w:space="0"/>
              <w:right w:val="single" w:color="auto" w:sz="4" w:space="0"/>
            </w:tcBorders>
            <w:vAlign w:val="center"/>
          </w:tcPr>
          <w:p w14:paraId="7DC6207C">
            <w:pPr>
              <w:pStyle w:val="16"/>
              <w:keepNext w:val="0"/>
              <w:keepLines w:val="0"/>
              <w:suppressLineNumbers w:val="0"/>
              <w:spacing w:before="0" w:beforeAutospacing="0" w:after="0" w:afterAutospacing="0"/>
              <w:ind w:left="0" w:right="-117"/>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474" w:type="pct"/>
            <w:tcBorders>
              <w:top w:val="single" w:color="auto" w:sz="4" w:space="0"/>
              <w:left w:val="single" w:color="auto" w:sz="4" w:space="0"/>
              <w:bottom w:val="single" w:color="auto" w:sz="4" w:space="0"/>
              <w:right w:val="single" w:color="auto" w:sz="4" w:space="0"/>
            </w:tcBorders>
            <w:vAlign w:val="center"/>
          </w:tcPr>
          <w:p w14:paraId="5659D759">
            <w:pPr>
              <w:pStyle w:val="16"/>
              <w:keepNext w:val="0"/>
              <w:keepLines w:val="0"/>
              <w:suppressLineNumbers w:val="0"/>
              <w:spacing w:before="0" w:beforeAutospacing="0" w:after="0" w:afterAutospacing="0"/>
              <w:ind w:left="0" w:right="-145"/>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yhjh23029</w:t>
            </w:r>
          </w:p>
        </w:tc>
      </w:tr>
      <w:tr w14:paraId="43A8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bottom w:val="single" w:color="auto" w:sz="4" w:space="0"/>
              <w:right w:val="single" w:color="auto" w:sz="4" w:space="0"/>
            </w:tcBorders>
          </w:tcPr>
          <w:p w14:paraId="52BF962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建议学时</w:t>
            </w:r>
          </w:p>
        </w:tc>
        <w:tc>
          <w:tcPr>
            <w:tcW w:w="767" w:type="pct"/>
            <w:tcBorders>
              <w:top w:val="single" w:color="auto" w:sz="4" w:space="0"/>
              <w:left w:val="single" w:color="auto" w:sz="4" w:space="0"/>
              <w:bottom w:val="single" w:color="auto" w:sz="4" w:space="0"/>
              <w:right w:val="single" w:color="auto" w:sz="4" w:space="0"/>
            </w:tcBorders>
          </w:tcPr>
          <w:p w14:paraId="0785B41D">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24学时</w:t>
            </w:r>
          </w:p>
        </w:tc>
        <w:tc>
          <w:tcPr>
            <w:tcW w:w="838" w:type="pct"/>
            <w:tcBorders>
              <w:top w:val="single" w:color="auto" w:sz="4" w:space="0"/>
              <w:left w:val="single" w:color="auto" w:sz="4" w:space="0"/>
              <w:bottom w:val="single" w:color="auto" w:sz="4" w:space="0"/>
              <w:right w:val="single" w:color="auto" w:sz="4" w:space="0"/>
            </w:tcBorders>
          </w:tcPr>
          <w:p w14:paraId="4189C640">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Arial Unicode MS"/>
                <w:b/>
                <w:bCs/>
                <w:color w:val="auto"/>
                <w:kern w:val="0"/>
                <w:szCs w:val="21"/>
                <w:highlight w:val="none"/>
              </w:rPr>
              <w:t>其中实践学时</w:t>
            </w:r>
          </w:p>
        </w:tc>
        <w:tc>
          <w:tcPr>
            <w:tcW w:w="481" w:type="pct"/>
            <w:tcBorders>
              <w:top w:val="single" w:color="auto" w:sz="4" w:space="0"/>
              <w:left w:val="single" w:color="auto" w:sz="4" w:space="0"/>
              <w:bottom w:val="single" w:color="auto" w:sz="4" w:space="0"/>
              <w:right w:val="single" w:color="auto" w:sz="4" w:space="0"/>
            </w:tcBorders>
          </w:tcPr>
          <w:p w14:paraId="037ECA3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0学时</w:t>
            </w:r>
          </w:p>
        </w:tc>
        <w:tc>
          <w:tcPr>
            <w:tcW w:w="641" w:type="pct"/>
            <w:tcBorders>
              <w:top w:val="single" w:color="auto" w:sz="4" w:space="0"/>
              <w:left w:val="single" w:color="auto" w:sz="4" w:space="0"/>
              <w:bottom w:val="single" w:color="auto" w:sz="4" w:space="0"/>
              <w:right w:val="single" w:color="auto" w:sz="4" w:space="0"/>
            </w:tcBorders>
            <w:vAlign w:val="center"/>
          </w:tcPr>
          <w:p w14:paraId="5088726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474" w:type="pct"/>
            <w:tcBorders>
              <w:top w:val="single" w:color="auto" w:sz="4" w:space="0"/>
              <w:left w:val="single" w:color="auto" w:sz="4" w:space="0"/>
              <w:bottom w:val="single" w:color="auto" w:sz="4" w:space="0"/>
              <w:right w:val="single" w:color="auto" w:sz="4" w:space="0"/>
            </w:tcBorders>
            <w:vAlign w:val="center"/>
          </w:tcPr>
          <w:p w14:paraId="09CF22D6">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Theme="minorHAnsi" w:hAnsiTheme="minorHAnsi" w:eastAsiaTheme="minorEastAsia" w:cstheme="minorBidi"/>
                <w:color w:val="auto"/>
                <w:kern w:val="2"/>
                <w:sz w:val="21"/>
                <w:highlight w:val="none"/>
              </w:rPr>
              <w:t>2学分</w:t>
            </w:r>
          </w:p>
        </w:tc>
      </w:tr>
      <w:tr w14:paraId="16A7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bottom w:val="single" w:color="auto" w:sz="4" w:space="0"/>
              <w:right w:val="single" w:color="auto" w:sz="4" w:space="0"/>
            </w:tcBorders>
          </w:tcPr>
          <w:p w14:paraId="7C8153C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适用专业</w:t>
            </w:r>
          </w:p>
        </w:tc>
        <w:tc>
          <w:tcPr>
            <w:tcW w:w="4204" w:type="pct"/>
            <w:gridSpan w:val="5"/>
            <w:tcBorders>
              <w:top w:val="single" w:color="auto" w:sz="4" w:space="0"/>
              <w:left w:val="single" w:color="auto" w:sz="4" w:space="0"/>
              <w:bottom w:val="single" w:color="auto" w:sz="4" w:space="0"/>
              <w:right w:val="single" w:color="auto" w:sz="4" w:space="0"/>
            </w:tcBorders>
          </w:tcPr>
          <w:p w14:paraId="74C26311">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highlight w:val="none"/>
              </w:rPr>
            </w:pPr>
            <w:r>
              <w:rPr>
                <w:rFonts w:hint="eastAsia" w:asciiTheme="minorHAnsi" w:hAnsiTheme="minorHAnsi" w:eastAsiaTheme="minorEastAsia" w:cstheme="minorBidi"/>
                <w:color w:val="auto"/>
                <w:kern w:val="2"/>
                <w:sz w:val="21"/>
                <w:highlight w:val="none"/>
              </w:rPr>
              <w:t>分析检验技术专业</w:t>
            </w:r>
          </w:p>
        </w:tc>
      </w:tr>
      <w:tr w14:paraId="0CEA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right w:val="single" w:color="auto" w:sz="4" w:space="0"/>
            </w:tcBorders>
            <w:vAlign w:val="center"/>
          </w:tcPr>
          <w:p w14:paraId="079716BA">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课程类型</w:t>
            </w:r>
          </w:p>
        </w:tc>
        <w:tc>
          <w:tcPr>
            <w:tcW w:w="2088" w:type="pct"/>
            <w:gridSpan w:val="3"/>
            <w:tcBorders>
              <w:top w:val="single" w:color="auto" w:sz="4" w:space="0"/>
              <w:left w:val="single" w:color="auto" w:sz="4" w:space="0"/>
              <w:right w:val="single" w:color="auto" w:sz="4" w:space="0"/>
            </w:tcBorders>
            <w:vAlign w:val="center"/>
          </w:tcPr>
          <w:p w14:paraId="25767DF9">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w:t>
            </w:r>
            <w:r>
              <w:rPr>
                <w:rFonts w:hint="eastAsia" w:ascii="Arial" w:hAnsi="Arial" w:eastAsia="宋体" w:cs="Arial"/>
                <w:color w:val="auto"/>
                <w:highlight w:val="none"/>
              </w:rPr>
              <w:t>专业基础课</w:t>
            </w:r>
            <w:r>
              <w:rPr>
                <w:rFonts w:hint="eastAsia"/>
                <w:color w:val="auto"/>
                <w:highlight w:val="none"/>
              </w:rPr>
              <w:t>□专业核心课□专业选修课</w:t>
            </w:r>
          </w:p>
          <w:p w14:paraId="6B0E68C7">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□专业技能课</w:t>
            </w:r>
          </w:p>
        </w:tc>
        <w:tc>
          <w:tcPr>
            <w:tcW w:w="641" w:type="pct"/>
            <w:tcBorders>
              <w:top w:val="single" w:color="auto" w:sz="4" w:space="0"/>
              <w:left w:val="single" w:color="auto" w:sz="4" w:space="0"/>
              <w:bottom w:val="single" w:color="auto" w:sz="4" w:space="0"/>
              <w:right w:val="single" w:color="auto" w:sz="4" w:space="0"/>
            </w:tcBorders>
            <w:vAlign w:val="center"/>
          </w:tcPr>
          <w:p w14:paraId="0CB7001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课程性质</w:t>
            </w:r>
          </w:p>
        </w:tc>
        <w:tc>
          <w:tcPr>
            <w:tcW w:w="1474" w:type="pct"/>
            <w:tcBorders>
              <w:top w:val="single" w:color="auto" w:sz="4" w:space="0"/>
              <w:left w:val="single" w:color="auto" w:sz="4" w:space="0"/>
              <w:bottom w:val="single" w:color="auto" w:sz="4" w:space="0"/>
              <w:right w:val="single" w:color="auto" w:sz="4" w:space="0"/>
            </w:tcBorders>
            <w:vAlign w:val="center"/>
          </w:tcPr>
          <w:p w14:paraId="6B23B38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rPr>
              <w:t>理论课</w:t>
            </w:r>
            <w:r>
              <w:rPr>
                <w:rFonts w:hint="eastAsia"/>
                <w:color w:val="auto"/>
                <w:highlight w:val="none"/>
              </w:rPr>
              <w:t>☑</w:t>
            </w:r>
            <w:r>
              <w:rPr>
                <w:rFonts w:hint="eastAsia" w:ascii="宋体" w:hAnsi="宋体" w:eastAsia="宋体"/>
                <w:bCs/>
                <w:color w:val="auto"/>
                <w:sz w:val="21"/>
                <w:szCs w:val="21"/>
                <w:highlight w:val="none"/>
              </w:rPr>
              <w:t>理实一体</w:t>
            </w:r>
          </w:p>
          <w:p w14:paraId="1BEC66A2">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□集中性实践环节</w:t>
            </w:r>
          </w:p>
        </w:tc>
      </w:tr>
      <w:tr w14:paraId="5D5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right w:val="single" w:color="auto" w:sz="4" w:space="0"/>
            </w:tcBorders>
            <w:vAlign w:val="center"/>
          </w:tcPr>
          <w:p w14:paraId="2CBEEB3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先修课程</w:t>
            </w:r>
          </w:p>
        </w:tc>
        <w:tc>
          <w:tcPr>
            <w:tcW w:w="4204" w:type="pct"/>
            <w:gridSpan w:val="5"/>
            <w:tcBorders>
              <w:top w:val="single" w:color="auto" w:sz="4" w:space="0"/>
              <w:left w:val="single" w:color="auto" w:sz="4" w:space="0"/>
              <w:right w:val="single" w:color="auto" w:sz="4" w:space="0"/>
            </w:tcBorders>
          </w:tcPr>
          <w:p w14:paraId="20344BC7">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Arial" w:hAnsi="Arial" w:eastAsia="宋体" w:cs="Arial"/>
                <w:color w:val="auto"/>
                <w:kern w:val="2"/>
                <w:sz w:val="21"/>
                <w:highlight w:val="none"/>
              </w:rPr>
              <w:t>仪器分析、化学分析</w:t>
            </w:r>
          </w:p>
        </w:tc>
      </w:tr>
      <w:tr w14:paraId="1D8E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right w:val="single" w:color="auto" w:sz="4" w:space="0"/>
            </w:tcBorders>
            <w:vAlign w:val="center"/>
          </w:tcPr>
          <w:p w14:paraId="1568A631">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后续课程</w:t>
            </w:r>
          </w:p>
        </w:tc>
        <w:tc>
          <w:tcPr>
            <w:tcW w:w="4204" w:type="pct"/>
            <w:gridSpan w:val="5"/>
            <w:tcBorders>
              <w:top w:val="single" w:color="auto" w:sz="4" w:space="0"/>
              <w:left w:val="single" w:color="auto" w:sz="4" w:space="0"/>
              <w:right w:val="single" w:color="auto" w:sz="4" w:space="0"/>
            </w:tcBorders>
          </w:tcPr>
          <w:p w14:paraId="1355F039">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Arial" w:hAnsi="Arial" w:eastAsia="宋体" w:cs="Arial"/>
                <w:color w:val="auto"/>
                <w:kern w:val="2"/>
                <w:sz w:val="21"/>
                <w:highlight w:val="none"/>
              </w:rPr>
              <w:t>现代分析测试技术、化学软件应用技术</w:t>
            </w:r>
          </w:p>
        </w:tc>
      </w:tr>
      <w:tr w14:paraId="0C5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right w:val="single" w:color="auto" w:sz="4" w:space="0"/>
            </w:tcBorders>
            <w:vAlign w:val="center"/>
          </w:tcPr>
          <w:p w14:paraId="631B62BA">
            <w:pPr>
              <w:keepNext w:val="0"/>
              <w:keepLines w:val="0"/>
              <w:suppressLineNumbers w:val="0"/>
              <w:spacing w:before="0" w:beforeAutospacing="0" w:after="0" w:afterAutospacing="0"/>
              <w:ind w:left="0" w:right="0"/>
              <w:jc w:val="center"/>
              <w:rPr>
                <w:rFonts w:hint="default"/>
                <w:b/>
                <w:color w:val="auto"/>
                <w:highlight w:val="none"/>
              </w:rPr>
            </w:pPr>
            <w:r>
              <w:rPr>
                <w:rFonts w:hint="eastAsia" w:ascii="Arial" w:hAnsi="Arial" w:eastAsia="宋体" w:cs="Arial"/>
                <w:b/>
                <w:color w:val="auto"/>
                <w:highlight w:val="none"/>
              </w:rPr>
              <w:t>选用</w:t>
            </w:r>
            <w:r>
              <w:rPr>
                <w:rFonts w:hint="default" w:ascii="Arial" w:hAnsi="Arial" w:eastAsia="宋体" w:cs="Arial"/>
                <w:b/>
                <w:color w:val="auto"/>
                <w:highlight w:val="none"/>
              </w:rPr>
              <w:t>教材</w:t>
            </w:r>
          </w:p>
        </w:tc>
        <w:tc>
          <w:tcPr>
            <w:tcW w:w="4204" w:type="pct"/>
            <w:gridSpan w:val="5"/>
            <w:tcBorders>
              <w:top w:val="single" w:color="auto" w:sz="4" w:space="0"/>
              <w:left w:val="single" w:color="auto" w:sz="4" w:space="0"/>
              <w:right w:val="single" w:color="auto" w:sz="4" w:space="0"/>
            </w:tcBorders>
          </w:tcPr>
          <w:p w14:paraId="59294FF3">
            <w:pPr>
              <w:keepNext w:val="0"/>
              <w:keepLines w:val="0"/>
              <w:suppressLineNumbers w:val="0"/>
              <w:spacing w:before="0" w:beforeAutospacing="0" w:after="0" w:afterAutospacing="0"/>
              <w:ind w:left="0" w:right="0"/>
              <w:rPr>
                <w:rFonts w:hint="default" w:ascii="Arial" w:hAnsi="Arial" w:eastAsia="宋体" w:cs="Arial"/>
                <w:color w:val="auto"/>
                <w:highlight w:val="none"/>
              </w:rPr>
            </w:pPr>
          </w:p>
        </w:tc>
      </w:tr>
      <w:tr w14:paraId="5118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right w:val="single" w:color="auto" w:sz="4" w:space="0"/>
            </w:tcBorders>
            <w:vAlign w:val="center"/>
          </w:tcPr>
          <w:p w14:paraId="423B5572">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制定人</w:t>
            </w:r>
          </w:p>
        </w:tc>
        <w:tc>
          <w:tcPr>
            <w:tcW w:w="2088" w:type="pct"/>
            <w:gridSpan w:val="3"/>
            <w:tcBorders>
              <w:top w:val="single" w:color="auto" w:sz="4" w:space="0"/>
              <w:left w:val="single" w:color="auto" w:sz="4" w:space="0"/>
              <w:right w:val="single" w:color="auto" w:sz="4" w:space="0"/>
            </w:tcBorders>
            <w:vAlign w:val="center"/>
          </w:tcPr>
          <w:p w14:paraId="4956B47F">
            <w:pPr>
              <w:keepNext w:val="0"/>
              <w:keepLines w:val="0"/>
              <w:widowControl/>
              <w:suppressLineNumbers w:val="0"/>
              <w:spacing w:before="0" w:beforeAutospacing="0" w:after="0" w:afterAutospacing="0"/>
              <w:ind w:left="0" w:right="0"/>
              <w:jc w:val="center"/>
              <w:rPr>
                <w:rFonts w:hint="default"/>
                <w:color w:val="auto"/>
                <w:highlight w:val="none"/>
              </w:rPr>
            </w:pPr>
            <w:r>
              <w:rPr>
                <w:rFonts w:hint="eastAsia"/>
                <w:color w:val="auto"/>
                <w:highlight w:val="none"/>
              </w:rPr>
              <w:t>邵春雨</w:t>
            </w:r>
          </w:p>
        </w:tc>
        <w:tc>
          <w:tcPr>
            <w:tcW w:w="641" w:type="pct"/>
            <w:tcBorders>
              <w:top w:val="single" w:color="auto" w:sz="4" w:space="0"/>
              <w:left w:val="single" w:color="auto" w:sz="4" w:space="0"/>
              <w:bottom w:val="single" w:color="auto" w:sz="4" w:space="0"/>
              <w:right w:val="single" w:color="auto" w:sz="4" w:space="0"/>
            </w:tcBorders>
            <w:vAlign w:val="center"/>
          </w:tcPr>
          <w:p w14:paraId="12B0651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制定时间</w:t>
            </w:r>
          </w:p>
        </w:tc>
        <w:tc>
          <w:tcPr>
            <w:tcW w:w="1474" w:type="pct"/>
            <w:tcBorders>
              <w:top w:val="single" w:color="auto" w:sz="4" w:space="0"/>
              <w:left w:val="single" w:color="auto" w:sz="4" w:space="0"/>
              <w:bottom w:val="single" w:color="auto" w:sz="4" w:space="0"/>
              <w:right w:val="single" w:color="auto" w:sz="4" w:space="0"/>
            </w:tcBorders>
            <w:vAlign w:val="center"/>
          </w:tcPr>
          <w:p w14:paraId="3F4278D9">
            <w:pPr>
              <w:pStyle w:val="24"/>
              <w:keepNext w:val="0"/>
              <w:keepLines w:val="0"/>
              <w:widowControl/>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535D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pct"/>
            <w:tcBorders>
              <w:top w:val="single" w:color="auto" w:sz="4" w:space="0"/>
              <w:left w:val="single" w:color="auto" w:sz="4" w:space="0"/>
              <w:right w:val="single" w:color="auto" w:sz="4" w:space="0"/>
            </w:tcBorders>
            <w:vAlign w:val="center"/>
          </w:tcPr>
          <w:p w14:paraId="0B542DCF">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审核人</w:t>
            </w:r>
          </w:p>
        </w:tc>
        <w:tc>
          <w:tcPr>
            <w:tcW w:w="2088" w:type="pct"/>
            <w:gridSpan w:val="3"/>
            <w:tcBorders>
              <w:top w:val="single" w:color="auto" w:sz="4" w:space="0"/>
              <w:left w:val="single" w:color="auto" w:sz="4" w:space="0"/>
              <w:right w:val="single" w:color="auto" w:sz="4" w:space="0"/>
            </w:tcBorders>
          </w:tcPr>
          <w:p w14:paraId="30C1E686">
            <w:pPr>
              <w:keepNext w:val="0"/>
              <w:keepLines w:val="0"/>
              <w:widowControl/>
              <w:suppressLineNumbers w:val="0"/>
              <w:spacing w:before="0" w:beforeAutospacing="0" w:after="0" w:afterAutospacing="0"/>
              <w:ind w:left="0" w:right="0"/>
              <w:jc w:val="center"/>
              <w:rPr>
                <w:rFonts w:hint="eastAsia" w:eastAsiaTheme="minorEastAsia"/>
                <w:color w:val="auto"/>
                <w:highlight w:val="none"/>
                <w:lang w:eastAsia="zh-CN"/>
              </w:rPr>
            </w:pPr>
            <w:r>
              <w:rPr>
                <w:rFonts w:hint="eastAsia"/>
                <w:color w:val="auto"/>
                <w:highlight w:val="none"/>
                <w:lang w:val="en-US" w:eastAsia="zh-CN"/>
              </w:rPr>
              <w:t>符荣</w:t>
            </w:r>
          </w:p>
        </w:tc>
        <w:tc>
          <w:tcPr>
            <w:tcW w:w="641" w:type="pct"/>
            <w:tcBorders>
              <w:top w:val="single" w:color="auto" w:sz="4" w:space="0"/>
              <w:left w:val="single" w:color="auto" w:sz="4" w:space="0"/>
              <w:bottom w:val="single" w:color="auto" w:sz="4" w:space="0"/>
              <w:right w:val="single" w:color="auto" w:sz="4" w:space="0"/>
            </w:tcBorders>
            <w:vAlign w:val="center"/>
          </w:tcPr>
          <w:p w14:paraId="246F2CE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审核时间</w:t>
            </w:r>
          </w:p>
        </w:tc>
        <w:tc>
          <w:tcPr>
            <w:tcW w:w="1474" w:type="pct"/>
            <w:tcBorders>
              <w:top w:val="single" w:color="auto" w:sz="4" w:space="0"/>
              <w:left w:val="single" w:color="auto" w:sz="4" w:space="0"/>
              <w:bottom w:val="single" w:color="auto" w:sz="4" w:space="0"/>
              <w:right w:val="single" w:color="auto" w:sz="4" w:space="0"/>
            </w:tcBorders>
            <w:vAlign w:val="center"/>
          </w:tcPr>
          <w:p w14:paraId="474F50C9">
            <w:pPr>
              <w:pStyle w:val="24"/>
              <w:keepNext w:val="0"/>
              <w:keepLines w:val="0"/>
              <w:widowControl/>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2942E5B6">
      <w:pPr>
        <w:pStyle w:val="3"/>
        <w:bidi w:val="0"/>
        <w:rPr>
          <w:rFonts w:hint="eastAsia"/>
        </w:rPr>
      </w:pPr>
      <w:r>
        <w:rPr>
          <w:rFonts w:hint="eastAsia"/>
        </w:rPr>
        <w:t>二、课程定位</w:t>
      </w:r>
    </w:p>
    <w:p w14:paraId="7AA9DE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作为分析检验技术专业的核心基础课程，紧密对接水质、气体分析检验等实际工作岗位，以培养“理论扎实、岗位适配”的技术人才为核心目标。课程立足分析检验行业实际需求，构建“水质在线分析—气体在线分析—在线仪器设备”的三维知识体系，不仅为学生后续专业课程学习筑牢理论根基，更通过融入行业规范与职业素养培养，助力学生树立正确的职业价值观，为投身环境监测、工业质检等领域奠定坚实基础。</w:t>
      </w:r>
    </w:p>
    <w:p w14:paraId="15DFA347">
      <w:pPr>
        <w:pStyle w:val="3"/>
        <w:bidi w:val="0"/>
        <w:rPr>
          <w:rFonts w:hint="eastAsia"/>
        </w:rPr>
      </w:pPr>
      <w:r>
        <w:rPr>
          <w:rFonts w:hint="eastAsia"/>
        </w:rPr>
        <w:t>三、课程设计思路</w:t>
      </w:r>
    </w:p>
    <w:p w14:paraId="4C830B61">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紧扣分析检验技术专业人才培养要求与行业发展趋势，以“岗位需求为锚点、能力培养为核心”构建课程体系。聚焦水质在线分析、气体在线分析、在线分析仪器设备三大核心内容，将24学时（每节2学时）划分为“理论认知—案例应用—综合巩固”三个阶段，采用“情境导入+原理拆解+岗位实操模拟”的教学模式，结合线上资源平台开展延伸学习。深度融入OBE教学理念，在每个教学单元嵌入课程思政微案例，实现专业知识与价值引领的有机融合。创新评价机制，构建新颖评价标准，以过程性考核为主、终结性考核为辅，将化学分析检验员证书理论考点融入教学内容，推动“岗课赛证”深度衔接，确保学生所学知识精准匹配岗位需求。</w:t>
      </w:r>
    </w:p>
    <w:p w14:paraId="2E93CB0C">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同时，本课程重视传统理论教学与岗位导向的融合，创新精讲模式，基础聚焦在线分析设备的核心理论，确保知识体系完整；进阶对接在线分析检验岗位场景，强化理论的岗位转化能力。为适配分析检验岗位的理论需求，精准对接行业技术革新趋势，重构教学模块，以培养“理论扎实、岗位适配”的分析检验技术人才为目标，在理论课中实现有效衔接。</w:t>
      </w:r>
    </w:p>
    <w:p w14:paraId="2B2ADFD6">
      <w:pPr>
        <w:pStyle w:val="3"/>
        <w:bidi w:val="0"/>
        <w:rPr>
          <w:rFonts w:hint="eastAsia"/>
        </w:rPr>
      </w:pPr>
      <w:r>
        <w:rPr>
          <w:rFonts w:hint="eastAsia"/>
        </w:rPr>
        <w:t>四、课程目标</w:t>
      </w:r>
    </w:p>
    <w:p w14:paraId="5FDEC58F">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310510D1">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A1、掌握水质在线分析中pH、COD、氨氮等核心指标的检测原理及影响因素。</w:t>
      </w:r>
    </w:p>
    <w:p w14:paraId="33773D51">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A2、理解气体在线分析中红外、电化学等检测技术的工作机制及应用场景。 </w:t>
      </w:r>
    </w:p>
    <w:p w14:paraId="4A3E7F13">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A3、熟悉在线分析仪器（传感器、检测仪、数据采集器）的结构组成与性能参数。</w:t>
      </w:r>
    </w:p>
    <w:p w14:paraId="0AF385CA">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A4、了解水质、气体在线分析系统的整体架构及运行流程，并熟练掌握仪器操作方式方法。  </w:t>
      </w:r>
    </w:p>
    <w:p w14:paraId="49B4B269">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A5、掌握在线分析数据的质量控制方法及异常数据处理逻辑。</w:t>
      </w:r>
    </w:p>
    <w:p w14:paraId="4D29CC14">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A6、熟悉在线分析技术相关的行业标准与安全规范。 </w:t>
      </w:r>
    </w:p>
    <w:p w14:paraId="5CC8565F">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743697E1">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B1、具备根据水质、气体监测需求，选择合适的在线分析方法与仪器设备。  </w:t>
      </w:r>
    </w:p>
    <w:p w14:paraId="345637FB">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B2、具备解读在线分析仪器操作手册、规范设置仪器参数的能力，并能熟练是使用对应仪器。 </w:t>
      </w:r>
    </w:p>
    <w:p w14:paraId="37D40006">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B3、能对在线监测数据进行初步分析，判断数据的有效性与准确性。</w:t>
      </w:r>
    </w:p>
    <w:p w14:paraId="7201EE27">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B4、具备识别在线分析仪器常见故障并进行简单排查的能力。</w:t>
      </w:r>
    </w:p>
    <w:p w14:paraId="4332D71D">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B5、能结合实际案例，初步设计基础的水质或气体在线监测方案。</w:t>
      </w:r>
    </w:p>
    <w:p w14:paraId="043CFB01">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B6、具备将在线分析理论知识迁移到不同监测场景的应用能力。</w:t>
      </w:r>
    </w:p>
    <w:p w14:paraId="1BAA8189">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1E367957">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C1、培养学生严谨细致的职业态度，确保在线监测数据的真实性与可靠性。</w:t>
      </w:r>
    </w:p>
    <w:p w14:paraId="47C95474">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C2、培养学生增强环境保护意识，深刻认识在线分析技术在生态保护中的作用。</w:t>
      </w:r>
    </w:p>
    <w:p w14:paraId="262FCAAA">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C3、培养学生提升自主学习能力，主动关注在线分析技术的前沿发展动态。</w:t>
      </w:r>
    </w:p>
    <w:p w14:paraId="5966F014">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C4、培养学生团队协作精神，能在模拟岗位场景中与他人高效配合完成任务。</w:t>
      </w:r>
    </w:p>
    <w:p w14:paraId="0BB865D2">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C5、培养学生树立问题导向思维，善于发现并解决在线分析过程中的实际问题。</w:t>
      </w:r>
    </w:p>
    <w:p w14:paraId="12FF5F52">
      <w:pPr>
        <w:adjustRightInd w:val="0"/>
        <w:snapToGrid w:val="0"/>
        <w:spacing w:line="44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C6、培养学生强化责任担当意识，自觉遵守行业规范与职业操守。</w:t>
      </w:r>
    </w:p>
    <w:p w14:paraId="7BA04C72">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43FA9EDC">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 职业道德：树立“严谨检测、数据唯实”的职业理念，遵守分析检验行业的职业道德规范，养成对检测结果负责的岗位行为准则；</w:t>
      </w:r>
    </w:p>
    <w:p w14:paraId="47922ECB">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 工匠精神：培育“精准推导、分毫必究”的工匠精神，在理论计算与分析推理中杜绝敷衍、追求极致，契合质检岗位的精准要求；</w:t>
      </w:r>
    </w:p>
    <w:p w14:paraId="394F2F2A">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D3. 法治意识：增强行业规范意识，自觉遵守化学检验相关的法律法规（如《产品质量法》），树立合规分析、依法从业的观念；</w:t>
      </w:r>
    </w:p>
    <w:p w14:paraId="6C0A8D32">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 社会责任：强化“以检护质、以知利民”的责任担当，理解无机化学分析在食品、环境等领域质量把控中的作用，树立为民生安全贡献专业能力的信念；</w:t>
      </w:r>
    </w:p>
    <w:p w14:paraId="06581A7F">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D5. 家国情怀：结合我国无机分析技术的发展案例（如国产检测试剂的自主研发），激发民族自豪感，培养“以专业助力行业自强”的使命意识；</w:t>
      </w:r>
    </w:p>
    <w:p w14:paraId="4F8DAE4C">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D6. 创新意识：鼓励突破传统分析思路，基于无机化学理论探索更高效的定性/定量分析方法，培养敢为人先的技术创新精神；</w:t>
      </w:r>
    </w:p>
    <w:p w14:paraId="1BB243AB">
      <w:pPr>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D7. 生态文明：树立“绿色分析”理念，理解无机化学中环保试剂、微型分析的价值，践行节能减排、减少污染的生态责任。</w:t>
      </w:r>
    </w:p>
    <w:p w14:paraId="7278E22D">
      <w:pPr>
        <w:pStyle w:val="3"/>
        <w:bidi w:val="0"/>
      </w:pPr>
      <w:r>
        <w:rPr>
          <w:rFonts w:hint="eastAsia"/>
        </w:rPr>
        <w:t>五、课程内容和要求</w:t>
      </w:r>
    </w:p>
    <w:tbl>
      <w:tblPr>
        <w:tblStyle w:val="2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085"/>
        <w:gridCol w:w="972"/>
        <w:gridCol w:w="1061"/>
        <w:gridCol w:w="1134"/>
        <w:gridCol w:w="1276"/>
        <w:gridCol w:w="1417"/>
        <w:gridCol w:w="427"/>
        <w:gridCol w:w="1514"/>
      </w:tblGrid>
      <w:tr w14:paraId="7B86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482" w:type="pct"/>
            <w:vAlign w:val="center"/>
          </w:tcPr>
          <w:p w14:paraId="77E14C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学习情境（章）</w:t>
            </w:r>
          </w:p>
        </w:tc>
        <w:tc>
          <w:tcPr>
            <w:tcW w:w="551" w:type="pct"/>
            <w:vAlign w:val="center"/>
          </w:tcPr>
          <w:p w14:paraId="49ACAA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494" w:type="pct"/>
            <w:vAlign w:val="center"/>
          </w:tcPr>
          <w:p w14:paraId="3C8456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知识点(A)</w:t>
            </w:r>
          </w:p>
        </w:tc>
        <w:tc>
          <w:tcPr>
            <w:tcW w:w="539" w:type="pct"/>
            <w:vAlign w:val="center"/>
          </w:tcPr>
          <w:p w14:paraId="4C3EB5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技能点(B)</w:t>
            </w:r>
          </w:p>
        </w:tc>
        <w:tc>
          <w:tcPr>
            <w:tcW w:w="576" w:type="pct"/>
            <w:vAlign w:val="center"/>
          </w:tcPr>
          <w:p w14:paraId="16E52F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素质目标(C)</w:t>
            </w:r>
          </w:p>
        </w:tc>
        <w:tc>
          <w:tcPr>
            <w:tcW w:w="648" w:type="pct"/>
            <w:vAlign w:val="center"/>
          </w:tcPr>
          <w:p w14:paraId="2C3E8E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思政元素(D)</w:t>
            </w:r>
          </w:p>
        </w:tc>
        <w:tc>
          <w:tcPr>
            <w:tcW w:w="720" w:type="pct"/>
            <w:vAlign w:val="center"/>
          </w:tcPr>
          <w:p w14:paraId="4EE820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217" w:type="pct"/>
            <w:vAlign w:val="center"/>
          </w:tcPr>
          <w:p w14:paraId="3D1922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769" w:type="pct"/>
            <w:vAlign w:val="center"/>
          </w:tcPr>
          <w:p w14:paraId="7696DD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C36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482" w:type="pct"/>
            <w:vAlign w:val="center"/>
          </w:tcPr>
          <w:p w14:paraId="3B09AC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第一章在线分析仪器设备</w:t>
            </w:r>
          </w:p>
        </w:tc>
        <w:tc>
          <w:tcPr>
            <w:tcW w:w="551" w:type="pct"/>
            <w:vAlign w:val="center"/>
          </w:tcPr>
          <w:p w14:paraId="33214B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第一节、在线分析设备的结构组成</w:t>
            </w:r>
          </w:p>
        </w:tc>
        <w:tc>
          <w:tcPr>
            <w:tcW w:w="494" w:type="pct"/>
            <w:vAlign w:val="center"/>
          </w:tcPr>
          <w:p w14:paraId="782711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A1、A2、A3、A4、A5、A6</w:t>
            </w:r>
          </w:p>
        </w:tc>
        <w:tc>
          <w:tcPr>
            <w:tcW w:w="539" w:type="pct"/>
            <w:vAlign w:val="center"/>
          </w:tcPr>
          <w:p w14:paraId="2025FF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2FFBCF5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58F90CD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3E58FED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6E84E3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52F5D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5C9BBD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165198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在线分析设备的结构组成</w:t>
            </w:r>
          </w:p>
        </w:tc>
      </w:tr>
      <w:tr w14:paraId="666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482" w:type="pct"/>
            <w:vAlign w:val="center"/>
          </w:tcPr>
          <w:p w14:paraId="0DDD09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第一章在线分析仪器设备</w:t>
            </w:r>
          </w:p>
        </w:tc>
        <w:tc>
          <w:tcPr>
            <w:tcW w:w="551" w:type="pct"/>
            <w:vAlign w:val="center"/>
          </w:tcPr>
          <w:p w14:paraId="3A5C1B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第二节、仪器操作与校准</w:t>
            </w:r>
          </w:p>
        </w:tc>
        <w:tc>
          <w:tcPr>
            <w:tcW w:w="494" w:type="pct"/>
            <w:vAlign w:val="center"/>
          </w:tcPr>
          <w:p w14:paraId="0E512C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A1、A2、A3、A4、A5、A6</w:t>
            </w:r>
          </w:p>
        </w:tc>
        <w:tc>
          <w:tcPr>
            <w:tcW w:w="539" w:type="pct"/>
            <w:vAlign w:val="center"/>
          </w:tcPr>
          <w:p w14:paraId="743FCC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567418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131D7F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2704701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CBBA1E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463B0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5498BF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2171EC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仪器操作与校准</w:t>
            </w:r>
          </w:p>
        </w:tc>
      </w:tr>
      <w:tr w14:paraId="0429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482" w:type="pct"/>
            <w:vAlign w:val="center"/>
          </w:tcPr>
          <w:p w14:paraId="6D543D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第一章在线分析仪器设备</w:t>
            </w:r>
          </w:p>
        </w:tc>
        <w:tc>
          <w:tcPr>
            <w:tcW w:w="551" w:type="pct"/>
            <w:vAlign w:val="center"/>
          </w:tcPr>
          <w:p w14:paraId="181989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第三节、仪器维护与故障排查</w:t>
            </w:r>
          </w:p>
        </w:tc>
        <w:tc>
          <w:tcPr>
            <w:tcW w:w="494" w:type="pct"/>
            <w:vAlign w:val="center"/>
          </w:tcPr>
          <w:p w14:paraId="475254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A1、A2、A3、A4、A5、A6</w:t>
            </w:r>
          </w:p>
        </w:tc>
        <w:tc>
          <w:tcPr>
            <w:tcW w:w="539" w:type="pct"/>
            <w:vAlign w:val="center"/>
          </w:tcPr>
          <w:p w14:paraId="28958F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7EDA7E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5DCFEB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5871DE2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5A0E0D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F1361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529C8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560840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仪器维护与故障排查</w:t>
            </w:r>
          </w:p>
        </w:tc>
      </w:tr>
      <w:tr w14:paraId="4B2A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482" w:type="pct"/>
            <w:vAlign w:val="center"/>
          </w:tcPr>
          <w:p w14:paraId="73185E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第二章、水质在线分析</w:t>
            </w:r>
          </w:p>
        </w:tc>
        <w:tc>
          <w:tcPr>
            <w:tcW w:w="551" w:type="pct"/>
            <w:vAlign w:val="center"/>
          </w:tcPr>
          <w:p w14:paraId="3BE9D9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第一节水质在线分析基础认知</w:t>
            </w:r>
          </w:p>
        </w:tc>
        <w:tc>
          <w:tcPr>
            <w:tcW w:w="494" w:type="pct"/>
            <w:vAlign w:val="center"/>
          </w:tcPr>
          <w:p w14:paraId="62BBF3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A1、A3、A4、A5、A6</w:t>
            </w:r>
          </w:p>
        </w:tc>
        <w:tc>
          <w:tcPr>
            <w:tcW w:w="539" w:type="pct"/>
            <w:vAlign w:val="center"/>
          </w:tcPr>
          <w:p w14:paraId="29BC50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324E9D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4B208F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518BD70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F69AD8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65D8B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296F69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629B51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水质在线分析基础认知</w:t>
            </w:r>
          </w:p>
        </w:tc>
      </w:tr>
      <w:tr w14:paraId="7CD3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82" w:type="pct"/>
            <w:vAlign w:val="center"/>
          </w:tcPr>
          <w:p w14:paraId="54DA15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第二章、水质在线分析</w:t>
            </w:r>
          </w:p>
        </w:tc>
        <w:tc>
          <w:tcPr>
            <w:tcW w:w="551" w:type="pct"/>
            <w:vAlign w:val="center"/>
          </w:tcPr>
          <w:p w14:paraId="23BB9D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第二节、核心水质指标在线检测原理</w:t>
            </w:r>
          </w:p>
        </w:tc>
        <w:tc>
          <w:tcPr>
            <w:tcW w:w="494" w:type="pct"/>
            <w:vAlign w:val="center"/>
          </w:tcPr>
          <w:p w14:paraId="7D3B60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A1、A3、A4、A5、A6</w:t>
            </w:r>
          </w:p>
        </w:tc>
        <w:tc>
          <w:tcPr>
            <w:tcW w:w="539" w:type="pct"/>
            <w:vAlign w:val="center"/>
          </w:tcPr>
          <w:p w14:paraId="610FA4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0A14E2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3BDE4C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21A5787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E44693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7B078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023DFD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0A0312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核心水质指标在线检测原理</w:t>
            </w:r>
          </w:p>
        </w:tc>
      </w:tr>
      <w:tr w14:paraId="70C8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482" w:type="pct"/>
            <w:vAlign w:val="center"/>
          </w:tcPr>
          <w:p w14:paraId="3BE786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第二章、水质在线分析</w:t>
            </w:r>
          </w:p>
        </w:tc>
        <w:tc>
          <w:tcPr>
            <w:tcW w:w="551" w:type="pct"/>
            <w:vAlign w:val="center"/>
          </w:tcPr>
          <w:p w14:paraId="67D491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第三节、水质在线分析系统运行与质控</w:t>
            </w:r>
          </w:p>
        </w:tc>
        <w:tc>
          <w:tcPr>
            <w:tcW w:w="494" w:type="pct"/>
            <w:vAlign w:val="center"/>
          </w:tcPr>
          <w:p w14:paraId="696299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A1、A3、A4、A5、A6</w:t>
            </w:r>
          </w:p>
        </w:tc>
        <w:tc>
          <w:tcPr>
            <w:tcW w:w="539" w:type="pct"/>
            <w:vAlign w:val="center"/>
          </w:tcPr>
          <w:p w14:paraId="188E72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0DC694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4B385D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6DB67B1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CA6963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A9A99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0F6440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69" w:type="pct"/>
            <w:vAlign w:val="center"/>
          </w:tcPr>
          <w:p w14:paraId="4E7107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水质在线分析仪的具体操作</w:t>
            </w:r>
          </w:p>
        </w:tc>
      </w:tr>
      <w:tr w14:paraId="6EA4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482" w:type="pct"/>
            <w:vAlign w:val="center"/>
          </w:tcPr>
          <w:p w14:paraId="796461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第三章、气体在线分析</w:t>
            </w:r>
          </w:p>
        </w:tc>
        <w:tc>
          <w:tcPr>
            <w:tcW w:w="551" w:type="pct"/>
            <w:vAlign w:val="center"/>
          </w:tcPr>
          <w:p w14:paraId="0DA9E7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第一节、气体在线分析技术认知</w:t>
            </w:r>
          </w:p>
        </w:tc>
        <w:tc>
          <w:tcPr>
            <w:tcW w:w="494" w:type="pct"/>
            <w:vAlign w:val="center"/>
          </w:tcPr>
          <w:p w14:paraId="3A6ECB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A2、A3、A4、A5、A6</w:t>
            </w:r>
          </w:p>
        </w:tc>
        <w:tc>
          <w:tcPr>
            <w:tcW w:w="539" w:type="pct"/>
            <w:vAlign w:val="center"/>
          </w:tcPr>
          <w:p w14:paraId="3A50AC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6DA3E6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7D879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4D82072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0829D2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8834F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600799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50B395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气体在线分析技术认知</w:t>
            </w:r>
          </w:p>
        </w:tc>
      </w:tr>
      <w:tr w14:paraId="7E7A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82" w:type="pct"/>
            <w:vAlign w:val="center"/>
          </w:tcPr>
          <w:p w14:paraId="3E2407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第三章、气体在线分析</w:t>
            </w:r>
          </w:p>
        </w:tc>
        <w:tc>
          <w:tcPr>
            <w:tcW w:w="551" w:type="pct"/>
            <w:vAlign w:val="center"/>
          </w:tcPr>
          <w:p w14:paraId="7E0A9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第二节、典型气体污染物在线监测方法</w:t>
            </w:r>
          </w:p>
        </w:tc>
        <w:tc>
          <w:tcPr>
            <w:tcW w:w="494" w:type="pct"/>
            <w:vAlign w:val="center"/>
          </w:tcPr>
          <w:p w14:paraId="3C96BA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A2、A3、A4、A5、A6</w:t>
            </w:r>
          </w:p>
        </w:tc>
        <w:tc>
          <w:tcPr>
            <w:tcW w:w="539" w:type="pct"/>
            <w:vAlign w:val="center"/>
          </w:tcPr>
          <w:p w14:paraId="30B7BD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2E3FA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2CA667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79D3032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96995E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F433E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306AFC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1C39B7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典型气体污染物在线监测方法</w:t>
            </w:r>
          </w:p>
        </w:tc>
      </w:tr>
      <w:tr w14:paraId="1D49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82" w:type="pct"/>
            <w:vAlign w:val="center"/>
          </w:tcPr>
          <w:p w14:paraId="7A48A9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第三章、气体在线分析</w:t>
            </w:r>
          </w:p>
        </w:tc>
        <w:tc>
          <w:tcPr>
            <w:tcW w:w="551" w:type="pct"/>
            <w:vAlign w:val="center"/>
          </w:tcPr>
          <w:p w14:paraId="395433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第三节气体在线分析系统运行与质控</w:t>
            </w:r>
          </w:p>
        </w:tc>
        <w:tc>
          <w:tcPr>
            <w:tcW w:w="494" w:type="pct"/>
            <w:vAlign w:val="center"/>
          </w:tcPr>
          <w:p w14:paraId="7CA6E9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A2、A3、A4、A5、A6</w:t>
            </w:r>
          </w:p>
        </w:tc>
        <w:tc>
          <w:tcPr>
            <w:tcW w:w="539" w:type="pct"/>
            <w:vAlign w:val="center"/>
          </w:tcPr>
          <w:p w14:paraId="657954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677052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508C39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08C9F27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609EFF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87AC7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5A79E2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69" w:type="pct"/>
            <w:vAlign w:val="center"/>
          </w:tcPr>
          <w:p w14:paraId="5519EF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气体在线分析仪的具体操作</w:t>
            </w:r>
          </w:p>
        </w:tc>
      </w:tr>
      <w:tr w14:paraId="5DEB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482" w:type="pct"/>
            <w:vAlign w:val="center"/>
          </w:tcPr>
          <w:p w14:paraId="52163F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1" w:type="pct"/>
            <w:vAlign w:val="center"/>
          </w:tcPr>
          <w:p w14:paraId="41EF92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总复习</w:t>
            </w:r>
          </w:p>
        </w:tc>
        <w:tc>
          <w:tcPr>
            <w:tcW w:w="494" w:type="pct"/>
            <w:vAlign w:val="center"/>
          </w:tcPr>
          <w:p w14:paraId="1D2A94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A1、A2、A3、A4、A5、A6</w:t>
            </w:r>
          </w:p>
        </w:tc>
        <w:tc>
          <w:tcPr>
            <w:tcW w:w="539" w:type="pct"/>
            <w:vAlign w:val="center"/>
          </w:tcPr>
          <w:p w14:paraId="3A8EFA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76" w:type="pct"/>
            <w:vAlign w:val="center"/>
          </w:tcPr>
          <w:p w14:paraId="400363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48" w:type="pct"/>
            <w:vAlign w:val="center"/>
          </w:tcPr>
          <w:p w14:paraId="5B4BFE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20" w:type="pct"/>
            <w:vAlign w:val="center"/>
          </w:tcPr>
          <w:p w14:paraId="0AC53F8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F2E4B5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26AD5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17" w:type="pct"/>
            <w:vAlign w:val="center"/>
          </w:tcPr>
          <w:p w14:paraId="43E9C7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9" w:type="pct"/>
            <w:vAlign w:val="center"/>
          </w:tcPr>
          <w:p w14:paraId="498E5C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C5B14E4">
      <w:pPr>
        <w:pStyle w:val="3"/>
        <w:bidi w:val="0"/>
        <w:rPr>
          <w:rFonts w:hint="eastAsia" w:ascii="黑体" w:hAnsi="黑体" w:eastAsia="黑体" w:cs="黑体"/>
          <w:color w:val="auto"/>
          <w:sz w:val="28"/>
          <w:szCs w:val="28"/>
          <w:highlight w:val="none"/>
        </w:rPr>
      </w:pPr>
      <w:r>
        <w:rPr>
          <w:rFonts w:hint="default" w:ascii="黑体" w:hAnsi="宋体" w:eastAsia="黑体" w:cs="黑体"/>
          <w:kern w:val="2"/>
          <w:sz w:val="28"/>
          <w:szCs w:val="28"/>
          <w:lang w:val="en-US" w:eastAsia="zh-CN" w:bidi="ar"/>
        </w:rPr>
        <w:t>六、</w:t>
      </w:r>
      <w:r>
        <w:rPr>
          <w:rFonts w:hint="eastAsia" w:ascii="黑体" w:hAnsi="黑体" w:eastAsia="黑体" w:cs="黑体"/>
          <w:color w:val="auto"/>
          <w:sz w:val="28"/>
          <w:szCs w:val="28"/>
          <w:highlight w:val="none"/>
        </w:rPr>
        <w:t>课程考核与评价</w:t>
      </w:r>
    </w:p>
    <w:p w14:paraId="1C743851">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8"/>
        <w:gridCol w:w="1416"/>
        <w:gridCol w:w="3826"/>
      </w:tblGrid>
      <w:tr w14:paraId="26CA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86578FE">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108" w:type="dxa"/>
            <w:tcBorders>
              <w:left w:val="single" w:color="auto" w:sz="4" w:space="0"/>
              <w:right w:val="single" w:color="auto" w:sz="4" w:space="0"/>
            </w:tcBorders>
            <w:vAlign w:val="center"/>
          </w:tcPr>
          <w:p w14:paraId="062D964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311" w:type="dxa"/>
            <w:tcBorders>
              <w:left w:val="single" w:color="auto" w:sz="4" w:space="0"/>
              <w:right w:val="single" w:color="auto" w:sz="4" w:space="0"/>
            </w:tcBorders>
            <w:vAlign w:val="center"/>
          </w:tcPr>
          <w:p w14:paraId="45B73535">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540" w:type="dxa"/>
            <w:tcBorders>
              <w:left w:val="single" w:color="auto" w:sz="4" w:space="0"/>
              <w:right w:val="single" w:color="auto" w:sz="4" w:space="0"/>
            </w:tcBorders>
            <w:vAlign w:val="center"/>
          </w:tcPr>
          <w:p w14:paraId="17FD5651">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65A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41A1F17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499" w:type="dxa"/>
            <w:tcBorders>
              <w:left w:val="single" w:color="auto" w:sz="4" w:space="0"/>
              <w:right w:val="single" w:color="auto" w:sz="4" w:space="0"/>
            </w:tcBorders>
            <w:vAlign w:val="center"/>
          </w:tcPr>
          <w:p w14:paraId="6900574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108" w:type="dxa"/>
            <w:tcBorders>
              <w:left w:val="single" w:color="auto" w:sz="4" w:space="0"/>
              <w:right w:val="single" w:color="auto" w:sz="4" w:space="0"/>
            </w:tcBorders>
            <w:vAlign w:val="center"/>
          </w:tcPr>
          <w:p w14:paraId="2FA1FB4E">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1311" w:type="dxa"/>
            <w:tcBorders>
              <w:left w:val="single" w:color="auto" w:sz="4" w:space="0"/>
              <w:right w:val="single" w:color="auto" w:sz="4" w:space="0"/>
            </w:tcBorders>
            <w:vAlign w:val="center"/>
          </w:tcPr>
          <w:p w14:paraId="54FE7B5F">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1FC2EDC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制定出勤40%、作业20%、课堂表现30%占比进行过程评价</w:t>
            </w:r>
          </w:p>
        </w:tc>
      </w:tr>
      <w:tr w14:paraId="10D1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0609273">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0F5E3977">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108" w:type="dxa"/>
            <w:tcBorders>
              <w:left w:val="single" w:color="auto" w:sz="4" w:space="0"/>
              <w:right w:val="single" w:color="auto" w:sz="4" w:space="0"/>
            </w:tcBorders>
            <w:vAlign w:val="center"/>
          </w:tcPr>
          <w:p w14:paraId="0AC6651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每教学单元的结课考核形式进行</w:t>
            </w:r>
          </w:p>
        </w:tc>
        <w:tc>
          <w:tcPr>
            <w:tcW w:w="1311" w:type="dxa"/>
            <w:tcBorders>
              <w:left w:val="single" w:color="auto" w:sz="4" w:space="0"/>
              <w:right w:val="single" w:color="auto" w:sz="4" w:space="0"/>
            </w:tcBorders>
            <w:vAlign w:val="center"/>
          </w:tcPr>
          <w:p w14:paraId="0E32E42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61A34FC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以随堂小测或提问考核的方式对单元的基本知识和重点内容进行考核</w:t>
            </w:r>
          </w:p>
        </w:tc>
      </w:tr>
      <w:tr w14:paraId="36EE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19D76BE">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5F856D6F">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2108" w:type="dxa"/>
            <w:tcBorders>
              <w:left w:val="single" w:color="auto" w:sz="4" w:space="0"/>
              <w:right w:val="single" w:color="auto" w:sz="4" w:space="0"/>
            </w:tcBorders>
            <w:vAlign w:val="center"/>
          </w:tcPr>
          <w:p w14:paraId="1913DE6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期中考试</w:t>
            </w:r>
          </w:p>
        </w:tc>
        <w:tc>
          <w:tcPr>
            <w:tcW w:w="1311" w:type="dxa"/>
            <w:tcBorders>
              <w:left w:val="single" w:color="auto" w:sz="4" w:space="0"/>
              <w:right w:val="single" w:color="auto" w:sz="4" w:space="0"/>
            </w:tcBorders>
            <w:vAlign w:val="center"/>
          </w:tcPr>
          <w:p w14:paraId="132655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20%</w:t>
            </w:r>
          </w:p>
        </w:tc>
        <w:tc>
          <w:tcPr>
            <w:tcW w:w="3540" w:type="dxa"/>
            <w:tcBorders>
              <w:left w:val="single" w:color="auto" w:sz="4" w:space="0"/>
              <w:right w:val="single" w:color="auto" w:sz="4" w:space="0"/>
            </w:tcBorders>
            <w:vAlign w:val="center"/>
          </w:tcPr>
          <w:p w14:paraId="0AF5F01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以大型单元为节点进行阶段性考核评价，对其进行试卷测试。</w:t>
            </w:r>
          </w:p>
        </w:tc>
      </w:tr>
      <w:tr w14:paraId="52C6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1ED6473">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04965CAD">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108" w:type="dxa"/>
            <w:tcBorders>
              <w:left w:val="single" w:color="auto" w:sz="4" w:space="0"/>
              <w:right w:val="single" w:color="auto" w:sz="4" w:space="0"/>
            </w:tcBorders>
            <w:vAlign w:val="center"/>
          </w:tcPr>
          <w:p w14:paraId="68E81F0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以技能操作，对在线分析实验的具体操作评价</w:t>
            </w:r>
          </w:p>
        </w:tc>
        <w:tc>
          <w:tcPr>
            <w:tcW w:w="1311" w:type="dxa"/>
            <w:tcBorders>
              <w:left w:val="single" w:color="auto" w:sz="4" w:space="0"/>
              <w:right w:val="single" w:color="auto" w:sz="4" w:space="0"/>
            </w:tcBorders>
            <w:vAlign w:val="center"/>
          </w:tcPr>
          <w:p w14:paraId="6DE0960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4D5FCCE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以学生动手能力，对实验掌握程度进行具体评价，对评分标准优秀良好中等及格以及不及格。</w:t>
            </w:r>
          </w:p>
        </w:tc>
      </w:tr>
      <w:tr w14:paraId="4CE8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5F43DB7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108" w:type="dxa"/>
            <w:tcBorders>
              <w:left w:val="single" w:color="auto" w:sz="4" w:space="0"/>
              <w:right w:val="single" w:color="auto" w:sz="4" w:space="0"/>
            </w:tcBorders>
            <w:vAlign w:val="center"/>
          </w:tcPr>
          <w:p w14:paraId="537B18A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1311" w:type="dxa"/>
            <w:tcBorders>
              <w:left w:val="single" w:color="auto" w:sz="4" w:space="0"/>
              <w:right w:val="single" w:color="auto" w:sz="4" w:space="0"/>
            </w:tcBorders>
            <w:vAlign w:val="center"/>
          </w:tcPr>
          <w:p w14:paraId="21C1E8F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50%</w:t>
            </w:r>
          </w:p>
        </w:tc>
        <w:tc>
          <w:tcPr>
            <w:tcW w:w="3540" w:type="dxa"/>
            <w:tcBorders>
              <w:left w:val="single" w:color="auto" w:sz="4" w:space="0"/>
              <w:right w:val="single" w:color="auto" w:sz="4" w:space="0"/>
            </w:tcBorders>
            <w:vAlign w:val="center"/>
          </w:tcPr>
          <w:p w14:paraId="190D58F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278A4898">
      <w:pPr>
        <w:pStyle w:val="3"/>
        <w:bidi w:val="0"/>
        <w:rPr>
          <w:rFonts w:hint="eastAsia"/>
        </w:rPr>
      </w:pPr>
      <w:r>
        <w:rPr>
          <w:rFonts w:hint="eastAsia"/>
        </w:rPr>
        <w:t>七、课程实施与保障</w:t>
      </w:r>
    </w:p>
    <w:p w14:paraId="651441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6994D8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采用多样化教学方法融合实施：通过“情境导入法”引入水质、气体污染监测实际案例，激发学习兴趣；运用“原理拆解法”结合多媒体动画、板书，将抽象的检测技术原理具象化；借助“岗位模拟法”让学生扮演监测人员，完成仪器操作、数据解读等模拟任务；利用线上学习平台发布拓展资料、习题及案例，开展自主学习与互动答疑，实现线上线下教学协同。</w:t>
      </w:r>
    </w:p>
    <w:p w14:paraId="326A10B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(二)课程思政融入</w:t>
      </w:r>
    </w:p>
    <w:p w14:paraId="61A61C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深入挖掘课程中的思政元素，通过多元方式融入教学全过程：讲解国产仪器发展时，分享研发团队攻坚克难的故事，激发家国情怀；分析监测数据时，强调“数据零造假”的职业操守，强化职业道德；探讨环境监测案例时，结合生态保护成果，树立生态文明理念；组织小组讨论时，引导学生践行分工协作、集体主义精神；介绍行业规范时，渗透相关法律法规知识，增强法治意识。</w:t>
      </w:r>
    </w:p>
    <w:p w14:paraId="4C6C0D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13E029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4F03C0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职教师在3人左右，其中具备扎实的理论功底与教学经验的专任教师为2人，拥有丰富的在线监测岗位实践经历的企业指导教师为1人，应都具备双师素质资格，具有一定的实践经验，教学效果良好，职称和年龄结构合理。</w:t>
      </w:r>
    </w:p>
    <w:p w14:paraId="0058FD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13A436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实施课程教学，校内应具备以下实训条件：多媒体专业教室，一体化教学空间，信息化教学设备以及简单实验操作实验室。</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3"/>
        <w:gridCol w:w="3284"/>
      </w:tblGrid>
      <w:tr w14:paraId="3561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66" w:type="pct"/>
            <w:vAlign w:val="center"/>
          </w:tcPr>
          <w:p w14:paraId="7A507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硬件分类</w:t>
            </w:r>
          </w:p>
        </w:tc>
        <w:tc>
          <w:tcPr>
            <w:tcW w:w="1666" w:type="pct"/>
            <w:vAlign w:val="center"/>
          </w:tcPr>
          <w:p w14:paraId="41E4C6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具体配置及功能要求</w:t>
            </w:r>
          </w:p>
        </w:tc>
        <w:tc>
          <w:tcPr>
            <w:tcW w:w="1666" w:type="pct"/>
            <w:vAlign w:val="center"/>
          </w:tcPr>
          <w:p w14:paraId="7D1AA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数量以及规模要求</w:t>
            </w:r>
          </w:p>
        </w:tc>
      </w:tr>
      <w:tr w14:paraId="66BA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4B3AC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多媒体专业教室</w:t>
            </w:r>
          </w:p>
        </w:tc>
        <w:tc>
          <w:tcPr>
            <w:tcW w:w="1666" w:type="pct"/>
            <w:vAlign w:val="center"/>
          </w:tcPr>
          <w:p w14:paraId="552A4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配备高清投影仪、交互式电子白板、虚拟仿真软件运行设备，支持动画，实验模拟演示</w:t>
            </w:r>
          </w:p>
        </w:tc>
        <w:tc>
          <w:tcPr>
            <w:tcW w:w="1666" w:type="pct"/>
            <w:vAlign w:val="center"/>
          </w:tcPr>
          <w:p w14:paraId="06834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至少1间多媒体教室（容纳40-50人）</w:t>
            </w:r>
          </w:p>
        </w:tc>
      </w:tr>
      <w:tr w14:paraId="20FA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666" w:type="pct"/>
            <w:vAlign w:val="center"/>
          </w:tcPr>
          <w:p w14:paraId="02CCD5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一体化教学空间</w:t>
            </w:r>
          </w:p>
        </w:tc>
        <w:tc>
          <w:tcPr>
            <w:tcW w:w="1666" w:type="pct"/>
            <w:vAlign w:val="center"/>
          </w:tcPr>
          <w:p w14:paraId="1E466B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含理论研讨区（配展示屏）、岗位模拟区（配分析检验流程示意图），支持“理论+案例”同步教学</w:t>
            </w:r>
          </w:p>
        </w:tc>
        <w:tc>
          <w:tcPr>
            <w:tcW w:w="1666" w:type="pct"/>
            <w:vAlign w:val="center"/>
          </w:tcPr>
          <w:p w14:paraId="440F2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至少1间教学做一体化实训室（容纳30人）</w:t>
            </w:r>
          </w:p>
        </w:tc>
      </w:tr>
      <w:tr w14:paraId="4F89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6A451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信息化教学设备</w:t>
            </w:r>
          </w:p>
        </w:tc>
        <w:tc>
          <w:tcPr>
            <w:tcW w:w="1666" w:type="pct"/>
            <w:vAlign w:val="center"/>
          </w:tcPr>
          <w:p w14:paraId="227FA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线上教学平台（支持虚拟实验、习题打卡）、移动授课终端</w:t>
            </w:r>
          </w:p>
        </w:tc>
        <w:tc>
          <w:tcPr>
            <w:tcW w:w="1666" w:type="pct"/>
            <w:vAlign w:val="center"/>
          </w:tcPr>
          <w:p w14:paraId="06F3F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1套线上平台系统以及授课终端</w:t>
            </w:r>
          </w:p>
        </w:tc>
      </w:tr>
      <w:tr w14:paraId="12BF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66" w:type="pct"/>
            <w:vAlign w:val="center"/>
          </w:tcPr>
          <w:p w14:paraId="4947C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分析仪器设备</w:t>
            </w:r>
          </w:p>
        </w:tc>
        <w:tc>
          <w:tcPr>
            <w:tcW w:w="1666" w:type="pct"/>
            <w:vAlign w:val="center"/>
          </w:tcPr>
          <w:p w14:paraId="0BB13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水质在线分析仪、气体在线分析仪等，用于理论关联实操演示</w:t>
            </w:r>
          </w:p>
        </w:tc>
        <w:tc>
          <w:tcPr>
            <w:tcW w:w="1666" w:type="pct"/>
            <w:vAlign w:val="center"/>
          </w:tcPr>
          <w:p w14:paraId="768131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配套仪器、玻璃仪器按需配齐</w:t>
            </w:r>
          </w:p>
        </w:tc>
      </w:tr>
      <w:tr w14:paraId="0FBA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32BD0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安全保障设施</w:t>
            </w:r>
          </w:p>
        </w:tc>
        <w:tc>
          <w:tcPr>
            <w:tcW w:w="1666" w:type="pct"/>
            <w:vAlign w:val="center"/>
          </w:tcPr>
          <w:p w14:paraId="39736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急救箱、洗眼器、通风橱、消防器材，适配实验及岗位操作安全需求</w:t>
            </w:r>
          </w:p>
        </w:tc>
        <w:tc>
          <w:tcPr>
            <w:tcW w:w="1666" w:type="pct"/>
            <w:vAlign w:val="center"/>
          </w:tcPr>
          <w:p w14:paraId="0A876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急救箱≥1个、洗眼器≥1台、通风橱≥2台</w:t>
            </w:r>
          </w:p>
        </w:tc>
      </w:tr>
    </w:tbl>
    <w:p w14:paraId="30CD85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1F21B3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7A5316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教材与参考书籍。应选择内容系统、权威，符合教学大纲要求的教材，教材内容要准确阐述基本概念、原理和方法，有丰富的案例和习题，便于学生理解和巩固知识。提供相关的学术专著、专业期刊以及其他辅助教材，如《分析化学》《无机化学》等经典著作，帮助学生拓展知识面，深入了解学科前沿和应用领域。</w:t>
      </w:r>
    </w:p>
    <w:p w14:paraId="1E1DF7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多媒体资源。制作精美的PPT课件，内容简洁明了，图文并茂，结合动画、视频等元素，直观展示抽象的化学概念、原理和实验操作过程，提高教学效果。收集或制作相关的教学视频，如实验演示视频、课程讲解视频、化学史纪录片等。实验演示视频可让学生在课前预习或课后复习时更清晰地看到实验步骤和注意事项；课程讲解视频可用于学生自主学习或对课堂内容的补充强化；化学史纪录片能激发学生的学习兴趣，培养科学精神和人文素养。</w:t>
      </w:r>
    </w:p>
    <w:p w14:paraId="58A855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7B213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线学习平台与资源。利用智慧职教、学习通等在线学习平台，发布教学资源，包括教学大纲、教学计划、课件、视频、作业、测试题等，方便学生随时随地学习。平台还应具备在线讨论、答疑、作业批改等功能，促进师生互动和学生之间的交流合作。设计丰富多样的作业和测试题，包括课后练习题、章节测试题、期中期末考试题等。题目要覆盖课程的各个知识点，有一定的难度梯度，能够全面考查学生对知识的掌握程度和应用能力。同时，要及时批改作业和反馈测试结果，帮助学生发现问题，改进学习。</w:t>
      </w:r>
    </w:p>
    <w:p w14:paraId="5DA2BF81">
      <w:pPr>
        <w:tabs>
          <w:tab w:val="left" w:pos="749"/>
        </w:tabs>
        <w:bidi w:val="0"/>
        <w:jc w:val="left"/>
        <w:rPr>
          <w:rFonts w:hint="eastAsia" w:ascii="宋体" w:hAnsi="宋体" w:eastAsia="宋体" w:cs="宋体"/>
          <w:color w:val="auto"/>
          <w:sz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209ABCC8">
      <w:pPr>
        <w:pStyle w:val="2"/>
        <w:bidi w:val="0"/>
        <w:rPr>
          <w:rFonts w:hint="default"/>
          <w:lang w:val="en-US" w:eastAsia="zh-CN"/>
        </w:rPr>
      </w:pPr>
      <w:bookmarkStart w:id="95" w:name="_Toc1827"/>
      <w:bookmarkStart w:id="96" w:name="_Toc1428941259"/>
      <w:bookmarkStart w:id="97" w:name="_Toc170536664"/>
      <w:r>
        <w:rPr>
          <w:rFonts w:hint="default"/>
          <w:lang w:val="en-US" w:eastAsia="zh-CN"/>
        </w:rPr>
        <w:t>《技能考证实训》课程标准</w:t>
      </w:r>
      <w:bookmarkEnd w:id="95"/>
      <w:bookmarkEnd w:id="96"/>
      <w:bookmarkEnd w:id="97"/>
    </w:p>
    <w:p w14:paraId="3F21E1C5">
      <w:pPr>
        <w:pStyle w:val="3"/>
        <w:bidi w:val="0"/>
        <w:rPr>
          <w:rFonts w:hint="default"/>
        </w:rPr>
      </w:pPr>
      <w:r>
        <w:rPr>
          <w:rFonts w:hint="default"/>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547"/>
        <w:gridCol w:w="1691"/>
        <w:gridCol w:w="971"/>
        <w:gridCol w:w="1141"/>
        <w:gridCol w:w="3127"/>
      </w:tblGrid>
      <w:tr w14:paraId="1A3B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362C602E">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课程名称</w:t>
            </w:r>
          </w:p>
        </w:tc>
        <w:tc>
          <w:tcPr>
            <w:tcW w:w="2136" w:type="pct"/>
            <w:gridSpan w:val="3"/>
            <w:tcBorders>
              <w:top w:val="single" w:color="auto" w:sz="4" w:space="0"/>
              <w:left w:val="single" w:color="auto" w:sz="4" w:space="0"/>
              <w:bottom w:val="single" w:color="auto" w:sz="4" w:space="0"/>
              <w:right w:val="single" w:color="auto" w:sz="4" w:space="0"/>
            </w:tcBorders>
            <w:vAlign w:val="center"/>
          </w:tcPr>
          <w:p w14:paraId="55DDBB61">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技能考证实训</w:t>
            </w:r>
          </w:p>
        </w:tc>
        <w:tc>
          <w:tcPr>
            <w:tcW w:w="579" w:type="pct"/>
            <w:tcBorders>
              <w:top w:val="single" w:color="auto" w:sz="4" w:space="0"/>
              <w:left w:val="single" w:color="auto" w:sz="4" w:space="0"/>
              <w:bottom w:val="single" w:color="auto" w:sz="4" w:space="0"/>
              <w:right w:val="single" w:color="auto" w:sz="4" w:space="0"/>
            </w:tcBorders>
            <w:vAlign w:val="center"/>
          </w:tcPr>
          <w:p w14:paraId="754CC0A7">
            <w:pPr>
              <w:pStyle w:val="16"/>
              <w:keepNext w:val="0"/>
              <w:keepLines w:val="0"/>
              <w:suppressLineNumbers w:val="0"/>
              <w:spacing w:before="0" w:beforeAutospacing="0" w:after="0" w:afterAutospacing="0"/>
              <w:ind w:left="0" w:right="-117"/>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课程编码</w:t>
            </w:r>
          </w:p>
        </w:tc>
        <w:tc>
          <w:tcPr>
            <w:tcW w:w="1586" w:type="pct"/>
            <w:tcBorders>
              <w:top w:val="single" w:color="auto" w:sz="4" w:space="0"/>
              <w:left w:val="single" w:color="auto" w:sz="4" w:space="0"/>
              <w:bottom w:val="single" w:color="auto" w:sz="4" w:space="0"/>
              <w:right w:val="single" w:color="auto" w:sz="4" w:space="0"/>
            </w:tcBorders>
            <w:vAlign w:val="center"/>
          </w:tcPr>
          <w:p w14:paraId="2EE1C1D1">
            <w:pPr>
              <w:pStyle w:val="16"/>
              <w:keepNext w:val="0"/>
              <w:keepLines w:val="0"/>
              <w:suppressLineNumbers w:val="0"/>
              <w:spacing w:before="0" w:beforeAutospacing="0" w:after="0" w:afterAutospacing="0"/>
              <w:ind w:left="0" w:right="-145"/>
              <w:jc w:val="center"/>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yhfx24037</w:t>
            </w:r>
          </w:p>
        </w:tc>
      </w:tr>
      <w:tr w14:paraId="556B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bottom w:val="single" w:color="auto" w:sz="4" w:space="0"/>
              <w:right w:val="single" w:color="auto" w:sz="4" w:space="0"/>
            </w:tcBorders>
          </w:tcPr>
          <w:p w14:paraId="01447894">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建议</w:t>
            </w:r>
            <w:r>
              <w:rPr>
                <w:rFonts w:hint="default" w:ascii="Times New Roman Regular" w:hAnsi="Times New Roman Regular" w:eastAsia="宋体" w:cs="Times New Roman Regular"/>
                <w:b/>
                <w:bCs/>
                <w:color w:val="auto"/>
                <w:sz w:val="21"/>
                <w:szCs w:val="21"/>
                <w:highlight w:val="none"/>
              </w:rPr>
              <w:t>学时</w:t>
            </w:r>
          </w:p>
        </w:tc>
        <w:tc>
          <w:tcPr>
            <w:tcW w:w="785" w:type="pct"/>
            <w:tcBorders>
              <w:top w:val="single" w:color="auto" w:sz="4" w:space="0"/>
              <w:left w:val="single" w:color="auto" w:sz="4" w:space="0"/>
              <w:bottom w:val="single" w:color="auto" w:sz="4" w:space="0"/>
              <w:right w:val="single" w:color="auto" w:sz="4" w:space="0"/>
            </w:tcBorders>
          </w:tcPr>
          <w:p w14:paraId="0445DB9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color w:val="auto"/>
                <w:highlight w:val="none"/>
                <w:lang w:val="en-US" w:eastAsia="zh-CN"/>
              </w:rPr>
            </w:pPr>
            <w:r>
              <w:rPr>
                <w:rFonts w:hint="default" w:ascii="Times New Roman Regular" w:hAnsi="Times New Roman Regular" w:cs="Times New Roman Regular"/>
                <w:color w:val="auto"/>
                <w:highlight w:val="none"/>
                <w:lang w:val="en-US" w:eastAsia="zh-CN"/>
              </w:rPr>
              <w:t>26学时</w:t>
            </w:r>
          </w:p>
        </w:tc>
        <w:tc>
          <w:tcPr>
            <w:tcW w:w="858" w:type="pct"/>
            <w:tcBorders>
              <w:top w:val="single" w:color="auto" w:sz="4" w:space="0"/>
              <w:left w:val="single" w:color="auto" w:sz="4" w:space="0"/>
              <w:bottom w:val="single" w:color="auto" w:sz="4" w:space="0"/>
              <w:right w:val="single" w:color="auto" w:sz="4" w:space="0"/>
            </w:tcBorders>
          </w:tcPr>
          <w:p w14:paraId="4059DD4B">
            <w:pPr>
              <w:keepNext w:val="0"/>
              <w:keepLines w:val="0"/>
              <w:suppressLineNumbers w:val="0"/>
              <w:spacing w:before="0" w:beforeAutospacing="0" w:after="0" w:afterAutospacing="0"/>
              <w:ind w:left="0" w:right="0"/>
              <w:jc w:val="both"/>
              <w:rPr>
                <w:rFonts w:hint="default" w:ascii="Times New Roman Regular" w:hAnsi="Times New Roman Regular" w:cs="Times New Roman Regular"/>
                <w:color w:val="auto"/>
                <w:highlight w:val="none"/>
                <w:lang w:val="en-US" w:eastAsia="zh-CN"/>
              </w:rPr>
            </w:pPr>
            <w:r>
              <w:rPr>
                <w:rFonts w:hint="default" w:ascii="Times New Roman Regular" w:hAnsi="Times New Roman Regular" w:eastAsia="宋体" w:cs="Times New Roman Regular"/>
                <w:b/>
                <w:bCs/>
                <w:color w:val="auto"/>
                <w:kern w:val="0"/>
                <w:sz w:val="21"/>
                <w:szCs w:val="21"/>
                <w:highlight w:val="none"/>
                <w:lang w:val="en-US" w:eastAsia="zh-CN" w:bidi="ar-SA"/>
              </w:rPr>
              <w:t>其中实践学时</w:t>
            </w:r>
          </w:p>
        </w:tc>
        <w:tc>
          <w:tcPr>
            <w:tcW w:w="492" w:type="pct"/>
            <w:tcBorders>
              <w:top w:val="single" w:color="auto" w:sz="4" w:space="0"/>
              <w:left w:val="single" w:color="auto" w:sz="4" w:space="0"/>
              <w:bottom w:val="single" w:color="auto" w:sz="4" w:space="0"/>
              <w:right w:val="single" w:color="auto" w:sz="4" w:space="0"/>
            </w:tcBorders>
          </w:tcPr>
          <w:p w14:paraId="787596E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color w:val="auto"/>
                <w:highlight w:val="none"/>
                <w:lang w:val="en-US" w:eastAsia="zh-CN"/>
              </w:rPr>
            </w:pPr>
            <w:r>
              <w:rPr>
                <w:rFonts w:hint="default" w:ascii="Times New Roman Regular" w:hAnsi="Times New Roman Regular" w:cs="Times New Roman Regular"/>
                <w:color w:val="auto"/>
                <w:highlight w:val="none"/>
                <w:lang w:val="en-US" w:eastAsia="zh-CN"/>
              </w:rPr>
              <w:t>0学时</w:t>
            </w:r>
          </w:p>
        </w:tc>
        <w:tc>
          <w:tcPr>
            <w:tcW w:w="579" w:type="pct"/>
            <w:tcBorders>
              <w:top w:val="single" w:color="auto" w:sz="4" w:space="0"/>
              <w:left w:val="single" w:color="auto" w:sz="4" w:space="0"/>
              <w:bottom w:val="single" w:color="auto" w:sz="4" w:space="0"/>
              <w:right w:val="single" w:color="auto" w:sz="4" w:space="0"/>
            </w:tcBorders>
            <w:vAlign w:val="center"/>
          </w:tcPr>
          <w:p w14:paraId="03E63C6E">
            <w:pPr>
              <w:pStyle w:val="16"/>
              <w:keepNext w:val="0"/>
              <w:keepLines w:val="0"/>
              <w:suppressLineNumbers w:val="0"/>
              <w:spacing w:before="0" w:beforeAutospacing="0" w:after="0" w:afterAutospacing="0"/>
              <w:ind w:left="-105" w:leftChars="-50" w:right="-105" w:rightChars="-5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学分</w:t>
            </w:r>
          </w:p>
        </w:tc>
        <w:tc>
          <w:tcPr>
            <w:tcW w:w="1586" w:type="pct"/>
            <w:tcBorders>
              <w:top w:val="single" w:color="auto" w:sz="4" w:space="0"/>
              <w:left w:val="single" w:color="auto" w:sz="4" w:space="0"/>
              <w:bottom w:val="single" w:color="auto" w:sz="4" w:space="0"/>
              <w:right w:val="single" w:color="auto" w:sz="4" w:space="0"/>
            </w:tcBorders>
            <w:vAlign w:val="center"/>
          </w:tcPr>
          <w:p w14:paraId="14CD70A9">
            <w:pPr>
              <w:pStyle w:val="16"/>
              <w:keepNext w:val="0"/>
              <w:keepLines w:val="0"/>
              <w:suppressLineNumbers w:val="0"/>
              <w:spacing w:before="0" w:beforeAutospacing="0" w:after="0" w:afterAutospacing="0"/>
              <w:ind w:left="0" w:right="0" w:firstLine="840" w:firstLineChars="400"/>
              <w:jc w:val="both"/>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cs="Times New Roman Regular" w:eastAsiaTheme="minorEastAsia"/>
                <w:color w:val="auto"/>
                <w:kern w:val="2"/>
                <w:sz w:val="21"/>
                <w:szCs w:val="24"/>
                <w:highlight w:val="none"/>
                <w:lang w:val="en-US" w:eastAsia="zh-CN" w:bidi="ar-SA"/>
              </w:rPr>
              <w:t>1学分</w:t>
            </w:r>
          </w:p>
        </w:tc>
      </w:tr>
      <w:tr w14:paraId="583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bottom w:val="single" w:color="auto" w:sz="4" w:space="0"/>
              <w:right w:val="single" w:color="auto" w:sz="4" w:space="0"/>
            </w:tcBorders>
          </w:tcPr>
          <w:p w14:paraId="6EB1B0DD">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适用专业</w:t>
            </w:r>
          </w:p>
        </w:tc>
        <w:tc>
          <w:tcPr>
            <w:tcW w:w="4302" w:type="pct"/>
            <w:gridSpan w:val="5"/>
            <w:tcBorders>
              <w:top w:val="single" w:color="auto" w:sz="4" w:space="0"/>
              <w:left w:val="single" w:color="auto" w:sz="4" w:space="0"/>
              <w:bottom w:val="single" w:color="auto" w:sz="4" w:space="0"/>
              <w:right w:val="single" w:color="auto" w:sz="4" w:space="0"/>
            </w:tcBorders>
          </w:tcPr>
          <w:p w14:paraId="6A813CB9">
            <w:pPr>
              <w:pStyle w:val="16"/>
              <w:keepNext w:val="0"/>
              <w:keepLines w:val="0"/>
              <w:suppressLineNumbers w:val="0"/>
              <w:spacing w:before="0" w:beforeAutospacing="0" w:after="0" w:afterAutospacing="0"/>
              <w:ind w:left="0" w:right="0" w:firstLine="2730" w:firstLineChars="1300"/>
              <w:jc w:val="both"/>
              <w:rPr>
                <w:rFonts w:hint="default" w:ascii="Times New Roman Regular" w:hAnsi="Times New Roman Regular" w:cs="Times New Roman Regular" w:eastAsiaTheme="minorEastAsia"/>
                <w:color w:val="auto"/>
                <w:kern w:val="2"/>
                <w:sz w:val="21"/>
                <w:szCs w:val="24"/>
                <w:highlight w:val="none"/>
                <w:lang w:val="en-US" w:eastAsia="zh-CN" w:bidi="ar-SA"/>
              </w:rPr>
            </w:pPr>
            <w:r>
              <w:rPr>
                <w:rFonts w:hint="default" w:ascii="Times New Roman Regular" w:hAnsi="Times New Roman Regular" w:cs="Times New Roman Regular" w:eastAsiaTheme="minorEastAsia"/>
                <w:color w:val="auto"/>
                <w:kern w:val="2"/>
                <w:sz w:val="21"/>
                <w:szCs w:val="24"/>
                <w:highlight w:val="none"/>
                <w:lang w:val="en-US" w:eastAsia="zh-CN" w:bidi="ar-SA"/>
              </w:rPr>
              <w:t>分析检验</w:t>
            </w:r>
            <w:r>
              <w:rPr>
                <w:rFonts w:hint="eastAsia" w:ascii="Times New Roman Regular" w:hAnsi="Times New Roman Regular" w:cs="Times New Roman Regular" w:eastAsiaTheme="minorEastAsia"/>
                <w:color w:val="auto"/>
                <w:kern w:val="2"/>
                <w:sz w:val="21"/>
                <w:szCs w:val="24"/>
                <w:highlight w:val="none"/>
                <w:lang w:val="en-US" w:eastAsia="zh-CN" w:bidi="ar-SA"/>
              </w:rPr>
              <w:t>技术</w:t>
            </w:r>
          </w:p>
        </w:tc>
      </w:tr>
      <w:tr w14:paraId="69FF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vAlign w:val="center"/>
          </w:tcPr>
          <w:p w14:paraId="33C3A520">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kern w:val="0"/>
                <w:sz w:val="21"/>
                <w:szCs w:val="21"/>
                <w:highlight w:val="none"/>
                <w:lang w:val="en-US" w:eastAsia="zh-CN" w:bidi="ar-SA"/>
              </w:rPr>
            </w:pPr>
            <w:r>
              <w:rPr>
                <w:rFonts w:hint="default" w:ascii="Times New Roman Regular" w:hAnsi="Times New Roman Regular" w:eastAsia="宋体" w:cs="Times New Roman Regular"/>
                <w:b/>
                <w:bCs/>
                <w:color w:val="auto"/>
                <w:sz w:val="21"/>
                <w:szCs w:val="21"/>
                <w:highlight w:val="none"/>
              </w:rPr>
              <w:t>课程类型</w:t>
            </w:r>
          </w:p>
        </w:tc>
        <w:tc>
          <w:tcPr>
            <w:tcW w:w="2136" w:type="pct"/>
            <w:gridSpan w:val="3"/>
            <w:tcBorders>
              <w:top w:val="single" w:color="auto" w:sz="4" w:space="0"/>
              <w:left w:val="single" w:color="auto" w:sz="4" w:space="0"/>
              <w:right w:val="single" w:color="auto" w:sz="4" w:space="0"/>
            </w:tcBorders>
            <w:vAlign w:val="top"/>
          </w:tcPr>
          <w:p w14:paraId="7FEE118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eastAsiaTheme="minorEastAsia"/>
                <w:color w:val="auto"/>
                <w:kern w:val="2"/>
                <w:sz w:val="21"/>
                <w:szCs w:val="24"/>
                <w:highlight w:val="none"/>
                <w:lang w:val="en-US" w:eastAsia="zh-CN" w:bidi="ar-SA"/>
              </w:rPr>
            </w:pPr>
            <w:r>
              <w:rPr>
                <w:rFonts w:hint="default" w:ascii="Times New Roman Regular" w:hAnsi="Times New Roman Regular" w:eastAsia="宋体" w:cs="Times New Roman Regular"/>
                <w:color w:val="auto"/>
                <w:highlight w:val="none"/>
              </w:rPr>
              <w:fldChar w:fldCharType="begin"/>
            </w:r>
            <w:r>
              <w:rPr>
                <w:rFonts w:hint="default" w:ascii="Times New Roman Regular" w:hAnsi="Times New Roman Regular" w:eastAsia="宋体" w:cs="Times New Roman Regular"/>
                <w:color w:val="auto"/>
                <w:highlight w:val="none"/>
              </w:rPr>
              <w:instrText xml:space="preserve"> EQ \o\ac(□)</w:instrText>
            </w:r>
            <w:r>
              <w:rPr>
                <w:rFonts w:hint="default" w:ascii="Times New Roman Regular" w:hAnsi="Times New Roman Regular" w:eastAsia="宋体" w:cs="Times New Roman Regular"/>
                <w:color w:val="auto"/>
                <w:highlight w:val="none"/>
              </w:rPr>
              <w:fldChar w:fldCharType="end"/>
            </w:r>
            <w:r>
              <w:rPr>
                <w:rFonts w:hint="default" w:ascii="Times New Roman Regular" w:hAnsi="Times New Roman Regular" w:eastAsia="宋体" w:cs="Times New Roman Regular"/>
                <w:color w:val="auto"/>
                <w:highlight w:val="none"/>
                <w:lang w:val="en-US" w:eastAsia="zh-CN"/>
              </w:rPr>
              <w:t>专业基础课</w:t>
            </w:r>
            <w:r>
              <w:rPr>
                <w:rFonts w:hint="default" w:ascii="Times New Roman Regular" w:hAnsi="Times New Roman Regular" w:cs="Times New Roman Regular"/>
                <w:color w:val="auto"/>
                <w:highlight w:val="none"/>
              </w:rPr>
              <w:t>□</w:t>
            </w:r>
            <w:r>
              <w:rPr>
                <w:rFonts w:hint="default" w:ascii="Times New Roman Regular" w:hAnsi="Times New Roman Regular" w:cs="Times New Roman Regular"/>
                <w:color w:val="auto"/>
                <w:highlight w:val="none"/>
                <w:lang w:val="en-US" w:eastAsia="zh-CN"/>
              </w:rPr>
              <w:t>专业核心课</w:t>
            </w:r>
            <w:r>
              <w:rPr>
                <w:rFonts w:hint="default" w:ascii="Times New Roman Regular" w:hAnsi="Times New Roman Regular" w:cs="Times New Roman Regular"/>
                <w:color w:val="auto"/>
                <w:highlight w:val="none"/>
              </w:rPr>
              <w:t>□</w:t>
            </w:r>
            <w:r>
              <w:rPr>
                <w:rFonts w:hint="default" w:ascii="Times New Roman Regular" w:hAnsi="Times New Roman Regular" w:cs="Times New Roman Regular"/>
                <w:color w:val="auto"/>
                <w:highlight w:val="none"/>
                <w:lang w:val="en-US" w:eastAsia="zh-CN"/>
              </w:rPr>
              <w:t>专业选修课</w:t>
            </w:r>
            <w:r>
              <w:rPr>
                <w:rFonts w:hint="default" w:ascii="Times New Roman Regular" w:hAnsi="Times New Roman Regular" w:cs="Times New Roman Regular"/>
                <w:color w:val="auto"/>
                <w:highlight w:val="none"/>
                <w:lang w:eastAsia="zh-CN"/>
              </w:rPr>
              <w:t>☑</w:t>
            </w:r>
            <w:r>
              <w:rPr>
                <w:rFonts w:hint="default" w:ascii="Times New Roman Regular" w:hAnsi="Times New Roman Regular" w:cs="Times New Roman Regular"/>
                <w:color w:val="auto"/>
                <w:highlight w:val="none"/>
                <w:lang w:val="en-US" w:eastAsia="zh-CN"/>
              </w:rPr>
              <w:t>专业技能课</w:t>
            </w:r>
          </w:p>
        </w:tc>
        <w:tc>
          <w:tcPr>
            <w:tcW w:w="579" w:type="pct"/>
            <w:tcBorders>
              <w:top w:val="single" w:color="auto" w:sz="4" w:space="0"/>
              <w:left w:val="single" w:color="auto" w:sz="4" w:space="0"/>
              <w:bottom w:val="single" w:color="auto" w:sz="4" w:space="0"/>
              <w:right w:val="single" w:color="auto" w:sz="4" w:space="0"/>
            </w:tcBorders>
            <w:vAlign w:val="center"/>
          </w:tcPr>
          <w:p w14:paraId="7322CCB1">
            <w:pPr>
              <w:pStyle w:val="16"/>
              <w:keepNext w:val="0"/>
              <w:keepLines w:val="0"/>
              <w:suppressLineNumbers w:val="0"/>
              <w:spacing w:before="0" w:beforeAutospacing="0" w:after="0" w:afterAutospacing="0"/>
              <w:ind w:left="-105" w:leftChars="-50" w:right="-105" w:rightChars="-5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课程性质</w:t>
            </w:r>
          </w:p>
        </w:tc>
        <w:tc>
          <w:tcPr>
            <w:tcW w:w="1586" w:type="pct"/>
            <w:tcBorders>
              <w:top w:val="single" w:color="auto" w:sz="4" w:space="0"/>
              <w:left w:val="single" w:color="auto" w:sz="4" w:space="0"/>
              <w:bottom w:val="single" w:color="auto" w:sz="4" w:space="0"/>
              <w:right w:val="single" w:color="auto" w:sz="4" w:space="0"/>
            </w:tcBorders>
            <w:vAlign w:val="center"/>
          </w:tcPr>
          <w:p w14:paraId="1E59897E">
            <w:pPr>
              <w:pStyle w:val="16"/>
              <w:keepNext w:val="0"/>
              <w:keepLines w:val="0"/>
              <w:suppressLineNumbers w:val="0"/>
              <w:spacing w:before="0" w:beforeAutospacing="0" w:after="0" w:afterAutospacing="0"/>
              <w:ind w:left="-105" w:leftChars="-50" w:right="-105" w:rightChars="-50"/>
              <w:jc w:val="center"/>
              <w:rPr>
                <w:rFonts w:hint="default" w:ascii="Times New Roman Regular" w:hAnsi="Times New Roman Regular" w:eastAsia="宋体" w:cs="Times New Roman Regular"/>
                <w:bCs/>
                <w:color w:val="auto"/>
                <w:sz w:val="21"/>
                <w:szCs w:val="21"/>
                <w:highlight w:val="none"/>
                <w:lang w:val="en-US" w:eastAsia="zh-CN"/>
              </w:rPr>
            </w:pPr>
            <w:r>
              <w:rPr>
                <w:rFonts w:hint="default" w:ascii="Times New Roman Regular" w:hAnsi="Times New Roman Regular" w:eastAsia="宋体" w:cs="Times New Roman Regular"/>
                <w:color w:val="auto"/>
                <w:highlight w:val="none"/>
              </w:rPr>
              <w:fldChar w:fldCharType="begin"/>
            </w:r>
            <w:r>
              <w:rPr>
                <w:rFonts w:hint="default" w:ascii="Times New Roman Regular" w:hAnsi="Times New Roman Regular" w:eastAsia="宋体" w:cs="Times New Roman Regular"/>
                <w:color w:val="auto"/>
                <w:highlight w:val="none"/>
              </w:rPr>
              <w:instrText xml:space="preserve"> EQ \o\ac(□)</w:instrText>
            </w:r>
            <w:r>
              <w:rPr>
                <w:rFonts w:hint="default" w:ascii="Times New Roman Regular" w:hAnsi="Times New Roman Regular" w:eastAsia="宋体" w:cs="Times New Roman Regular"/>
                <w:color w:val="auto"/>
                <w:highlight w:val="none"/>
              </w:rPr>
              <w:fldChar w:fldCharType="end"/>
            </w:r>
            <w:r>
              <w:rPr>
                <w:rFonts w:hint="default" w:ascii="Times New Roman Regular" w:hAnsi="Times New Roman Regular" w:eastAsia="宋体" w:cs="Times New Roman Regular"/>
                <w:bCs/>
                <w:color w:val="auto"/>
                <w:sz w:val="21"/>
                <w:szCs w:val="21"/>
                <w:highlight w:val="none"/>
                <w:lang w:val="en-US" w:eastAsia="zh-CN"/>
              </w:rPr>
              <w:t>理论课</w:t>
            </w:r>
            <w:r>
              <w:rPr>
                <w:rFonts w:hint="default" w:ascii="Times New Roman Regular" w:hAnsi="Times New Roman Regular" w:eastAsia="宋体" w:cs="Times New Roman Regular"/>
                <w:color w:val="auto"/>
                <w:highlight w:val="none"/>
              </w:rPr>
              <w:fldChar w:fldCharType="begin"/>
            </w:r>
            <w:r>
              <w:rPr>
                <w:rFonts w:hint="default" w:ascii="Times New Roman Regular" w:hAnsi="Times New Roman Regular" w:eastAsia="宋体" w:cs="Times New Roman Regular"/>
                <w:color w:val="auto"/>
                <w:highlight w:val="none"/>
              </w:rPr>
              <w:instrText xml:space="preserve"> EQ \o\ac(□)</w:instrText>
            </w:r>
            <w:r>
              <w:rPr>
                <w:rFonts w:hint="default" w:ascii="Times New Roman Regular" w:hAnsi="Times New Roman Regular" w:eastAsia="宋体" w:cs="Times New Roman Regular"/>
                <w:color w:val="auto"/>
                <w:highlight w:val="none"/>
              </w:rPr>
              <w:fldChar w:fldCharType="end"/>
            </w:r>
            <w:r>
              <w:rPr>
                <w:rFonts w:hint="default" w:ascii="Times New Roman Regular" w:hAnsi="Times New Roman Regular" w:eastAsia="宋体" w:cs="Times New Roman Regular"/>
                <w:bCs/>
                <w:color w:val="auto"/>
                <w:sz w:val="21"/>
                <w:szCs w:val="21"/>
                <w:highlight w:val="none"/>
                <w:lang w:val="en-US" w:eastAsia="zh-CN"/>
              </w:rPr>
              <w:t>理实一体</w:t>
            </w:r>
          </w:p>
          <w:p w14:paraId="1E999778">
            <w:pPr>
              <w:pStyle w:val="16"/>
              <w:keepNext w:val="0"/>
              <w:keepLines w:val="0"/>
              <w:suppressLineNumbers w:val="0"/>
              <w:spacing w:before="0" w:beforeAutospacing="0" w:after="0" w:afterAutospacing="0"/>
              <w:ind w:left="-105" w:leftChars="-50" w:right="-105" w:rightChars="-50"/>
              <w:jc w:val="center"/>
              <w:rPr>
                <w:rFonts w:hint="default" w:ascii="Times New Roman Regular" w:hAnsi="Times New Roman Regular" w:eastAsia="宋体" w:cs="Times New Roman Regular"/>
                <w:color w:val="auto"/>
                <w:sz w:val="21"/>
                <w:szCs w:val="21"/>
                <w:highlight w:val="none"/>
                <w:lang w:val="en-US"/>
              </w:rPr>
            </w:pPr>
            <w:r>
              <w:rPr>
                <w:rFonts w:hint="default" w:ascii="Times New Roman Regular" w:hAnsi="Times New Roman Regular" w:eastAsia="宋体" w:cs="Times New Roman Regular"/>
                <w:bCs/>
                <w:color w:val="auto"/>
                <w:sz w:val="21"/>
                <w:szCs w:val="21"/>
                <w:highlight w:val="none"/>
                <w:lang w:eastAsia="zh-CN"/>
              </w:rPr>
              <w:t>☑</w:t>
            </w:r>
            <w:r>
              <w:rPr>
                <w:rFonts w:hint="default" w:ascii="Times New Roman Regular" w:hAnsi="Times New Roman Regular" w:eastAsia="宋体" w:cs="Times New Roman Regular"/>
                <w:bCs/>
                <w:color w:val="auto"/>
                <w:sz w:val="21"/>
                <w:szCs w:val="21"/>
                <w:highlight w:val="none"/>
                <w:lang w:val="en-US" w:eastAsia="zh-CN"/>
              </w:rPr>
              <w:t>集中性实践环节</w:t>
            </w:r>
          </w:p>
        </w:tc>
      </w:tr>
      <w:tr w14:paraId="625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shd w:val="clear" w:color="auto" w:fill="auto"/>
            <w:vAlign w:val="center"/>
          </w:tcPr>
          <w:p w14:paraId="3F00F654">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kern w:val="0"/>
                <w:sz w:val="21"/>
                <w:szCs w:val="21"/>
                <w:highlight w:val="none"/>
                <w:lang w:val="en-US" w:eastAsia="zh-CN" w:bidi="ar-SA"/>
              </w:rPr>
            </w:pPr>
            <w:r>
              <w:rPr>
                <w:rFonts w:hint="default" w:ascii="Times New Roman Regular" w:hAnsi="Times New Roman Regular" w:eastAsia="宋体" w:cs="Times New Roman Regular"/>
                <w:b/>
                <w:bCs/>
                <w:color w:val="auto"/>
                <w:sz w:val="21"/>
                <w:szCs w:val="21"/>
                <w:highlight w:val="none"/>
                <w:lang w:val="en-US" w:eastAsia="zh-CN"/>
              </w:rPr>
              <w:t>先修课程</w:t>
            </w:r>
          </w:p>
        </w:tc>
        <w:tc>
          <w:tcPr>
            <w:tcW w:w="4302" w:type="pct"/>
            <w:gridSpan w:val="5"/>
            <w:tcBorders>
              <w:top w:val="single" w:color="auto" w:sz="4" w:space="0"/>
              <w:left w:val="single" w:color="auto" w:sz="4" w:space="0"/>
              <w:right w:val="single" w:color="auto" w:sz="4" w:space="0"/>
            </w:tcBorders>
            <w:vAlign w:val="top"/>
          </w:tcPr>
          <w:p w14:paraId="2CD0BE9E">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HAnsi" w:hAnsiTheme="minorHAnsi" w:eastAsiaTheme="minorEastAsia" w:cstheme="minorBidi"/>
                <w:color w:val="auto"/>
                <w:kern w:val="2"/>
                <w:sz w:val="21"/>
                <w:szCs w:val="24"/>
                <w:highlight w:val="none"/>
                <w:lang w:val="en-US" w:eastAsia="zh-CN" w:bidi="ar-SA"/>
              </w:rPr>
              <w:t>《仪器分析》《化学分析》《典型工业原料与产品分析（无机）》</w:t>
            </w:r>
          </w:p>
          <w:p w14:paraId="0341A6BD">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color w:val="auto"/>
                <w:highlight w:val="none"/>
              </w:rPr>
            </w:pPr>
            <w:r>
              <w:rPr>
                <w:rFonts w:hint="default" w:asciiTheme="minorHAnsi" w:hAnsiTheme="minorHAnsi" w:eastAsiaTheme="minorEastAsia" w:cstheme="minorBidi"/>
                <w:color w:val="auto"/>
                <w:kern w:val="2"/>
                <w:sz w:val="21"/>
                <w:szCs w:val="24"/>
                <w:highlight w:val="none"/>
                <w:lang w:val="en-US" w:eastAsia="zh-CN" w:bidi="ar-SA"/>
              </w:rPr>
              <w:t>《典型工业原料与产品分析（有机）》</w:t>
            </w:r>
          </w:p>
        </w:tc>
      </w:tr>
      <w:tr w14:paraId="1DAC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shd w:val="clear" w:color="auto" w:fill="auto"/>
            <w:vAlign w:val="center"/>
          </w:tcPr>
          <w:p w14:paraId="2CAB0CF7">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kern w:val="0"/>
                <w:sz w:val="21"/>
                <w:szCs w:val="21"/>
                <w:highlight w:val="none"/>
                <w:lang w:val="en-US" w:eastAsia="zh-CN" w:bidi="ar-SA"/>
              </w:rPr>
            </w:pPr>
            <w:r>
              <w:rPr>
                <w:rFonts w:hint="default" w:ascii="Times New Roman Regular" w:hAnsi="Times New Roman Regular" w:eastAsia="宋体" w:cs="Times New Roman Regular"/>
                <w:b/>
                <w:bCs/>
                <w:color w:val="auto"/>
                <w:sz w:val="21"/>
                <w:szCs w:val="21"/>
                <w:highlight w:val="none"/>
                <w:lang w:val="en-US" w:eastAsia="zh-CN"/>
              </w:rPr>
              <w:t>后续课程</w:t>
            </w:r>
          </w:p>
        </w:tc>
        <w:tc>
          <w:tcPr>
            <w:tcW w:w="4302" w:type="pct"/>
            <w:gridSpan w:val="5"/>
            <w:tcBorders>
              <w:top w:val="single" w:color="auto" w:sz="4" w:space="0"/>
              <w:left w:val="single" w:color="auto" w:sz="4" w:space="0"/>
              <w:right w:val="single" w:color="auto" w:sz="4" w:space="0"/>
            </w:tcBorders>
            <w:shd w:val="clear" w:color="auto" w:fill="auto"/>
            <w:vAlign w:val="top"/>
          </w:tcPr>
          <w:p w14:paraId="36E022F0">
            <w:pPr>
              <w:pStyle w:val="16"/>
              <w:keepNext w:val="0"/>
              <w:keepLines w:val="0"/>
              <w:suppressLineNumbers w:val="0"/>
              <w:spacing w:before="0" w:beforeAutospacing="0" w:after="0" w:afterAutospacing="0"/>
              <w:ind w:left="0" w:right="-105" w:rightChars="-50"/>
              <w:jc w:val="both"/>
              <w:rPr>
                <w:rFonts w:hint="default" w:ascii="Times New Roman Regular" w:hAnsi="Times New Roman Regular" w:eastAsia="宋体" w:cs="Times New Roman Regular"/>
                <w:color w:val="auto"/>
                <w:kern w:val="0"/>
                <w:sz w:val="24"/>
                <w:szCs w:val="24"/>
                <w:highlight w:val="none"/>
                <w:lang w:val="en-US" w:eastAsia="zh-CN" w:bidi="ar-SA"/>
              </w:rPr>
            </w:pPr>
            <w:r>
              <w:rPr>
                <w:rFonts w:hint="default" w:ascii="Times New Roman Regular" w:hAnsi="Times New Roman Regular" w:eastAsia="宋体" w:cs="Times New Roman Regular"/>
                <w:color w:val="auto"/>
                <w:sz w:val="21"/>
                <w:szCs w:val="21"/>
                <w:highlight w:val="none"/>
                <w:lang w:val="en-US" w:eastAsia="zh-CN"/>
              </w:rPr>
              <w:t>《煤质检验技术》《在线分析系统工程技术》《微生物基础与检验》</w:t>
            </w:r>
          </w:p>
        </w:tc>
      </w:tr>
      <w:tr w14:paraId="328C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shd w:val="clear" w:color="auto" w:fill="auto"/>
            <w:vAlign w:val="center"/>
          </w:tcPr>
          <w:p w14:paraId="585080E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b/>
                <w:color w:val="auto"/>
                <w:kern w:val="2"/>
                <w:sz w:val="21"/>
                <w:szCs w:val="24"/>
                <w:highlight w:val="none"/>
                <w:lang w:val="en-US" w:eastAsia="zh-CN" w:bidi="ar-SA"/>
              </w:rPr>
            </w:pPr>
            <w:r>
              <w:rPr>
                <w:rFonts w:hint="default" w:ascii="Times New Roman Regular" w:hAnsi="Times New Roman Regular" w:eastAsia="宋体" w:cs="Times New Roman Regular"/>
                <w:b/>
                <w:color w:val="auto"/>
                <w:highlight w:val="none"/>
                <w:lang w:val="en-US" w:eastAsia="zh-CN"/>
              </w:rPr>
              <w:t>选用</w:t>
            </w:r>
            <w:r>
              <w:rPr>
                <w:rFonts w:hint="default" w:ascii="Times New Roman Regular" w:hAnsi="Times New Roman Regular" w:eastAsia="宋体" w:cs="Times New Roman Regular"/>
                <w:b/>
                <w:color w:val="auto"/>
                <w:highlight w:val="none"/>
              </w:rPr>
              <w:t>教材</w:t>
            </w:r>
          </w:p>
        </w:tc>
        <w:tc>
          <w:tcPr>
            <w:tcW w:w="4302" w:type="pct"/>
            <w:gridSpan w:val="5"/>
            <w:tcBorders>
              <w:top w:val="single" w:color="auto" w:sz="4" w:space="0"/>
              <w:left w:val="single" w:color="auto" w:sz="4" w:space="0"/>
              <w:right w:val="single" w:color="auto" w:sz="4" w:space="0"/>
            </w:tcBorders>
            <w:shd w:val="clear" w:color="auto" w:fill="auto"/>
            <w:vAlign w:val="top"/>
          </w:tcPr>
          <w:p w14:paraId="6A1EFCD7">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color w:val="auto"/>
                <w:kern w:val="2"/>
                <w:sz w:val="21"/>
                <w:szCs w:val="24"/>
                <w:highlight w:val="none"/>
                <w:lang w:val="en-US" w:eastAsia="zh-CN" w:bidi="ar-SA"/>
              </w:rPr>
            </w:pPr>
            <w:r>
              <w:rPr>
                <w:rFonts w:hint="default" w:ascii="Times New Roman Regular" w:hAnsi="Times New Roman Regular" w:eastAsia="宋体" w:cs="Times New Roman Regular"/>
                <w:color w:val="auto"/>
                <w:highlight w:val="none"/>
              </w:rPr>
              <w:t>《</w:t>
            </w:r>
            <w:r>
              <w:rPr>
                <w:rFonts w:hint="default" w:ascii="Times New Roman Regular" w:hAnsi="Times New Roman Regular" w:eastAsia="宋体" w:cs="Times New Roman Regular"/>
                <w:color w:val="auto"/>
                <w:highlight w:val="none"/>
                <w:lang w:val="en-US" w:eastAsia="zh-CN"/>
              </w:rPr>
              <w:t>技能考证实训</w:t>
            </w:r>
            <w:r>
              <w:rPr>
                <w:rFonts w:hint="default" w:ascii="Times New Roman Regular" w:hAnsi="Times New Roman Regular" w:eastAsia="宋体" w:cs="Times New Roman Regular"/>
                <w:color w:val="auto"/>
                <w:highlight w:val="none"/>
              </w:rPr>
              <w:t>》</w:t>
            </w:r>
          </w:p>
        </w:tc>
      </w:tr>
      <w:tr w14:paraId="1FEE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vAlign w:val="center"/>
          </w:tcPr>
          <w:p w14:paraId="00B21FF8">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制定</w:t>
            </w:r>
            <w:r>
              <w:rPr>
                <w:rFonts w:hint="default" w:ascii="Times New Roman Regular" w:hAnsi="Times New Roman Regular" w:eastAsia="宋体" w:cs="Times New Roman Regular"/>
                <w:b/>
                <w:bCs/>
                <w:color w:val="auto"/>
                <w:sz w:val="21"/>
                <w:szCs w:val="21"/>
                <w:highlight w:val="none"/>
              </w:rPr>
              <w:t>人</w:t>
            </w:r>
          </w:p>
        </w:tc>
        <w:tc>
          <w:tcPr>
            <w:tcW w:w="2136" w:type="pct"/>
            <w:gridSpan w:val="3"/>
            <w:tcBorders>
              <w:top w:val="single" w:color="auto" w:sz="4" w:space="0"/>
              <w:left w:val="single" w:color="auto" w:sz="4" w:space="0"/>
              <w:right w:val="single" w:color="auto" w:sz="4" w:space="0"/>
            </w:tcBorders>
            <w:vAlign w:val="top"/>
          </w:tcPr>
          <w:p w14:paraId="7095940C">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eastAsiaTheme="minorEastAsia"/>
                <w:color w:val="auto"/>
                <w:highlight w:val="none"/>
                <w:lang w:val="en-US" w:eastAsia="zh-CN"/>
              </w:rPr>
            </w:pPr>
            <w:r>
              <w:rPr>
                <w:rFonts w:hint="default" w:ascii="Times New Roman Regular" w:hAnsi="Times New Roman Regular" w:cs="Times New Roman Regular"/>
                <w:color w:val="auto"/>
                <w:highlight w:val="none"/>
                <w:lang w:val="en-US" w:eastAsia="zh-CN"/>
              </w:rPr>
              <w:t>符荣</w:t>
            </w:r>
          </w:p>
        </w:tc>
        <w:tc>
          <w:tcPr>
            <w:tcW w:w="579" w:type="pct"/>
            <w:tcBorders>
              <w:top w:val="single" w:color="auto" w:sz="4" w:space="0"/>
              <w:left w:val="single" w:color="auto" w:sz="4" w:space="0"/>
              <w:bottom w:val="single" w:color="auto" w:sz="4" w:space="0"/>
              <w:right w:val="single" w:color="auto" w:sz="4" w:space="0"/>
            </w:tcBorders>
            <w:vAlign w:val="center"/>
          </w:tcPr>
          <w:p w14:paraId="619B91AE">
            <w:pPr>
              <w:pStyle w:val="16"/>
              <w:keepNext w:val="0"/>
              <w:keepLines w:val="0"/>
              <w:suppressLineNumbers w:val="0"/>
              <w:spacing w:before="0" w:beforeAutospacing="0" w:after="0" w:afterAutospacing="0"/>
              <w:ind w:left="-105" w:leftChars="-50" w:right="-105" w:rightChars="-5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制定时间</w:t>
            </w:r>
          </w:p>
        </w:tc>
        <w:tc>
          <w:tcPr>
            <w:tcW w:w="1586" w:type="pct"/>
            <w:tcBorders>
              <w:top w:val="single" w:color="auto" w:sz="4" w:space="0"/>
              <w:left w:val="single" w:color="auto" w:sz="4" w:space="0"/>
              <w:bottom w:val="single" w:color="auto" w:sz="4" w:space="0"/>
              <w:right w:val="single" w:color="auto" w:sz="4" w:space="0"/>
            </w:tcBorders>
            <w:vAlign w:val="center"/>
          </w:tcPr>
          <w:p w14:paraId="42E52011">
            <w:pPr>
              <w:pStyle w:val="16"/>
              <w:keepNext w:val="0"/>
              <w:keepLines w:val="0"/>
              <w:suppressLineNumbers w:val="0"/>
              <w:spacing w:before="0" w:beforeAutospacing="0" w:after="0" w:afterAutospacing="0"/>
              <w:ind w:left="0" w:right="-105" w:rightChars="-50"/>
              <w:jc w:val="both"/>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lang w:val="en-US" w:eastAsia="zh-CN"/>
              </w:rPr>
              <w:t>2025</w:t>
            </w:r>
            <w:r>
              <w:rPr>
                <w:rFonts w:hint="default" w:ascii="Times New Roman Regular" w:hAnsi="Times New Roman Regular" w:eastAsia="宋体" w:cs="Times New Roman Regular"/>
                <w:color w:val="auto"/>
                <w:sz w:val="21"/>
                <w:szCs w:val="21"/>
                <w:highlight w:val="none"/>
              </w:rPr>
              <w:t>年</w:t>
            </w:r>
            <w:r>
              <w:rPr>
                <w:rFonts w:hint="default" w:ascii="Times New Roman Regular" w:hAnsi="Times New Roman Regular" w:eastAsia="宋体" w:cs="Times New Roman Regular"/>
                <w:color w:val="auto"/>
                <w:sz w:val="21"/>
                <w:szCs w:val="21"/>
                <w:highlight w:val="none"/>
                <w:lang w:val="en-US" w:eastAsia="zh-CN"/>
              </w:rPr>
              <w:t>07</w:t>
            </w:r>
            <w:r>
              <w:rPr>
                <w:rFonts w:hint="default" w:ascii="Times New Roman Regular" w:hAnsi="Times New Roman Regular" w:eastAsia="宋体" w:cs="Times New Roman Regular"/>
                <w:color w:val="auto"/>
                <w:sz w:val="21"/>
                <w:szCs w:val="21"/>
                <w:highlight w:val="none"/>
              </w:rPr>
              <w:t>月</w:t>
            </w:r>
          </w:p>
        </w:tc>
      </w:tr>
      <w:tr w14:paraId="51B2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pct"/>
            <w:tcBorders>
              <w:top w:val="single" w:color="auto" w:sz="4" w:space="0"/>
              <w:left w:val="single" w:color="auto" w:sz="4" w:space="0"/>
              <w:right w:val="single" w:color="auto" w:sz="4" w:space="0"/>
            </w:tcBorders>
            <w:vAlign w:val="center"/>
          </w:tcPr>
          <w:p w14:paraId="5C60B253">
            <w:pPr>
              <w:pStyle w:val="16"/>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审核</w:t>
            </w:r>
            <w:r>
              <w:rPr>
                <w:rFonts w:hint="default" w:ascii="Times New Roman Regular" w:hAnsi="Times New Roman Regular" w:eastAsia="宋体" w:cs="Times New Roman Regular"/>
                <w:b/>
                <w:bCs/>
                <w:color w:val="auto"/>
                <w:sz w:val="21"/>
                <w:szCs w:val="21"/>
                <w:highlight w:val="none"/>
              </w:rPr>
              <w:t>人</w:t>
            </w:r>
          </w:p>
        </w:tc>
        <w:tc>
          <w:tcPr>
            <w:tcW w:w="2136" w:type="pct"/>
            <w:gridSpan w:val="3"/>
            <w:tcBorders>
              <w:top w:val="single" w:color="auto" w:sz="4" w:space="0"/>
              <w:left w:val="single" w:color="auto" w:sz="4" w:space="0"/>
              <w:right w:val="single" w:color="auto" w:sz="4" w:space="0"/>
            </w:tcBorders>
            <w:vAlign w:val="top"/>
          </w:tcPr>
          <w:p w14:paraId="263A37DC">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eastAsiaTheme="minorEastAsia"/>
                <w:color w:val="auto"/>
                <w:highlight w:val="none"/>
                <w:lang w:val="en-US" w:eastAsia="zh-CN"/>
              </w:rPr>
            </w:pPr>
            <w:r>
              <w:rPr>
                <w:rFonts w:hint="default" w:ascii="Times New Roman Regular" w:hAnsi="Times New Roman Regular" w:cs="Times New Roman Regular"/>
                <w:color w:val="auto"/>
                <w:highlight w:val="none"/>
                <w:lang w:val="en-US" w:eastAsia="zh-CN"/>
              </w:rPr>
              <w:t>符荣</w:t>
            </w:r>
          </w:p>
        </w:tc>
        <w:tc>
          <w:tcPr>
            <w:tcW w:w="579" w:type="pct"/>
            <w:tcBorders>
              <w:top w:val="single" w:color="auto" w:sz="4" w:space="0"/>
              <w:left w:val="single" w:color="auto" w:sz="4" w:space="0"/>
              <w:bottom w:val="single" w:color="auto" w:sz="4" w:space="0"/>
              <w:right w:val="single" w:color="auto" w:sz="4" w:space="0"/>
            </w:tcBorders>
            <w:vAlign w:val="center"/>
          </w:tcPr>
          <w:p w14:paraId="73B8564B">
            <w:pPr>
              <w:pStyle w:val="16"/>
              <w:keepNext w:val="0"/>
              <w:keepLines w:val="0"/>
              <w:suppressLineNumbers w:val="0"/>
              <w:spacing w:before="0" w:beforeAutospacing="0" w:after="0" w:afterAutospacing="0"/>
              <w:ind w:left="-105" w:leftChars="-50" w:right="-105" w:rightChars="-50"/>
              <w:jc w:val="center"/>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审核时间</w:t>
            </w:r>
          </w:p>
        </w:tc>
        <w:tc>
          <w:tcPr>
            <w:tcW w:w="1586" w:type="pct"/>
            <w:tcBorders>
              <w:top w:val="single" w:color="auto" w:sz="4" w:space="0"/>
              <w:left w:val="single" w:color="auto" w:sz="4" w:space="0"/>
              <w:bottom w:val="single" w:color="auto" w:sz="4" w:space="0"/>
              <w:right w:val="single" w:color="auto" w:sz="4" w:space="0"/>
            </w:tcBorders>
            <w:vAlign w:val="center"/>
          </w:tcPr>
          <w:p w14:paraId="170FCDB7">
            <w:pPr>
              <w:pStyle w:val="16"/>
              <w:keepNext w:val="0"/>
              <w:keepLines w:val="0"/>
              <w:suppressLineNumbers w:val="0"/>
              <w:spacing w:before="0" w:beforeAutospacing="0" w:after="0" w:afterAutospacing="0"/>
              <w:ind w:left="0" w:right="-105" w:rightChars="-50"/>
              <w:jc w:val="both"/>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2025年08月</w:t>
            </w:r>
          </w:p>
        </w:tc>
      </w:tr>
    </w:tbl>
    <w:p w14:paraId="63A8E332">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default" w:ascii="Times New Roman Regular" w:hAnsi="Times New Roman Regular" w:eastAsia="黑体" w:cs="Times New Roman Regular"/>
          <w:color w:val="auto"/>
          <w:sz w:val="21"/>
          <w:szCs w:val="21"/>
          <w:highlight w:val="none"/>
        </w:rPr>
      </w:pPr>
    </w:p>
    <w:p w14:paraId="2C337E08">
      <w:pPr>
        <w:pStyle w:val="3"/>
        <w:bidi w:val="0"/>
        <w:rPr>
          <w:rFonts w:hint="default"/>
          <w:lang w:val="en-US" w:eastAsia="zh-CN"/>
        </w:rPr>
      </w:pPr>
      <w:r>
        <w:rPr>
          <w:rFonts w:hint="default"/>
          <w:lang w:val="en-US" w:eastAsia="zh-CN"/>
        </w:rPr>
        <w:t>二、课程定位</w:t>
      </w:r>
    </w:p>
    <w:p w14:paraId="59A8B1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本课程是</w:t>
      </w:r>
      <w:r>
        <w:rPr>
          <w:rFonts w:hint="default" w:ascii="Times New Roman Regular" w:hAnsi="Times New Roman Regular" w:cs="Times New Roman Regular"/>
          <w:color w:val="auto"/>
          <w:sz w:val="24"/>
          <w:szCs w:val="24"/>
          <w:highlight w:val="none"/>
          <w:lang w:val="en-US" w:eastAsia="zh-CN"/>
        </w:rPr>
        <w:t>分析检验技术</w:t>
      </w:r>
      <w:r>
        <w:rPr>
          <w:rFonts w:hint="default" w:ascii="Times New Roman Regular" w:hAnsi="Times New Roman Regular" w:cs="Times New Roman Regular" w:eastAsiaTheme="minorEastAsia"/>
          <w:color w:val="auto"/>
          <w:sz w:val="24"/>
          <w:szCs w:val="24"/>
          <w:highlight w:val="none"/>
          <w:lang w:val="en-US" w:eastAsia="zh-CN"/>
        </w:rPr>
        <w:t>专业必修的一门专业技能课，是在</w:t>
      </w:r>
      <w:r>
        <w:rPr>
          <w:rFonts w:hint="default" w:ascii="Times New Roman Regular" w:hAnsi="Times New Roman Regular" w:cs="Times New Roman Regular"/>
          <w:color w:val="auto"/>
          <w:sz w:val="24"/>
          <w:szCs w:val="24"/>
          <w:highlight w:val="none"/>
          <w:lang w:val="en-US" w:eastAsia="zh-CN"/>
        </w:rPr>
        <w:t>专业基础课和</w:t>
      </w:r>
      <w:r>
        <w:rPr>
          <w:rFonts w:hint="default" w:ascii="Times New Roman Regular" w:hAnsi="Times New Roman Regular" w:cs="Times New Roman Regular" w:eastAsiaTheme="minorEastAsia"/>
          <w:color w:val="auto"/>
          <w:sz w:val="24"/>
          <w:szCs w:val="24"/>
          <w:highlight w:val="none"/>
          <w:lang w:val="en-US" w:eastAsia="zh-CN"/>
        </w:rPr>
        <w:t>专业核心课程基础上开设的一门</w:t>
      </w:r>
      <w:r>
        <w:rPr>
          <w:rFonts w:hint="default" w:ascii="Times New Roman Regular" w:hAnsi="Times New Roman Regular" w:cs="Times New Roman Regular"/>
          <w:color w:val="auto"/>
          <w:sz w:val="24"/>
          <w:szCs w:val="24"/>
          <w:highlight w:val="none"/>
          <w:lang w:val="en-US" w:eastAsia="zh-CN"/>
        </w:rPr>
        <w:t>集中性实践环节</w:t>
      </w:r>
      <w:r>
        <w:rPr>
          <w:rFonts w:hint="default" w:ascii="Times New Roman Regular" w:hAnsi="Times New Roman Regular" w:cs="Times New Roman Regular" w:eastAsiaTheme="minorEastAsia"/>
          <w:color w:val="auto"/>
          <w:sz w:val="24"/>
          <w:szCs w:val="24"/>
          <w:highlight w:val="none"/>
          <w:lang w:val="en-US" w:eastAsia="zh-CN"/>
        </w:rPr>
        <w:t>，对接专业人才培养目标，面向职业技能等级证书（化学检验员）考核及企业技能岗位，培养学生具备规范操作、精准执行的职业素质，具备技能证书考核项目实操、岗位核心技能独立完成的能力，为后续顶岗实习、就业上岗筑牢技能</w:t>
      </w:r>
      <w:r>
        <w:rPr>
          <w:rFonts w:hint="default" w:ascii="Times New Roman Regular" w:hAnsi="Times New Roman Regular" w:cs="Times New Roman Regular"/>
          <w:color w:val="auto"/>
          <w:sz w:val="24"/>
          <w:szCs w:val="24"/>
          <w:highlight w:val="none"/>
          <w:lang w:val="en-US" w:eastAsia="zh-CN"/>
        </w:rPr>
        <w:t>课程学习奠定</w:t>
      </w:r>
      <w:r>
        <w:rPr>
          <w:rFonts w:hint="default" w:ascii="Times New Roman Regular" w:hAnsi="Times New Roman Regular" w:cs="Times New Roman Regular" w:eastAsiaTheme="minorEastAsia"/>
          <w:color w:val="auto"/>
          <w:sz w:val="24"/>
          <w:szCs w:val="24"/>
          <w:highlight w:val="none"/>
          <w:lang w:val="en-US" w:eastAsia="zh-CN"/>
        </w:rPr>
        <w:t>基础的课程。同时，将课程思政内容融入技能训练全过程，帮助学生树立精益求精的工匠精神与遵守规程的职业操守，引导其树立正确的世界观、人生观、价值观。</w:t>
      </w:r>
    </w:p>
    <w:p w14:paraId="2981B8B8">
      <w:pPr>
        <w:pStyle w:val="3"/>
        <w:numPr>
          <w:ilvl w:val="0"/>
          <w:numId w:val="17"/>
        </w:numPr>
        <w:bidi w:val="0"/>
        <w:rPr>
          <w:rFonts w:hint="default"/>
          <w:lang w:val="en-US" w:eastAsia="zh-CN"/>
        </w:rPr>
      </w:pPr>
      <w:r>
        <w:rPr>
          <w:rFonts w:hint="default"/>
          <w:lang w:val="en-US" w:eastAsia="zh-CN"/>
        </w:rPr>
        <w:t>课程设计思路</w:t>
      </w:r>
    </w:p>
    <w:p w14:paraId="3E10E7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首先根据专业人才培养方案、职业技能等级证书（化学检验员）考核标准及岗位技能要求确定教学内容，从技能考证核心项目（如滴定分析实操、仪器操作规范）出发，了解考证项目的评分标准与岗位技能的对应要求；然后，掌握技能操作的优化技巧、应急处理方法，最后，能独立完成考证全流程模拟及岗位技能的规范落地。关于教学形式，理论部分主要通过“考点精讲+案例解析”的课堂授课，实践部分主要通过“工位实操+模拟考核+企业导师带训”的方式进行授课。另外，采用“专业教师+考证培训师+企业技能骨干”联合授课模式，发挥教师的考点梳理优势、培训师的应试技巧经验、企业骨干的岗位匹配能力，最大限度地贴合考证与就业需求，推动学生技能水平与考证通过率、岗位适配度的同步提升。通过教学评价，衡量授课内容是否覆盖考证核心点、教学形式是否能有效提升实操规范性，并不断完善课程授课方案。</w:t>
      </w:r>
    </w:p>
    <w:p w14:paraId="04DF13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基于OBE教学理念”，构建了“技能立身+职业报国”的课程思政价值链，将我国技能人才从“初级工”到“大国工匠”的成长故事引入课堂，融入技能竞赛选手的备赛经历：结合行业技能大师“千锤百炼练技能”的成长历程、企业技术骨干“以技立身”的职业案例，将精益求精的工匠精神、规范守矩的职业素养传递给学生，促使技能实操训练与思政教育水乳交融。</w:t>
      </w:r>
    </w:p>
    <w:p w14:paraId="49AB1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黑体" w:cs="Times New Roman Regular"/>
          <w:color w:val="auto"/>
          <w:sz w:val="28"/>
          <w:szCs w:val="28"/>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重视传统实操训练与现代教学手段的结合，构筑“考点拆解-仿真模拟-工位实操-模拟考核”四位一体的教学模式。创新采用了“分层次、课内外相结合”的模块化教学模式，改革评价方式，强化过程考核，建立“实操规范分+考证模拟分+岗位适配分”的多维度考核评价体系，注重技能传授、应试能力与职业素养提升相统一。为适应技能人才高质量发展趋势，紧紧围绕国家“技能中国”战略和区域产业技能岗位需求，精准对接考证与就业双目标，融入</w:t>
      </w:r>
      <w:r>
        <w:rPr>
          <w:rFonts w:hint="eastAsia" w:ascii="Times New Roman Regular" w:hAnsi="Times New Roman Regular" w:cs="Times New Roman Regular"/>
          <w:color w:val="auto"/>
          <w:sz w:val="24"/>
          <w:szCs w:val="24"/>
          <w:highlight w:val="none"/>
          <w:lang w:val="en-US" w:eastAsia="zh-CN"/>
        </w:rPr>
        <w:t>世界</w:t>
      </w:r>
      <w:r>
        <w:rPr>
          <w:rFonts w:hint="default" w:ascii="Times New Roman Regular" w:hAnsi="Times New Roman Regular" w:cs="Times New Roman Regular" w:eastAsiaTheme="minorEastAsia"/>
          <w:color w:val="auto"/>
          <w:sz w:val="24"/>
          <w:szCs w:val="24"/>
          <w:highlight w:val="none"/>
          <w:lang w:val="en-US" w:eastAsia="zh-CN"/>
        </w:rPr>
        <w:t>职业技能大赛项目、企业岗位技能规范等重构教学内容，以培养具备过硬实操技能、高效应试能力、适配岗位需求的高素质技术技能人才为目标，创新“校-训-企”协同模式，初步实现了“岗课赛证”融通。</w:t>
      </w:r>
    </w:p>
    <w:p w14:paraId="5F47E035">
      <w:pPr>
        <w:pStyle w:val="3"/>
        <w:bidi w:val="0"/>
        <w:rPr>
          <w:rFonts w:hint="default"/>
          <w:lang w:val="en-US" w:eastAsia="zh-CN"/>
        </w:rPr>
      </w:pPr>
      <w:r>
        <w:rPr>
          <w:rFonts w:hint="default"/>
          <w:lang w:val="en-US" w:eastAsia="zh-CN"/>
        </w:rPr>
        <w:t>四、课程目标</w:t>
      </w:r>
    </w:p>
    <w:p w14:paraId="0794E5B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bCs/>
          <w:color w:val="auto"/>
          <w:sz w:val="24"/>
          <w:szCs w:val="24"/>
          <w:highlight w:val="none"/>
          <w:lang w:eastAsia="zh-CN"/>
        </w:rPr>
        <w:t>（</w:t>
      </w:r>
      <w:r>
        <w:rPr>
          <w:rFonts w:hint="default" w:ascii="Times New Roman Regular" w:hAnsi="Times New Roman Regular" w:cs="Times New Roman Regular" w:eastAsiaTheme="minorEastAsia"/>
          <w:b/>
          <w:bCs/>
          <w:color w:val="auto"/>
          <w:sz w:val="24"/>
          <w:szCs w:val="24"/>
          <w:highlight w:val="none"/>
          <w:lang w:val="en-US" w:eastAsia="zh-CN"/>
        </w:rPr>
        <w:t>一</w:t>
      </w:r>
      <w:r>
        <w:rPr>
          <w:rFonts w:hint="default" w:ascii="Times New Roman Regular" w:hAnsi="Times New Roman Regular" w:cs="Times New Roman Regular" w:eastAsiaTheme="minorEastAsia"/>
          <w:b/>
          <w:bCs/>
          <w:color w:val="auto"/>
          <w:sz w:val="24"/>
          <w:szCs w:val="24"/>
          <w:highlight w:val="none"/>
          <w:lang w:eastAsia="zh-CN"/>
        </w:rPr>
        <w:t>）</w:t>
      </w:r>
      <w:r>
        <w:rPr>
          <w:rFonts w:hint="default" w:ascii="Times New Roman Regular" w:hAnsi="Times New Roman Regular" w:cs="Times New Roman Regular" w:eastAsiaTheme="minorEastAsia"/>
          <w:b/>
          <w:bCs/>
          <w:color w:val="auto"/>
          <w:sz w:val="24"/>
          <w:szCs w:val="24"/>
          <w:highlight w:val="none"/>
        </w:rPr>
        <w:t>知识目标</w:t>
      </w:r>
    </w:p>
    <w:p w14:paraId="6FFE6F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A1. 了解化学检验员职业技能等级证书的考核大纲、评分标准及岗位技能要求；</w:t>
      </w:r>
    </w:p>
    <w:p w14:paraId="1E8D4B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A2. 熟悉滴定操作、仪器校准等考证核心项目的理论依据与操作规范；</w:t>
      </w:r>
    </w:p>
    <w:p w14:paraId="2CF5F5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A3. 掌握技能操作中常见错误的成因及扣分点规避方法；</w:t>
      </w:r>
    </w:p>
    <w:p w14:paraId="15EE9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A4. 了解岗位技能与考证项目的对应关联逻辑；</w:t>
      </w:r>
    </w:p>
    <w:p w14:paraId="4BFBFC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A5. 掌握滴定的原理、计算公式及操作评分细则；</w:t>
      </w:r>
    </w:p>
    <w:p w14:paraId="50BC03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A6. 掌握气相色谱、分光光度计等仪器的操作原理及考核要点；</w:t>
      </w:r>
    </w:p>
    <w:p w14:paraId="60C87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A7. 掌握考证流程、临场应试技巧及考核失分点的复盘方法；</w:t>
      </w:r>
    </w:p>
    <w:p w14:paraId="61F63B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A8. 掌握考证技能与企业岗位操作的对应关系及岗位实操优化要点。</w:t>
      </w:r>
    </w:p>
    <w:p w14:paraId="781CB98A">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bCs/>
          <w:color w:val="auto"/>
          <w:sz w:val="24"/>
          <w:szCs w:val="24"/>
          <w:highlight w:val="none"/>
        </w:rPr>
        <w:t>能力目标</w:t>
      </w:r>
    </w:p>
    <w:p w14:paraId="5AE359B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B1. 能梳理考证核心项目的分值占比，规范处理实训废弃物；</w:t>
      </w:r>
    </w:p>
    <w:p w14:paraId="7E5CC0C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B2. 能完成玻璃仪器的规范洗涤、校准与操作，规避基础操作常见错误；</w:t>
      </w:r>
    </w:p>
    <w:p w14:paraId="447C997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B3. 能独立完成标准溶液配制、滴定终点判断及数据精准记录；</w:t>
      </w:r>
    </w:p>
    <w:p w14:paraId="3834990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B4. 能完成仪器开机、校准、进样操作及数据读取与结果计算；</w:t>
      </w:r>
    </w:p>
    <w:p w14:paraId="2AB913E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B5. 能完成全流程考证模拟并提交报告，自主复盘操作漏洞并改进；</w:t>
      </w:r>
    </w:p>
    <w:p w14:paraId="238AC5B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B6. 能将考证技能应用于企业真实样品检测，优化岗位操作效率。</w:t>
      </w:r>
    </w:p>
    <w:p w14:paraId="78A0A81E">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bCs/>
          <w:color w:val="auto"/>
          <w:sz w:val="24"/>
          <w:szCs w:val="24"/>
          <w:highlight w:val="none"/>
          <w:lang w:val="en-US" w:eastAsia="zh-CN"/>
        </w:rPr>
        <w:t>素质</w:t>
      </w:r>
      <w:r>
        <w:rPr>
          <w:rFonts w:hint="default" w:ascii="Times New Roman Regular" w:hAnsi="Times New Roman Regular" w:cs="Times New Roman Regular" w:eastAsiaTheme="minorEastAsia"/>
          <w:b/>
          <w:bCs/>
          <w:color w:val="auto"/>
          <w:sz w:val="24"/>
          <w:szCs w:val="24"/>
          <w:highlight w:val="none"/>
        </w:rPr>
        <w:t>目标</w:t>
      </w:r>
    </w:p>
    <w:p w14:paraId="10F030C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C1. 养成遵守操作规程、严谨细致的实训习惯；</w:t>
      </w:r>
    </w:p>
    <w:p w14:paraId="2E5E6BE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C2. 具备面对考核的心理素质与临场应变能力；</w:t>
      </w:r>
    </w:p>
    <w:p w14:paraId="1334313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C3. 具备自主练习、查漏补缺的学习主动性；</w:t>
      </w:r>
    </w:p>
    <w:p w14:paraId="6B0DE4C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C4. 具备团队协作、互相纠错的互助学习素养</w:t>
      </w:r>
      <w:r>
        <w:rPr>
          <w:rFonts w:hint="default" w:ascii="Times New Roman Regular" w:hAnsi="Times New Roman Regular" w:cs="Times New Roman Regular" w:eastAsiaTheme="minorEastAsia"/>
          <w:b/>
          <w:bCs/>
          <w:color w:val="auto"/>
          <w:sz w:val="24"/>
          <w:szCs w:val="24"/>
          <w:highlight w:val="none"/>
        </w:rPr>
        <w:t>。</w:t>
      </w:r>
    </w:p>
    <w:p w14:paraId="26C89680">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482"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bCs/>
          <w:color w:val="auto"/>
          <w:sz w:val="24"/>
          <w:szCs w:val="24"/>
          <w:highlight w:val="none"/>
          <w:lang w:val="en-US" w:eastAsia="zh-CN"/>
        </w:rPr>
        <w:t>思政</w:t>
      </w:r>
      <w:r>
        <w:rPr>
          <w:rFonts w:hint="default" w:ascii="Times New Roman Regular" w:hAnsi="Times New Roman Regular" w:cs="Times New Roman Regular" w:eastAsiaTheme="minorEastAsia"/>
          <w:b/>
          <w:bCs/>
          <w:color w:val="auto"/>
          <w:sz w:val="24"/>
          <w:szCs w:val="24"/>
          <w:highlight w:val="none"/>
        </w:rPr>
        <w:t>目标</w:t>
      </w:r>
    </w:p>
    <w:p w14:paraId="75CD20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D1. 树立“规范操作、诚信应考”的职业理念，遵守技能考证行为准则；</w:t>
      </w:r>
    </w:p>
    <w:p w14:paraId="1A933C6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D2. 培育“精益求精、反复打磨”的工匠精神，杜绝实操敷衍心态；</w:t>
      </w:r>
    </w:p>
    <w:p w14:paraId="60729B5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D3. 增强合规意识，自觉遵守考核纪律与岗位安全规范；</w:t>
      </w:r>
    </w:p>
    <w:p w14:paraId="18695E2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D4. 强化“以技立身、技能报国”的责任担当，理解技能对行业的支撑作用；</w:t>
      </w:r>
    </w:p>
    <w:p w14:paraId="78F17D0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val="0"/>
          <w:bCs w:val="0"/>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D5. 结合大国工匠案例，激发民族自豪感，树立“技能强国”使命意识；</w:t>
      </w:r>
    </w:p>
    <w:p w14:paraId="35387CF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b/>
          <w:bCs/>
          <w:color w:val="auto"/>
          <w:sz w:val="24"/>
          <w:szCs w:val="24"/>
          <w:highlight w:val="none"/>
        </w:rPr>
      </w:pPr>
      <w:r>
        <w:rPr>
          <w:rFonts w:hint="default" w:ascii="Times New Roman Regular" w:hAnsi="Times New Roman Regular" w:cs="Times New Roman Regular" w:eastAsiaTheme="minorEastAsia"/>
          <w:b w:val="0"/>
          <w:bCs w:val="0"/>
          <w:color w:val="auto"/>
          <w:sz w:val="24"/>
          <w:szCs w:val="24"/>
          <w:highlight w:val="none"/>
        </w:rPr>
        <w:t>D6. 践行试剂节约、废弃物规范处理的绿色实训理念。</w:t>
      </w:r>
    </w:p>
    <w:p w14:paraId="52A5F516">
      <w:pPr>
        <w:pStyle w:val="3"/>
        <w:bidi w:val="0"/>
        <w:rPr>
          <w:rFonts w:hint="default"/>
          <w:lang w:val="en-US" w:eastAsia="zh-CN"/>
        </w:rPr>
      </w:pPr>
      <w:r>
        <w:rPr>
          <w:rFonts w:hint="default"/>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439"/>
        <w:gridCol w:w="938"/>
        <w:gridCol w:w="877"/>
        <w:gridCol w:w="814"/>
        <w:gridCol w:w="877"/>
        <w:gridCol w:w="1692"/>
        <w:gridCol w:w="483"/>
        <w:gridCol w:w="1513"/>
      </w:tblGrid>
      <w:tr w14:paraId="2D64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16" w:type="pct"/>
            <w:vAlign w:val="center"/>
          </w:tcPr>
          <w:p w14:paraId="5ED1E9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学习情境（章）</w:t>
            </w:r>
          </w:p>
        </w:tc>
        <w:tc>
          <w:tcPr>
            <w:tcW w:w="730" w:type="pct"/>
            <w:vAlign w:val="center"/>
          </w:tcPr>
          <w:p w14:paraId="70130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工作任务（节）</w:t>
            </w:r>
          </w:p>
        </w:tc>
        <w:tc>
          <w:tcPr>
            <w:tcW w:w="476" w:type="pct"/>
            <w:vAlign w:val="center"/>
          </w:tcPr>
          <w:p w14:paraId="77850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知识点(A)</w:t>
            </w:r>
          </w:p>
        </w:tc>
        <w:tc>
          <w:tcPr>
            <w:tcW w:w="445" w:type="pct"/>
            <w:vAlign w:val="center"/>
          </w:tcPr>
          <w:p w14:paraId="5CB823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技能点(B)</w:t>
            </w:r>
          </w:p>
        </w:tc>
        <w:tc>
          <w:tcPr>
            <w:tcW w:w="413" w:type="pct"/>
            <w:vAlign w:val="center"/>
          </w:tcPr>
          <w:p w14:paraId="093C7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素质目标(C)</w:t>
            </w:r>
          </w:p>
        </w:tc>
        <w:tc>
          <w:tcPr>
            <w:tcW w:w="445" w:type="pct"/>
            <w:vAlign w:val="center"/>
          </w:tcPr>
          <w:p w14:paraId="0F668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思政元素(D)</w:t>
            </w:r>
          </w:p>
        </w:tc>
        <w:tc>
          <w:tcPr>
            <w:tcW w:w="858" w:type="pct"/>
            <w:vAlign w:val="center"/>
          </w:tcPr>
          <w:p w14:paraId="0728E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对应培养规格支撑要点</w:t>
            </w:r>
          </w:p>
        </w:tc>
        <w:tc>
          <w:tcPr>
            <w:tcW w:w="245" w:type="pct"/>
            <w:vAlign w:val="center"/>
          </w:tcPr>
          <w:p w14:paraId="71AE8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学时</w:t>
            </w:r>
          </w:p>
        </w:tc>
        <w:tc>
          <w:tcPr>
            <w:tcW w:w="767" w:type="pct"/>
            <w:vAlign w:val="center"/>
          </w:tcPr>
          <w:p w14:paraId="16E94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b/>
                <w:bCs/>
                <w:color w:val="auto"/>
                <w:sz w:val="21"/>
                <w:szCs w:val="21"/>
                <w:highlight w:val="none"/>
                <w:lang w:val="en-US" w:eastAsia="zh-CN"/>
              </w:rPr>
            </w:pPr>
            <w:r>
              <w:rPr>
                <w:rFonts w:hint="default" w:ascii="Times New Roman Regular" w:hAnsi="Times New Roman Regular" w:eastAsia="宋体" w:cs="Times New Roman Regular"/>
                <w:b/>
                <w:bCs/>
                <w:color w:val="auto"/>
                <w:sz w:val="21"/>
                <w:szCs w:val="21"/>
                <w:highlight w:val="none"/>
                <w:lang w:val="en-US" w:eastAsia="zh-CN"/>
              </w:rPr>
              <w:t>备注</w:t>
            </w:r>
          </w:p>
        </w:tc>
      </w:tr>
      <w:tr w14:paraId="1315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341D00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情境1：考证基础准备</w:t>
            </w:r>
          </w:p>
        </w:tc>
        <w:tc>
          <w:tcPr>
            <w:tcW w:w="730" w:type="pct"/>
            <w:vAlign w:val="center"/>
          </w:tcPr>
          <w:p w14:paraId="03992C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任务1：技能考证大纲解读与安全</w:t>
            </w:r>
          </w:p>
        </w:tc>
        <w:tc>
          <w:tcPr>
            <w:tcW w:w="476" w:type="pct"/>
            <w:vAlign w:val="center"/>
          </w:tcPr>
          <w:p w14:paraId="00B4CE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A1,A2</w:t>
            </w:r>
          </w:p>
        </w:tc>
        <w:tc>
          <w:tcPr>
            <w:tcW w:w="445" w:type="pct"/>
            <w:vAlign w:val="center"/>
          </w:tcPr>
          <w:p w14:paraId="69DBFFC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B1</w:t>
            </w:r>
          </w:p>
        </w:tc>
        <w:tc>
          <w:tcPr>
            <w:tcW w:w="413" w:type="pct"/>
            <w:vAlign w:val="center"/>
          </w:tcPr>
          <w:p w14:paraId="0E0E4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cs="Times New Roman Regular" w:eastAsiaTheme="minorEastAsia"/>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C1</w:t>
            </w:r>
          </w:p>
        </w:tc>
        <w:tc>
          <w:tcPr>
            <w:tcW w:w="445" w:type="pct"/>
            <w:vAlign w:val="center"/>
          </w:tcPr>
          <w:p w14:paraId="49559F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cs="Times New Roman Regular" w:eastAsiaTheme="minorEastAsia"/>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D3</w:t>
            </w:r>
          </w:p>
        </w:tc>
        <w:tc>
          <w:tcPr>
            <w:tcW w:w="858" w:type="pct"/>
            <w:vAlign w:val="center"/>
          </w:tcPr>
          <w:p w14:paraId="1737B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素质目标2；</w:t>
            </w:r>
          </w:p>
          <w:p w14:paraId="022F7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知识目标</w:t>
            </w: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w:t>
            </w:r>
          </w:p>
          <w:p w14:paraId="049BEB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能力目标</w:t>
            </w:r>
            <w:r>
              <w:rPr>
                <w:rFonts w:hint="eastAsia" w:ascii="Times New Roman Regular" w:hAnsi="Times New Roman Regular" w:eastAsia="宋体" w:cs="Times New Roman Regular"/>
                <w:color w:val="auto"/>
                <w:sz w:val="21"/>
                <w:szCs w:val="21"/>
                <w:highlight w:val="none"/>
                <w:lang w:val="en-US" w:eastAsia="zh-CN"/>
              </w:rPr>
              <w:t>4</w:t>
            </w:r>
          </w:p>
        </w:tc>
        <w:tc>
          <w:tcPr>
            <w:tcW w:w="245" w:type="pct"/>
            <w:vAlign w:val="center"/>
          </w:tcPr>
          <w:p w14:paraId="05AE0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p w14:paraId="5C17E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2</w:t>
            </w:r>
          </w:p>
        </w:tc>
        <w:tc>
          <w:tcPr>
            <w:tcW w:w="767" w:type="pct"/>
            <w:vAlign w:val="center"/>
          </w:tcPr>
          <w:p w14:paraId="7E2EA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核心内容：考证大纲解读；拓展内容：安全规范</w:t>
            </w:r>
          </w:p>
        </w:tc>
      </w:tr>
      <w:tr w14:paraId="3DDF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2C535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tc>
        <w:tc>
          <w:tcPr>
            <w:tcW w:w="730" w:type="pct"/>
            <w:vAlign w:val="center"/>
          </w:tcPr>
          <w:p w14:paraId="3BF4E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任务2：基础操作规范训练</w:t>
            </w:r>
          </w:p>
        </w:tc>
        <w:tc>
          <w:tcPr>
            <w:tcW w:w="476" w:type="pct"/>
            <w:vAlign w:val="center"/>
          </w:tcPr>
          <w:p w14:paraId="0C8C15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A3</w:t>
            </w:r>
          </w:p>
        </w:tc>
        <w:tc>
          <w:tcPr>
            <w:tcW w:w="445" w:type="pct"/>
            <w:vAlign w:val="center"/>
          </w:tcPr>
          <w:p w14:paraId="71AC2A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B2</w:t>
            </w:r>
          </w:p>
        </w:tc>
        <w:tc>
          <w:tcPr>
            <w:tcW w:w="413" w:type="pct"/>
            <w:vAlign w:val="center"/>
          </w:tcPr>
          <w:p w14:paraId="4A263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cs="Times New Roman Regular" w:eastAsiaTheme="minorEastAsia"/>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C2</w:t>
            </w:r>
          </w:p>
        </w:tc>
        <w:tc>
          <w:tcPr>
            <w:tcW w:w="445" w:type="pct"/>
            <w:vAlign w:val="center"/>
          </w:tcPr>
          <w:p w14:paraId="5F23E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D1</w:t>
            </w:r>
          </w:p>
        </w:tc>
        <w:tc>
          <w:tcPr>
            <w:tcW w:w="858" w:type="pct"/>
            <w:vAlign w:val="center"/>
          </w:tcPr>
          <w:p w14:paraId="3B0BD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素质目标2；</w:t>
            </w:r>
          </w:p>
          <w:p w14:paraId="6B991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知识目标</w:t>
            </w:r>
            <w:r>
              <w:rPr>
                <w:rFonts w:hint="eastAsia" w:ascii="Times New Roman Regular" w:hAnsi="Times New Roman Regular" w:eastAsia="宋体" w:cs="Times New Roman Regular"/>
                <w:color w:val="auto"/>
                <w:sz w:val="21"/>
                <w:szCs w:val="21"/>
                <w:highlight w:val="none"/>
                <w:lang w:val="en-US" w:eastAsia="zh-CN"/>
              </w:rPr>
              <w:t>4</w:t>
            </w:r>
            <w:r>
              <w:rPr>
                <w:rFonts w:hint="default" w:ascii="Times New Roman Regular" w:hAnsi="Times New Roman Regular" w:eastAsia="宋体" w:cs="Times New Roman Regular"/>
                <w:color w:val="auto"/>
                <w:sz w:val="21"/>
                <w:szCs w:val="21"/>
                <w:highlight w:val="none"/>
                <w:lang w:val="en-US" w:eastAsia="zh-CN"/>
              </w:rPr>
              <w:t>；</w:t>
            </w:r>
          </w:p>
          <w:p w14:paraId="771AF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能力目标</w:t>
            </w:r>
            <w:r>
              <w:rPr>
                <w:rFonts w:hint="eastAsia" w:ascii="Times New Roman Regular" w:hAnsi="Times New Roman Regular" w:eastAsia="宋体" w:cs="Times New Roman Regular"/>
                <w:color w:val="auto"/>
                <w:sz w:val="21"/>
                <w:szCs w:val="21"/>
                <w:highlight w:val="none"/>
                <w:lang w:val="en-US" w:eastAsia="zh-CN"/>
              </w:rPr>
              <w:t>4</w:t>
            </w:r>
          </w:p>
        </w:tc>
        <w:tc>
          <w:tcPr>
            <w:tcW w:w="245" w:type="pct"/>
            <w:vAlign w:val="center"/>
          </w:tcPr>
          <w:p w14:paraId="63B23D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p w14:paraId="7574E3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2</w:t>
            </w:r>
          </w:p>
        </w:tc>
        <w:tc>
          <w:tcPr>
            <w:tcW w:w="767" w:type="pct"/>
            <w:vAlign w:val="center"/>
          </w:tcPr>
          <w:p w14:paraId="2607B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核心内容：玻璃仪器操作；拓展内容：错误规避</w:t>
            </w:r>
          </w:p>
        </w:tc>
      </w:tr>
      <w:tr w14:paraId="6BC7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584D0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情境2：考证核心项目训练</w:t>
            </w:r>
          </w:p>
        </w:tc>
        <w:tc>
          <w:tcPr>
            <w:tcW w:w="730" w:type="pct"/>
            <w:vAlign w:val="center"/>
          </w:tcPr>
          <w:p w14:paraId="2D957FC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任务1：化学分析实操训练</w:t>
            </w:r>
          </w:p>
        </w:tc>
        <w:tc>
          <w:tcPr>
            <w:tcW w:w="476" w:type="pct"/>
            <w:vAlign w:val="center"/>
          </w:tcPr>
          <w:p w14:paraId="52E674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A5</w:t>
            </w:r>
          </w:p>
        </w:tc>
        <w:tc>
          <w:tcPr>
            <w:tcW w:w="445" w:type="pct"/>
            <w:vAlign w:val="center"/>
          </w:tcPr>
          <w:p w14:paraId="7388E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B3</w:t>
            </w:r>
          </w:p>
        </w:tc>
        <w:tc>
          <w:tcPr>
            <w:tcW w:w="413" w:type="pct"/>
            <w:vAlign w:val="center"/>
          </w:tcPr>
          <w:p w14:paraId="4FDE8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cs="Times New Roman Regular" w:eastAsiaTheme="minorEastAsia"/>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C3</w:t>
            </w:r>
          </w:p>
        </w:tc>
        <w:tc>
          <w:tcPr>
            <w:tcW w:w="445" w:type="pct"/>
            <w:vAlign w:val="center"/>
          </w:tcPr>
          <w:p w14:paraId="63AEB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D2,D6</w:t>
            </w:r>
          </w:p>
        </w:tc>
        <w:tc>
          <w:tcPr>
            <w:tcW w:w="858" w:type="pct"/>
            <w:vAlign w:val="center"/>
          </w:tcPr>
          <w:p w14:paraId="270E6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素质目标2；</w:t>
            </w:r>
          </w:p>
          <w:p w14:paraId="3044A0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知识目标4、</w:t>
            </w:r>
            <w:r>
              <w:rPr>
                <w:rFonts w:hint="eastAsia" w:ascii="Times New Roman Regular" w:hAnsi="Times New Roman Regular" w:eastAsia="宋体" w:cs="Times New Roman Regular"/>
                <w:color w:val="auto"/>
                <w:sz w:val="21"/>
                <w:szCs w:val="21"/>
                <w:highlight w:val="none"/>
                <w:lang w:val="en-US" w:eastAsia="zh-CN"/>
              </w:rPr>
              <w:t>6</w:t>
            </w:r>
            <w:r>
              <w:rPr>
                <w:rFonts w:hint="default" w:ascii="Times New Roman Regular" w:hAnsi="Times New Roman Regular" w:eastAsia="宋体" w:cs="Times New Roman Regular"/>
                <w:color w:val="auto"/>
                <w:sz w:val="21"/>
                <w:szCs w:val="21"/>
                <w:highlight w:val="none"/>
                <w:lang w:val="en-US" w:eastAsia="zh-CN"/>
              </w:rPr>
              <w:t>；能力目标</w:t>
            </w:r>
            <w:r>
              <w:rPr>
                <w:rFonts w:hint="eastAsia" w:ascii="Times New Roman Regular" w:hAnsi="Times New Roman Regular" w:eastAsia="宋体" w:cs="Times New Roman Regular"/>
                <w:color w:val="auto"/>
                <w:sz w:val="21"/>
                <w:szCs w:val="21"/>
                <w:highlight w:val="none"/>
                <w:lang w:val="en-US" w:eastAsia="zh-CN"/>
              </w:rPr>
              <w:t>5</w:t>
            </w:r>
          </w:p>
        </w:tc>
        <w:tc>
          <w:tcPr>
            <w:tcW w:w="245" w:type="pct"/>
            <w:vAlign w:val="center"/>
          </w:tcPr>
          <w:p w14:paraId="4C9DA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p w14:paraId="78A10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8</w:t>
            </w:r>
          </w:p>
        </w:tc>
        <w:tc>
          <w:tcPr>
            <w:tcW w:w="767" w:type="pct"/>
            <w:vAlign w:val="center"/>
          </w:tcPr>
          <w:p w14:paraId="3F66E7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核心内容：滴定操作；拓展内容：数据精准记录</w:t>
            </w:r>
          </w:p>
        </w:tc>
      </w:tr>
      <w:tr w14:paraId="2814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50681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tc>
        <w:tc>
          <w:tcPr>
            <w:tcW w:w="730" w:type="pct"/>
            <w:vAlign w:val="center"/>
          </w:tcPr>
          <w:p w14:paraId="4F858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任务2：仪器分析操作训练</w:t>
            </w:r>
          </w:p>
        </w:tc>
        <w:tc>
          <w:tcPr>
            <w:tcW w:w="476" w:type="pct"/>
            <w:vAlign w:val="center"/>
          </w:tcPr>
          <w:p w14:paraId="5329D5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A6</w:t>
            </w:r>
          </w:p>
        </w:tc>
        <w:tc>
          <w:tcPr>
            <w:tcW w:w="445" w:type="pct"/>
            <w:vAlign w:val="center"/>
          </w:tcPr>
          <w:p w14:paraId="74B23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B4</w:t>
            </w:r>
          </w:p>
        </w:tc>
        <w:tc>
          <w:tcPr>
            <w:tcW w:w="413" w:type="pct"/>
            <w:vAlign w:val="center"/>
          </w:tcPr>
          <w:p w14:paraId="28276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C3</w:t>
            </w:r>
          </w:p>
        </w:tc>
        <w:tc>
          <w:tcPr>
            <w:tcW w:w="445" w:type="pct"/>
            <w:vAlign w:val="center"/>
          </w:tcPr>
          <w:p w14:paraId="05551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D4,D6</w:t>
            </w:r>
          </w:p>
        </w:tc>
        <w:tc>
          <w:tcPr>
            <w:tcW w:w="858" w:type="pct"/>
            <w:vAlign w:val="center"/>
          </w:tcPr>
          <w:p w14:paraId="4B174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素质目标2；</w:t>
            </w:r>
          </w:p>
          <w:p w14:paraId="78C20D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知识目标4、</w:t>
            </w:r>
            <w:r>
              <w:rPr>
                <w:rFonts w:hint="eastAsia" w:ascii="Times New Roman Regular" w:hAnsi="Times New Roman Regular" w:eastAsia="宋体" w:cs="Times New Roman Regular"/>
                <w:color w:val="auto"/>
                <w:sz w:val="21"/>
                <w:szCs w:val="21"/>
                <w:highlight w:val="none"/>
                <w:lang w:val="en-US" w:eastAsia="zh-CN"/>
              </w:rPr>
              <w:t>5</w:t>
            </w:r>
            <w:r>
              <w:rPr>
                <w:rFonts w:hint="default" w:ascii="Times New Roman Regular" w:hAnsi="Times New Roman Regular" w:eastAsia="宋体" w:cs="Times New Roman Regular"/>
                <w:color w:val="auto"/>
                <w:sz w:val="21"/>
                <w:szCs w:val="21"/>
                <w:highlight w:val="none"/>
                <w:lang w:val="en-US" w:eastAsia="zh-CN"/>
              </w:rPr>
              <w:t>；能力目标</w:t>
            </w:r>
            <w:r>
              <w:rPr>
                <w:rFonts w:hint="eastAsia" w:ascii="Times New Roman Regular" w:hAnsi="Times New Roman Regular" w:eastAsia="宋体" w:cs="Times New Roman Regular"/>
                <w:color w:val="auto"/>
                <w:sz w:val="21"/>
                <w:szCs w:val="21"/>
                <w:highlight w:val="none"/>
                <w:lang w:val="en-US" w:eastAsia="zh-CN"/>
              </w:rPr>
              <w:t>5</w:t>
            </w:r>
          </w:p>
        </w:tc>
        <w:tc>
          <w:tcPr>
            <w:tcW w:w="245" w:type="pct"/>
            <w:vAlign w:val="center"/>
          </w:tcPr>
          <w:p w14:paraId="232EA9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p w14:paraId="1E650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8</w:t>
            </w:r>
          </w:p>
        </w:tc>
        <w:tc>
          <w:tcPr>
            <w:tcW w:w="767" w:type="pct"/>
            <w:vAlign w:val="center"/>
          </w:tcPr>
          <w:p w14:paraId="5A8FE1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核心内容：仪器操作；拓展内容：结果计算</w:t>
            </w:r>
          </w:p>
        </w:tc>
      </w:tr>
      <w:tr w14:paraId="1C81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616" w:type="pct"/>
            <w:vAlign w:val="center"/>
          </w:tcPr>
          <w:p w14:paraId="4D1931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情境3：模拟考核与岗位适配</w:t>
            </w:r>
          </w:p>
        </w:tc>
        <w:tc>
          <w:tcPr>
            <w:tcW w:w="730" w:type="pct"/>
            <w:vAlign w:val="center"/>
          </w:tcPr>
          <w:p w14:paraId="7AF72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任务1：考证模拟考核</w:t>
            </w:r>
          </w:p>
        </w:tc>
        <w:tc>
          <w:tcPr>
            <w:tcW w:w="476" w:type="pct"/>
            <w:vAlign w:val="center"/>
          </w:tcPr>
          <w:p w14:paraId="61E7B1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A7</w:t>
            </w:r>
          </w:p>
        </w:tc>
        <w:tc>
          <w:tcPr>
            <w:tcW w:w="445" w:type="pct"/>
            <w:vAlign w:val="center"/>
          </w:tcPr>
          <w:p w14:paraId="260036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B5</w:t>
            </w:r>
          </w:p>
        </w:tc>
        <w:tc>
          <w:tcPr>
            <w:tcW w:w="413" w:type="pct"/>
            <w:vAlign w:val="center"/>
          </w:tcPr>
          <w:p w14:paraId="4161F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C2</w:t>
            </w:r>
          </w:p>
        </w:tc>
        <w:tc>
          <w:tcPr>
            <w:tcW w:w="445" w:type="pct"/>
            <w:vAlign w:val="center"/>
          </w:tcPr>
          <w:p w14:paraId="4563D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D5</w:t>
            </w:r>
          </w:p>
        </w:tc>
        <w:tc>
          <w:tcPr>
            <w:tcW w:w="858" w:type="pct"/>
            <w:vAlign w:val="center"/>
          </w:tcPr>
          <w:p w14:paraId="48FDEF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素质目标2；</w:t>
            </w:r>
          </w:p>
          <w:p w14:paraId="715B4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知识目标</w:t>
            </w:r>
            <w:r>
              <w:rPr>
                <w:rFonts w:hint="eastAsia" w:ascii="Times New Roman Regular" w:hAnsi="Times New Roman Regular" w:eastAsia="宋体" w:cs="Times New Roman Regular"/>
                <w:color w:val="auto"/>
                <w:sz w:val="21"/>
                <w:szCs w:val="21"/>
                <w:highlight w:val="none"/>
                <w:lang w:val="en-US" w:eastAsia="zh-CN"/>
              </w:rPr>
              <w:t>4、5、6</w:t>
            </w:r>
            <w:r>
              <w:rPr>
                <w:rFonts w:hint="default" w:ascii="Times New Roman Regular" w:hAnsi="Times New Roman Regular" w:eastAsia="宋体" w:cs="Times New Roman Regular"/>
                <w:color w:val="auto"/>
                <w:sz w:val="21"/>
                <w:szCs w:val="21"/>
                <w:highlight w:val="none"/>
                <w:lang w:val="en-US" w:eastAsia="zh-CN"/>
              </w:rPr>
              <w:t>；</w:t>
            </w:r>
          </w:p>
          <w:p w14:paraId="37F27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能力目标5</w:t>
            </w:r>
            <w:r>
              <w:rPr>
                <w:rFonts w:hint="eastAsia" w:ascii="Times New Roman Regular" w:hAnsi="Times New Roman Regular" w:eastAsia="宋体" w:cs="Times New Roman Regular"/>
                <w:color w:val="auto"/>
                <w:sz w:val="21"/>
                <w:szCs w:val="21"/>
                <w:highlight w:val="none"/>
                <w:lang w:val="en-US" w:eastAsia="zh-CN"/>
              </w:rPr>
              <w:t>、7</w:t>
            </w:r>
          </w:p>
        </w:tc>
        <w:tc>
          <w:tcPr>
            <w:tcW w:w="245" w:type="pct"/>
            <w:vAlign w:val="center"/>
          </w:tcPr>
          <w:p w14:paraId="78EE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p w14:paraId="61900D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4</w:t>
            </w:r>
          </w:p>
        </w:tc>
        <w:tc>
          <w:tcPr>
            <w:tcW w:w="767" w:type="pct"/>
            <w:vAlign w:val="center"/>
          </w:tcPr>
          <w:p w14:paraId="698B7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核心内容：模拟考核；拓展内容：复盘改进</w:t>
            </w:r>
          </w:p>
        </w:tc>
      </w:tr>
      <w:tr w14:paraId="29D9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0FEF9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p>
        </w:tc>
        <w:tc>
          <w:tcPr>
            <w:tcW w:w="730" w:type="pct"/>
            <w:vAlign w:val="center"/>
          </w:tcPr>
          <w:p w14:paraId="003B62A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任务2：岗位技能迁移训练</w:t>
            </w:r>
          </w:p>
        </w:tc>
        <w:tc>
          <w:tcPr>
            <w:tcW w:w="476" w:type="pct"/>
            <w:vAlign w:val="center"/>
          </w:tcPr>
          <w:p w14:paraId="11C90C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A4,A8</w:t>
            </w:r>
          </w:p>
        </w:tc>
        <w:tc>
          <w:tcPr>
            <w:tcW w:w="445" w:type="pct"/>
            <w:vAlign w:val="center"/>
          </w:tcPr>
          <w:p w14:paraId="5DE10F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B6</w:t>
            </w:r>
          </w:p>
        </w:tc>
        <w:tc>
          <w:tcPr>
            <w:tcW w:w="413" w:type="pct"/>
            <w:vAlign w:val="center"/>
          </w:tcPr>
          <w:p w14:paraId="4B869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C4</w:t>
            </w:r>
          </w:p>
        </w:tc>
        <w:tc>
          <w:tcPr>
            <w:tcW w:w="445" w:type="pct"/>
            <w:vAlign w:val="center"/>
          </w:tcPr>
          <w:p w14:paraId="3A3E4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D4</w:t>
            </w:r>
          </w:p>
        </w:tc>
        <w:tc>
          <w:tcPr>
            <w:tcW w:w="858" w:type="pct"/>
            <w:vAlign w:val="center"/>
          </w:tcPr>
          <w:p w14:paraId="4F3F4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Regular" w:hAnsi="Times New Roman Regular" w:eastAsia="宋体" w:cs="Times New Roman Regular"/>
                <w:color w:val="auto"/>
                <w:sz w:val="21"/>
                <w:szCs w:val="21"/>
                <w:highlight w:val="none"/>
                <w:lang w:val="en-US" w:eastAsia="zh-CN"/>
              </w:rPr>
            </w:pPr>
            <w:r>
              <w:rPr>
                <w:rFonts w:hint="eastAsia" w:ascii="Times New Roman Regular" w:hAnsi="Times New Roman Regular" w:eastAsia="宋体" w:cs="Times New Roman Regular"/>
                <w:color w:val="auto"/>
                <w:sz w:val="21"/>
                <w:szCs w:val="21"/>
                <w:highlight w:val="none"/>
                <w:lang w:val="en-US" w:eastAsia="zh-CN"/>
              </w:rPr>
              <w:t>素质目标2；</w:t>
            </w:r>
          </w:p>
          <w:p w14:paraId="20775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知识目标</w:t>
            </w:r>
            <w:r>
              <w:rPr>
                <w:rFonts w:hint="eastAsia" w:ascii="Times New Roman Regular" w:hAnsi="Times New Roman Regular" w:eastAsia="宋体" w:cs="Times New Roman Regular"/>
                <w:color w:val="auto"/>
                <w:sz w:val="21"/>
                <w:szCs w:val="21"/>
                <w:highlight w:val="none"/>
                <w:lang w:val="en-US" w:eastAsia="zh-CN"/>
              </w:rPr>
              <w:t>4、5、6</w:t>
            </w:r>
            <w:r>
              <w:rPr>
                <w:rFonts w:hint="default" w:ascii="Times New Roman Regular" w:hAnsi="Times New Roman Regular" w:eastAsia="宋体" w:cs="Times New Roman Regular"/>
                <w:color w:val="auto"/>
                <w:sz w:val="21"/>
                <w:szCs w:val="21"/>
                <w:highlight w:val="none"/>
                <w:lang w:val="en-US" w:eastAsia="zh-CN"/>
              </w:rPr>
              <w:t>；</w:t>
            </w:r>
          </w:p>
          <w:p w14:paraId="51815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能力目标</w:t>
            </w:r>
            <w:r>
              <w:rPr>
                <w:rFonts w:hint="eastAsia" w:ascii="Times New Roman Regular" w:hAnsi="Times New Roman Regular" w:eastAsia="宋体" w:cs="Times New Roman Regular"/>
                <w:color w:val="auto"/>
                <w:sz w:val="21"/>
                <w:szCs w:val="21"/>
                <w:highlight w:val="none"/>
                <w:lang w:val="en-US" w:eastAsia="zh-CN"/>
              </w:rPr>
              <w:t>5、7</w:t>
            </w:r>
          </w:p>
        </w:tc>
        <w:tc>
          <w:tcPr>
            <w:tcW w:w="245" w:type="pct"/>
            <w:vAlign w:val="center"/>
          </w:tcPr>
          <w:p w14:paraId="70E99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center"/>
              <w:textAlignment w:val="auto"/>
              <w:rPr>
                <w:rFonts w:hint="default" w:ascii="Times New Roman Regular" w:hAnsi="Times New Roman Regular" w:eastAsia="宋体" w:cs="Times New Roman Regular"/>
                <w:color w:val="auto"/>
                <w:sz w:val="21"/>
                <w:szCs w:val="21"/>
                <w:highlight w:val="none"/>
                <w:lang w:val="en-US" w:eastAsia="zh-CN"/>
              </w:rPr>
            </w:pPr>
          </w:p>
          <w:p w14:paraId="1342A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2</w:t>
            </w:r>
          </w:p>
        </w:tc>
        <w:tc>
          <w:tcPr>
            <w:tcW w:w="767" w:type="pct"/>
            <w:vAlign w:val="center"/>
          </w:tcPr>
          <w:p w14:paraId="2E8F0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核心内容：岗位技能迁移；拓展内容：操作优化</w:t>
            </w:r>
          </w:p>
        </w:tc>
      </w:tr>
    </w:tbl>
    <w:p w14:paraId="02C33678">
      <w:pPr>
        <w:numPr>
          <w:ilvl w:val="0"/>
          <w:numId w:val="0"/>
        </w:numPr>
        <w:bidi w:val="0"/>
        <w:rPr>
          <w:rFonts w:hint="default" w:ascii="Times New Roman Regular" w:hAnsi="Times New Roman Regular" w:eastAsia="黑体" w:cs="Times New Roman Regular"/>
          <w:color w:val="auto"/>
          <w:sz w:val="28"/>
          <w:szCs w:val="28"/>
          <w:highlight w:val="none"/>
          <w:lang w:val="en-US" w:eastAsia="zh-CN"/>
        </w:rPr>
      </w:pPr>
      <w:r>
        <w:rPr>
          <w:rFonts w:hint="eastAsia" w:ascii="Times New Roman Regular" w:hAnsi="Times New Roman Regular" w:eastAsia="黑体" w:cs="Times New Roman Regular"/>
          <w:color w:val="auto"/>
          <w:sz w:val="28"/>
          <w:szCs w:val="28"/>
          <w:highlight w:val="none"/>
          <w:lang w:val="en-US" w:eastAsia="zh-CN"/>
        </w:rPr>
        <w:t>六、</w:t>
      </w:r>
      <w:r>
        <w:rPr>
          <w:rFonts w:hint="default" w:ascii="Times New Roman Regular" w:hAnsi="Times New Roman Regular" w:eastAsia="黑体" w:cs="Times New Roman Regular"/>
          <w:color w:val="auto"/>
          <w:sz w:val="28"/>
          <w:szCs w:val="28"/>
          <w:highlight w:val="none"/>
          <w:lang w:val="en-US" w:eastAsia="zh-CN"/>
        </w:rPr>
        <w:t>课程考核与评价</w:t>
      </w:r>
    </w:p>
    <w:p w14:paraId="70FFE9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620"/>
        <w:gridCol w:w="2278"/>
        <w:gridCol w:w="1416"/>
        <w:gridCol w:w="3825"/>
      </w:tblGrid>
      <w:tr w14:paraId="5275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46" w:type="dxa"/>
            <w:gridSpan w:val="2"/>
            <w:tcBorders>
              <w:left w:val="single" w:color="auto" w:sz="4" w:space="0"/>
              <w:right w:val="single" w:color="auto" w:sz="4" w:space="0"/>
            </w:tcBorders>
            <w:vAlign w:val="center"/>
          </w:tcPr>
          <w:p w14:paraId="7DE8F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评价项目</w:t>
            </w:r>
          </w:p>
        </w:tc>
        <w:tc>
          <w:tcPr>
            <w:tcW w:w="2108" w:type="dxa"/>
            <w:tcBorders>
              <w:left w:val="single" w:color="auto" w:sz="4" w:space="0"/>
              <w:right w:val="single" w:color="auto" w:sz="4" w:space="0"/>
            </w:tcBorders>
            <w:vAlign w:val="center"/>
          </w:tcPr>
          <w:p w14:paraId="004D8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评价方式</w:t>
            </w:r>
          </w:p>
        </w:tc>
        <w:tc>
          <w:tcPr>
            <w:tcW w:w="1311" w:type="dxa"/>
            <w:tcBorders>
              <w:left w:val="single" w:color="auto" w:sz="4" w:space="0"/>
              <w:right w:val="single" w:color="auto" w:sz="4" w:space="0"/>
            </w:tcBorders>
            <w:vAlign w:val="center"/>
          </w:tcPr>
          <w:p w14:paraId="3D1C79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分值比例</w:t>
            </w:r>
          </w:p>
        </w:tc>
        <w:tc>
          <w:tcPr>
            <w:tcW w:w="3540" w:type="dxa"/>
            <w:tcBorders>
              <w:left w:val="single" w:color="auto" w:sz="4" w:space="0"/>
              <w:right w:val="single" w:color="auto" w:sz="4" w:space="0"/>
            </w:tcBorders>
            <w:vAlign w:val="center"/>
          </w:tcPr>
          <w:p w14:paraId="12B77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评价标准</w:t>
            </w:r>
          </w:p>
        </w:tc>
      </w:tr>
      <w:tr w14:paraId="0C37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vMerge w:val="restart"/>
            <w:tcBorders>
              <w:left w:val="single" w:color="auto" w:sz="4" w:space="0"/>
              <w:right w:val="single" w:color="auto" w:sz="4" w:space="0"/>
            </w:tcBorders>
            <w:vAlign w:val="center"/>
          </w:tcPr>
          <w:p w14:paraId="5C165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过程性评价</w:t>
            </w:r>
          </w:p>
        </w:tc>
        <w:tc>
          <w:tcPr>
            <w:tcW w:w="1499" w:type="dxa"/>
            <w:tcBorders>
              <w:left w:val="single" w:color="auto" w:sz="4" w:space="0"/>
              <w:right w:val="single" w:color="auto" w:sz="4" w:space="0"/>
            </w:tcBorders>
            <w:vAlign w:val="center"/>
          </w:tcPr>
          <w:p w14:paraId="05DDF3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平时评价</w:t>
            </w:r>
          </w:p>
        </w:tc>
        <w:tc>
          <w:tcPr>
            <w:tcW w:w="2108" w:type="dxa"/>
            <w:tcBorders>
              <w:left w:val="single" w:color="auto" w:sz="4" w:space="0"/>
              <w:right w:val="single" w:color="auto" w:sz="4" w:space="0"/>
            </w:tcBorders>
            <w:shd w:val="clear" w:color="auto" w:fill="auto"/>
            <w:vAlign w:val="center"/>
          </w:tcPr>
          <w:p w14:paraId="7384EAB7">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以出勤、作业、课堂表现的形式进行</w:t>
            </w:r>
          </w:p>
        </w:tc>
        <w:tc>
          <w:tcPr>
            <w:tcW w:w="1311" w:type="dxa"/>
            <w:tcBorders>
              <w:left w:val="single" w:color="auto" w:sz="4" w:space="0"/>
              <w:right w:val="single" w:color="auto" w:sz="4" w:space="0"/>
            </w:tcBorders>
            <w:shd w:val="clear" w:color="auto" w:fill="auto"/>
            <w:vAlign w:val="center"/>
          </w:tcPr>
          <w:p w14:paraId="7FF49E8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0%</w:t>
            </w:r>
          </w:p>
        </w:tc>
        <w:tc>
          <w:tcPr>
            <w:tcW w:w="3540" w:type="dxa"/>
            <w:tcBorders>
              <w:left w:val="single" w:color="auto" w:sz="4" w:space="0"/>
              <w:right w:val="single" w:color="auto" w:sz="4" w:space="0"/>
            </w:tcBorders>
            <w:vAlign w:val="center"/>
          </w:tcPr>
          <w:p w14:paraId="0BA8C6F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出勤占1</w:t>
            </w:r>
            <w:r>
              <w:rPr>
                <w:rFonts w:hint="eastAsia" w:ascii="Times New Roman" w:hAnsi="Times New Roman" w:eastAsia="宋体" w:cs="Times New Roman"/>
                <w:color w:val="auto"/>
                <w:highlight w:val="none"/>
                <w:lang w:val="en-US" w:eastAsia="zh-CN"/>
              </w:rPr>
              <w:t>0</w:t>
            </w:r>
            <w:r>
              <w:rPr>
                <w:rFonts w:hint="default" w:ascii="Times New Roman" w:hAnsi="Times New Roman" w:eastAsia="宋体" w:cs="Times New Roman"/>
                <w:color w:val="auto"/>
                <w:highlight w:val="none"/>
                <w:lang w:val="en-US" w:eastAsia="zh-CN"/>
              </w:rPr>
              <w:t>%，作业占</w:t>
            </w:r>
            <w:r>
              <w:rPr>
                <w:rFonts w:hint="eastAsia" w:ascii="Times New Roman" w:hAnsi="Times New Roman" w:eastAsia="宋体" w:cs="Times New Roman"/>
                <w:color w:val="auto"/>
                <w:sz w:val="21"/>
                <w:szCs w:val="21"/>
                <w:highlight w:val="none"/>
                <w:vertAlign w:val="baseline"/>
                <w:lang w:val="en-US" w:eastAsia="zh-CN"/>
              </w:rPr>
              <w:t>1</w:t>
            </w:r>
            <w:r>
              <w:rPr>
                <w:rFonts w:hint="default" w:ascii="Times New Roman" w:hAnsi="Times New Roman" w:eastAsia="宋体" w:cs="Times New Roman"/>
                <w:color w:val="auto"/>
                <w:sz w:val="21"/>
                <w:szCs w:val="21"/>
                <w:highlight w:val="none"/>
                <w:vertAlign w:val="baseline"/>
                <w:lang w:val="en-US" w:eastAsia="zh-CN"/>
              </w:rPr>
              <w:t>0%</w:t>
            </w:r>
            <w:r>
              <w:rPr>
                <w:rFonts w:hint="default" w:ascii="Times New Roman" w:hAnsi="Times New Roman" w:eastAsia="宋体" w:cs="Times New Roman"/>
                <w:color w:val="auto"/>
                <w:highlight w:val="none"/>
                <w:lang w:val="en-US" w:eastAsia="zh-CN"/>
              </w:rPr>
              <w:t>，课堂表现占</w:t>
            </w:r>
            <w:r>
              <w:rPr>
                <w:rFonts w:hint="default" w:ascii="Times New Roman" w:hAnsi="Times New Roman" w:eastAsia="宋体" w:cs="Times New Roman"/>
                <w:color w:val="auto"/>
                <w:sz w:val="21"/>
                <w:szCs w:val="21"/>
                <w:highlight w:val="none"/>
                <w:vertAlign w:val="baseline"/>
                <w:lang w:val="en-US" w:eastAsia="zh-CN"/>
              </w:rPr>
              <w:t>1</w:t>
            </w:r>
            <w:r>
              <w:rPr>
                <w:rFonts w:hint="eastAsia" w:ascii="Times New Roman" w:hAnsi="Times New Roman" w:eastAsia="宋体" w:cs="Times New Roman"/>
                <w:color w:val="auto"/>
                <w:sz w:val="21"/>
                <w:szCs w:val="21"/>
                <w:highlight w:val="none"/>
                <w:vertAlign w:val="baseline"/>
                <w:lang w:val="en-US" w:eastAsia="zh-CN"/>
              </w:rPr>
              <w:t>0</w:t>
            </w:r>
            <w:r>
              <w:rPr>
                <w:rFonts w:hint="default"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highlight w:val="none"/>
                <w:lang w:val="en-US" w:eastAsia="zh-CN"/>
              </w:rPr>
              <w:t>进行过程评价</w:t>
            </w:r>
          </w:p>
        </w:tc>
      </w:tr>
      <w:tr w14:paraId="232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vMerge w:val="continue"/>
            <w:tcBorders>
              <w:left w:val="single" w:color="auto" w:sz="4" w:space="0"/>
              <w:right w:val="single" w:color="auto" w:sz="4" w:space="0"/>
            </w:tcBorders>
            <w:vAlign w:val="center"/>
          </w:tcPr>
          <w:p w14:paraId="1C8A8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269DAD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实操</w:t>
            </w:r>
            <w:r>
              <w:rPr>
                <w:rFonts w:hint="default" w:ascii="Times New Roman" w:hAnsi="Times New Roman" w:eastAsia="宋体" w:cs="Times New Roman"/>
                <w:b/>
                <w:bCs/>
                <w:color w:val="auto"/>
                <w:sz w:val="21"/>
                <w:szCs w:val="21"/>
                <w:highlight w:val="none"/>
                <w:lang w:val="en-US" w:eastAsia="zh-CN"/>
              </w:rPr>
              <w:t>评价</w:t>
            </w:r>
          </w:p>
        </w:tc>
        <w:tc>
          <w:tcPr>
            <w:tcW w:w="2108" w:type="dxa"/>
            <w:tcBorders>
              <w:left w:val="single" w:color="auto" w:sz="4" w:space="0"/>
              <w:right w:val="single" w:color="auto" w:sz="4" w:space="0"/>
            </w:tcBorders>
            <w:shd w:val="clear" w:color="auto" w:fill="auto"/>
            <w:vAlign w:val="center"/>
          </w:tcPr>
          <w:p w14:paraId="0FE5EB02">
            <w:pPr>
              <w:keepNext w:val="0"/>
              <w:keepLines w:val="0"/>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实操</w:t>
            </w:r>
            <w:r>
              <w:rPr>
                <w:rFonts w:hint="default" w:ascii="Times New Roman" w:hAnsi="Times New Roman" w:eastAsia="宋体" w:cs="Times New Roman"/>
                <w:color w:val="auto"/>
                <w:highlight w:val="none"/>
                <w:lang w:val="en-US" w:eastAsia="zh-CN"/>
              </w:rPr>
              <w:t>考试</w:t>
            </w:r>
          </w:p>
        </w:tc>
        <w:tc>
          <w:tcPr>
            <w:tcW w:w="1311" w:type="dxa"/>
            <w:tcBorders>
              <w:left w:val="single" w:color="auto" w:sz="4" w:space="0"/>
              <w:right w:val="single" w:color="auto" w:sz="4" w:space="0"/>
            </w:tcBorders>
            <w:shd w:val="clear" w:color="auto" w:fill="auto"/>
            <w:vAlign w:val="center"/>
          </w:tcPr>
          <w:p w14:paraId="6C97FE1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0%</w:t>
            </w:r>
          </w:p>
        </w:tc>
        <w:tc>
          <w:tcPr>
            <w:tcW w:w="3540" w:type="dxa"/>
            <w:tcBorders>
              <w:left w:val="single" w:color="auto" w:sz="4" w:space="0"/>
              <w:right w:val="single" w:color="auto" w:sz="4" w:space="0"/>
            </w:tcBorders>
            <w:vAlign w:val="center"/>
          </w:tcPr>
          <w:p w14:paraId="635D7E24">
            <w:pPr>
              <w:keepNext w:val="0"/>
              <w:keepLines w:val="0"/>
              <w:suppressLineNumbers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以大型单元为节点进行阶段性考核评价</w:t>
            </w:r>
          </w:p>
        </w:tc>
      </w:tr>
      <w:tr w14:paraId="0654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546" w:type="dxa"/>
            <w:gridSpan w:val="2"/>
            <w:tcBorders>
              <w:left w:val="single" w:color="auto" w:sz="4" w:space="0"/>
              <w:right w:val="single" w:color="auto" w:sz="4" w:space="0"/>
            </w:tcBorders>
            <w:vAlign w:val="center"/>
          </w:tcPr>
          <w:p w14:paraId="37105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终结性评价（期末）</w:t>
            </w:r>
          </w:p>
        </w:tc>
        <w:tc>
          <w:tcPr>
            <w:tcW w:w="2108" w:type="dxa"/>
            <w:tcBorders>
              <w:left w:val="single" w:color="auto" w:sz="4" w:space="0"/>
              <w:right w:val="single" w:color="auto" w:sz="4" w:space="0"/>
            </w:tcBorders>
            <w:vAlign w:val="center"/>
          </w:tcPr>
          <w:p w14:paraId="7FCCAE1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期末考试</w:t>
            </w:r>
          </w:p>
        </w:tc>
        <w:tc>
          <w:tcPr>
            <w:tcW w:w="1311" w:type="dxa"/>
            <w:tcBorders>
              <w:left w:val="single" w:color="auto" w:sz="4" w:space="0"/>
              <w:right w:val="single" w:color="auto" w:sz="4" w:space="0"/>
            </w:tcBorders>
            <w:vAlign w:val="center"/>
          </w:tcPr>
          <w:p w14:paraId="09B6EC7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40%</w:t>
            </w:r>
          </w:p>
        </w:tc>
        <w:tc>
          <w:tcPr>
            <w:tcW w:w="3540" w:type="dxa"/>
            <w:tcBorders>
              <w:left w:val="single" w:color="auto" w:sz="4" w:space="0"/>
              <w:right w:val="single" w:color="auto" w:sz="4" w:space="0"/>
            </w:tcBorders>
            <w:vAlign w:val="center"/>
          </w:tcPr>
          <w:p w14:paraId="7589BBD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对课程进行总体考核，考试学生对基本知识和基本技能的掌握程度</w:t>
            </w:r>
          </w:p>
        </w:tc>
      </w:tr>
    </w:tbl>
    <w:p w14:paraId="7BA0F920">
      <w:pPr>
        <w:pStyle w:val="3"/>
        <w:bidi w:val="0"/>
        <w:rPr>
          <w:rFonts w:hint="default"/>
          <w:lang w:val="en-US" w:eastAsia="zh-CN"/>
        </w:rPr>
      </w:pPr>
      <w:r>
        <w:rPr>
          <w:rFonts w:hint="default"/>
          <w:lang w:val="en-US" w:eastAsia="zh-CN"/>
        </w:rPr>
        <w:t>七、课程实施与保障</w:t>
      </w:r>
    </w:p>
    <w:p w14:paraId="0B535F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eastAsia="宋体" w:cs="Times New Roman Regular"/>
          <w:b/>
          <w:bCs/>
          <w:color w:val="auto"/>
          <w:sz w:val="24"/>
          <w:szCs w:val="24"/>
          <w:highlight w:val="none"/>
          <w:lang w:val="en-US" w:eastAsia="zh-CN"/>
        </w:rPr>
      </w:pPr>
      <w:r>
        <w:rPr>
          <w:rFonts w:hint="default" w:ascii="Times New Roman Regular" w:hAnsi="Times New Roman Regular" w:eastAsia="宋体" w:cs="Times New Roman Regular"/>
          <w:b/>
          <w:bCs/>
          <w:color w:val="auto"/>
          <w:sz w:val="24"/>
          <w:szCs w:val="24"/>
          <w:highlight w:val="none"/>
          <w:lang w:val="en-US" w:eastAsia="zh-CN"/>
        </w:rPr>
        <w:t>(一)教学策略</w:t>
      </w:r>
    </w:p>
    <w:p w14:paraId="11535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本课程建议采用“考证项目驱动+模拟考核迭代”教学方法，选用“线上预习+线下实操+云端复盘”混合式教学组织形式：</w:t>
      </w:r>
    </w:p>
    <w:p w14:paraId="237E70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线上依托学习通平台推送考证大纲解读、操作微课、扣分案例等资源，辅助学生课前明确学习目标；</w:t>
      </w:r>
    </w:p>
    <w:p w14:paraId="3B02DD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线下采用“教师示范→工位实操→小组互查→导师点评”的递进式教学，结合考证核心项目开展模块化训练；</w:t>
      </w:r>
    </w:p>
    <w:p w14:paraId="3D5F6C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b/>
          <w:bCs/>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同时融入信息化教学法、小组协作法，依托校内技能实训中心和企业考证实训基地实施教学。</w:t>
      </w:r>
    </w:p>
    <w:p w14:paraId="69E76263">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eastAsia="宋体" w:cs="Times New Roman Regular"/>
          <w:b/>
          <w:bCs/>
          <w:color w:val="auto"/>
          <w:sz w:val="24"/>
          <w:szCs w:val="24"/>
          <w:highlight w:val="none"/>
          <w:lang w:val="en-US" w:eastAsia="zh-CN"/>
        </w:rPr>
      </w:pPr>
      <w:r>
        <w:rPr>
          <w:rFonts w:hint="default" w:ascii="Times New Roman Regular" w:hAnsi="Times New Roman Regular" w:eastAsia="宋体" w:cs="Times New Roman Regular"/>
          <w:b/>
          <w:bCs/>
          <w:color w:val="auto"/>
          <w:sz w:val="24"/>
          <w:szCs w:val="24"/>
          <w:highlight w:val="none"/>
          <w:lang w:val="en-US" w:eastAsia="zh-CN"/>
        </w:rPr>
        <w:t>课程思政融入</w:t>
      </w:r>
    </w:p>
    <w:p w14:paraId="286519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构建“技能筑基+职业铸魂”的课程思政价值链，将技能训练与思政教育深度融合：</w:t>
      </w:r>
    </w:p>
    <w:p w14:paraId="229BE3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融入行业技能政策：结合国家“技能中国行动”等政策，讲解技能人才的职业发展路径，增强学生对技能价值的认知；</w:t>
      </w:r>
    </w:p>
    <w:p w14:paraId="0CA5FE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融入工匠成长案例：分享化工行业“大国工匠”从技能考证到岗位成才的经历，培育精益求精的工匠精神；</w:t>
      </w:r>
    </w:p>
    <w:p w14:paraId="25E8DC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融入考证诚信教育：通过“实操数据造假的后果”案例，强化“诚信应考、规范操作”的职业道德；</w:t>
      </w:r>
    </w:p>
    <w:p w14:paraId="40012E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融入岗位责任故事：结合企业质检岗位“以技能守质量”的案例，传递“技能支撑岗位、岗位服务社会”的社会责任；</w:t>
      </w:r>
    </w:p>
    <w:p w14:paraId="2D22B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融入安全规范意识：在实训中强调“违规操作的风险”，提升学生的安全意识与合规素养。</w:t>
      </w:r>
    </w:p>
    <w:p w14:paraId="4B7C21D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eastAsia="宋体" w:cs="Times New Roman Regular"/>
          <w:b/>
          <w:bCs/>
          <w:color w:val="auto"/>
          <w:sz w:val="24"/>
          <w:szCs w:val="24"/>
          <w:highlight w:val="none"/>
        </w:rPr>
      </w:pPr>
      <w:r>
        <w:rPr>
          <w:rFonts w:hint="default" w:ascii="Times New Roman Regular" w:hAnsi="Times New Roman Regular" w:eastAsia="宋体" w:cs="Times New Roman Regular"/>
          <w:b/>
          <w:bCs/>
          <w:color w:val="auto"/>
          <w:sz w:val="24"/>
          <w:szCs w:val="24"/>
          <w:highlight w:val="none"/>
          <w:lang w:val="en-US" w:eastAsia="zh-CN"/>
        </w:rPr>
        <w:t>（三）</w:t>
      </w:r>
      <w:r>
        <w:rPr>
          <w:rFonts w:hint="default" w:ascii="Times New Roman Regular" w:hAnsi="Times New Roman Regular" w:eastAsia="宋体" w:cs="Times New Roman Regular"/>
          <w:b/>
          <w:bCs/>
          <w:color w:val="auto"/>
          <w:sz w:val="24"/>
          <w:szCs w:val="24"/>
          <w:highlight w:val="none"/>
        </w:rPr>
        <w:t>教学基本条件</w:t>
      </w:r>
    </w:p>
    <w:p w14:paraId="16626A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1.教学团队基本要求</w:t>
      </w:r>
    </w:p>
    <w:p w14:paraId="3CA4F0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专职教师</w:t>
      </w:r>
      <w:r>
        <w:rPr>
          <w:rFonts w:hint="eastAsia" w:ascii="Times New Roman Regular" w:hAnsi="Times New Roman Regular" w:eastAsia="宋体" w:cs="Times New Roman Regular"/>
          <w:color w:val="auto"/>
          <w:sz w:val="24"/>
          <w:szCs w:val="24"/>
          <w:highlight w:val="none"/>
          <w:lang w:val="en-US" w:eastAsia="zh-CN"/>
        </w:rPr>
        <w:t>8</w:t>
      </w:r>
      <w:r>
        <w:rPr>
          <w:rFonts w:hint="default" w:ascii="Times New Roman Regular" w:hAnsi="Times New Roman Regular" w:eastAsia="宋体" w:cs="Times New Roman Regular"/>
          <w:color w:val="auto"/>
          <w:sz w:val="24"/>
          <w:szCs w:val="24"/>
          <w:highlight w:val="none"/>
          <w:lang w:val="en-US" w:eastAsia="zh-CN"/>
        </w:rPr>
        <w:t>人左右，其中“双师型”教师</w:t>
      </w:r>
      <w:r>
        <w:rPr>
          <w:rFonts w:hint="eastAsia" w:ascii="Times New Roman Regular" w:hAnsi="Times New Roman Regular" w:eastAsia="宋体" w:cs="Times New Roman Regular"/>
          <w:color w:val="auto"/>
          <w:sz w:val="24"/>
          <w:szCs w:val="24"/>
          <w:highlight w:val="none"/>
          <w:lang w:val="en-US" w:eastAsia="zh-CN"/>
        </w:rPr>
        <w:t>6</w:t>
      </w:r>
      <w:r>
        <w:rPr>
          <w:rFonts w:hint="default" w:ascii="Times New Roman Regular" w:hAnsi="Times New Roman Regular" w:eastAsia="宋体" w:cs="Times New Roman Regular"/>
          <w:color w:val="auto"/>
          <w:sz w:val="24"/>
          <w:szCs w:val="24"/>
          <w:highlight w:val="none"/>
          <w:lang w:val="en-US" w:eastAsia="zh-CN"/>
        </w:rPr>
        <w:t>人（具备对应职业技能证书考评员资质），来自行业企业的兼职教师2人；团队需熟悉考证标准与岗位技能需求，教学效果优良且能及时更新考证内容。</w:t>
      </w:r>
    </w:p>
    <w:p w14:paraId="6F2ED3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2.教学硬件环境基本要求</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9"/>
        <w:gridCol w:w="5163"/>
      </w:tblGrid>
      <w:tr w14:paraId="1CEC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pct"/>
            <w:vAlign w:val="center"/>
          </w:tcPr>
          <w:p w14:paraId="769B8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实训场所</w:t>
            </w:r>
          </w:p>
        </w:tc>
        <w:tc>
          <w:tcPr>
            <w:tcW w:w="2620" w:type="pct"/>
            <w:vAlign w:val="center"/>
          </w:tcPr>
          <w:p w14:paraId="326AD1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lang w:val="en-US" w:eastAsia="zh-CN"/>
              </w:rPr>
              <w:t>主要实训仪器设备</w:t>
            </w:r>
          </w:p>
        </w:tc>
      </w:tr>
      <w:tr w14:paraId="181A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pct"/>
            <w:vAlign w:val="center"/>
          </w:tcPr>
          <w:p w14:paraId="47919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化学分析实训室</w:t>
            </w:r>
          </w:p>
        </w:tc>
        <w:tc>
          <w:tcPr>
            <w:tcW w:w="2620" w:type="pct"/>
            <w:vAlign w:val="center"/>
          </w:tcPr>
          <w:p w14:paraId="5D767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滴定管、移液管、电子天平等基础玻璃仪器</w:t>
            </w:r>
          </w:p>
        </w:tc>
      </w:tr>
      <w:tr w14:paraId="1834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pct"/>
            <w:vAlign w:val="center"/>
          </w:tcPr>
          <w:p w14:paraId="0EEC7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仪器分析实训室</w:t>
            </w:r>
          </w:p>
        </w:tc>
        <w:tc>
          <w:tcPr>
            <w:tcW w:w="2620" w:type="pct"/>
            <w:vAlign w:val="center"/>
          </w:tcPr>
          <w:p w14:paraId="3F2A5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气相色谱仪、紫外分光光度pH计等</w:t>
            </w:r>
          </w:p>
        </w:tc>
      </w:tr>
      <w:tr w14:paraId="691F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pct"/>
            <w:vAlign w:val="center"/>
          </w:tcPr>
          <w:p w14:paraId="53E01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虚拟仿真实训室</w:t>
            </w:r>
          </w:p>
        </w:tc>
        <w:tc>
          <w:tcPr>
            <w:tcW w:w="2620" w:type="pct"/>
            <w:vAlign w:val="center"/>
          </w:tcPr>
          <w:p w14:paraId="3C699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Times New Roman Regular" w:hAnsi="Times New Roman Regular" w:eastAsia="宋体" w:cs="Times New Roman Regular"/>
                <w:color w:val="auto"/>
                <w:sz w:val="21"/>
                <w:szCs w:val="21"/>
                <w:highlight w:val="none"/>
                <w:lang w:val="en-US" w:eastAsia="zh-CN"/>
              </w:rPr>
            </w:pPr>
            <w:r>
              <w:rPr>
                <w:rFonts w:hint="default" w:ascii="Times New Roman Regular" w:hAnsi="Times New Roman Regular" w:eastAsia="宋体" w:cs="Times New Roman Regular"/>
                <w:color w:val="auto"/>
                <w:sz w:val="21"/>
                <w:szCs w:val="21"/>
                <w:highlight w:val="none"/>
                <w:lang w:val="en-US" w:eastAsia="zh-CN"/>
              </w:rPr>
              <w:t>考证标准工位、评分终端、监控设备</w:t>
            </w:r>
          </w:p>
        </w:tc>
      </w:tr>
    </w:tbl>
    <w:p w14:paraId="3F568D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3.教学资源基本要求</w:t>
      </w:r>
    </w:p>
    <w:p w14:paraId="3E4B4E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（1）基本教学资源：</w:t>
      </w:r>
    </w:p>
    <w:p w14:paraId="61E355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教材：《化验员读本》；</w:t>
      </w:r>
    </w:p>
    <w:p w14:paraId="0492D7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教辅：考证真题集、实操评分细则手册、企业岗位技能规范；</w:t>
      </w:r>
    </w:p>
    <w:p w14:paraId="1AC9A8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实训材料：考证用标准试剂、模拟样品、记录表单。</w:t>
      </w:r>
    </w:p>
    <w:p w14:paraId="5888A7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（2）数字教学资源：</w:t>
      </w:r>
    </w:p>
    <w:p w14:paraId="510DD5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线上资源：考证操作微课、虚拟仿真操作软件、模拟考核系统；</w:t>
      </w:r>
    </w:p>
    <w:p w14:paraId="792CEB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平台资源：学习通课程资源库、考证交流论坛。</w:t>
      </w:r>
    </w:p>
    <w:p w14:paraId="7E06A5FA">
      <w:pPr>
        <w:tabs>
          <w:tab w:val="left" w:pos="749"/>
        </w:tabs>
        <w:bidi w:val="0"/>
        <w:jc w:val="left"/>
        <w:rPr>
          <w:rFonts w:hint="eastAsia" w:ascii="宋体" w:hAnsi="宋体" w:eastAsia="宋体" w:cs="宋体"/>
          <w:color w:val="auto"/>
          <w:sz w:val="24"/>
          <w:highlight w:val="none"/>
          <w:lang w:val="en-US" w:eastAsia="zh-CN"/>
        </w:rPr>
        <w:sectPr>
          <w:pgSz w:w="11906" w:h="16838"/>
          <w:pgMar w:top="1134" w:right="1134" w:bottom="1134" w:left="1134" w:header="283" w:footer="567" w:gutter="0"/>
          <w:pgNumType w:fmt="decimal"/>
          <w:cols w:space="0" w:num="1"/>
          <w:rtlGutter w:val="0"/>
          <w:docGrid w:type="lines" w:linePitch="312" w:charSpace="0"/>
        </w:sectPr>
      </w:pPr>
    </w:p>
    <w:p w14:paraId="10978A6D">
      <w:pPr>
        <w:pStyle w:val="2"/>
        <w:bidi w:val="0"/>
      </w:pPr>
      <w:bookmarkStart w:id="98" w:name="_Toc2018187347"/>
      <w:bookmarkStart w:id="99" w:name="_Toc23245"/>
      <w:bookmarkStart w:id="100" w:name="_Toc906115612"/>
      <w:r>
        <w:rPr>
          <w:rFonts w:hint="eastAsia"/>
        </w:rPr>
        <w:t>《</w:t>
      </w:r>
      <w:r>
        <w:rPr>
          <w:rFonts w:hint="eastAsia"/>
          <w:lang w:val="en-US" w:eastAsia="zh-CN"/>
        </w:rPr>
        <w:t>基础</w:t>
      </w:r>
      <w:r>
        <w:rPr>
          <w:rFonts w:hint="eastAsia"/>
        </w:rPr>
        <w:t>化学实训》课程标准</w:t>
      </w:r>
      <w:bookmarkEnd w:id="98"/>
      <w:bookmarkEnd w:id="99"/>
      <w:bookmarkEnd w:id="100"/>
    </w:p>
    <w:p w14:paraId="20A623BC">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389"/>
        <w:gridCol w:w="1679"/>
        <w:gridCol w:w="1090"/>
        <w:gridCol w:w="1224"/>
        <w:gridCol w:w="2991"/>
      </w:tblGrid>
      <w:tr w14:paraId="019D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0B59640">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10" w:type="pct"/>
            <w:gridSpan w:val="3"/>
            <w:tcBorders>
              <w:top w:val="single" w:color="auto" w:sz="4" w:space="0"/>
              <w:left w:val="single" w:color="auto" w:sz="4" w:space="0"/>
              <w:bottom w:val="single" w:color="auto" w:sz="4" w:space="0"/>
              <w:right w:val="single" w:color="auto" w:sz="4" w:space="0"/>
            </w:tcBorders>
            <w:vAlign w:val="center"/>
          </w:tcPr>
          <w:p w14:paraId="7151DC81">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基础</w:t>
            </w:r>
            <w:r>
              <w:rPr>
                <w:rFonts w:hint="eastAsia" w:ascii="宋体" w:hAnsi="宋体" w:eastAsia="宋体"/>
                <w:color w:val="auto"/>
                <w:sz w:val="21"/>
                <w:szCs w:val="21"/>
                <w:highlight w:val="none"/>
              </w:rPr>
              <w:t>化学实训</w:t>
            </w:r>
          </w:p>
        </w:tc>
        <w:tc>
          <w:tcPr>
            <w:tcW w:w="621" w:type="pct"/>
            <w:tcBorders>
              <w:top w:val="single" w:color="auto" w:sz="4" w:space="0"/>
              <w:left w:val="single" w:color="auto" w:sz="4" w:space="0"/>
              <w:bottom w:val="single" w:color="auto" w:sz="4" w:space="0"/>
              <w:right w:val="single" w:color="auto" w:sz="4" w:space="0"/>
            </w:tcBorders>
            <w:vAlign w:val="center"/>
          </w:tcPr>
          <w:p w14:paraId="6C853719">
            <w:pPr>
              <w:pStyle w:val="16"/>
              <w:keepNext w:val="0"/>
              <w:keepLines w:val="0"/>
              <w:suppressLineNumbers w:val="0"/>
              <w:spacing w:before="0" w:beforeAutospacing="0" w:after="0" w:afterAutospacing="0"/>
              <w:ind w:left="0" w:right="-117"/>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517" w:type="pct"/>
            <w:tcBorders>
              <w:top w:val="single" w:color="auto" w:sz="4" w:space="0"/>
              <w:left w:val="single" w:color="auto" w:sz="4" w:space="0"/>
              <w:bottom w:val="single" w:color="auto" w:sz="4" w:space="0"/>
              <w:right w:val="single" w:color="auto" w:sz="4" w:space="0"/>
            </w:tcBorders>
            <w:vAlign w:val="center"/>
          </w:tcPr>
          <w:p w14:paraId="4D9FAC33">
            <w:pPr>
              <w:pStyle w:val="16"/>
              <w:keepNext w:val="0"/>
              <w:keepLines w:val="0"/>
              <w:suppressLineNumbers w:val="0"/>
              <w:spacing w:before="0" w:beforeAutospacing="0" w:after="0" w:afterAutospacing="0"/>
              <w:ind w:left="0" w:right="-145"/>
              <w:jc w:val="center"/>
              <w:rPr>
                <w:rFonts w:hint="eastAsia" w:ascii="宋体" w:hAnsi="宋体" w:eastAsia="宋体"/>
                <w:color w:val="auto"/>
                <w:sz w:val="21"/>
                <w:szCs w:val="21"/>
                <w:highlight w:val="none"/>
              </w:rPr>
            </w:pPr>
            <w:r>
              <w:rPr>
                <w:rFonts w:hint="eastAsia" w:ascii="宋体" w:hAnsi="宋体" w:eastAsia="宋体" w:cs="宋体"/>
                <w:snapToGrid w:val="0"/>
                <w:color w:val="auto"/>
                <w:sz w:val="21"/>
                <w:szCs w:val="21"/>
                <w:highlight w:val="none"/>
                <w:lang w:bidi="ar"/>
              </w:rPr>
              <w:t>yhhj2301</w:t>
            </w:r>
          </w:p>
        </w:tc>
      </w:tr>
      <w:tr w14:paraId="7F55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tcPr>
          <w:p w14:paraId="2289D19E">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建议学时</w:t>
            </w:r>
          </w:p>
        </w:tc>
        <w:tc>
          <w:tcPr>
            <w:tcW w:w="705" w:type="pct"/>
            <w:tcBorders>
              <w:top w:val="single" w:color="auto" w:sz="4" w:space="0"/>
              <w:left w:val="single" w:color="auto" w:sz="4" w:space="0"/>
              <w:bottom w:val="single" w:color="auto" w:sz="4" w:space="0"/>
              <w:right w:val="single" w:color="auto" w:sz="4" w:space="0"/>
            </w:tcBorders>
          </w:tcPr>
          <w:p w14:paraId="1C3B6ACD">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26学时</w:t>
            </w:r>
          </w:p>
        </w:tc>
        <w:tc>
          <w:tcPr>
            <w:tcW w:w="852" w:type="pct"/>
            <w:tcBorders>
              <w:top w:val="single" w:color="auto" w:sz="4" w:space="0"/>
              <w:left w:val="single" w:color="auto" w:sz="4" w:space="0"/>
              <w:bottom w:val="single" w:color="auto" w:sz="4" w:space="0"/>
              <w:right w:val="single" w:color="auto" w:sz="4" w:space="0"/>
            </w:tcBorders>
          </w:tcPr>
          <w:p w14:paraId="2E7CF5A1">
            <w:pPr>
              <w:keepNext w:val="0"/>
              <w:keepLines w:val="0"/>
              <w:suppressLineNumbers w:val="0"/>
              <w:spacing w:before="0" w:beforeAutospacing="0" w:after="0" w:afterAutospacing="0"/>
              <w:ind w:left="0" w:right="0"/>
              <w:rPr>
                <w:rFonts w:hint="default"/>
                <w:color w:val="auto"/>
                <w:sz w:val="21"/>
                <w:szCs w:val="21"/>
                <w:highlight w:val="none"/>
              </w:rPr>
            </w:pPr>
            <w:r>
              <w:rPr>
                <w:rFonts w:hint="eastAsia" w:ascii="宋体" w:hAnsi="宋体" w:eastAsia="宋体" w:cs="Arial Unicode MS"/>
                <w:b/>
                <w:bCs/>
                <w:color w:val="auto"/>
                <w:kern w:val="0"/>
                <w:sz w:val="21"/>
                <w:szCs w:val="21"/>
                <w:highlight w:val="none"/>
              </w:rPr>
              <w:t>其中实践学时</w:t>
            </w:r>
          </w:p>
        </w:tc>
        <w:tc>
          <w:tcPr>
            <w:tcW w:w="552" w:type="pct"/>
            <w:tcBorders>
              <w:top w:val="single" w:color="auto" w:sz="4" w:space="0"/>
              <w:left w:val="single" w:color="auto" w:sz="4" w:space="0"/>
              <w:bottom w:val="single" w:color="auto" w:sz="4" w:space="0"/>
              <w:right w:val="single" w:color="auto" w:sz="4" w:space="0"/>
            </w:tcBorders>
          </w:tcPr>
          <w:p w14:paraId="0AE7F7B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26学时</w:t>
            </w:r>
          </w:p>
        </w:tc>
        <w:tc>
          <w:tcPr>
            <w:tcW w:w="621" w:type="pct"/>
            <w:tcBorders>
              <w:top w:val="single" w:color="auto" w:sz="4" w:space="0"/>
              <w:left w:val="single" w:color="auto" w:sz="4" w:space="0"/>
              <w:bottom w:val="single" w:color="auto" w:sz="4" w:space="0"/>
              <w:right w:val="single" w:color="auto" w:sz="4" w:space="0"/>
            </w:tcBorders>
            <w:vAlign w:val="center"/>
          </w:tcPr>
          <w:p w14:paraId="00162D7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517" w:type="pct"/>
            <w:tcBorders>
              <w:top w:val="single" w:color="auto" w:sz="4" w:space="0"/>
              <w:left w:val="single" w:color="auto" w:sz="4" w:space="0"/>
              <w:bottom w:val="single" w:color="auto" w:sz="4" w:space="0"/>
              <w:right w:val="single" w:color="auto" w:sz="4" w:space="0"/>
            </w:tcBorders>
            <w:vAlign w:val="center"/>
          </w:tcPr>
          <w:p w14:paraId="6DDAD621">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Theme="minorHAnsi" w:hAnsiTheme="minorHAnsi" w:eastAsiaTheme="minorEastAsia" w:cstheme="minorBidi"/>
                <w:color w:val="auto"/>
                <w:kern w:val="2"/>
                <w:sz w:val="21"/>
                <w:szCs w:val="21"/>
                <w:highlight w:val="none"/>
              </w:rPr>
              <w:t>1学分</w:t>
            </w:r>
          </w:p>
        </w:tc>
      </w:tr>
      <w:tr w14:paraId="0719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tcPr>
          <w:p w14:paraId="10DE8A8F">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适用专业</w:t>
            </w:r>
          </w:p>
        </w:tc>
        <w:tc>
          <w:tcPr>
            <w:tcW w:w="4249" w:type="pct"/>
            <w:gridSpan w:val="5"/>
            <w:tcBorders>
              <w:top w:val="single" w:color="auto" w:sz="4" w:space="0"/>
              <w:left w:val="single" w:color="auto" w:sz="4" w:space="0"/>
              <w:bottom w:val="single" w:color="auto" w:sz="4" w:space="0"/>
              <w:right w:val="single" w:color="auto" w:sz="4" w:space="0"/>
            </w:tcBorders>
          </w:tcPr>
          <w:p w14:paraId="44763D48">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1"/>
                <w:highlight w:val="none"/>
              </w:rPr>
            </w:pPr>
            <w:r>
              <w:rPr>
                <w:rFonts w:hint="eastAsia" w:asciiTheme="minorHAnsi" w:hAnsiTheme="minorHAnsi" w:eastAsiaTheme="minorEastAsia" w:cstheme="minorBidi"/>
                <w:color w:val="auto"/>
                <w:kern w:val="2"/>
                <w:sz w:val="21"/>
                <w:szCs w:val="21"/>
                <w:highlight w:val="none"/>
              </w:rPr>
              <w:t>分析检验技术</w:t>
            </w:r>
          </w:p>
        </w:tc>
      </w:tr>
      <w:tr w14:paraId="555D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033C0B6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课程类型</w:t>
            </w:r>
          </w:p>
        </w:tc>
        <w:tc>
          <w:tcPr>
            <w:tcW w:w="2110" w:type="pct"/>
            <w:gridSpan w:val="3"/>
            <w:tcBorders>
              <w:top w:val="single" w:color="auto" w:sz="4" w:space="0"/>
              <w:left w:val="single" w:color="auto" w:sz="4" w:space="0"/>
              <w:right w:val="single" w:color="auto" w:sz="4" w:space="0"/>
            </w:tcBorders>
          </w:tcPr>
          <w:p w14:paraId="318F041A">
            <w:pPr>
              <w:keepNext w:val="0"/>
              <w:keepLines w:val="0"/>
              <w:widowControl/>
              <w:suppressLineNumbers w:val="0"/>
              <w:spacing w:before="0" w:beforeAutospacing="0" w:after="0" w:afterAutospacing="0"/>
              <w:ind w:left="0" w:right="0"/>
              <w:jc w:val="left"/>
              <w:rPr>
                <w:rFonts w:hint="default"/>
                <w:color w:val="auto"/>
                <w:sz w:val="21"/>
                <w:szCs w:val="21"/>
                <w:highlight w:val="none"/>
              </w:rPr>
            </w:pPr>
            <w:r>
              <w:rPr>
                <w:rFonts w:hint="eastAsia"/>
                <w:color w:val="auto"/>
                <w:sz w:val="21"/>
                <w:szCs w:val="21"/>
                <w:highlight w:val="none"/>
              </w:rPr>
              <w:t>□</w:t>
            </w:r>
            <w:r>
              <w:rPr>
                <w:rFonts w:hint="eastAsia" w:ascii="Arial" w:hAnsi="Arial" w:eastAsia="宋体" w:cs="Arial"/>
                <w:color w:val="auto"/>
                <w:sz w:val="21"/>
                <w:szCs w:val="21"/>
                <w:highlight w:val="none"/>
              </w:rPr>
              <w:t>专业基础课</w:t>
            </w:r>
            <w:r>
              <w:rPr>
                <w:rFonts w:hint="eastAsia"/>
                <w:color w:val="auto"/>
                <w:sz w:val="21"/>
                <w:szCs w:val="21"/>
                <w:highlight w:val="none"/>
              </w:rPr>
              <w:t>□专业核心课□专业选修课☑专业技能课</w:t>
            </w:r>
          </w:p>
        </w:tc>
        <w:tc>
          <w:tcPr>
            <w:tcW w:w="621" w:type="pct"/>
            <w:tcBorders>
              <w:top w:val="single" w:color="auto" w:sz="4" w:space="0"/>
              <w:left w:val="single" w:color="auto" w:sz="4" w:space="0"/>
              <w:bottom w:val="single" w:color="auto" w:sz="4" w:space="0"/>
              <w:right w:val="single" w:color="auto" w:sz="4" w:space="0"/>
            </w:tcBorders>
            <w:vAlign w:val="center"/>
          </w:tcPr>
          <w:p w14:paraId="569D396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课程性质</w:t>
            </w:r>
          </w:p>
        </w:tc>
        <w:tc>
          <w:tcPr>
            <w:tcW w:w="1517" w:type="pct"/>
            <w:tcBorders>
              <w:top w:val="single" w:color="auto" w:sz="4" w:space="0"/>
              <w:left w:val="single" w:color="auto" w:sz="4" w:space="0"/>
              <w:bottom w:val="single" w:color="auto" w:sz="4" w:space="0"/>
              <w:right w:val="single" w:color="auto" w:sz="4" w:space="0"/>
            </w:tcBorders>
            <w:vAlign w:val="center"/>
          </w:tcPr>
          <w:p w14:paraId="68B11596">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color w:val="auto"/>
                <w:sz w:val="21"/>
                <w:szCs w:val="21"/>
                <w:highlight w:val="none"/>
              </w:rPr>
              <w:t>□</w:t>
            </w:r>
            <w:r>
              <w:rPr>
                <w:rFonts w:hint="eastAsia" w:ascii="宋体" w:hAnsi="宋体" w:eastAsia="宋体"/>
                <w:bCs/>
                <w:color w:val="auto"/>
                <w:sz w:val="21"/>
                <w:szCs w:val="21"/>
                <w:highlight w:val="none"/>
              </w:rPr>
              <w:t>理论课</w:t>
            </w:r>
            <w:r>
              <w:rPr>
                <w:rFonts w:hint="eastAsia"/>
                <w:color w:val="auto"/>
                <w:sz w:val="21"/>
                <w:szCs w:val="21"/>
                <w:highlight w:val="none"/>
              </w:rPr>
              <w:t>□</w:t>
            </w:r>
            <w:r>
              <w:rPr>
                <w:rFonts w:hint="eastAsia" w:ascii="宋体" w:hAnsi="宋体" w:eastAsia="宋体"/>
                <w:bCs/>
                <w:color w:val="auto"/>
                <w:sz w:val="21"/>
                <w:szCs w:val="21"/>
                <w:highlight w:val="none"/>
              </w:rPr>
              <w:t>理实一体</w:t>
            </w:r>
          </w:p>
          <w:p w14:paraId="6C961985">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bCs/>
                <w:color w:val="auto"/>
                <w:sz w:val="21"/>
                <w:szCs w:val="21"/>
                <w:highlight w:val="none"/>
              </w:rPr>
              <w:t>☑集中性实践环节</w:t>
            </w:r>
          </w:p>
        </w:tc>
      </w:tr>
      <w:tr w14:paraId="5953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0FF6B6E1">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先修课程</w:t>
            </w:r>
          </w:p>
        </w:tc>
        <w:tc>
          <w:tcPr>
            <w:tcW w:w="4249" w:type="pct"/>
            <w:gridSpan w:val="5"/>
            <w:tcBorders>
              <w:top w:val="single" w:color="auto" w:sz="4" w:space="0"/>
              <w:left w:val="single" w:color="auto" w:sz="4" w:space="0"/>
              <w:right w:val="single" w:color="auto" w:sz="4" w:space="0"/>
            </w:tcBorders>
          </w:tcPr>
          <w:p w14:paraId="06D2A012">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sz w:val="21"/>
                <w:szCs w:val="21"/>
                <w:highlight w:val="none"/>
              </w:rPr>
            </w:pPr>
            <w:r>
              <w:rPr>
                <w:rFonts w:hint="eastAsia" w:ascii="Arial" w:hAnsi="Arial" w:eastAsia="宋体" w:cs="Arial"/>
                <w:color w:val="auto"/>
                <w:sz w:val="21"/>
                <w:szCs w:val="21"/>
                <w:highlight w:val="none"/>
              </w:rPr>
              <w:t>无机化学</w:t>
            </w:r>
          </w:p>
        </w:tc>
      </w:tr>
      <w:tr w14:paraId="376C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755D0CB5">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后续课程</w:t>
            </w:r>
          </w:p>
        </w:tc>
        <w:tc>
          <w:tcPr>
            <w:tcW w:w="4249" w:type="pct"/>
            <w:gridSpan w:val="5"/>
            <w:tcBorders>
              <w:top w:val="single" w:color="auto" w:sz="4" w:space="0"/>
              <w:left w:val="single" w:color="auto" w:sz="4" w:space="0"/>
              <w:right w:val="single" w:color="auto" w:sz="4" w:space="0"/>
            </w:tcBorders>
          </w:tcPr>
          <w:p w14:paraId="0DBD6F86">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sz w:val="21"/>
                <w:szCs w:val="21"/>
                <w:highlight w:val="none"/>
              </w:rPr>
            </w:pPr>
            <w:r>
              <w:rPr>
                <w:rFonts w:hint="eastAsia" w:ascii="Arial" w:hAnsi="Arial" w:eastAsia="宋体" w:cs="Arial"/>
                <w:color w:val="auto"/>
                <w:sz w:val="21"/>
                <w:szCs w:val="21"/>
                <w:highlight w:val="none"/>
              </w:rPr>
              <w:t>仪器分析、化学分析</w:t>
            </w:r>
          </w:p>
        </w:tc>
      </w:tr>
      <w:tr w14:paraId="3D06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4743F742">
            <w:pPr>
              <w:keepNext w:val="0"/>
              <w:keepLines w:val="0"/>
              <w:suppressLineNumbers w:val="0"/>
              <w:spacing w:before="0" w:beforeAutospacing="0" w:after="0" w:afterAutospacing="0"/>
              <w:ind w:left="0" w:right="0"/>
              <w:jc w:val="center"/>
              <w:rPr>
                <w:rFonts w:hint="default"/>
                <w:b/>
                <w:color w:val="auto"/>
                <w:sz w:val="21"/>
                <w:szCs w:val="21"/>
                <w:highlight w:val="none"/>
              </w:rPr>
            </w:pPr>
            <w:r>
              <w:rPr>
                <w:rFonts w:hint="eastAsia" w:ascii="Arial" w:hAnsi="Arial" w:eastAsia="宋体" w:cs="Arial"/>
                <w:b/>
                <w:color w:val="auto"/>
                <w:sz w:val="21"/>
                <w:szCs w:val="21"/>
                <w:highlight w:val="none"/>
              </w:rPr>
              <w:t>选用</w:t>
            </w:r>
            <w:r>
              <w:rPr>
                <w:rFonts w:hint="default" w:ascii="Arial" w:hAnsi="Arial" w:eastAsia="宋体" w:cs="Arial"/>
                <w:b/>
                <w:color w:val="auto"/>
                <w:sz w:val="21"/>
                <w:szCs w:val="21"/>
                <w:highlight w:val="none"/>
              </w:rPr>
              <w:t>教材</w:t>
            </w:r>
          </w:p>
        </w:tc>
        <w:tc>
          <w:tcPr>
            <w:tcW w:w="4249" w:type="pct"/>
            <w:gridSpan w:val="5"/>
            <w:tcBorders>
              <w:top w:val="single" w:color="auto" w:sz="4" w:space="0"/>
              <w:left w:val="single" w:color="auto" w:sz="4" w:space="0"/>
              <w:right w:val="single" w:color="auto" w:sz="4" w:space="0"/>
            </w:tcBorders>
          </w:tcPr>
          <w:p w14:paraId="1571779F">
            <w:pPr>
              <w:keepNext w:val="0"/>
              <w:keepLines w:val="0"/>
              <w:suppressLineNumbers w:val="0"/>
              <w:spacing w:before="0" w:beforeAutospacing="0" w:after="0" w:afterAutospacing="0"/>
              <w:ind w:left="0" w:right="0"/>
              <w:rPr>
                <w:rFonts w:hint="default" w:ascii="Arial" w:hAnsi="Arial" w:eastAsia="宋体" w:cs="Arial"/>
                <w:color w:val="auto"/>
                <w:sz w:val="21"/>
                <w:szCs w:val="21"/>
                <w:highlight w:val="none"/>
              </w:rPr>
            </w:pPr>
          </w:p>
        </w:tc>
      </w:tr>
      <w:tr w14:paraId="155A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46A717B9">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制定人</w:t>
            </w:r>
          </w:p>
        </w:tc>
        <w:tc>
          <w:tcPr>
            <w:tcW w:w="2110" w:type="pct"/>
            <w:gridSpan w:val="3"/>
            <w:tcBorders>
              <w:top w:val="single" w:color="auto" w:sz="4" w:space="0"/>
              <w:left w:val="single" w:color="auto" w:sz="4" w:space="0"/>
              <w:right w:val="single" w:color="auto" w:sz="4" w:space="0"/>
            </w:tcBorders>
          </w:tcPr>
          <w:p w14:paraId="1345DC71">
            <w:pPr>
              <w:keepNext w:val="0"/>
              <w:keepLines w:val="0"/>
              <w:widowControl/>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邵春雨</w:t>
            </w:r>
          </w:p>
        </w:tc>
        <w:tc>
          <w:tcPr>
            <w:tcW w:w="621" w:type="pct"/>
            <w:tcBorders>
              <w:top w:val="single" w:color="auto" w:sz="4" w:space="0"/>
              <w:left w:val="single" w:color="auto" w:sz="4" w:space="0"/>
              <w:bottom w:val="single" w:color="auto" w:sz="4" w:space="0"/>
              <w:right w:val="single" w:color="auto" w:sz="4" w:space="0"/>
            </w:tcBorders>
            <w:vAlign w:val="center"/>
          </w:tcPr>
          <w:p w14:paraId="7A26926B">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制定时间</w:t>
            </w:r>
          </w:p>
        </w:tc>
        <w:tc>
          <w:tcPr>
            <w:tcW w:w="1517" w:type="pct"/>
            <w:tcBorders>
              <w:top w:val="single" w:color="auto" w:sz="4" w:space="0"/>
              <w:left w:val="single" w:color="auto" w:sz="4" w:space="0"/>
              <w:bottom w:val="single" w:color="auto" w:sz="4" w:space="0"/>
              <w:right w:val="single" w:color="auto" w:sz="4" w:space="0"/>
            </w:tcBorders>
            <w:vAlign w:val="center"/>
          </w:tcPr>
          <w:p w14:paraId="34CC1BF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2025</w:t>
            </w:r>
            <w:r>
              <w:rPr>
                <w:rFonts w:hint="eastAsia" w:ascii="宋体" w:hAnsi="宋体" w:eastAsia="宋体"/>
                <w:color w:val="auto"/>
                <w:sz w:val="21"/>
                <w:szCs w:val="21"/>
                <w:highlight w:val="none"/>
                <w:lang w:val="en-US" w:eastAsia="zh-CN"/>
              </w:rPr>
              <w:t>年</w:t>
            </w:r>
            <w:r>
              <w:rPr>
                <w:rFonts w:hint="eastAsia" w:ascii="宋体" w:hAnsi="宋体" w:eastAsia="宋体"/>
                <w:color w:val="auto"/>
                <w:sz w:val="21"/>
                <w:szCs w:val="21"/>
                <w:highlight w:val="none"/>
              </w:rPr>
              <w:t>7</w:t>
            </w:r>
            <w:r>
              <w:rPr>
                <w:rFonts w:hint="eastAsia" w:ascii="宋体" w:hAnsi="宋体" w:eastAsia="宋体"/>
                <w:color w:val="auto"/>
                <w:sz w:val="21"/>
                <w:szCs w:val="21"/>
                <w:highlight w:val="none"/>
                <w:lang w:val="en-US" w:eastAsia="zh-CN"/>
              </w:rPr>
              <w:t>月</w:t>
            </w:r>
          </w:p>
        </w:tc>
      </w:tr>
      <w:tr w14:paraId="7791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51128685">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审核人</w:t>
            </w:r>
          </w:p>
        </w:tc>
        <w:tc>
          <w:tcPr>
            <w:tcW w:w="2110" w:type="pct"/>
            <w:gridSpan w:val="3"/>
            <w:tcBorders>
              <w:top w:val="single" w:color="auto" w:sz="4" w:space="0"/>
              <w:left w:val="single" w:color="auto" w:sz="4" w:space="0"/>
              <w:right w:val="single" w:color="auto" w:sz="4" w:space="0"/>
            </w:tcBorders>
          </w:tcPr>
          <w:p w14:paraId="4EBF8EE2">
            <w:pPr>
              <w:keepNext w:val="0"/>
              <w:keepLines w:val="0"/>
              <w:widowControl/>
              <w:suppressLineNumbers w:val="0"/>
              <w:spacing w:before="0" w:beforeAutospacing="0" w:after="0" w:afterAutospacing="0"/>
              <w:ind w:left="0" w:right="0"/>
              <w:jc w:val="center"/>
              <w:rPr>
                <w:rFonts w:hint="eastAsia" w:eastAsiaTheme="minorEastAsia"/>
                <w:color w:val="auto"/>
                <w:sz w:val="21"/>
                <w:szCs w:val="21"/>
                <w:highlight w:val="none"/>
                <w:lang w:eastAsia="zh-CN"/>
              </w:rPr>
            </w:pPr>
            <w:r>
              <w:rPr>
                <w:rFonts w:hint="eastAsia"/>
                <w:color w:val="auto"/>
                <w:sz w:val="21"/>
                <w:szCs w:val="21"/>
                <w:highlight w:val="none"/>
                <w:lang w:val="en-US" w:eastAsia="zh-CN"/>
              </w:rPr>
              <w:t>贾威</w:t>
            </w:r>
          </w:p>
        </w:tc>
        <w:tc>
          <w:tcPr>
            <w:tcW w:w="621" w:type="pct"/>
            <w:tcBorders>
              <w:top w:val="single" w:color="auto" w:sz="4" w:space="0"/>
              <w:left w:val="single" w:color="auto" w:sz="4" w:space="0"/>
              <w:bottom w:val="single" w:color="auto" w:sz="4" w:space="0"/>
              <w:right w:val="single" w:color="auto" w:sz="4" w:space="0"/>
            </w:tcBorders>
            <w:vAlign w:val="center"/>
          </w:tcPr>
          <w:p w14:paraId="25D94387">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审核时间</w:t>
            </w:r>
          </w:p>
        </w:tc>
        <w:tc>
          <w:tcPr>
            <w:tcW w:w="1517" w:type="pct"/>
            <w:tcBorders>
              <w:top w:val="single" w:color="auto" w:sz="4" w:space="0"/>
              <w:left w:val="single" w:color="auto" w:sz="4" w:space="0"/>
              <w:bottom w:val="single" w:color="auto" w:sz="4" w:space="0"/>
              <w:right w:val="single" w:color="auto" w:sz="4" w:space="0"/>
            </w:tcBorders>
            <w:vAlign w:val="center"/>
          </w:tcPr>
          <w:p w14:paraId="1B005A34">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2025</w:t>
            </w:r>
            <w:r>
              <w:rPr>
                <w:rFonts w:hint="eastAsia" w:ascii="宋体" w:hAnsi="宋体" w:eastAsia="宋体"/>
                <w:color w:val="auto"/>
                <w:sz w:val="21"/>
                <w:szCs w:val="21"/>
                <w:highlight w:val="none"/>
                <w:lang w:val="en-US" w:eastAsia="zh-CN"/>
              </w:rPr>
              <w:t>年</w:t>
            </w:r>
            <w:r>
              <w:rPr>
                <w:rFonts w:hint="eastAsia" w:ascii="宋体" w:hAnsi="宋体" w:eastAsia="宋体"/>
                <w:color w:val="auto"/>
                <w:sz w:val="21"/>
                <w:szCs w:val="21"/>
                <w:highlight w:val="none"/>
              </w:rPr>
              <w:t>8</w:t>
            </w:r>
            <w:r>
              <w:rPr>
                <w:rFonts w:hint="eastAsia" w:ascii="宋体" w:hAnsi="宋体" w:eastAsia="宋体"/>
                <w:color w:val="auto"/>
                <w:sz w:val="21"/>
                <w:szCs w:val="21"/>
                <w:highlight w:val="none"/>
                <w:lang w:val="en-US" w:eastAsia="zh-CN"/>
              </w:rPr>
              <w:t>月</w:t>
            </w:r>
          </w:p>
        </w:tc>
      </w:tr>
    </w:tbl>
    <w:p w14:paraId="2A63F73D">
      <w:pPr>
        <w:pStyle w:val="3"/>
        <w:bidi w:val="0"/>
        <w:rPr>
          <w:rFonts w:hint="eastAsia"/>
        </w:rPr>
      </w:pPr>
      <w:r>
        <w:rPr>
          <w:rFonts w:hint="eastAsia"/>
        </w:rPr>
        <w:t>二、课程定位</w:t>
      </w:r>
    </w:p>
    <w:p w14:paraId="2C7F2E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无机化学实训是分析检验技术专业人才培养体系中核心的专业技能实践课程，是衔接无机化学理论教学与专业岗位实践的关键环节。该课程立足专业人才培养目标，紧密对接化工生产操作、环境监测分析、材料合成制备等行业岗位的核心技能需求，在无机化学理论知识的基础上，聚焦实验操作的规范性、实验思维的科学性与实验安全的专业性，通过试剂配制、仪器操作、物质分离提纯、实验数据记录与分析等实践内容，帮助学生建立严谨务实的实验态度，掌握无机化学实验的基础技能与综合应用能力，同时将绿色化学理念、科学探究精神等课程思政元素融入实践过程，助力学生树立正确的职业素养与学科价值观，为后续分析化学实训、仪器分析技术等课程学习，以及化工生产、环境检测等岗位实习筑牢实践根基。</w:t>
      </w:r>
    </w:p>
    <w:p w14:paraId="11968934">
      <w:pPr>
        <w:pStyle w:val="3"/>
        <w:bidi w:val="0"/>
        <w:rPr>
          <w:rFonts w:hint="eastAsia"/>
        </w:rPr>
      </w:pPr>
      <w:r>
        <w:rPr>
          <w:rFonts w:hint="eastAsia"/>
        </w:rPr>
        <w:t>三、课程设计思路</w:t>
      </w:r>
    </w:p>
    <w:p w14:paraId="44C5CA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无机化学实训的课程设计以“理论支撑实践、实践反哺能力”为核心逻辑，首先依据专业人才培养方案与无机化学学科核心知识体系，结合行业技术发展与岗位技能需求，确定“基础操作训练—专项技能强化—综合实验应用”的三阶内容体系：基础部分聚焦试管操作、溶液配制、天平与滴定管使用等通用实验技能，综合部分则引入贴近行业实际的案例，如工业废水中常见离子的检测、简易无机净水剂的制备等，实现知识与岗位需求的衔接。教学形式上采用“理实一体”的模式，理论讲解与实验演示同步推进，课堂中以教师示范为引导、学生独立实操为主体，辅以小组协作完成复杂实验任务，并借助虚拟仿真实验平台辅助高危实验、复杂操作的预习与模拟，拓展实践教学的广度与深度；同时引入团队授课模式，整合不同教师的专业特长，在实验设计、误差分析等环节融入多学科思维，助力学生拓宽知识视野与学科交叉能力。教学评价方面，以过程性评价贯穿实验全流程，兼顾操作规范性、数据准确性与实验报告的逻辑性，结合终结性的综合实验考核，动态衡量教学内容的适配性与教学形式的有效性，持续优化课程实施方案，最终实现学生实验技能、科学思维与职业素养的协同提升。</w:t>
      </w:r>
    </w:p>
    <w:p w14:paraId="680B71FC">
      <w:pPr>
        <w:pStyle w:val="3"/>
        <w:bidi w:val="0"/>
        <w:rPr>
          <w:rFonts w:hint="eastAsia"/>
        </w:rPr>
      </w:pPr>
      <w:r>
        <w:rPr>
          <w:rFonts w:hint="eastAsia"/>
        </w:rPr>
        <w:t>四、课程目标</w:t>
      </w:r>
    </w:p>
    <w:p w14:paraId="1A20B015">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42BD4A58">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A1.掌握常见化学玻璃仪器（烧杯、量筒、漏斗、移液管、滴定管等）的结构特点、适用范围及使用规范；</w:t>
      </w:r>
    </w:p>
    <w:p w14:paraId="72D9F2B3">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A2.理解反应类玻璃仪器（烧杯、漏斗）在实验操作中的功能差异，明确不同场景下的仪器选择依据；</w:t>
      </w:r>
    </w:p>
    <w:p w14:paraId="2E40A9F9">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A3.熟悉计量类仪器（移液管、滴定管）的精度等级、校准方法及数据读取的误差控制要点；</w:t>
      </w:r>
    </w:p>
    <w:p w14:paraId="01C5937F">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A4.掌握“海水中提取粗盐”实验的原理，包括蒸发结晶、固液分离等操作对应的化学分离方法；</w:t>
      </w:r>
    </w:p>
    <w:p w14:paraId="13B8210B">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A5.理解“铜棒镀锌”实验的电化学原理，明确电镀过程中电极选择、电镀液配制的核心要求；</w:t>
      </w:r>
    </w:p>
    <w:p w14:paraId="19D8556E">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A6.了解化学实验安全规则，掌握玻璃仪器使用及实验操作中的风险防范知识；</w:t>
      </w:r>
    </w:p>
    <w:p w14:paraId="14EE133B">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A7.熟悉实验数据记录的规范，明确实验现象与数据对应的化学原理关联逻辑。</w:t>
      </w:r>
    </w:p>
    <w:p w14:paraId="6EFAE20D">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05061CFD">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B1.具备独立完成烧杯、量筒、漏斗等反应类玻璃仪器的规范操作，包括仪器的洗涤、组装与使用；</w:t>
      </w:r>
    </w:p>
    <w:p w14:paraId="5692CA82">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B2.具备精准操作移液管、滴定管等计量仪器，实现溶液的准确量取与滴定操作，控制实验误差；</w:t>
      </w:r>
    </w:p>
    <w:p w14:paraId="586FCAB2">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B3.具备独立完成“海水中提取粗盐”实验的全流程，包括原料预处理、蒸发结晶、产物收集等步骤；</w:t>
      </w:r>
    </w:p>
    <w:p w14:paraId="53BFF6F7">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B4.具备依据电镀原理，完成“铜棒镀锌”实验的装置搭建、电镀液配制及电镀操作，得到合格镀层；</w:t>
      </w:r>
    </w:p>
    <w:p w14:paraId="06723594">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B5.具备正确观察并记录实验现象，规范撰写实验报告，准确分析实验数据与误差原因；</w:t>
      </w:r>
    </w:p>
    <w:p w14:paraId="667E2C0E">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B6.具备识别玻璃仪器使用及实验过程中的安全隐患，独立完成简单的应急处理操作；</w:t>
      </w:r>
    </w:p>
    <w:p w14:paraId="34F01E1C">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B7.具备在小组实验中协作完成复杂操作，清晰沟通实验进展与问题，提升团队配合效率。</w:t>
      </w:r>
    </w:p>
    <w:p w14:paraId="74FF00EF">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6745D748">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C1.培养学生严谨细致的实验态度，对待仪器操作、数据记录等环节保持专注与规范；</w:t>
      </w:r>
    </w:p>
    <w:p w14:paraId="7D60CFDA">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C2.培养学生安全第一的实验意识，自觉遵守实验规程，养成良好的实验室行为习惯；</w:t>
      </w:r>
    </w:p>
    <w:p w14:paraId="0612D137">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C3.培养学生科学探究精神，在实验过程中主动思考现象背后的原理，尝试分析并解决操作中的问题；</w:t>
      </w:r>
    </w:p>
    <w:p w14:paraId="1AF0D791">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C4.培养学生绿色化学理念，合理使用试剂、规范处理实验废弃物，养成节约与环保的实验习惯；</w:t>
      </w:r>
    </w:p>
    <w:p w14:paraId="248A8C13">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C5.培养学生责任担当素养，在小组协作中主动承担任务，对实验结果与操作安全负责；</w:t>
      </w:r>
    </w:p>
    <w:p w14:paraId="722C89CB">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C6.培养学生职业素养，通过规范的仪器操作与实验流程，契合化工、环境等岗位的实践要求；</w:t>
      </w:r>
    </w:p>
    <w:p w14:paraId="668B7587">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C7.培养学生耐心与毅力，在“蒸发结晶”“电镀”等耗时操作中保持专注，确保实验顺利完成。</w:t>
      </w:r>
    </w:p>
    <w:p w14:paraId="458B760C">
      <w:pPr>
        <w:adjustRightInd w:val="0"/>
        <w:snapToGrid w:val="0"/>
        <w:spacing w:line="440" w:lineRule="exact"/>
        <w:ind w:firstLine="482" w:firstLineChars="200"/>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123C9463">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D1.职业道德：树立“爱岗敬业、诚实守信、精益求精”的职业理念，遵守行业职业道德规范和岗位行为准则；​</w:t>
      </w:r>
    </w:p>
    <w:p w14:paraId="39154E44">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D2.工匠精神：培育“严谨细致、追求卓越、持之以恒”的工匠精神，杜绝敷衍了事、投机取巧的工作态度；​</w:t>
      </w:r>
    </w:p>
    <w:p w14:paraId="0168584E">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D3.法治意识：增强法治观念，自觉遵守行业相关法律法规和规章制度，做到依法从业、合规操作；​</w:t>
      </w:r>
    </w:p>
    <w:p w14:paraId="1B105465">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D4.社会责任：强化“科技报国、服务社会”的责任担当，理解所学专业在国家发展、行业进步中的作用，树立为行业发展和社会建设贡献力量的信念；​</w:t>
      </w:r>
    </w:p>
    <w:p w14:paraId="5C82790A">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D5.家国情怀：结合行业发展历程和国家重大工程案例，激发民族自豪感和爱国热情，培养“强国有我”的使命意识；​</w:t>
      </w:r>
    </w:p>
    <w:p w14:paraId="146A4B84">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D6.创新意识：鼓励突破思维定势，勇于探索新技术、新方法，培养敢为人先、勇于担当的创新精神；​</w:t>
      </w:r>
    </w:p>
    <w:p w14:paraId="4CDFBEB3">
      <w:pPr>
        <w:adjustRightInd w:val="0"/>
        <w:snapToGrid w:val="0"/>
        <w:spacing w:line="440" w:lineRule="exact"/>
        <w:ind w:left="660" w:leftChars="200" w:hanging="240" w:hangingChars="1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D7.生态文明：树立绿色发展理念，在实践操作中注重节能减排、环境保护，践行生态责任。</w:t>
      </w:r>
    </w:p>
    <w:p w14:paraId="3EA3B843">
      <w:pPr>
        <w:pStyle w:val="3"/>
        <w:bidi w:val="0"/>
        <w:rPr>
          <w:rFonts w:hint="eastAsia"/>
        </w:rPr>
      </w:pPr>
      <w:r>
        <w:rPr>
          <w:rFonts w:hint="eastAsia"/>
        </w:rPr>
        <w:t>五、课程内容和要求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921"/>
        <w:gridCol w:w="850"/>
        <w:gridCol w:w="851"/>
        <w:gridCol w:w="1465"/>
        <w:gridCol w:w="919"/>
        <w:gridCol w:w="1824"/>
      </w:tblGrid>
      <w:tr w14:paraId="5CD1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2" w:type="dxa"/>
            <w:vAlign w:val="center"/>
          </w:tcPr>
          <w:p w14:paraId="29E0B7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学习情境（章）</w:t>
            </w:r>
          </w:p>
        </w:tc>
        <w:tc>
          <w:tcPr>
            <w:tcW w:w="1088" w:type="dxa"/>
            <w:vAlign w:val="center"/>
          </w:tcPr>
          <w:p w14:paraId="2CD9AB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工作任务（节）</w:t>
            </w:r>
          </w:p>
        </w:tc>
        <w:tc>
          <w:tcPr>
            <w:tcW w:w="975" w:type="dxa"/>
            <w:vAlign w:val="center"/>
          </w:tcPr>
          <w:p w14:paraId="358DB8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知识点(A)</w:t>
            </w:r>
          </w:p>
        </w:tc>
        <w:tc>
          <w:tcPr>
            <w:tcW w:w="921" w:type="dxa"/>
            <w:vAlign w:val="center"/>
          </w:tcPr>
          <w:p w14:paraId="18ED3A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技能点(B)</w:t>
            </w:r>
          </w:p>
        </w:tc>
        <w:tc>
          <w:tcPr>
            <w:tcW w:w="850" w:type="dxa"/>
            <w:vAlign w:val="center"/>
          </w:tcPr>
          <w:p w14:paraId="5FEA65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素质目标(C)</w:t>
            </w:r>
          </w:p>
        </w:tc>
        <w:tc>
          <w:tcPr>
            <w:tcW w:w="851" w:type="dxa"/>
            <w:vAlign w:val="center"/>
          </w:tcPr>
          <w:p w14:paraId="3E4FEB0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思政元素(D)</w:t>
            </w:r>
          </w:p>
        </w:tc>
        <w:tc>
          <w:tcPr>
            <w:tcW w:w="1465" w:type="dxa"/>
            <w:vAlign w:val="center"/>
          </w:tcPr>
          <w:p w14:paraId="1AF8FE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对应培养规格支撑要点</w:t>
            </w:r>
          </w:p>
        </w:tc>
        <w:tc>
          <w:tcPr>
            <w:tcW w:w="919" w:type="dxa"/>
            <w:vAlign w:val="center"/>
          </w:tcPr>
          <w:p w14:paraId="5D3833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学时</w:t>
            </w:r>
          </w:p>
        </w:tc>
        <w:tc>
          <w:tcPr>
            <w:tcW w:w="1824" w:type="dxa"/>
            <w:vAlign w:val="center"/>
          </w:tcPr>
          <w:p w14:paraId="501BFD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0736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8E9264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两级安全教育</w:t>
            </w:r>
          </w:p>
        </w:tc>
        <w:tc>
          <w:tcPr>
            <w:tcW w:w="1088" w:type="dxa"/>
            <w:vAlign w:val="center"/>
          </w:tcPr>
          <w:p w14:paraId="536E651B">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校级、厂级安全</w:t>
            </w:r>
          </w:p>
          <w:p w14:paraId="4D29AB8D">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教育</w:t>
            </w:r>
          </w:p>
        </w:tc>
        <w:tc>
          <w:tcPr>
            <w:tcW w:w="975" w:type="dxa"/>
            <w:vAlign w:val="center"/>
          </w:tcPr>
          <w:p w14:paraId="52A72BE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A1、A2、A3、A4、A5、A6、A7</w:t>
            </w:r>
          </w:p>
        </w:tc>
        <w:tc>
          <w:tcPr>
            <w:tcW w:w="921" w:type="dxa"/>
            <w:vAlign w:val="center"/>
          </w:tcPr>
          <w:p w14:paraId="724BCAB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B1、B2、B3、B4、B5、B6、B7</w:t>
            </w:r>
          </w:p>
        </w:tc>
        <w:tc>
          <w:tcPr>
            <w:tcW w:w="850" w:type="dxa"/>
            <w:vAlign w:val="center"/>
          </w:tcPr>
          <w:p w14:paraId="60AC456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C1、C2、C3、C4、C5、C6、C7</w:t>
            </w:r>
          </w:p>
        </w:tc>
        <w:tc>
          <w:tcPr>
            <w:tcW w:w="851" w:type="dxa"/>
            <w:vAlign w:val="center"/>
          </w:tcPr>
          <w:p w14:paraId="4BEFCE3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D1、D2、D3、D4、D5、D6、D7</w:t>
            </w:r>
          </w:p>
        </w:tc>
        <w:tc>
          <w:tcPr>
            <w:tcW w:w="1465" w:type="dxa"/>
            <w:vAlign w:val="center"/>
          </w:tcPr>
          <w:p w14:paraId="49C81F7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素质目标3</w:t>
            </w:r>
          </w:p>
          <w:p w14:paraId="1D6B737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知识目标1</w:t>
            </w:r>
          </w:p>
          <w:p w14:paraId="3E3888C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能力目标2</w:t>
            </w:r>
          </w:p>
        </w:tc>
        <w:tc>
          <w:tcPr>
            <w:tcW w:w="919" w:type="dxa"/>
            <w:vAlign w:val="center"/>
          </w:tcPr>
          <w:p w14:paraId="19E3DBC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w:t>
            </w:r>
          </w:p>
        </w:tc>
        <w:tc>
          <w:tcPr>
            <w:tcW w:w="1824" w:type="dxa"/>
            <w:vAlign w:val="center"/>
          </w:tcPr>
          <w:p w14:paraId="55738F4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安全知识</w:t>
            </w:r>
          </w:p>
          <w:p w14:paraId="4D4C67C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实习要求</w:t>
            </w:r>
          </w:p>
        </w:tc>
      </w:tr>
      <w:tr w14:paraId="41F5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restart"/>
            <w:vAlign w:val="center"/>
          </w:tcPr>
          <w:p w14:paraId="5469C6F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玻璃仪器的使用</w:t>
            </w:r>
          </w:p>
        </w:tc>
        <w:tc>
          <w:tcPr>
            <w:tcW w:w="1088" w:type="dxa"/>
            <w:vAlign w:val="center"/>
          </w:tcPr>
          <w:p w14:paraId="790306D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烧杯、量筒、漏斗等反应仪器的使用</w:t>
            </w:r>
          </w:p>
        </w:tc>
        <w:tc>
          <w:tcPr>
            <w:tcW w:w="975" w:type="dxa"/>
            <w:vAlign w:val="center"/>
          </w:tcPr>
          <w:p w14:paraId="60D05C1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A1、A5、A6、A7</w:t>
            </w:r>
          </w:p>
        </w:tc>
        <w:tc>
          <w:tcPr>
            <w:tcW w:w="921" w:type="dxa"/>
            <w:vAlign w:val="center"/>
          </w:tcPr>
          <w:p w14:paraId="3469F5B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B1、B5、B6、B7</w:t>
            </w:r>
          </w:p>
        </w:tc>
        <w:tc>
          <w:tcPr>
            <w:tcW w:w="850" w:type="dxa"/>
          </w:tcPr>
          <w:p w14:paraId="18F2AE5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C1、C2、C3、C4、C5、C6、C7</w:t>
            </w:r>
          </w:p>
        </w:tc>
        <w:tc>
          <w:tcPr>
            <w:tcW w:w="851" w:type="dxa"/>
            <w:vAlign w:val="center"/>
          </w:tcPr>
          <w:p w14:paraId="1A70C57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D1、D2、D3、D4、D5、D6、D7</w:t>
            </w:r>
          </w:p>
        </w:tc>
        <w:tc>
          <w:tcPr>
            <w:tcW w:w="1465" w:type="dxa"/>
            <w:vAlign w:val="center"/>
          </w:tcPr>
          <w:p w14:paraId="7354E3E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素质目标3</w:t>
            </w:r>
          </w:p>
          <w:p w14:paraId="1AB9496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知识目标1</w:t>
            </w:r>
          </w:p>
          <w:p w14:paraId="5140C3F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能力目标2</w:t>
            </w:r>
          </w:p>
        </w:tc>
        <w:tc>
          <w:tcPr>
            <w:tcW w:w="919" w:type="dxa"/>
            <w:vAlign w:val="center"/>
          </w:tcPr>
          <w:p w14:paraId="3CAA974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w:t>
            </w:r>
          </w:p>
        </w:tc>
        <w:tc>
          <w:tcPr>
            <w:tcW w:w="1824" w:type="dxa"/>
            <w:vAlign w:val="center"/>
          </w:tcPr>
          <w:p w14:paraId="4CB3A6B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反应仪器</w:t>
            </w:r>
          </w:p>
          <w:p w14:paraId="055C535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实验操作</w:t>
            </w:r>
          </w:p>
        </w:tc>
      </w:tr>
      <w:tr w14:paraId="21DA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vAlign w:val="center"/>
          </w:tcPr>
          <w:p w14:paraId="7998FB8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p>
        </w:tc>
        <w:tc>
          <w:tcPr>
            <w:tcW w:w="1088" w:type="dxa"/>
            <w:vAlign w:val="center"/>
          </w:tcPr>
          <w:p w14:paraId="7CF66E8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移液管、滴定管、容量瓶等计量仪器的使用</w:t>
            </w:r>
          </w:p>
        </w:tc>
        <w:tc>
          <w:tcPr>
            <w:tcW w:w="975" w:type="dxa"/>
            <w:vAlign w:val="center"/>
          </w:tcPr>
          <w:p w14:paraId="6D6D0F2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A2、A5、A6、A7</w:t>
            </w:r>
          </w:p>
        </w:tc>
        <w:tc>
          <w:tcPr>
            <w:tcW w:w="921" w:type="dxa"/>
            <w:vAlign w:val="center"/>
          </w:tcPr>
          <w:p w14:paraId="0BEC424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B2、B5、B6、B7</w:t>
            </w:r>
          </w:p>
        </w:tc>
        <w:tc>
          <w:tcPr>
            <w:tcW w:w="850" w:type="dxa"/>
          </w:tcPr>
          <w:p w14:paraId="5B6B8AF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C1、C2、C3、C4、C5、C6、C7</w:t>
            </w:r>
          </w:p>
        </w:tc>
        <w:tc>
          <w:tcPr>
            <w:tcW w:w="851" w:type="dxa"/>
            <w:vAlign w:val="center"/>
          </w:tcPr>
          <w:p w14:paraId="7807CFB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D1、D2、D3、D4、D5、D6、D7</w:t>
            </w:r>
          </w:p>
        </w:tc>
        <w:tc>
          <w:tcPr>
            <w:tcW w:w="1465" w:type="dxa"/>
            <w:vAlign w:val="center"/>
          </w:tcPr>
          <w:p w14:paraId="5EB853B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素质目标3</w:t>
            </w:r>
          </w:p>
          <w:p w14:paraId="6070117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知识目标1</w:t>
            </w:r>
          </w:p>
          <w:p w14:paraId="465A930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能力目标2</w:t>
            </w:r>
          </w:p>
        </w:tc>
        <w:tc>
          <w:tcPr>
            <w:tcW w:w="919" w:type="dxa"/>
            <w:vAlign w:val="center"/>
          </w:tcPr>
          <w:p w14:paraId="1BC6CE4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w:t>
            </w:r>
          </w:p>
        </w:tc>
        <w:tc>
          <w:tcPr>
            <w:tcW w:w="1824" w:type="dxa"/>
            <w:vAlign w:val="center"/>
          </w:tcPr>
          <w:p w14:paraId="73C4BB3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计量仪器</w:t>
            </w:r>
          </w:p>
          <w:p w14:paraId="1BB8F6A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实验操作</w:t>
            </w:r>
          </w:p>
        </w:tc>
      </w:tr>
      <w:tr w14:paraId="768E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restart"/>
            <w:vAlign w:val="center"/>
          </w:tcPr>
          <w:p w14:paraId="46D34F6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基础化学实验</w:t>
            </w:r>
          </w:p>
        </w:tc>
        <w:tc>
          <w:tcPr>
            <w:tcW w:w="1088" w:type="dxa"/>
            <w:vAlign w:val="center"/>
          </w:tcPr>
          <w:p w14:paraId="339A30D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海水中提取粗盐</w:t>
            </w:r>
          </w:p>
        </w:tc>
        <w:tc>
          <w:tcPr>
            <w:tcW w:w="975" w:type="dxa"/>
            <w:vAlign w:val="center"/>
          </w:tcPr>
          <w:p w14:paraId="6D4CB5F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A3、A5、A6、A7</w:t>
            </w:r>
          </w:p>
        </w:tc>
        <w:tc>
          <w:tcPr>
            <w:tcW w:w="921" w:type="dxa"/>
            <w:vAlign w:val="center"/>
          </w:tcPr>
          <w:p w14:paraId="32ECA73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B3、B5、B6、B7</w:t>
            </w:r>
          </w:p>
        </w:tc>
        <w:tc>
          <w:tcPr>
            <w:tcW w:w="850" w:type="dxa"/>
          </w:tcPr>
          <w:p w14:paraId="77782E2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C1、C2、C3、C4、C5、C6、C7</w:t>
            </w:r>
          </w:p>
        </w:tc>
        <w:tc>
          <w:tcPr>
            <w:tcW w:w="851" w:type="dxa"/>
            <w:vAlign w:val="center"/>
          </w:tcPr>
          <w:p w14:paraId="5BAECE9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D1、D2、D3、D4、D5、D6、D7</w:t>
            </w:r>
          </w:p>
        </w:tc>
        <w:tc>
          <w:tcPr>
            <w:tcW w:w="1465" w:type="dxa"/>
            <w:vAlign w:val="center"/>
          </w:tcPr>
          <w:p w14:paraId="5C39565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素质目标3</w:t>
            </w:r>
          </w:p>
          <w:p w14:paraId="1EB24AB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知识目标1</w:t>
            </w:r>
          </w:p>
          <w:p w14:paraId="38E9BCD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能力目标2</w:t>
            </w:r>
          </w:p>
        </w:tc>
        <w:tc>
          <w:tcPr>
            <w:tcW w:w="919" w:type="dxa"/>
            <w:vAlign w:val="center"/>
          </w:tcPr>
          <w:p w14:paraId="79FDE32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w:t>
            </w:r>
          </w:p>
        </w:tc>
        <w:tc>
          <w:tcPr>
            <w:tcW w:w="1824" w:type="dxa"/>
            <w:vAlign w:val="center"/>
          </w:tcPr>
          <w:p w14:paraId="221EC87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实验操作</w:t>
            </w:r>
          </w:p>
          <w:p w14:paraId="7458449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实验设计</w:t>
            </w:r>
          </w:p>
          <w:p w14:paraId="1A6D84D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实验报告</w:t>
            </w:r>
          </w:p>
        </w:tc>
      </w:tr>
      <w:tr w14:paraId="1621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vAlign w:val="center"/>
          </w:tcPr>
          <w:p w14:paraId="63E89A9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p>
        </w:tc>
        <w:tc>
          <w:tcPr>
            <w:tcW w:w="1088" w:type="dxa"/>
            <w:vAlign w:val="center"/>
          </w:tcPr>
          <w:p w14:paraId="6D7F6F1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铜镀锌</w:t>
            </w:r>
          </w:p>
        </w:tc>
        <w:tc>
          <w:tcPr>
            <w:tcW w:w="975" w:type="dxa"/>
            <w:vAlign w:val="center"/>
          </w:tcPr>
          <w:p w14:paraId="4CD5B63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A4、A5、A6、A7</w:t>
            </w:r>
          </w:p>
        </w:tc>
        <w:tc>
          <w:tcPr>
            <w:tcW w:w="921" w:type="dxa"/>
            <w:vAlign w:val="center"/>
          </w:tcPr>
          <w:p w14:paraId="3DBB8B4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B4、B5、B6、B7</w:t>
            </w:r>
          </w:p>
        </w:tc>
        <w:tc>
          <w:tcPr>
            <w:tcW w:w="850" w:type="dxa"/>
          </w:tcPr>
          <w:p w14:paraId="19FF699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C1、C2、C3、C4、C5、C6、C7</w:t>
            </w:r>
          </w:p>
        </w:tc>
        <w:tc>
          <w:tcPr>
            <w:tcW w:w="851" w:type="dxa"/>
            <w:vAlign w:val="center"/>
          </w:tcPr>
          <w:p w14:paraId="75B1296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D1、D2、D3、D4、D5、D6、D7</w:t>
            </w:r>
          </w:p>
        </w:tc>
        <w:tc>
          <w:tcPr>
            <w:tcW w:w="1465" w:type="dxa"/>
            <w:vAlign w:val="center"/>
          </w:tcPr>
          <w:p w14:paraId="288F6A1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素质目标3</w:t>
            </w:r>
          </w:p>
          <w:p w14:paraId="20E56AB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知识目标1</w:t>
            </w:r>
          </w:p>
          <w:p w14:paraId="1C3AD19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能力目标2</w:t>
            </w:r>
          </w:p>
        </w:tc>
        <w:tc>
          <w:tcPr>
            <w:tcW w:w="919" w:type="dxa"/>
            <w:vAlign w:val="center"/>
          </w:tcPr>
          <w:p w14:paraId="17870D5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w:t>
            </w:r>
          </w:p>
        </w:tc>
        <w:tc>
          <w:tcPr>
            <w:tcW w:w="1824" w:type="dxa"/>
            <w:vAlign w:val="center"/>
          </w:tcPr>
          <w:p w14:paraId="72EB4BF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实验操作</w:t>
            </w:r>
          </w:p>
          <w:p w14:paraId="47CF14A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实验设计</w:t>
            </w:r>
          </w:p>
          <w:p w14:paraId="5B097D8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实验报告</w:t>
            </w:r>
          </w:p>
        </w:tc>
      </w:tr>
    </w:tbl>
    <w:p w14:paraId="311A7BA1">
      <w:pPr>
        <w:pStyle w:val="3"/>
        <w:bidi w:val="0"/>
        <w:rPr>
          <w:rFonts w:hint="eastAsia"/>
        </w:rPr>
      </w:pPr>
      <w:r>
        <w:rPr>
          <w:rFonts w:hint="eastAsia"/>
          <w:lang w:val="en-US" w:eastAsia="zh-CN"/>
        </w:rPr>
        <w:t>六、</w:t>
      </w:r>
      <w:r>
        <w:rPr>
          <w:rFonts w:hint="eastAsia"/>
        </w:rPr>
        <w:t>课程考核与评价</w:t>
      </w:r>
    </w:p>
    <w:p w14:paraId="60058E5A">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0"/>
        <w:gridCol w:w="2279"/>
        <w:gridCol w:w="1416"/>
        <w:gridCol w:w="3825"/>
      </w:tblGrid>
      <w:tr w14:paraId="796D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4EF09B30">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279" w:type="dxa"/>
            <w:tcBorders>
              <w:left w:val="single" w:color="auto" w:sz="4" w:space="0"/>
              <w:right w:val="single" w:color="auto" w:sz="4" w:space="0"/>
            </w:tcBorders>
            <w:vAlign w:val="center"/>
          </w:tcPr>
          <w:p w14:paraId="7F7E613E">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417" w:type="dxa"/>
            <w:tcBorders>
              <w:left w:val="single" w:color="auto" w:sz="4" w:space="0"/>
              <w:right w:val="single" w:color="auto" w:sz="4" w:space="0"/>
            </w:tcBorders>
            <w:vAlign w:val="center"/>
          </w:tcPr>
          <w:p w14:paraId="2E657B7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825" w:type="dxa"/>
            <w:tcBorders>
              <w:left w:val="single" w:color="auto" w:sz="4" w:space="0"/>
              <w:right w:val="single" w:color="auto" w:sz="4" w:space="0"/>
            </w:tcBorders>
            <w:vAlign w:val="center"/>
          </w:tcPr>
          <w:p w14:paraId="063D5188">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358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Merge w:val="restart"/>
            <w:tcBorders>
              <w:left w:val="single" w:color="auto" w:sz="4" w:space="0"/>
              <w:right w:val="single" w:color="auto" w:sz="4" w:space="0"/>
            </w:tcBorders>
            <w:vAlign w:val="center"/>
          </w:tcPr>
          <w:p w14:paraId="77E33AD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620" w:type="dxa"/>
            <w:tcBorders>
              <w:left w:val="single" w:color="auto" w:sz="4" w:space="0"/>
              <w:right w:val="single" w:color="auto" w:sz="4" w:space="0"/>
            </w:tcBorders>
            <w:vAlign w:val="center"/>
          </w:tcPr>
          <w:p w14:paraId="63564B4F">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279" w:type="dxa"/>
            <w:tcBorders>
              <w:left w:val="single" w:color="auto" w:sz="4" w:space="0"/>
              <w:right w:val="single" w:color="auto" w:sz="4" w:space="0"/>
            </w:tcBorders>
            <w:vAlign w:val="center"/>
          </w:tcPr>
          <w:p w14:paraId="00940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Arial" w:hAnsi="Arial" w:eastAsia="宋体" w:cs="Arial"/>
                <w:color w:val="auto"/>
                <w:highlight w:val="none"/>
              </w:rPr>
            </w:pPr>
            <w:r>
              <w:rPr>
                <w:rFonts w:hint="eastAsia" w:ascii="Arial" w:hAnsi="Arial" w:eastAsia="宋体" w:cs="Arial"/>
                <w:color w:val="auto"/>
                <w:highlight w:val="none"/>
              </w:rPr>
              <w:t>以出勤、作业、提问的形式进行</w:t>
            </w:r>
          </w:p>
        </w:tc>
        <w:tc>
          <w:tcPr>
            <w:tcW w:w="1417" w:type="dxa"/>
            <w:tcBorders>
              <w:left w:val="single" w:color="auto" w:sz="4" w:space="0"/>
              <w:right w:val="single" w:color="auto" w:sz="4" w:space="0"/>
            </w:tcBorders>
            <w:vAlign w:val="center"/>
          </w:tcPr>
          <w:p w14:paraId="4B0AD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Arial" w:hAnsi="Arial" w:eastAsia="宋体" w:cs="Arial"/>
                <w:color w:val="auto"/>
                <w:highlight w:val="none"/>
              </w:rPr>
            </w:pPr>
            <w:r>
              <w:rPr>
                <w:rFonts w:hint="eastAsia" w:ascii="Arial" w:hAnsi="Arial" w:eastAsia="宋体" w:cs="Arial"/>
                <w:color w:val="auto"/>
                <w:highlight w:val="none"/>
              </w:rPr>
              <w:t>10%</w:t>
            </w:r>
          </w:p>
        </w:tc>
        <w:tc>
          <w:tcPr>
            <w:tcW w:w="3825" w:type="dxa"/>
            <w:tcBorders>
              <w:left w:val="single" w:color="auto" w:sz="4" w:space="0"/>
              <w:right w:val="single" w:color="auto" w:sz="4" w:space="0"/>
            </w:tcBorders>
            <w:vAlign w:val="center"/>
          </w:tcPr>
          <w:p w14:paraId="7AC36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制定出勤制度和作业占比，及提问占比进行过程评价</w:t>
            </w:r>
          </w:p>
        </w:tc>
      </w:tr>
      <w:tr w14:paraId="6125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912D8E5">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620" w:type="dxa"/>
            <w:tcBorders>
              <w:left w:val="single" w:color="auto" w:sz="4" w:space="0"/>
              <w:right w:val="single" w:color="auto" w:sz="4" w:space="0"/>
            </w:tcBorders>
            <w:vAlign w:val="center"/>
          </w:tcPr>
          <w:p w14:paraId="031777CD">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279" w:type="dxa"/>
            <w:tcBorders>
              <w:left w:val="single" w:color="auto" w:sz="4" w:space="0"/>
              <w:right w:val="single" w:color="auto" w:sz="4" w:space="0"/>
            </w:tcBorders>
            <w:vAlign w:val="center"/>
          </w:tcPr>
          <w:p w14:paraId="365BA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每节课考核形式进行</w:t>
            </w:r>
          </w:p>
        </w:tc>
        <w:tc>
          <w:tcPr>
            <w:tcW w:w="1417" w:type="dxa"/>
            <w:tcBorders>
              <w:left w:val="single" w:color="auto" w:sz="4" w:space="0"/>
              <w:right w:val="single" w:color="auto" w:sz="4" w:space="0"/>
            </w:tcBorders>
            <w:vAlign w:val="center"/>
          </w:tcPr>
          <w:p w14:paraId="7503C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20%</w:t>
            </w:r>
          </w:p>
        </w:tc>
        <w:tc>
          <w:tcPr>
            <w:tcW w:w="3825" w:type="dxa"/>
            <w:tcBorders>
              <w:left w:val="single" w:color="auto" w:sz="4" w:space="0"/>
              <w:right w:val="single" w:color="auto" w:sz="4" w:space="0"/>
            </w:tcBorders>
            <w:vAlign w:val="center"/>
          </w:tcPr>
          <w:p w14:paraId="2D98F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以智慧职教在线考核的方式对该工艺的基本知识和重点内容进行考核</w:t>
            </w:r>
          </w:p>
        </w:tc>
      </w:tr>
      <w:tr w14:paraId="385C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D61B291">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620" w:type="dxa"/>
            <w:tcBorders>
              <w:left w:val="single" w:color="auto" w:sz="4" w:space="0"/>
              <w:right w:val="single" w:color="auto" w:sz="4" w:space="0"/>
            </w:tcBorders>
            <w:vAlign w:val="center"/>
          </w:tcPr>
          <w:p w14:paraId="280C5CF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279" w:type="dxa"/>
            <w:tcBorders>
              <w:left w:val="single" w:color="auto" w:sz="4" w:space="0"/>
              <w:right w:val="single" w:color="auto" w:sz="4" w:space="0"/>
            </w:tcBorders>
            <w:vAlign w:val="center"/>
          </w:tcPr>
          <w:p w14:paraId="7D562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以实验操作方式进行</w:t>
            </w:r>
          </w:p>
        </w:tc>
        <w:tc>
          <w:tcPr>
            <w:tcW w:w="1417" w:type="dxa"/>
            <w:tcBorders>
              <w:left w:val="single" w:color="auto" w:sz="4" w:space="0"/>
              <w:right w:val="single" w:color="auto" w:sz="4" w:space="0"/>
            </w:tcBorders>
            <w:vAlign w:val="center"/>
          </w:tcPr>
          <w:p w14:paraId="6DC3E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20%</w:t>
            </w:r>
          </w:p>
        </w:tc>
        <w:tc>
          <w:tcPr>
            <w:tcW w:w="3825" w:type="dxa"/>
            <w:tcBorders>
              <w:left w:val="single" w:color="auto" w:sz="4" w:space="0"/>
              <w:right w:val="single" w:color="auto" w:sz="4" w:space="0"/>
            </w:tcBorders>
            <w:vAlign w:val="center"/>
          </w:tcPr>
          <w:p w14:paraId="0F5B3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以学生动手能力和对异常问题的处理能力进行考核</w:t>
            </w:r>
          </w:p>
        </w:tc>
      </w:tr>
      <w:tr w14:paraId="373C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924987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279" w:type="dxa"/>
            <w:tcBorders>
              <w:left w:val="single" w:color="auto" w:sz="4" w:space="0"/>
              <w:right w:val="single" w:color="auto" w:sz="4" w:space="0"/>
            </w:tcBorders>
            <w:vAlign w:val="center"/>
          </w:tcPr>
          <w:p w14:paraId="1BF9C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实验报告</w:t>
            </w:r>
          </w:p>
        </w:tc>
        <w:tc>
          <w:tcPr>
            <w:tcW w:w="1417" w:type="dxa"/>
            <w:tcBorders>
              <w:left w:val="single" w:color="auto" w:sz="4" w:space="0"/>
              <w:right w:val="single" w:color="auto" w:sz="4" w:space="0"/>
            </w:tcBorders>
            <w:vAlign w:val="center"/>
          </w:tcPr>
          <w:p w14:paraId="59795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50%</w:t>
            </w:r>
          </w:p>
        </w:tc>
        <w:tc>
          <w:tcPr>
            <w:tcW w:w="3825" w:type="dxa"/>
            <w:tcBorders>
              <w:left w:val="single" w:color="auto" w:sz="4" w:space="0"/>
              <w:right w:val="single" w:color="auto" w:sz="4" w:space="0"/>
            </w:tcBorders>
            <w:vAlign w:val="center"/>
          </w:tcPr>
          <w:p w14:paraId="1F666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Cs w:val="21"/>
                <w:highlight w:val="none"/>
              </w:rPr>
            </w:pPr>
            <w:r>
              <w:rPr>
                <w:rFonts w:hint="eastAsia" w:ascii="Arial" w:hAnsi="Arial" w:eastAsia="宋体" w:cs="Arial"/>
                <w:color w:val="auto"/>
                <w:highlight w:val="none"/>
              </w:rPr>
              <w:t>对课程进行总体考核，考查学生对基本知识和基本技能的掌握程度</w:t>
            </w:r>
          </w:p>
        </w:tc>
      </w:tr>
    </w:tbl>
    <w:p w14:paraId="2DBFF01A">
      <w:pPr>
        <w:pStyle w:val="3"/>
        <w:bidi w:val="0"/>
        <w:rPr>
          <w:rFonts w:hint="eastAsia"/>
        </w:rPr>
      </w:pPr>
      <w:r>
        <w:rPr>
          <w:rFonts w:hint="eastAsia"/>
        </w:rPr>
        <w:t>七、课程实施与保障</w:t>
      </w:r>
    </w:p>
    <w:p w14:paraId="376AE5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7C2973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针对无机化学实训的教学，采用分层递进+理实融合+多元互动的策略：以玻璃仪器基础操作为起点，先通过教师示范+学生模仿的方式，让学生掌握烧杯、量筒、移液管等仪器的规范使用，借助对比操作强化认知；进入海水提粗盐实验时，采用任务驱动法，以如何得到纯度较高的粗盐为任务，引导学生自主设计固液分离、蒸发结晶的操作流程，教师仅在关键环节，如蒸发皿的加热控制进行点拨；铜棒镀锌实验则引入问题探究法，围绕镀层不均匀的原因展开小组讨论，结合电化学理论分析电极距离、电镀液浓度的影响，推动理论与实践的联动。同时，融入虚拟预演+实操验证的模式：实验前通过虚拟仿真平台模拟玻璃仪器操作、电镀装置搭建，降低实操风险；实操后组织操作复盘，让学生展示实验过程中的问题与改进方法，借助互评互议深化技能掌握。</w:t>
      </w:r>
    </w:p>
    <w:p w14:paraId="18C87AF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(二)课程思政融入</w:t>
      </w:r>
    </w:p>
    <w:p w14:paraId="21819C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 科学精神与严谨态度：在移液管、滴定管的精准操作中，强调“数据的每一位小数都关乎实验结果的可靠性”，对应科研与岗位工作中“严谨务实、精益求精”的职业素养；</w:t>
      </w:r>
    </w:p>
    <w:p w14:paraId="045E7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 绿色化学与责任意识：“海水提粗盐”实验后引导学生思考“工业制盐的资源节约与废水处理”，“铜棒镀锌”实验中规范电镀废液的回收，传递“绿水青山就是金山银山”的环保理念；</w:t>
      </w:r>
    </w:p>
    <w:p w14:paraId="384A20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 家国情怀与行业担当：结合“海水提粗盐”拓展我国海洋资源开发的现状，结合“电镀技术”介绍我国化工行业从“跟跑”到“领跑”的发展历程，激发学生投身行业、助力产业升级的使命感；</w:t>
      </w:r>
    </w:p>
    <w:p w14:paraId="0ED953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 安全与规则意识：玻璃仪器使用前强调“轻拿轻放、规范操作”，对应岗位工作中“安全是生产底线”的职业准则，培养学生的责任担当；</w:t>
      </w:r>
    </w:p>
    <w:p w14:paraId="4D3612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 团队协作与互助精神：小组完成复杂实验时，引导学生分工配合、互相提醒操作细节，传递“集体协作才能高效完成任务”的团队意识</w:t>
      </w:r>
    </w:p>
    <w:p w14:paraId="4BB675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31C5CF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0CAB61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专职教师在2人左右，其中专职教师1人，来自企业的兼职教师1人。应具备双师素质资格，具有一定的实践经验，教学效果良好，职称和年龄结构合理。。</w:t>
      </w:r>
    </w:p>
    <w:p w14:paraId="25C924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3094A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实施教学，校内校外应具备以下实训条件：</w:t>
      </w:r>
    </w:p>
    <w:p w14:paraId="5262AF2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b/>
          <w:color w:val="auto"/>
          <w:sz w:val="21"/>
          <w:szCs w:val="21"/>
          <w:highlight w:val="none"/>
        </w:rPr>
      </w:pPr>
      <w:r>
        <w:rPr>
          <w:rFonts w:hint="eastAsia" w:ascii="宋体" w:hAnsi="宋体"/>
          <w:b/>
          <w:color w:val="auto"/>
          <w:sz w:val="21"/>
          <w:szCs w:val="21"/>
          <w:highlight w:val="none"/>
        </w:rPr>
        <w:t>无机化学实训教学硬件环境基本要求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5784"/>
        <w:gridCol w:w="2884"/>
      </w:tblGrid>
      <w:tr w14:paraId="2AD6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A37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硬件分类</w:t>
            </w:r>
          </w:p>
        </w:tc>
        <w:tc>
          <w:tcPr>
            <w:tcW w:w="0" w:type="auto"/>
            <w:vAlign w:val="center"/>
          </w:tcPr>
          <w:p w14:paraId="1CB11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具体配置及功能要求</w:t>
            </w:r>
          </w:p>
        </w:tc>
        <w:tc>
          <w:tcPr>
            <w:tcW w:w="0" w:type="auto"/>
            <w:vAlign w:val="center"/>
          </w:tcPr>
          <w:p w14:paraId="51F12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数量以及规模要求</w:t>
            </w:r>
          </w:p>
        </w:tc>
      </w:tr>
      <w:tr w14:paraId="565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6C46BA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多媒体专业教室</w:t>
            </w:r>
          </w:p>
        </w:tc>
        <w:tc>
          <w:tcPr>
            <w:tcW w:w="0" w:type="auto"/>
            <w:vAlign w:val="center"/>
          </w:tcPr>
          <w:p w14:paraId="6861C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配备高清投影仪、交互式电子白板、虚拟仿真软件运行设备，支持动画，实验模拟演示</w:t>
            </w:r>
          </w:p>
        </w:tc>
        <w:tc>
          <w:tcPr>
            <w:tcW w:w="0" w:type="auto"/>
            <w:vAlign w:val="center"/>
          </w:tcPr>
          <w:p w14:paraId="09492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至少1间多媒体教室（容纳40-50人）</w:t>
            </w:r>
          </w:p>
        </w:tc>
      </w:tr>
      <w:tr w14:paraId="1B39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96E3A7">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一体化教学空间</w:t>
            </w:r>
          </w:p>
        </w:tc>
        <w:tc>
          <w:tcPr>
            <w:tcW w:w="0" w:type="auto"/>
            <w:vAlign w:val="center"/>
          </w:tcPr>
          <w:p w14:paraId="32A85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含理论研讨区（配展示屏）、岗位模拟区（配分析检验流程示意图），支持“理论+案例”同步教学</w:t>
            </w:r>
          </w:p>
        </w:tc>
        <w:tc>
          <w:tcPr>
            <w:tcW w:w="0" w:type="auto"/>
            <w:vAlign w:val="center"/>
          </w:tcPr>
          <w:p w14:paraId="7E3D9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至少1间教学做一体化实训室（容纳30人）</w:t>
            </w:r>
          </w:p>
        </w:tc>
      </w:tr>
      <w:tr w14:paraId="1609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A3DFE7">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信息化教学设备</w:t>
            </w:r>
          </w:p>
        </w:tc>
        <w:tc>
          <w:tcPr>
            <w:tcW w:w="0" w:type="auto"/>
            <w:vAlign w:val="center"/>
          </w:tcPr>
          <w:p w14:paraId="64D18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线上教学平台（支持虚拟实验、习题打卡）、移动授课终端</w:t>
            </w:r>
          </w:p>
        </w:tc>
        <w:tc>
          <w:tcPr>
            <w:tcW w:w="0" w:type="auto"/>
            <w:vAlign w:val="center"/>
          </w:tcPr>
          <w:p w14:paraId="55E03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1套线上平台系统以及授课终端</w:t>
            </w:r>
          </w:p>
        </w:tc>
      </w:tr>
      <w:tr w14:paraId="5EAF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18E26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分析仪器设备</w:t>
            </w:r>
          </w:p>
        </w:tc>
        <w:tc>
          <w:tcPr>
            <w:tcW w:w="0" w:type="auto"/>
            <w:vAlign w:val="center"/>
          </w:tcPr>
          <w:p w14:paraId="6DB1D0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烧杯、量筒、漏斗、移液管、滴定管、容量瓶</w:t>
            </w:r>
            <w:r>
              <w:rPr>
                <w:rFonts w:hint="eastAsia" w:ascii="宋体" w:hAnsi="宋体" w:eastAsia="宋体" w:cs="宋体"/>
                <w:color w:val="auto"/>
                <w:sz w:val="21"/>
                <w:szCs w:val="21"/>
                <w:highlight w:val="none"/>
              </w:rPr>
              <w:t>等，用于理论关联实操演示</w:t>
            </w:r>
          </w:p>
        </w:tc>
        <w:tc>
          <w:tcPr>
            <w:tcW w:w="0" w:type="auto"/>
            <w:vAlign w:val="center"/>
          </w:tcPr>
          <w:p w14:paraId="59A30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玻璃仪器按需配齐</w:t>
            </w:r>
          </w:p>
        </w:tc>
      </w:tr>
      <w:tr w14:paraId="1357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D51F5B">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安全保障设施</w:t>
            </w:r>
          </w:p>
        </w:tc>
        <w:tc>
          <w:tcPr>
            <w:tcW w:w="0" w:type="auto"/>
            <w:vAlign w:val="center"/>
          </w:tcPr>
          <w:p w14:paraId="7E2099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急救箱、洗眼器、通风橱、消防器材，适配实验及岗位操作安全需求</w:t>
            </w:r>
          </w:p>
        </w:tc>
        <w:tc>
          <w:tcPr>
            <w:tcW w:w="0" w:type="auto"/>
            <w:vAlign w:val="center"/>
          </w:tcPr>
          <w:p w14:paraId="439DA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急救箱≥1个、洗眼器≥1台、通风橱≥2台</w:t>
            </w:r>
          </w:p>
        </w:tc>
      </w:tr>
    </w:tbl>
    <w:p w14:paraId="6D71E9C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4621FFD6">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1B32BF6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实训教材，内容覆盖实训安全规范、基础操作，如称量、滴定、溶液配制、离子鉴定、数据记录与处理要求，为实训提供标准流程与理论依据。</w:t>
      </w:r>
    </w:p>
    <w:p w14:paraId="48CDE30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实训器材与试剂，器材类：烧杯、试管、酒精灯、玻璃棒、漏斗等，满足基础操作需求。精密仪器：分析天平、pH计、电导率仪、分光光度计等，用于定量测定类实训。进阶仪器：红外光谱仪、微波合成反应器、恒温水浴锅等，支撑综合制备与表征类实训。通用试剂：盐酸、氢氧化钠、氯化钠等常规酸、碱、盐类化合物。</w:t>
      </w:r>
    </w:p>
    <w:p w14:paraId="143EC9C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66272E2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线课程平台资源：国家高等教育智慧教育平台《无机化学实验》、《无机及分析化学实验》课程，含“实验原理动画演示+操作步骤视频+课后测试题”，支持学生课前预习与课后复习。中国大学MOOC：《无机化学实验》国家精品在线开放课程，将实验拆解为“准备环节→核心操作→结果处理”系列短视频，每个视频配文字说明与易错点提示。</w:t>
      </w:r>
    </w:p>
    <w:p w14:paraId="0983EE17">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专项教学素材库：实验操作库：含分析天平使用、移液管校准等操作视频库，每个视频标注关键动作与注意事项，如称量时需关闭天平门防止气流影响。现象数据库：收集铁离子与KSCN显色、银镜反应等实验现象高清图片与短视频，标注反应条件浓度、温度与现象原理，辅助学生识别正确实验结果。安全培训库：含实验室火灾应急处理强酸强碱灼伤急救等安全视频与交互式测试，学生需完成测试后方可进入实体实验室。</w:t>
      </w:r>
    </w:p>
    <w:p w14:paraId="2CFB3B3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6C21CD9">
      <w:pPr>
        <w:pStyle w:val="2"/>
        <w:rPr>
          <w:rFonts w:hint="eastAsia" w:eastAsia="宋体"/>
          <w:color w:val="auto"/>
          <w:highlight w:val="none"/>
        </w:rPr>
        <w:sectPr>
          <w:pgSz w:w="11906" w:h="16838"/>
          <w:pgMar w:top="1134" w:right="1134" w:bottom="1134" w:left="1134" w:header="283" w:footer="567" w:gutter="0"/>
          <w:pgNumType w:fmt="decimal"/>
          <w:cols w:space="0" w:num="1"/>
          <w:rtlGutter w:val="0"/>
          <w:docGrid w:type="lines" w:linePitch="312" w:charSpace="0"/>
        </w:sectPr>
      </w:pPr>
      <w:bookmarkStart w:id="101" w:name="_Toc1466526750"/>
    </w:p>
    <w:p w14:paraId="4C3181A6">
      <w:pPr>
        <w:pStyle w:val="2"/>
        <w:bidi w:val="0"/>
      </w:pPr>
      <w:bookmarkStart w:id="102" w:name="_Toc1278550007"/>
      <w:bookmarkStart w:id="103" w:name="_Toc15539"/>
      <w:r>
        <w:rPr>
          <w:rFonts w:hint="eastAsia"/>
        </w:rPr>
        <w:t>《单元操作与管路拆装实训》课程标准</w:t>
      </w:r>
      <w:bookmarkEnd w:id="102"/>
      <w:bookmarkEnd w:id="103"/>
    </w:p>
    <w:p w14:paraId="224797E5">
      <w:pPr>
        <w:pStyle w:val="3"/>
        <w:bidi w:val="0"/>
        <w:rPr>
          <w:rFonts w:hint="eastAsia"/>
        </w:rPr>
      </w:pPr>
      <w:r>
        <w:rPr>
          <w:rFonts w:hint="eastAsia"/>
        </w:rPr>
        <w:t>一、课程基本信息</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563"/>
        <w:gridCol w:w="1685"/>
        <w:gridCol w:w="1131"/>
        <w:gridCol w:w="1181"/>
        <w:gridCol w:w="3005"/>
      </w:tblGrid>
      <w:tr w14:paraId="20C6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bottom w:val="single" w:color="auto" w:sz="4" w:space="0"/>
              <w:right w:val="single" w:color="auto" w:sz="4" w:space="0"/>
            </w:tcBorders>
            <w:vAlign w:val="center"/>
          </w:tcPr>
          <w:p w14:paraId="2F9AF6D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222" w:type="pct"/>
            <w:gridSpan w:val="3"/>
            <w:tcBorders>
              <w:top w:val="single" w:color="auto" w:sz="4" w:space="0"/>
              <w:left w:val="single" w:color="auto" w:sz="4" w:space="0"/>
              <w:bottom w:val="single" w:color="auto" w:sz="4" w:space="0"/>
              <w:right w:val="single" w:color="auto" w:sz="4" w:space="0"/>
            </w:tcBorders>
            <w:vAlign w:val="center"/>
          </w:tcPr>
          <w:p w14:paraId="66FBACD4">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单元操作与管路拆装实训</w:t>
            </w:r>
          </w:p>
        </w:tc>
        <w:tc>
          <w:tcPr>
            <w:tcW w:w="599" w:type="pct"/>
            <w:tcBorders>
              <w:top w:val="single" w:color="auto" w:sz="4" w:space="0"/>
              <w:left w:val="single" w:color="auto" w:sz="4" w:space="0"/>
              <w:bottom w:val="single" w:color="auto" w:sz="4" w:space="0"/>
              <w:right w:val="single" w:color="auto" w:sz="4" w:space="0"/>
            </w:tcBorders>
            <w:vAlign w:val="center"/>
          </w:tcPr>
          <w:p w14:paraId="60223959">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524" w:type="pct"/>
            <w:tcBorders>
              <w:top w:val="single" w:color="auto" w:sz="4" w:space="0"/>
              <w:left w:val="single" w:color="auto" w:sz="4" w:space="0"/>
              <w:bottom w:val="single" w:color="auto" w:sz="4" w:space="0"/>
              <w:right w:val="single" w:color="auto" w:sz="4" w:space="0"/>
            </w:tcBorders>
            <w:vAlign w:val="center"/>
          </w:tcPr>
          <w:p w14:paraId="1BFF0099">
            <w:pPr>
              <w:pStyle w:val="16"/>
              <w:spacing w:before="0" w:beforeAutospacing="0" w:after="0" w:afterAutospacing="0"/>
              <w:ind w:right="-145"/>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yhhj23004</w:t>
            </w:r>
          </w:p>
        </w:tc>
      </w:tr>
      <w:tr w14:paraId="72F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bottom w:val="single" w:color="auto" w:sz="4" w:space="0"/>
              <w:right w:val="single" w:color="auto" w:sz="4" w:space="0"/>
            </w:tcBorders>
          </w:tcPr>
          <w:p w14:paraId="00A75C6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793" w:type="pct"/>
            <w:tcBorders>
              <w:top w:val="single" w:color="auto" w:sz="4" w:space="0"/>
              <w:left w:val="single" w:color="auto" w:sz="4" w:space="0"/>
              <w:bottom w:val="single" w:color="auto" w:sz="4" w:space="0"/>
              <w:right w:val="single" w:color="auto" w:sz="4" w:space="0"/>
            </w:tcBorders>
          </w:tcPr>
          <w:p w14:paraId="2F90BFAC">
            <w:pPr>
              <w:jc w:val="center"/>
            </w:pPr>
            <w:r>
              <w:rPr>
                <w:rFonts w:hint="eastAsia"/>
              </w:rPr>
              <w:t>26学时</w:t>
            </w:r>
          </w:p>
        </w:tc>
        <w:tc>
          <w:tcPr>
            <w:tcW w:w="855" w:type="pct"/>
            <w:tcBorders>
              <w:top w:val="single" w:color="auto" w:sz="4" w:space="0"/>
              <w:left w:val="single" w:color="auto" w:sz="4" w:space="0"/>
              <w:bottom w:val="single" w:color="auto" w:sz="4" w:space="0"/>
              <w:right w:val="single" w:color="auto" w:sz="4" w:space="0"/>
            </w:tcBorders>
          </w:tcPr>
          <w:p w14:paraId="5F1604AC">
            <w:r>
              <w:rPr>
                <w:rFonts w:hint="eastAsia" w:ascii="宋体" w:hAnsi="宋体" w:eastAsia="宋体" w:cs="Arial Unicode MS"/>
                <w:b/>
                <w:bCs/>
                <w:kern w:val="0"/>
                <w:szCs w:val="21"/>
              </w:rPr>
              <w:t>其中实践学时</w:t>
            </w:r>
          </w:p>
        </w:tc>
        <w:tc>
          <w:tcPr>
            <w:tcW w:w="573" w:type="pct"/>
            <w:tcBorders>
              <w:top w:val="single" w:color="auto" w:sz="4" w:space="0"/>
              <w:left w:val="single" w:color="auto" w:sz="4" w:space="0"/>
              <w:bottom w:val="single" w:color="auto" w:sz="4" w:space="0"/>
              <w:right w:val="single" w:color="auto" w:sz="4" w:space="0"/>
            </w:tcBorders>
          </w:tcPr>
          <w:p w14:paraId="6ABE21FF">
            <w:pPr>
              <w:jc w:val="center"/>
            </w:pPr>
            <w:r>
              <w:rPr>
                <w:rFonts w:hint="eastAsia"/>
              </w:rPr>
              <w:t>26学时</w:t>
            </w:r>
          </w:p>
        </w:tc>
        <w:tc>
          <w:tcPr>
            <w:tcW w:w="599" w:type="pct"/>
            <w:tcBorders>
              <w:top w:val="single" w:color="auto" w:sz="4" w:space="0"/>
              <w:left w:val="single" w:color="auto" w:sz="4" w:space="0"/>
              <w:bottom w:val="single" w:color="auto" w:sz="4" w:space="0"/>
              <w:right w:val="single" w:color="auto" w:sz="4" w:space="0"/>
            </w:tcBorders>
            <w:vAlign w:val="center"/>
          </w:tcPr>
          <w:p w14:paraId="1B2B1E3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524" w:type="pct"/>
            <w:tcBorders>
              <w:top w:val="single" w:color="auto" w:sz="4" w:space="0"/>
              <w:left w:val="single" w:color="auto" w:sz="4" w:space="0"/>
              <w:bottom w:val="single" w:color="auto" w:sz="4" w:space="0"/>
              <w:right w:val="single" w:color="auto" w:sz="4" w:space="0"/>
            </w:tcBorders>
            <w:vAlign w:val="center"/>
          </w:tcPr>
          <w:p w14:paraId="6031D627">
            <w:pPr>
              <w:pStyle w:val="16"/>
              <w:spacing w:before="0" w:beforeAutospacing="0" w:after="0" w:afterAutospacing="0"/>
              <w:jc w:val="center"/>
              <w:rPr>
                <w:rFonts w:hint="eastAsia" w:ascii="宋体" w:hAnsi="宋体" w:eastAsia="宋体"/>
                <w:color w:val="000000" w:themeColor="text1"/>
                <w:sz w:val="21"/>
                <w:szCs w:val="21"/>
                <w14:textFill>
                  <w14:solidFill>
                    <w14:schemeClr w14:val="tx1"/>
                  </w14:solidFill>
                </w14:textFill>
              </w:rPr>
            </w:pPr>
            <w:r>
              <w:rPr>
                <w:rFonts w:hint="eastAsia" w:asciiTheme="minorHAnsi" w:hAnsiTheme="minorHAnsi" w:eastAsiaTheme="minorEastAsia" w:cstheme="minorBidi"/>
                <w:color w:val="000000" w:themeColor="text1"/>
                <w:kern w:val="2"/>
                <w:sz w:val="21"/>
                <w14:textFill>
                  <w14:solidFill>
                    <w14:schemeClr w14:val="tx1"/>
                  </w14:solidFill>
                </w14:textFill>
              </w:rPr>
              <w:t>1.5学分</w:t>
            </w:r>
          </w:p>
        </w:tc>
      </w:tr>
      <w:tr w14:paraId="5620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bottom w:val="single" w:color="auto" w:sz="4" w:space="0"/>
              <w:right w:val="single" w:color="auto" w:sz="4" w:space="0"/>
            </w:tcBorders>
          </w:tcPr>
          <w:p w14:paraId="3393AC3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46" w:type="pct"/>
            <w:gridSpan w:val="5"/>
            <w:tcBorders>
              <w:top w:val="single" w:color="auto" w:sz="4" w:space="0"/>
              <w:left w:val="single" w:color="auto" w:sz="4" w:space="0"/>
              <w:bottom w:val="single" w:color="auto" w:sz="4" w:space="0"/>
              <w:right w:val="single" w:color="auto" w:sz="4" w:space="0"/>
            </w:tcBorders>
          </w:tcPr>
          <w:p w14:paraId="434200A9">
            <w:pPr>
              <w:pStyle w:val="16"/>
              <w:spacing w:before="0" w:beforeAutospacing="0" w:after="0" w:afterAutospacing="0"/>
              <w:jc w:val="center"/>
              <w:rPr>
                <w:rFonts w:asciiTheme="minorHAnsi" w:hAnsiTheme="minorHAnsi" w:eastAsiaTheme="minorEastAsia" w:cstheme="minorBidi"/>
                <w:color w:val="000000" w:themeColor="text1"/>
                <w:kern w:val="2"/>
                <w:sz w:val="21"/>
                <w14:textFill>
                  <w14:solidFill>
                    <w14:schemeClr w14:val="tx1"/>
                  </w14:solidFill>
                </w14:textFill>
              </w:rPr>
            </w:pPr>
            <w:r>
              <w:rPr>
                <w:rFonts w:hint="eastAsia" w:asciiTheme="minorHAnsi" w:hAnsiTheme="minorHAnsi" w:eastAsiaTheme="minorEastAsia" w:cstheme="minorBidi"/>
                <w:color w:val="000000" w:themeColor="text1"/>
                <w:kern w:val="2"/>
                <w:sz w:val="21"/>
                <w:lang w:val="en-US" w:eastAsia="zh-CN"/>
                <w14:textFill>
                  <w14:solidFill>
                    <w14:schemeClr w14:val="tx1"/>
                  </w14:solidFill>
                </w14:textFill>
              </w:rPr>
              <w:t>分析检验</w:t>
            </w:r>
            <w:r>
              <w:rPr>
                <w:rFonts w:hint="eastAsia" w:asciiTheme="minorHAnsi" w:hAnsiTheme="minorHAnsi" w:eastAsiaTheme="minorEastAsia" w:cstheme="minorBidi"/>
                <w:color w:val="000000" w:themeColor="text1"/>
                <w:kern w:val="2"/>
                <w:sz w:val="21"/>
                <w14:textFill>
                  <w14:solidFill>
                    <w14:schemeClr w14:val="tx1"/>
                  </w14:solidFill>
                </w14:textFill>
              </w:rPr>
              <w:t>技术</w:t>
            </w:r>
          </w:p>
        </w:tc>
      </w:tr>
      <w:tr w14:paraId="18C1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right w:val="single" w:color="auto" w:sz="4" w:space="0"/>
            </w:tcBorders>
            <w:vAlign w:val="center"/>
          </w:tcPr>
          <w:p w14:paraId="2BB6457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222" w:type="pct"/>
            <w:gridSpan w:val="3"/>
            <w:tcBorders>
              <w:top w:val="single" w:color="auto" w:sz="4" w:space="0"/>
              <w:left w:val="single" w:color="auto" w:sz="4" w:space="0"/>
              <w:right w:val="single" w:color="auto" w:sz="4" w:space="0"/>
            </w:tcBorders>
          </w:tcPr>
          <w:p w14:paraId="0A94E079">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color w:val="000000" w:themeColor="text1"/>
                <w14:textFill>
                  <w14:solidFill>
                    <w14:schemeClr w14:val="tx1"/>
                  </w14:solidFill>
                </w14:textFill>
              </w:rPr>
              <w:t>专业技能课</w:t>
            </w:r>
          </w:p>
        </w:tc>
        <w:tc>
          <w:tcPr>
            <w:tcW w:w="599" w:type="pct"/>
            <w:tcBorders>
              <w:top w:val="single" w:color="auto" w:sz="4" w:space="0"/>
              <w:left w:val="single" w:color="auto" w:sz="4" w:space="0"/>
              <w:bottom w:val="single" w:color="auto" w:sz="4" w:space="0"/>
              <w:right w:val="single" w:color="auto" w:sz="4" w:space="0"/>
            </w:tcBorders>
            <w:vAlign w:val="center"/>
          </w:tcPr>
          <w:p w14:paraId="0C74327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524" w:type="pct"/>
            <w:tcBorders>
              <w:top w:val="single" w:color="auto" w:sz="4" w:space="0"/>
              <w:left w:val="single" w:color="auto" w:sz="4" w:space="0"/>
              <w:bottom w:val="single" w:color="auto" w:sz="4" w:space="0"/>
              <w:right w:val="single" w:color="auto" w:sz="4" w:space="0"/>
            </w:tcBorders>
            <w:vAlign w:val="center"/>
          </w:tcPr>
          <w:p w14:paraId="60BFBA2B">
            <w:pPr>
              <w:pStyle w:val="16"/>
              <w:spacing w:before="0" w:beforeAutospacing="0" w:after="0" w:afterAutospacing="0"/>
              <w:ind w:left="-105" w:leftChars="-50" w:right="-105" w:rightChars="-50"/>
              <w:jc w:val="center"/>
              <w:rPr>
                <w:rFonts w:hint="eastAsia" w:ascii="宋体" w:hAnsi="宋体" w:eastAsia="宋体"/>
                <w:bCs/>
                <w:color w:val="000000" w:themeColor="text1"/>
                <w:sz w:val="21"/>
                <w:szCs w:val="21"/>
                <w14:textFill>
                  <w14:solidFill>
                    <w14:schemeClr w14:val="tx1"/>
                  </w14:solidFill>
                </w14:textFill>
              </w:rPr>
            </w:pPr>
            <w:r>
              <w:rPr>
                <w:rFonts w:ascii="Arial" w:hAnsi="Arial" w:eastAsia="宋体" w:cs="Arial"/>
                <w:color w:val="000000" w:themeColor="text1"/>
                <w14:textFill>
                  <w14:solidFill>
                    <w14:schemeClr w14:val="tx1"/>
                  </w14:solidFill>
                </w14:textFill>
              </w:rPr>
              <w:fldChar w:fldCharType="begin"/>
            </w:r>
            <w:r>
              <w:rPr>
                <w:rFonts w:ascii="Arial" w:hAnsi="Arial" w:eastAsia="宋体" w:cs="Arial"/>
                <w:color w:val="000000" w:themeColor="text1"/>
                <w14:textFill>
                  <w14:solidFill>
                    <w14:schemeClr w14:val="tx1"/>
                  </w14:solidFill>
                </w14:textFill>
              </w:rPr>
              <w:instrText xml:space="preserve"> EQ \o\ac(</w:instrText>
            </w:r>
            <w:r>
              <w:rPr>
                <w:rFonts w:hint="eastAsia" w:ascii="Arial" w:hAnsi="Arial" w:eastAsia="宋体" w:cs="Arial"/>
                <w:color w:val="000000" w:themeColor="text1"/>
                <w14:textFill>
                  <w14:solidFill>
                    <w14:schemeClr w14:val="tx1"/>
                  </w14:solidFill>
                </w14:textFill>
              </w:rPr>
              <w:instrText xml:space="preserve">□</w:instrText>
            </w:r>
            <w:r>
              <w:rPr>
                <w:rFonts w:ascii="Arial" w:hAnsi="Arial" w:eastAsia="宋体" w:cs="Arial"/>
                <w:color w:val="000000" w:themeColor="text1"/>
                <w14:textFill>
                  <w14:solidFill>
                    <w14:schemeClr w14:val="tx1"/>
                  </w14:solidFill>
                </w14:textFill>
              </w:rPr>
              <w:instrText xml:space="preserve">)</w:instrText>
            </w:r>
            <w:r>
              <w:rPr>
                <w:rFonts w:ascii="Arial" w:hAnsi="Arial" w:eastAsia="宋体" w:cs="Arial"/>
                <w:color w:val="000000" w:themeColor="text1"/>
                <w14:textFill>
                  <w14:solidFill>
                    <w14:schemeClr w14:val="tx1"/>
                  </w14:solidFill>
                </w14:textFill>
              </w:rPr>
              <w:fldChar w:fldCharType="end"/>
            </w:r>
            <w:r>
              <w:rPr>
                <w:rFonts w:hint="eastAsia" w:ascii="宋体" w:hAnsi="宋体" w:eastAsia="宋体"/>
                <w:bCs/>
                <w:color w:val="000000" w:themeColor="text1"/>
                <w:sz w:val="21"/>
                <w:szCs w:val="21"/>
                <w14:textFill>
                  <w14:solidFill>
                    <w14:schemeClr w14:val="tx1"/>
                  </w14:solidFill>
                </w14:textFill>
              </w:rPr>
              <w:t>理论课</w:t>
            </w:r>
            <w:r>
              <w:rPr>
                <w:rFonts w:ascii="Arial" w:hAnsi="Arial" w:eastAsia="宋体" w:cs="Arial"/>
                <w:color w:val="000000" w:themeColor="text1"/>
                <w14:textFill>
                  <w14:solidFill>
                    <w14:schemeClr w14:val="tx1"/>
                  </w14:solidFill>
                </w14:textFill>
              </w:rPr>
              <w:fldChar w:fldCharType="begin"/>
            </w:r>
            <w:r>
              <w:rPr>
                <w:rFonts w:ascii="Arial" w:hAnsi="Arial" w:eastAsia="宋体" w:cs="Arial"/>
                <w:color w:val="000000" w:themeColor="text1"/>
                <w14:textFill>
                  <w14:solidFill>
                    <w14:schemeClr w14:val="tx1"/>
                  </w14:solidFill>
                </w14:textFill>
              </w:rPr>
              <w:instrText xml:space="preserve"> EQ \o\ac(</w:instrText>
            </w:r>
            <w:r>
              <w:rPr>
                <w:rFonts w:hint="eastAsia" w:ascii="Arial" w:hAnsi="Arial" w:eastAsia="宋体" w:cs="Arial"/>
                <w:color w:val="000000" w:themeColor="text1"/>
                <w14:textFill>
                  <w14:solidFill>
                    <w14:schemeClr w14:val="tx1"/>
                  </w14:solidFill>
                </w14:textFill>
              </w:rPr>
              <w:instrText xml:space="preserve">□</w:instrText>
            </w:r>
            <w:r>
              <w:rPr>
                <w:rFonts w:ascii="Arial" w:hAnsi="Arial" w:eastAsia="宋体" w:cs="Arial"/>
                <w:color w:val="000000" w:themeColor="text1"/>
                <w14:textFill>
                  <w14:solidFill>
                    <w14:schemeClr w14:val="tx1"/>
                  </w14:solidFill>
                </w14:textFill>
              </w:rPr>
              <w:instrText xml:space="preserve">)</w:instrText>
            </w:r>
            <w:r>
              <w:rPr>
                <w:rFonts w:ascii="Arial" w:hAnsi="Arial" w:eastAsia="宋体" w:cs="Arial"/>
                <w:color w:val="000000" w:themeColor="text1"/>
                <w14:textFill>
                  <w14:solidFill>
                    <w14:schemeClr w14:val="tx1"/>
                  </w14:solidFill>
                </w14:textFill>
              </w:rPr>
              <w:fldChar w:fldCharType="end"/>
            </w:r>
            <w:r>
              <w:rPr>
                <w:rFonts w:hint="eastAsia" w:ascii="宋体" w:hAnsi="宋体" w:eastAsia="宋体"/>
                <w:bCs/>
                <w:color w:val="000000" w:themeColor="text1"/>
                <w:sz w:val="21"/>
                <w:szCs w:val="21"/>
                <w14:textFill>
                  <w14:solidFill>
                    <w14:schemeClr w14:val="tx1"/>
                  </w14:solidFill>
                </w14:textFill>
              </w:rPr>
              <w:t>理实一体</w:t>
            </w:r>
          </w:p>
          <w:p w14:paraId="3655E867">
            <w:pPr>
              <w:pStyle w:val="16"/>
              <w:spacing w:before="0" w:beforeAutospacing="0" w:after="0" w:afterAutospacing="0"/>
              <w:ind w:left="-105" w:leftChars="-50" w:right="-105" w:rightChars="-5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☑集中性实践环节</w:t>
            </w:r>
          </w:p>
        </w:tc>
      </w:tr>
      <w:tr w14:paraId="4A03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right w:val="single" w:color="auto" w:sz="4" w:space="0"/>
            </w:tcBorders>
            <w:vAlign w:val="center"/>
          </w:tcPr>
          <w:p w14:paraId="50F1F08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46" w:type="pct"/>
            <w:gridSpan w:val="5"/>
            <w:tcBorders>
              <w:top w:val="single" w:color="auto" w:sz="4" w:space="0"/>
              <w:left w:val="single" w:color="auto" w:sz="4" w:space="0"/>
              <w:right w:val="single" w:color="auto" w:sz="4" w:space="0"/>
            </w:tcBorders>
          </w:tcPr>
          <w:p w14:paraId="6CA67C82">
            <w:pPr>
              <w:pStyle w:val="16"/>
              <w:spacing w:before="0" w:beforeAutospacing="0" w:after="0" w:afterAutospacing="0"/>
              <w:ind w:left="-105" w:leftChars="-50" w:right="-105" w:rightChars="-50"/>
              <w:jc w:val="center"/>
              <w:rPr>
                <w:rFonts w:hint="default" w:ascii="Arial" w:hAnsi="Arial" w:eastAsia="宋体" w:cs="Arial"/>
                <w:color w:val="000000" w:themeColor="text1"/>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t>化学分析技术、仪器分析技术等</w:t>
            </w:r>
          </w:p>
        </w:tc>
      </w:tr>
      <w:tr w14:paraId="2C8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right w:val="single" w:color="auto" w:sz="4" w:space="0"/>
            </w:tcBorders>
            <w:vAlign w:val="center"/>
          </w:tcPr>
          <w:p w14:paraId="0002CBA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46" w:type="pct"/>
            <w:gridSpan w:val="5"/>
            <w:tcBorders>
              <w:top w:val="single" w:color="auto" w:sz="4" w:space="0"/>
              <w:left w:val="single" w:color="auto" w:sz="4" w:space="0"/>
              <w:right w:val="single" w:color="auto" w:sz="4" w:space="0"/>
            </w:tcBorders>
          </w:tcPr>
          <w:p w14:paraId="064BFF32">
            <w:pPr>
              <w:pStyle w:val="16"/>
              <w:spacing w:before="0" w:beforeAutospacing="0" w:after="0" w:afterAutospacing="0"/>
              <w:ind w:left="-105" w:leftChars="-50" w:right="-105" w:rightChars="-50"/>
              <w:jc w:val="center"/>
              <w:rPr>
                <w:rFonts w:hint="default" w:ascii="Arial" w:hAnsi="Arial" w:eastAsia="宋体" w:cs="Arial"/>
                <w:color w:val="000000" w:themeColor="text1"/>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t>油品分析技术、食品分析技术等</w:t>
            </w:r>
          </w:p>
        </w:tc>
      </w:tr>
      <w:tr w14:paraId="2A5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right w:val="single" w:color="auto" w:sz="4" w:space="0"/>
            </w:tcBorders>
            <w:vAlign w:val="center"/>
          </w:tcPr>
          <w:p w14:paraId="3D340828">
            <w:pPr>
              <w:jc w:val="center"/>
              <w:rPr>
                <w:b/>
              </w:rPr>
            </w:pPr>
            <w:r>
              <w:rPr>
                <w:rFonts w:hint="eastAsia" w:ascii="Arial" w:hAnsi="Arial" w:eastAsia="宋体" w:cs="Arial"/>
                <w:b/>
              </w:rPr>
              <w:t>选用</w:t>
            </w:r>
            <w:r>
              <w:rPr>
                <w:rFonts w:ascii="Arial" w:hAnsi="Arial" w:eastAsia="宋体" w:cs="Arial"/>
                <w:b/>
              </w:rPr>
              <w:t>教材</w:t>
            </w:r>
          </w:p>
        </w:tc>
        <w:tc>
          <w:tcPr>
            <w:tcW w:w="4346" w:type="pct"/>
            <w:gridSpan w:val="5"/>
            <w:tcBorders>
              <w:top w:val="single" w:color="auto" w:sz="4" w:space="0"/>
              <w:left w:val="single" w:color="auto" w:sz="4" w:space="0"/>
              <w:right w:val="single" w:color="auto" w:sz="4" w:space="0"/>
            </w:tcBorders>
          </w:tcPr>
          <w:p w14:paraId="1029B030">
            <w:pP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w:t>
            </w:r>
            <w:r>
              <w:rPr>
                <w:rFonts w:hint="eastAsia"/>
                <w:color w:val="000000" w:themeColor="text1"/>
                <w14:textFill>
                  <w14:solidFill>
                    <w14:schemeClr w14:val="tx1"/>
                  </w14:solidFill>
                </w14:textFill>
              </w:rPr>
              <w:t>化工单元操作实训教程</w:t>
            </w:r>
            <w:r>
              <w:rPr>
                <w:rFonts w:ascii="Arial" w:hAnsi="Arial" w:eastAsia="宋体" w:cs="Arial"/>
                <w:color w:val="000000" w:themeColor="text1"/>
                <w14:textFill>
                  <w14:solidFill>
                    <w14:schemeClr w14:val="tx1"/>
                  </w14:solidFill>
                </w14:textFill>
              </w:rPr>
              <w:t>》（</w:t>
            </w:r>
            <w:r>
              <w:rPr>
                <w:rFonts w:hint="eastAsia" w:ascii="Arial" w:hAnsi="Arial" w:eastAsia="宋体" w:cs="Arial"/>
                <w:color w:val="000000" w:themeColor="text1"/>
                <w14:textFill>
                  <w14:solidFill>
                    <w14:schemeClr w14:val="tx1"/>
                  </w14:solidFill>
                </w14:textFill>
              </w:rPr>
              <w:t>卢中民、段树斌主编，化学工业出版社，2018年7月，ISBN 978-7-122-32184-8</w:t>
            </w:r>
            <w:r>
              <w:rPr>
                <w:rFonts w:ascii="Arial" w:hAnsi="Arial" w:eastAsia="宋体" w:cs="Arial"/>
                <w:color w:val="000000" w:themeColor="text1"/>
                <w14:textFill>
                  <w14:solidFill>
                    <w14:schemeClr w14:val="tx1"/>
                  </w14:solidFill>
                </w14:textFill>
              </w:rPr>
              <w:t>)</w:t>
            </w:r>
          </w:p>
        </w:tc>
      </w:tr>
      <w:tr w14:paraId="780F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right w:val="single" w:color="auto" w:sz="4" w:space="0"/>
            </w:tcBorders>
            <w:vAlign w:val="center"/>
          </w:tcPr>
          <w:p w14:paraId="301A621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222" w:type="pct"/>
            <w:gridSpan w:val="3"/>
            <w:tcBorders>
              <w:top w:val="single" w:color="auto" w:sz="4" w:space="0"/>
              <w:left w:val="single" w:color="auto" w:sz="4" w:space="0"/>
              <w:right w:val="single" w:color="auto" w:sz="4" w:space="0"/>
            </w:tcBorders>
          </w:tcPr>
          <w:p w14:paraId="7F3189A8">
            <w:pPr>
              <w:widowControl/>
              <w:jc w:val="left"/>
            </w:pPr>
            <w:r>
              <w:rPr>
                <w:rFonts w:hint="eastAsia"/>
              </w:rPr>
              <w:t>陈宇</w:t>
            </w:r>
          </w:p>
        </w:tc>
        <w:tc>
          <w:tcPr>
            <w:tcW w:w="599" w:type="pct"/>
            <w:tcBorders>
              <w:top w:val="single" w:color="auto" w:sz="4" w:space="0"/>
              <w:left w:val="single" w:color="auto" w:sz="4" w:space="0"/>
              <w:bottom w:val="single" w:color="auto" w:sz="4" w:space="0"/>
              <w:right w:val="single" w:color="auto" w:sz="4" w:space="0"/>
            </w:tcBorders>
            <w:vAlign w:val="center"/>
          </w:tcPr>
          <w:p w14:paraId="2A7ADD8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524" w:type="pct"/>
            <w:tcBorders>
              <w:top w:val="single" w:color="auto" w:sz="4" w:space="0"/>
              <w:left w:val="single" w:color="auto" w:sz="4" w:space="0"/>
              <w:bottom w:val="single" w:color="auto" w:sz="4" w:space="0"/>
              <w:right w:val="single" w:color="auto" w:sz="4" w:space="0"/>
            </w:tcBorders>
            <w:vAlign w:val="center"/>
          </w:tcPr>
          <w:p w14:paraId="46925D3D">
            <w:pPr>
              <w:pStyle w:val="16"/>
              <w:spacing w:before="0" w:beforeAutospacing="0" w:after="0" w:afterAutospacing="0"/>
              <w:ind w:left="-105" w:leftChars="-50" w:right="-105" w:rightChars="-5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2025年7月</w:t>
            </w:r>
          </w:p>
        </w:tc>
      </w:tr>
      <w:tr w14:paraId="1241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tcBorders>
              <w:top w:val="single" w:color="auto" w:sz="4" w:space="0"/>
              <w:left w:val="single" w:color="auto" w:sz="4" w:space="0"/>
              <w:right w:val="single" w:color="auto" w:sz="4" w:space="0"/>
            </w:tcBorders>
            <w:vAlign w:val="center"/>
          </w:tcPr>
          <w:p w14:paraId="0F46C8B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222" w:type="pct"/>
            <w:gridSpan w:val="3"/>
            <w:tcBorders>
              <w:top w:val="single" w:color="auto" w:sz="4" w:space="0"/>
              <w:left w:val="single" w:color="auto" w:sz="4" w:space="0"/>
              <w:right w:val="single" w:color="auto" w:sz="4" w:space="0"/>
            </w:tcBorders>
          </w:tcPr>
          <w:p w14:paraId="298E541E">
            <w:pPr>
              <w:widowControl/>
              <w:jc w:val="left"/>
              <w:rPr>
                <w:rFonts w:hint="eastAsia" w:eastAsiaTheme="minorEastAsia"/>
                <w:lang w:val="en-US" w:eastAsia="zh-CN"/>
              </w:rPr>
            </w:pPr>
            <w:r>
              <w:rPr>
                <w:rFonts w:hint="eastAsia"/>
                <w:lang w:val="en-US" w:eastAsia="zh-CN"/>
              </w:rPr>
              <w:t>符荣</w:t>
            </w:r>
          </w:p>
        </w:tc>
        <w:tc>
          <w:tcPr>
            <w:tcW w:w="599" w:type="pct"/>
            <w:tcBorders>
              <w:top w:val="single" w:color="auto" w:sz="4" w:space="0"/>
              <w:left w:val="single" w:color="auto" w:sz="4" w:space="0"/>
              <w:bottom w:val="single" w:color="auto" w:sz="4" w:space="0"/>
              <w:right w:val="single" w:color="auto" w:sz="4" w:space="0"/>
            </w:tcBorders>
            <w:vAlign w:val="center"/>
          </w:tcPr>
          <w:p w14:paraId="543DDB9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524" w:type="pct"/>
            <w:tcBorders>
              <w:top w:val="single" w:color="auto" w:sz="4" w:space="0"/>
              <w:left w:val="single" w:color="auto" w:sz="4" w:space="0"/>
              <w:bottom w:val="single" w:color="auto" w:sz="4" w:space="0"/>
              <w:right w:val="single" w:color="auto" w:sz="4" w:space="0"/>
            </w:tcBorders>
            <w:vAlign w:val="center"/>
          </w:tcPr>
          <w:p w14:paraId="641EF245">
            <w:pPr>
              <w:pStyle w:val="16"/>
              <w:spacing w:before="0" w:beforeAutospacing="0" w:after="0" w:afterAutospacing="0"/>
              <w:ind w:left="-105" w:leftChars="-50" w:right="-105" w:rightChars="-50"/>
              <w:jc w:val="center"/>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2025年8月</w:t>
            </w:r>
          </w:p>
        </w:tc>
      </w:tr>
    </w:tbl>
    <w:p w14:paraId="1558F177">
      <w:pPr>
        <w:pStyle w:val="3"/>
        <w:bidi w:val="0"/>
        <w:rPr>
          <w:rFonts w:hint="eastAsia"/>
        </w:rPr>
      </w:pPr>
      <w:r>
        <w:rPr>
          <w:rFonts w:hint="eastAsia"/>
        </w:rPr>
        <w:t>二、课程定位</w:t>
      </w:r>
    </w:p>
    <w:p w14:paraId="6C2038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Regular" w:hAnsi="Times New Roman Regular" w:cs="Times New Roman Regular" w:eastAsiaTheme="minorEastAsia"/>
          <w:sz w:val="24"/>
          <w:szCs w:val="24"/>
          <w:highlight w:val="none"/>
          <w:lang w:val="en-US" w:eastAsia="zh-CN"/>
        </w:rPr>
      </w:pPr>
      <w:r>
        <w:rPr>
          <w:rFonts w:hint="default" w:ascii="Times New Roman Regular" w:hAnsi="Times New Roman Regular" w:cs="Times New Roman Regular" w:eastAsiaTheme="minorEastAsia"/>
          <w:sz w:val="24"/>
          <w:szCs w:val="24"/>
          <w:highlight w:val="none"/>
          <w:lang w:val="en-US" w:eastAsia="zh-CN"/>
        </w:rPr>
        <w:t>本课程是</w:t>
      </w:r>
      <w:r>
        <w:rPr>
          <w:rFonts w:hint="default" w:ascii="Times New Roman Regular" w:hAnsi="Times New Roman Regular" w:cs="Times New Roman Regular"/>
          <w:sz w:val="24"/>
          <w:szCs w:val="24"/>
          <w:highlight w:val="none"/>
          <w:lang w:val="en-US" w:eastAsia="zh-CN"/>
        </w:rPr>
        <w:t>分析检验技术</w:t>
      </w:r>
      <w:r>
        <w:rPr>
          <w:rFonts w:hint="default" w:ascii="Times New Roman Regular" w:hAnsi="Times New Roman Regular" w:cs="Times New Roman Regular" w:eastAsiaTheme="minorEastAsia"/>
          <w:sz w:val="24"/>
          <w:szCs w:val="24"/>
          <w:highlight w:val="none"/>
          <w:lang w:val="en-US" w:eastAsia="zh-CN"/>
        </w:rPr>
        <w:t>专业必修的一门专业技能课，是在</w:t>
      </w:r>
      <w:r>
        <w:rPr>
          <w:rFonts w:hint="default" w:ascii="Times New Roman Regular" w:hAnsi="Times New Roman Regular" w:cs="Times New Roman Regular"/>
          <w:sz w:val="24"/>
          <w:szCs w:val="24"/>
          <w:highlight w:val="none"/>
          <w:lang w:val="en-US" w:eastAsia="zh-CN"/>
        </w:rPr>
        <w:t>专业基础课和</w:t>
      </w:r>
      <w:r>
        <w:rPr>
          <w:rFonts w:hint="default" w:ascii="Times New Roman Regular" w:hAnsi="Times New Roman Regular" w:cs="Times New Roman Regular" w:eastAsiaTheme="minorEastAsia"/>
          <w:sz w:val="24"/>
          <w:szCs w:val="24"/>
          <w:highlight w:val="none"/>
          <w:lang w:val="en-US" w:eastAsia="zh-CN"/>
        </w:rPr>
        <w:t>专业核心课程基础上开设的一门</w:t>
      </w:r>
      <w:r>
        <w:rPr>
          <w:rFonts w:hint="default" w:ascii="Times New Roman Regular" w:hAnsi="Times New Roman Regular" w:cs="Times New Roman Regular"/>
          <w:sz w:val="24"/>
          <w:szCs w:val="24"/>
          <w:highlight w:val="none"/>
          <w:lang w:val="en-US" w:eastAsia="zh-CN"/>
        </w:rPr>
        <w:t>集中性实践环节</w:t>
      </w:r>
      <w:r>
        <w:rPr>
          <w:rFonts w:hint="default" w:ascii="Times New Roman Regular" w:hAnsi="Times New Roman Regular" w:cs="Times New Roman Regular" w:eastAsiaTheme="minorEastAsia"/>
          <w:sz w:val="24"/>
          <w:szCs w:val="24"/>
          <w:highlight w:val="none"/>
          <w:lang w:val="en-US" w:eastAsia="zh-CN"/>
        </w:rPr>
        <w:t>，对接专业人才培养目标，面向职业技能等级证书考核及企业技能岗位，培养学生具备规范操作、精准执行的职业素质，具备技能证书考核项目实操、岗位核心技能独立完成的能力，为后续顶岗实习、就业上岗筑牢技能</w:t>
      </w:r>
      <w:r>
        <w:rPr>
          <w:rFonts w:hint="default" w:ascii="Times New Roman Regular" w:hAnsi="Times New Roman Regular" w:cs="Times New Roman Regular"/>
          <w:sz w:val="24"/>
          <w:szCs w:val="24"/>
          <w:highlight w:val="none"/>
          <w:lang w:val="en-US" w:eastAsia="zh-CN"/>
        </w:rPr>
        <w:t>课程学习奠定</w:t>
      </w:r>
      <w:r>
        <w:rPr>
          <w:rFonts w:hint="default" w:ascii="Times New Roman Regular" w:hAnsi="Times New Roman Regular" w:cs="Times New Roman Regular" w:eastAsiaTheme="minorEastAsia"/>
          <w:sz w:val="24"/>
          <w:szCs w:val="24"/>
          <w:highlight w:val="none"/>
          <w:lang w:val="en-US" w:eastAsia="zh-CN"/>
        </w:rPr>
        <w:t>基础的课程。同时，将课程思政内容融入技能训练全过程，帮助学生树立精益求精的工匠精神与遵守规程的职业操守，引导其树立正确的世界观、人生观、价值观。</w:t>
      </w:r>
    </w:p>
    <w:p w14:paraId="17B67A11">
      <w:pPr>
        <w:pStyle w:val="3"/>
        <w:bidi w:val="0"/>
        <w:rPr>
          <w:rFonts w:hint="eastAsia"/>
        </w:rPr>
      </w:pPr>
      <w:r>
        <w:rPr>
          <w:rFonts w:hint="eastAsia"/>
        </w:rPr>
        <w:t>三、课程设计思路</w:t>
      </w:r>
    </w:p>
    <w:p w14:paraId="106159D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课程设计遵循“以岗定课、能力本位、德技并修”的原则。首先，基于环境工程技术专业学生未来可能面对的涉及化工单元的设备操作与维护岗位需求，选取精馏这一典型、综合的化工单元操作，以及工业级管路拆装这一通用核心技能，作为实训教学内容。课程采用“教学做一体化”和“任务驱动”的项目化教学模式，将一周26学时集中安排，分为“化工单元操作认知实训”与“管路系统拆装实训”两大递进式教学情境。</w:t>
      </w:r>
    </w:p>
    <w:p w14:paraId="3E706DE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教学过程中，强调“安全规范先行，理论指导实践，团队协作共进”。通过教师示范、学生分组实操、过程指导与结果考核相结合的方式，使学生“做中学、学中做”。课程深度融合思政教育，将工匠精神（体现在管路拆装的精细操作中）、安全责任意识（贯穿于实训全过程）、环保理念（关联单元操作在“三废”资源化中的应用）以及团队协作精神（落实在分组任务中）自然融入各个实操环节。考核评价侧重过程性表现与实操成果，构建了以安全规范、技能操作、团队协作和报告总结为核心的多维度评价体系，实现“岗课”融通，切实提升学生的综合职业素养与实践动手能力。</w:t>
      </w:r>
    </w:p>
    <w:p w14:paraId="7A3548E1">
      <w:pPr>
        <w:pStyle w:val="3"/>
        <w:bidi w:val="0"/>
        <w:rPr>
          <w:rFonts w:hint="eastAsia"/>
        </w:rPr>
      </w:pPr>
      <w:r>
        <w:rPr>
          <w:rFonts w:hint="eastAsia"/>
        </w:rPr>
        <w:t>四、课程目标</w:t>
      </w:r>
    </w:p>
    <w:p w14:paraId="6939CA4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（一）知识目标</w:t>
      </w:r>
    </w:p>
    <w:p w14:paraId="691237B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A1.了解精馏、吸收等典型化工单元操作的基本原理、工艺流程及其在环境工程（如溶剂回收、废气净化）中的应用场景。</w:t>
      </w:r>
    </w:p>
    <w:p w14:paraId="7AF1836F">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A2.熟悉常见管路系统的组成、标准件（法兰、阀门、垫片、螺栓）的规格与作用，以及管道轴测图（正等轴测图）的识读要点。</w:t>
      </w:r>
    </w:p>
    <w:p w14:paraId="1E4C2C7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A3.掌握离心泵、精馏塔等关键设备的结构与工作原理，以及压力、温度、流量等常见化工仪表的指示意义。</w:t>
      </w:r>
    </w:p>
    <w:p w14:paraId="010649C5">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A4.掌握管路法兰连接的技术规范、密封原理及拆装操作技术要点。</w:t>
      </w:r>
    </w:p>
    <w:p w14:paraId="6948B9D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（二）能力目标</w:t>
      </w:r>
    </w:p>
    <w:p w14:paraId="260E84E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B1.能按照安全规程，正确选用和使用呆扳手、活扳手、尖扳手等工具，完成指定管路的规范拆卸与组装。</w:t>
      </w:r>
    </w:p>
    <w:p w14:paraId="160DC41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B2.能绘制、识读简单的管道轴测图，并依据图纸完成管路系统的定位与初步安装。</w:t>
      </w:r>
    </w:p>
    <w:p w14:paraId="2928CAA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B3.能在教师指导下，完成精馏装置的冷态开车、稳定运行操作、参数调节及停车操作。</w:t>
      </w:r>
    </w:p>
    <w:p w14:paraId="59FB457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B4.能对组装完毕的管路系统进行水压试验，并判断、处理简单的泄漏问题。</w:t>
      </w:r>
    </w:p>
    <w:p w14:paraId="17A43621">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（三）素质目标</w:t>
      </w:r>
    </w:p>
    <w:p w14:paraId="11BD524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C1.培养学生严谨细致、精益求精的工程态度和工匠精神。</w:t>
      </w:r>
    </w:p>
    <w:p w14:paraId="270B244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C2.培养学生牢固的安全意识、规范操作习惯和风险预判能力。</w:t>
      </w:r>
    </w:p>
    <w:p w14:paraId="717C46A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C3.培养学生的团队协作意识、有效沟通能力和组织协调能力。</w:t>
      </w:r>
    </w:p>
    <w:p w14:paraId="34C3D71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C4.培养学生分析问题、解决现场实际问题的逻辑思维和实践创新能力。</w:t>
      </w:r>
    </w:p>
    <w:p w14:paraId="581E4D6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（四）思政目标</w:t>
      </w:r>
    </w:p>
    <w:p w14:paraId="1D8BC13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D1.工匠精神：通过管路拆装中“对中垫片、对角紧固、分次预紧”等精细操作要求，培养学生追求卓越、一丝不苟、严谨专注的工匠品质。</w:t>
      </w:r>
    </w:p>
    <w:p w14:paraId="1580CE5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D2.安全责任与法治意识：强化“安全第一、预防为主”的理念，严格遵守实训室安全操作规程，理解并敬畏操作规程背后的科学依据与法律责任。</w:t>
      </w:r>
    </w:p>
    <w:p w14:paraId="097904FA">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D3.团队协作与职业道德：在分组任务中培养学生分工合作、互帮互助、勇于担当的团队精神，树立爱岗敬业、诚实守信的职业道德。</w:t>
      </w:r>
    </w:p>
    <w:p w14:paraId="02C099BB">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D4.环保意识与社会责任：结合精馏操作在废物资源化中的实例，深化绿色发展理念，理解环境保护工作者的社会责任与使命担当。</w:t>
      </w:r>
    </w:p>
    <w:p w14:paraId="31D6432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D5.家国情怀与行业自信：通过介绍我国在化工环保装备领域的成就，激发学生的民族自豪感和投身环保事业的职业认同感。</w:t>
      </w:r>
    </w:p>
    <w:p w14:paraId="5C907A66">
      <w:pPr>
        <w:rPr>
          <w:rFonts w:hint="eastAsia"/>
        </w:rPr>
      </w:pPr>
      <w:r>
        <w:rPr>
          <w:rFonts w:hint="eastAsia"/>
        </w:rPr>
        <w:br w:type="page"/>
      </w:r>
    </w:p>
    <w:p w14:paraId="03DBB739">
      <w:pPr>
        <w:pStyle w:val="3"/>
        <w:bidi w:val="0"/>
        <w:rPr>
          <w:rFonts w:hint="eastAsia"/>
        </w:rPr>
      </w:pPr>
      <w:r>
        <w:rPr>
          <w:rFonts w:hint="eastAsia"/>
        </w:rPr>
        <w:t>五、课程内容和要求</w:t>
      </w:r>
    </w:p>
    <w:tbl>
      <w:tblPr>
        <w:tblStyle w:val="28"/>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082"/>
        <w:gridCol w:w="971"/>
        <w:gridCol w:w="765"/>
        <w:gridCol w:w="894"/>
        <w:gridCol w:w="855"/>
        <w:gridCol w:w="1551"/>
        <w:gridCol w:w="914"/>
        <w:gridCol w:w="1818"/>
      </w:tblGrid>
      <w:tr w14:paraId="2824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482" w:type="pct"/>
            <w:vAlign w:val="center"/>
          </w:tcPr>
          <w:p w14:paraId="1F10ADB9">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552" w:type="pct"/>
            <w:vAlign w:val="center"/>
          </w:tcPr>
          <w:p w14:paraId="5DE54588">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495" w:type="pct"/>
            <w:vAlign w:val="center"/>
          </w:tcPr>
          <w:p w14:paraId="3FA95C81">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知识点(A)</w:t>
            </w:r>
          </w:p>
        </w:tc>
        <w:tc>
          <w:tcPr>
            <w:tcW w:w="390" w:type="pct"/>
            <w:vAlign w:val="center"/>
          </w:tcPr>
          <w:p w14:paraId="5F4EA27E">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技能点(B)</w:t>
            </w:r>
          </w:p>
        </w:tc>
        <w:tc>
          <w:tcPr>
            <w:tcW w:w="456" w:type="pct"/>
            <w:vAlign w:val="center"/>
          </w:tcPr>
          <w:p w14:paraId="66BCAF9C">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素质目标(C)</w:t>
            </w:r>
          </w:p>
        </w:tc>
        <w:tc>
          <w:tcPr>
            <w:tcW w:w="436" w:type="pct"/>
            <w:vAlign w:val="center"/>
          </w:tcPr>
          <w:p w14:paraId="6FA9ECD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思政元素(D)</w:t>
            </w:r>
          </w:p>
        </w:tc>
        <w:tc>
          <w:tcPr>
            <w:tcW w:w="791" w:type="pct"/>
            <w:vAlign w:val="center"/>
          </w:tcPr>
          <w:p w14:paraId="64EF7634">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466" w:type="pct"/>
            <w:vAlign w:val="center"/>
          </w:tcPr>
          <w:p w14:paraId="51968607">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927" w:type="pct"/>
            <w:vAlign w:val="center"/>
          </w:tcPr>
          <w:p w14:paraId="16A08BEB">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60C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482" w:type="pct"/>
            <w:vAlign w:val="center"/>
          </w:tcPr>
          <w:p w14:paraId="197EAA2D">
            <w:pPr>
              <w:jc w:val="center"/>
              <w:rPr>
                <w:sz w:val="21"/>
                <w:szCs w:val="21"/>
              </w:rPr>
            </w:pPr>
            <w:r>
              <w:rPr>
                <w:rFonts w:hint="eastAsia"/>
                <w:sz w:val="21"/>
                <w:szCs w:val="21"/>
              </w:rPr>
              <w:t>情境一：化工单元操作认知实训</w:t>
            </w:r>
          </w:p>
        </w:tc>
        <w:tc>
          <w:tcPr>
            <w:tcW w:w="552" w:type="pct"/>
            <w:vAlign w:val="center"/>
          </w:tcPr>
          <w:p w14:paraId="2B534A9A">
            <w:pPr>
              <w:jc w:val="center"/>
              <w:rPr>
                <w:sz w:val="21"/>
                <w:szCs w:val="21"/>
              </w:rPr>
            </w:pPr>
            <w:r>
              <w:rPr>
                <w:rFonts w:hint="eastAsia"/>
                <w:sz w:val="21"/>
                <w:szCs w:val="21"/>
              </w:rPr>
              <w:t>任务1：精馏装置操作</w:t>
            </w:r>
          </w:p>
        </w:tc>
        <w:tc>
          <w:tcPr>
            <w:tcW w:w="495" w:type="pct"/>
            <w:vAlign w:val="center"/>
          </w:tcPr>
          <w:p w14:paraId="3561D003">
            <w:pPr>
              <w:jc w:val="center"/>
              <w:rPr>
                <w:sz w:val="21"/>
                <w:szCs w:val="21"/>
              </w:rPr>
            </w:pPr>
            <w:r>
              <w:rPr>
                <w:rFonts w:hint="eastAsia"/>
                <w:sz w:val="21"/>
                <w:szCs w:val="21"/>
              </w:rPr>
              <w:t>A1. 精馏原理与应用；A3. 设备与仪表认知</w:t>
            </w:r>
          </w:p>
        </w:tc>
        <w:tc>
          <w:tcPr>
            <w:tcW w:w="390" w:type="pct"/>
            <w:vAlign w:val="center"/>
          </w:tcPr>
          <w:p w14:paraId="0475C34F">
            <w:pPr>
              <w:jc w:val="center"/>
              <w:rPr>
                <w:sz w:val="21"/>
                <w:szCs w:val="21"/>
              </w:rPr>
            </w:pPr>
            <w:r>
              <w:rPr>
                <w:rFonts w:hint="eastAsia"/>
                <w:sz w:val="21"/>
                <w:szCs w:val="21"/>
              </w:rPr>
              <w:t>B3. 装置开停车与运行调控</w:t>
            </w:r>
          </w:p>
        </w:tc>
        <w:tc>
          <w:tcPr>
            <w:tcW w:w="456" w:type="pct"/>
            <w:vAlign w:val="center"/>
          </w:tcPr>
          <w:p w14:paraId="34D2545D">
            <w:pPr>
              <w:jc w:val="center"/>
              <w:rPr>
                <w:sz w:val="21"/>
                <w:szCs w:val="21"/>
              </w:rPr>
            </w:pPr>
            <w:r>
              <w:rPr>
                <w:rFonts w:hint="eastAsia"/>
                <w:sz w:val="21"/>
                <w:szCs w:val="21"/>
              </w:rPr>
              <w:t>C1， C4</w:t>
            </w:r>
          </w:p>
        </w:tc>
        <w:tc>
          <w:tcPr>
            <w:tcW w:w="436" w:type="pct"/>
            <w:vAlign w:val="center"/>
          </w:tcPr>
          <w:p w14:paraId="03FB4323">
            <w:pPr>
              <w:jc w:val="center"/>
              <w:rPr>
                <w:sz w:val="21"/>
                <w:szCs w:val="21"/>
              </w:rPr>
            </w:pPr>
            <w:r>
              <w:rPr>
                <w:rFonts w:hint="eastAsia"/>
                <w:sz w:val="21"/>
                <w:szCs w:val="21"/>
              </w:rPr>
              <w:t>D4， D5</w:t>
            </w:r>
          </w:p>
        </w:tc>
        <w:tc>
          <w:tcPr>
            <w:tcW w:w="791" w:type="pct"/>
            <w:vAlign w:val="center"/>
          </w:tcPr>
          <w:p w14:paraId="594B56E7">
            <w:pPr>
              <w:jc w:val="center"/>
              <w:rPr>
                <w:sz w:val="21"/>
                <w:szCs w:val="21"/>
              </w:rPr>
            </w:pPr>
            <w:r>
              <w:rPr>
                <w:rFonts w:hint="eastAsia"/>
                <w:sz w:val="21"/>
                <w:szCs w:val="21"/>
              </w:rPr>
              <w:t>知识目标A1，A3；能力目标B3；素质目标C1，C4</w:t>
            </w:r>
          </w:p>
        </w:tc>
        <w:tc>
          <w:tcPr>
            <w:tcW w:w="466" w:type="pct"/>
            <w:vAlign w:val="center"/>
          </w:tcPr>
          <w:p w14:paraId="3A51B6CF">
            <w:pPr>
              <w:jc w:val="center"/>
              <w:rPr>
                <w:sz w:val="21"/>
                <w:szCs w:val="21"/>
              </w:rPr>
            </w:pPr>
            <w:r>
              <w:rPr>
                <w:rFonts w:hint="eastAsia"/>
                <w:sz w:val="21"/>
                <w:szCs w:val="21"/>
              </w:rPr>
              <w:t>12学时</w:t>
            </w:r>
          </w:p>
        </w:tc>
        <w:tc>
          <w:tcPr>
            <w:tcW w:w="927" w:type="pct"/>
            <w:vAlign w:val="center"/>
          </w:tcPr>
          <w:p w14:paraId="6BDEE356">
            <w:pPr>
              <w:jc w:val="center"/>
              <w:rPr>
                <w:sz w:val="21"/>
                <w:szCs w:val="21"/>
              </w:rPr>
            </w:pPr>
            <w:r>
              <w:rPr>
                <w:rFonts w:hint="eastAsia"/>
                <w:sz w:val="21"/>
                <w:szCs w:val="21"/>
              </w:rPr>
              <w:t>课前15分钟讲安全、签承诺书；重点：稳定运行操作与参数控制</w:t>
            </w:r>
          </w:p>
        </w:tc>
      </w:tr>
      <w:tr w14:paraId="5E3C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482" w:type="pct"/>
            <w:vMerge w:val="restart"/>
            <w:vAlign w:val="center"/>
          </w:tcPr>
          <w:p w14:paraId="64D7BB4D">
            <w:pPr>
              <w:jc w:val="center"/>
              <w:rPr>
                <w:sz w:val="21"/>
                <w:szCs w:val="21"/>
              </w:rPr>
            </w:pPr>
            <w:r>
              <w:rPr>
                <w:rFonts w:hint="eastAsia"/>
                <w:sz w:val="21"/>
                <w:szCs w:val="21"/>
              </w:rPr>
              <w:t>情境二：管路系统拆装实训</w:t>
            </w:r>
          </w:p>
        </w:tc>
        <w:tc>
          <w:tcPr>
            <w:tcW w:w="552" w:type="pct"/>
            <w:vAlign w:val="center"/>
          </w:tcPr>
          <w:p w14:paraId="4339671E">
            <w:pPr>
              <w:jc w:val="center"/>
              <w:rPr>
                <w:sz w:val="21"/>
                <w:szCs w:val="21"/>
              </w:rPr>
            </w:pPr>
            <w:r>
              <w:rPr>
                <w:rFonts w:hint="eastAsia"/>
                <w:sz w:val="21"/>
                <w:szCs w:val="21"/>
              </w:rPr>
              <w:t>任务2：识图与绘图</w:t>
            </w:r>
          </w:p>
        </w:tc>
        <w:tc>
          <w:tcPr>
            <w:tcW w:w="495" w:type="pct"/>
            <w:vAlign w:val="center"/>
          </w:tcPr>
          <w:p w14:paraId="0C35C431">
            <w:pPr>
              <w:jc w:val="center"/>
              <w:rPr>
                <w:sz w:val="21"/>
                <w:szCs w:val="21"/>
              </w:rPr>
            </w:pPr>
            <w:r>
              <w:rPr>
                <w:rFonts w:hint="eastAsia"/>
                <w:sz w:val="21"/>
                <w:szCs w:val="21"/>
              </w:rPr>
              <w:t>A2. 管道轴测图识读</w:t>
            </w:r>
          </w:p>
        </w:tc>
        <w:tc>
          <w:tcPr>
            <w:tcW w:w="390" w:type="pct"/>
            <w:vAlign w:val="center"/>
          </w:tcPr>
          <w:p w14:paraId="05B43A8F">
            <w:pPr>
              <w:jc w:val="center"/>
              <w:rPr>
                <w:sz w:val="21"/>
                <w:szCs w:val="21"/>
              </w:rPr>
            </w:pPr>
            <w:r>
              <w:rPr>
                <w:rFonts w:hint="eastAsia"/>
                <w:sz w:val="21"/>
                <w:szCs w:val="21"/>
              </w:rPr>
              <w:t>B2. 依据实物绘制轴测图</w:t>
            </w:r>
          </w:p>
        </w:tc>
        <w:tc>
          <w:tcPr>
            <w:tcW w:w="456" w:type="pct"/>
            <w:vAlign w:val="center"/>
          </w:tcPr>
          <w:p w14:paraId="6E37409C">
            <w:pPr>
              <w:jc w:val="center"/>
              <w:rPr>
                <w:sz w:val="21"/>
                <w:szCs w:val="21"/>
              </w:rPr>
            </w:pPr>
            <w:r>
              <w:rPr>
                <w:rFonts w:hint="eastAsia"/>
                <w:sz w:val="21"/>
                <w:szCs w:val="21"/>
              </w:rPr>
              <w:t>C1</w:t>
            </w:r>
          </w:p>
        </w:tc>
        <w:tc>
          <w:tcPr>
            <w:tcW w:w="436" w:type="pct"/>
            <w:vAlign w:val="center"/>
          </w:tcPr>
          <w:p w14:paraId="58B69782">
            <w:pPr>
              <w:jc w:val="center"/>
              <w:rPr>
                <w:sz w:val="21"/>
                <w:szCs w:val="21"/>
              </w:rPr>
            </w:pPr>
            <w:r>
              <w:rPr>
                <w:rFonts w:hint="eastAsia"/>
                <w:sz w:val="21"/>
                <w:szCs w:val="21"/>
              </w:rPr>
              <w:t>D1</w:t>
            </w:r>
          </w:p>
        </w:tc>
        <w:tc>
          <w:tcPr>
            <w:tcW w:w="791" w:type="pct"/>
            <w:vAlign w:val="center"/>
          </w:tcPr>
          <w:p w14:paraId="6FDF335C">
            <w:pPr>
              <w:jc w:val="center"/>
              <w:rPr>
                <w:sz w:val="21"/>
                <w:szCs w:val="21"/>
              </w:rPr>
            </w:pPr>
            <w:r>
              <w:rPr>
                <w:rFonts w:hint="eastAsia"/>
                <w:sz w:val="21"/>
                <w:szCs w:val="21"/>
              </w:rPr>
              <w:t>知识目标A2；能力目标B2；素质目标C1</w:t>
            </w:r>
          </w:p>
        </w:tc>
        <w:tc>
          <w:tcPr>
            <w:tcW w:w="466" w:type="pct"/>
            <w:vAlign w:val="center"/>
          </w:tcPr>
          <w:p w14:paraId="60C24828">
            <w:pPr>
              <w:jc w:val="center"/>
              <w:rPr>
                <w:sz w:val="21"/>
                <w:szCs w:val="21"/>
              </w:rPr>
            </w:pPr>
            <w:r>
              <w:rPr>
                <w:rFonts w:hint="eastAsia"/>
                <w:sz w:val="21"/>
                <w:szCs w:val="21"/>
              </w:rPr>
              <w:t>3学时</w:t>
            </w:r>
          </w:p>
        </w:tc>
        <w:tc>
          <w:tcPr>
            <w:tcW w:w="927" w:type="pct"/>
            <w:vAlign w:val="center"/>
          </w:tcPr>
          <w:p w14:paraId="18570A90">
            <w:pPr>
              <w:jc w:val="center"/>
              <w:rPr>
                <w:sz w:val="21"/>
                <w:szCs w:val="21"/>
              </w:rPr>
            </w:pPr>
            <w:r>
              <w:rPr>
                <w:rFonts w:hint="eastAsia"/>
                <w:sz w:val="21"/>
                <w:szCs w:val="21"/>
              </w:rPr>
              <w:t>课前准备任务</w:t>
            </w:r>
          </w:p>
        </w:tc>
      </w:tr>
      <w:tr w14:paraId="6918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482" w:type="pct"/>
            <w:vMerge w:val="continue"/>
            <w:vAlign w:val="center"/>
          </w:tcPr>
          <w:p w14:paraId="64B33B98">
            <w:pPr>
              <w:adjustRightInd w:val="0"/>
              <w:snapToGrid w:val="0"/>
              <w:jc w:val="center"/>
              <w:rPr>
                <w:rFonts w:hint="eastAsia" w:ascii="宋体" w:hAnsi="宋体" w:eastAsia="宋体" w:cs="宋体"/>
                <w:sz w:val="21"/>
                <w:szCs w:val="21"/>
                <w:highlight w:val="yellow"/>
              </w:rPr>
            </w:pPr>
          </w:p>
        </w:tc>
        <w:tc>
          <w:tcPr>
            <w:tcW w:w="552" w:type="pct"/>
            <w:vAlign w:val="center"/>
          </w:tcPr>
          <w:p w14:paraId="4B021108">
            <w:pPr>
              <w:jc w:val="center"/>
              <w:rPr>
                <w:sz w:val="21"/>
                <w:szCs w:val="21"/>
              </w:rPr>
            </w:pPr>
            <w:r>
              <w:rPr>
                <w:rFonts w:hint="eastAsia"/>
                <w:sz w:val="21"/>
                <w:szCs w:val="21"/>
              </w:rPr>
              <w:t>任务3：管路规范拆卸</w:t>
            </w:r>
          </w:p>
        </w:tc>
        <w:tc>
          <w:tcPr>
            <w:tcW w:w="495" w:type="pct"/>
            <w:vAlign w:val="center"/>
          </w:tcPr>
          <w:p w14:paraId="29543F71">
            <w:pPr>
              <w:jc w:val="center"/>
              <w:rPr>
                <w:sz w:val="21"/>
                <w:szCs w:val="21"/>
              </w:rPr>
            </w:pPr>
            <w:r>
              <w:rPr>
                <w:rFonts w:hint="eastAsia"/>
                <w:sz w:val="21"/>
                <w:szCs w:val="21"/>
              </w:rPr>
              <w:t>A4. 拆卸顺序与安全要点</w:t>
            </w:r>
          </w:p>
        </w:tc>
        <w:tc>
          <w:tcPr>
            <w:tcW w:w="390" w:type="pct"/>
            <w:vAlign w:val="center"/>
          </w:tcPr>
          <w:p w14:paraId="20129C3B">
            <w:pPr>
              <w:jc w:val="center"/>
              <w:rPr>
                <w:sz w:val="21"/>
                <w:szCs w:val="21"/>
              </w:rPr>
            </w:pPr>
            <w:r>
              <w:rPr>
                <w:rFonts w:hint="eastAsia"/>
                <w:sz w:val="21"/>
                <w:szCs w:val="21"/>
              </w:rPr>
              <w:t>B1. 工具选用与规范拆卸</w:t>
            </w:r>
          </w:p>
        </w:tc>
        <w:tc>
          <w:tcPr>
            <w:tcW w:w="456" w:type="pct"/>
            <w:vAlign w:val="center"/>
          </w:tcPr>
          <w:p w14:paraId="05005688">
            <w:pPr>
              <w:jc w:val="center"/>
              <w:rPr>
                <w:sz w:val="21"/>
                <w:szCs w:val="21"/>
              </w:rPr>
            </w:pPr>
            <w:r>
              <w:rPr>
                <w:rFonts w:hint="eastAsia"/>
                <w:sz w:val="21"/>
                <w:szCs w:val="21"/>
              </w:rPr>
              <w:t>C2， C3</w:t>
            </w:r>
          </w:p>
        </w:tc>
        <w:tc>
          <w:tcPr>
            <w:tcW w:w="436" w:type="pct"/>
            <w:vAlign w:val="center"/>
          </w:tcPr>
          <w:p w14:paraId="790463BD">
            <w:pPr>
              <w:jc w:val="center"/>
              <w:rPr>
                <w:sz w:val="21"/>
                <w:szCs w:val="21"/>
              </w:rPr>
            </w:pPr>
            <w:r>
              <w:rPr>
                <w:rFonts w:hint="eastAsia"/>
                <w:sz w:val="21"/>
                <w:szCs w:val="21"/>
              </w:rPr>
              <w:t>D2， D3</w:t>
            </w:r>
          </w:p>
        </w:tc>
        <w:tc>
          <w:tcPr>
            <w:tcW w:w="791" w:type="pct"/>
            <w:vAlign w:val="center"/>
          </w:tcPr>
          <w:p w14:paraId="38733CAD">
            <w:pPr>
              <w:jc w:val="center"/>
              <w:rPr>
                <w:sz w:val="21"/>
                <w:szCs w:val="21"/>
              </w:rPr>
            </w:pPr>
            <w:r>
              <w:rPr>
                <w:rFonts w:hint="eastAsia"/>
                <w:sz w:val="21"/>
                <w:szCs w:val="21"/>
              </w:rPr>
              <w:t>知识目标A4；能力目标B1；素质目标C2，C3</w:t>
            </w:r>
          </w:p>
        </w:tc>
        <w:tc>
          <w:tcPr>
            <w:tcW w:w="466" w:type="pct"/>
            <w:vAlign w:val="center"/>
          </w:tcPr>
          <w:p w14:paraId="37EB8BCB">
            <w:pPr>
              <w:jc w:val="center"/>
              <w:rPr>
                <w:sz w:val="21"/>
                <w:szCs w:val="21"/>
              </w:rPr>
            </w:pPr>
            <w:r>
              <w:rPr>
                <w:rFonts w:hint="eastAsia"/>
                <w:sz w:val="21"/>
                <w:szCs w:val="21"/>
              </w:rPr>
              <w:t>4学时</w:t>
            </w:r>
          </w:p>
        </w:tc>
        <w:tc>
          <w:tcPr>
            <w:tcW w:w="927" w:type="pct"/>
            <w:vAlign w:val="center"/>
          </w:tcPr>
          <w:p w14:paraId="625EC781">
            <w:pPr>
              <w:jc w:val="center"/>
              <w:rPr>
                <w:sz w:val="21"/>
                <w:szCs w:val="21"/>
              </w:rPr>
            </w:pPr>
            <w:r>
              <w:rPr>
                <w:rFonts w:hint="eastAsia"/>
                <w:sz w:val="21"/>
                <w:szCs w:val="21"/>
              </w:rPr>
              <w:t>强调安全与工具规范使用</w:t>
            </w:r>
          </w:p>
        </w:tc>
      </w:tr>
      <w:tr w14:paraId="2EB8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482" w:type="pct"/>
            <w:vMerge w:val="continue"/>
            <w:vAlign w:val="center"/>
          </w:tcPr>
          <w:p w14:paraId="7003C661">
            <w:pPr>
              <w:adjustRightInd w:val="0"/>
              <w:snapToGrid w:val="0"/>
              <w:jc w:val="center"/>
              <w:rPr>
                <w:rFonts w:hint="eastAsia" w:ascii="宋体" w:hAnsi="宋体" w:eastAsia="宋体" w:cs="宋体"/>
                <w:sz w:val="21"/>
                <w:szCs w:val="21"/>
                <w:highlight w:val="yellow"/>
              </w:rPr>
            </w:pPr>
          </w:p>
        </w:tc>
        <w:tc>
          <w:tcPr>
            <w:tcW w:w="552" w:type="pct"/>
            <w:vAlign w:val="center"/>
          </w:tcPr>
          <w:p w14:paraId="5BDE7A70">
            <w:pPr>
              <w:jc w:val="center"/>
              <w:rPr>
                <w:sz w:val="21"/>
                <w:szCs w:val="21"/>
              </w:rPr>
            </w:pPr>
            <w:r>
              <w:rPr>
                <w:rFonts w:hint="eastAsia"/>
                <w:sz w:val="21"/>
                <w:szCs w:val="21"/>
              </w:rPr>
              <w:t>任务4：管路组装与试压</w:t>
            </w:r>
          </w:p>
        </w:tc>
        <w:tc>
          <w:tcPr>
            <w:tcW w:w="495" w:type="pct"/>
            <w:vAlign w:val="center"/>
          </w:tcPr>
          <w:p w14:paraId="010BF6A1">
            <w:pPr>
              <w:jc w:val="center"/>
              <w:rPr>
                <w:sz w:val="21"/>
                <w:szCs w:val="21"/>
              </w:rPr>
            </w:pPr>
            <w:r>
              <w:rPr>
                <w:rFonts w:hint="eastAsia"/>
                <w:sz w:val="21"/>
                <w:szCs w:val="21"/>
              </w:rPr>
              <w:t>A4. 法兰连接技术规范；A2. 管路布局要求</w:t>
            </w:r>
          </w:p>
        </w:tc>
        <w:tc>
          <w:tcPr>
            <w:tcW w:w="390" w:type="pct"/>
            <w:vAlign w:val="center"/>
          </w:tcPr>
          <w:p w14:paraId="43012D18">
            <w:pPr>
              <w:jc w:val="center"/>
              <w:rPr>
                <w:sz w:val="21"/>
                <w:szCs w:val="21"/>
              </w:rPr>
            </w:pPr>
            <w:r>
              <w:rPr>
                <w:rFonts w:hint="eastAsia"/>
                <w:sz w:val="21"/>
                <w:szCs w:val="21"/>
              </w:rPr>
              <w:t>B1， B4. 规范组装、水平度调整与试漏</w:t>
            </w:r>
          </w:p>
        </w:tc>
        <w:tc>
          <w:tcPr>
            <w:tcW w:w="456" w:type="pct"/>
            <w:vAlign w:val="center"/>
          </w:tcPr>
          <w:p w14:paraId="1F2BCAD0">
            <w:pPr>
              <w:jc w:val="center"/>
              <w:rPr>
                <w:sz w:val="21"/>
                <w:szCs w:val="21"/>
              </w:rPr>
            </w:pPr>
            <w:r>
              <w:rPr>
                <w:rFonts w:hint="eastAsia"/>
                <w:sz w:val="21"/>
                <w:szCs w:val="21"/>
              </w:rPr>
              <w:t>C1， C2， C3</w:t>
            </w:r>
          </w:p>
        </w:tc>
        <w:tc>
          <w:tcPr>
            <w:tcW w:w="436" w:type="pct"/>
            <w:vAlign w:val="center"/>
          </w:tcPr>
          <w:p w14:paraId="6E104B60">
            <w:pPr>
              <w:jc w:val="center"/>
              <w:rPr>
                <w:sz w:val="21"/>
                <w:szCs w:val="21"/>
              </w:rPr>
            </w:pPr>
            <w:r>
              <w:rPr>
                <w:rFonts w:hint="eastAsia"/>
                <w:sz w:val="21"/>
                <w:szCs w:val="21"/>
              </w:rPr>
              <w:t>D1， D2， D3</w:t>
            </w:r>
          </w:p>
        </w:tc>
        <w:tc>
          <w:tcPr>
            <w:tcW w:w="791" w:type="pct"/>
            <w:vAlign w:val="center"/>
          </w:tcPr>
          <w:p w14:paraId="02289C76">
            <w:pPr>
              <w:jc w:val="center"/>
              <w:rPr>
                <w:sz w:val="21"/>
                <w:szCs w:val="21"/>
              </w:rPr>
            </w:pPr>
            <w:r>
              <w:rPr>
                <w:rFonts w:hint="eastAsia"/>
                <w:sz w:val="21"/>
                <w:szCs w:val="21"/>
              </w:rPr>
              <w:t>知识目标A2，A4；能力目标B1，B4；素质目标C1，C2，C3</w:t>
            </w:r>
          </w:p>
        </w:tc>
        <w:tc>
          <w:tcPr>
            <w:tcW w:w="466" w:type="pct"/>
            <w:vAlign w:val="center"/>
          </w:tcPr>
          <w:p w14:paraId="6B0714A2">
            <w:pPr>
              <w:jc w:val="center"/>
              <w:rPr>
                <w:sz w:val="21"/>
                <w:szCs w:val="21"/>
              </w:rPr>
            </w:pPr>
            <w:r>
              <w:rPr>
                <w:rFonts w:hint="eastAsia"/>
                <w:sz w:val="21"/>
                <w:szCs w:val="21"/>
              </w:rPr>
              <w:t>7学时</w:t>
            </w:r>
          </w:p>
        </w:tc>
        <w:tc>
          <w:tcPr>
            <w:tcW w:w="927" w:type="pct"/>
            <w:vAlign w:val="center"/>
          </w:tcPr>
          <w:p w14:paraId="09AF8CC9">
            <w:pPr>
              <w:jc w:val="center"/>
              <w:rPr>
                <w:sz w:val="21"/>
                <w:szCs w:val="21"/>
              </w:rPr>
            </w:pPr>
            <w:r>
              <w:rPr>
                <w:rFonts w:hint="eastAsia"/>
                <w:sz w:val="21"/>
                <w:szCs w:val="21"/>
              </w:rPr>
              <w:t>核心任务，考核重点</w:t>
            </w:r>
          </w:p>
        </w:tc>
      </w:tr>
    </w:tbl>
    <w:p w14:paraId="7B8CEC84">
      <w:pPr>
        <w:pStyle w:val="3"/>
        <w:bidi w:val="0"/>
        <w:rPr>
          <w:rFonts w:hint="eastAsia"/>
        </w:rPr>
      </w:pPr>
      <w:r>
        <w:rPr>
          <w:rFonts w:hint="eastAsia"/>
          <w:lang w:val="en-US" w:eastAsia="zh-CN"/>
        </w:rPr>
        <w:t>六、</w:t>
      </w:r>
      <w:r>
        <w:rPr>
          <w:rFonts w:hint="eastAsia"/>
        </w:rPr>
        <w:t>课程考核与评价</w:t>
      </w:r>
    </w:p>
    <w:p w14:paraId="5AF941C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85A7DDC">
      <w:pPr>
        <w:rPr>
          <w:rFonts w:hint="eastAsia" w:asciiTheme="minorEastAsia" w:hAnsiTheme="minorEastAsia" w:cstheme="minorEastAsia"/>
          <w:sz w:val="24"/>
        </w:rPr>
      </w:pPr>
      <w:r>
        <w:rPr>
          <w:rFonts w:hint="eastAsia" w:asciiTheme="minorEastAsia" w:hAnsiTheme="minorEastAsia" w:cstheme="minorEastAsia"/>
          <w:sz w:val="24"/>
        </w:rPr>
        <w:br w:type="page"/>
      </w:r>
    </w:p>
    <w:p w14:paraId="095D9BA2">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279"/>
        <w:gridCol w:w="1416"/>
        <w:gridCol w:w="3824"/>
      </w:tblGrid>
      <w:tr w14:paraId="0F05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tcBorders>
              <w:left w:val="single" w:color="auto" w:sz="4" w:space="0"/>
              <w:right w:val="single" w:color="auto" w:sz="4" w:space="0"/>
            </w:tcBorders>
            <w:vAlign w:val="center"/>
          </w:tcPr>
          <w:p w14:paraId="729B4F2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2279" w:type="dxa"/>
            <w:tcBorders>
              <w:left w:val="single" w:color="auto" w:sz="4" w:space="0"/>
              <w:right w:val="single" w:color="auto" w:sz="4" w:space="0"/>
            </w:tcBorders>
            <w:vAlign w:val="center"/>
          </w:tcPr>
          <w:p w14:paraId="4B37F95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3D65296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3825" w:type="dxa"/>
            <w:tcBorders>
              <w:left w:val="single" w:color="auto" w:sz="4" w:space="0"/>
              <w:right w:val="single" w:color="auto" w:sz="4" w:space="0"/>
            </w:tcBorders>
            <w:vAlign w:val="center"/>
          </w:tcPr>
          <w:p w14:paraId="6CF1B04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08B8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tcBorders>
              <w:left w:val="single" w:color="auto" w:sz="4" w:space="0"/>
              <w:right w:val="single" w:color="auto" w:sz="4" w:space="0"/>
            </w:tcBorders>
            <w:vAlign w:val="center"/>
          </w:tcPr>
          <w:p w14:paraId="5D02469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sz w:val="21"/>
                <w:szCs w:val="21"/>
              </w:rPr>
              <w:t>安全规范与职业素养</w:t>
            </w:r>
          </w:p>
        </w:tc>
        <w:tc>
          <w:tcPr>
            <w:tcW w:w="2279" w:type="dxa"/>
            <w:tcBorders>
              <w:left w:val="single" w:color="auto" w:sz="4" w:space="0"/>
              <w:right w:val="single" w:color="auto" w:sz="4" w:space="0"/>
            </w:tcBorders>
            <w:vAlign w:val="center"/>
          </w:tcPr>
          <w:p w14:paraId="3B59EDE9">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考勤（过程性评价）</w:t>
            </w:r>
          </w:p>
        </w:tc>
        <w:tc>
          <w:tcPr>
            <w:tcW w:w="1417" w:type="dxa"/>
            <w:tcBorders>
              <w:left w:val="single" w:color="auto" w:sz="4" w:space="0"/>
              <w:right w:val="single" w:color="auto" w:sz="4" w:space="0"/>
            </w:tcBorders>
            <w:vAlign w:val="center"/>
          </w:tcPr>
          <w:p w14:paraId="0408D732">
            <w:pPr>
              <w:keepNext w:val="0"/>
              <w:keepLines w:val="0"/>
              <w:pageBreakBefore w:val="0"/>
              <w:widowControl w:val="0"/>
              <w:kinsoku/>
              <w:wordWrap/>
              <w:overflowPunct/>
              <w:topLinePunct w:val="0"/>
              <w:autoSpaceDE/>
              <w:autoSpaceDN/>
              <w:bidi w:val="0"/>
              <w:adjustRightInd/>
              <w:snapToGrid/>
              <w:jc w:val="center"/>
              <w:textAlignment w:val="auto"/>
              <w:rPr>
                <w:sz w:val="21"/>
                <w:szCs w:val="21"/>
              </w:rPr>
            </w:pPr>
            <w:r>
              <w:rPr>
                <w:rFonts w:hint="eastAsia"/>
                <w:sz w:val="21"/>
                <w:szCs w:val="21"/>
              </w:rPr>
              <w:t>15%</w:t>
            </w:r>
          </w:p>
        </w:tc>
        <w:tc>
          <w:tcPr>
            <w:tcW w:w="3825" w:type="dxa"/>
            <w:tcBorders>
              <w:left w:val="single" w:color="auto" w:sz="4" w:space="0"/>
              <w:right w:val="single" w:color="auto" w:sz="4" w:space="0"/>
            </w:tcBorders>
            <w:vAlign w:val="center"/>
          </w:tcPr>
          <w:p w14:paraId="62343A95">
            <w:pPr>
              <w:keepNext w:val="0"/>
              <w:keepLines w:val="0"/>
              <w:pageBreakBefore w:val="0"/>
              <w:widowControl w:val="0"/>
              <w:kinsoku/>
              <w:wordWrap/>
              <w:overflowPunct/>
              <w:topLinePunct w:val="0"/>
              <w:autoSpaceDE/>
              <w:autoSpaceDN/>
              <w:bidi w:val="0"/>
              <w:adjustRightInd/>
              <w:snapToGrid/>
              <w:textAlignment w:val="auto"/>
              <w:rPr>
                <w:sz w:val="21"/>
                <w:szCs w:val="21"/>
              </w:rPr>
            </w:pPr>
            <w:r>
              <w:rPr>
                <w:rFonts w:hint="eastAsia"/>
                <w:sz w:val="21"/>
                <w:szCs w:val="21"/>
              </w:rPr>
              <w:t>出勤、纪律，含安全规范遵守情况（如防护用品穿戴）、团队协作精神、6S现场管理执行情况等。</w:t>
            </w:r>
          </w:p>
        </w:tc>
      </w:tr>
      <w:tr w14:paraId="6329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tcBorders>
              <w:left w:val="single" w:color="auto" w:sz="4" w:space="0"/>
              <w:right w:val="single" w:color="auto" w:sz="4" w:space="0"/>
            </w:tcBorders>
            <w:vAlign w:val="center"/>
          </w:tcPr>
          <w:p w14:paraId="1F8C1D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Arial" w:hAnsi="Arial" w:eastAsia="宋体" w:cs="Arial"/>
                <w:sz w:val="21"/>
                <w:szCs w:val="21"/>
              </w:rPr>
              <w:t>操作技能</w:t>
            </w:r>
          </w:p>
        </w:tc>
        <w:tc>
          <w:tcPr>
            <w:tcW w:w="2279" w:type="dxa"/>
            <w:tcBorders>
              <w:left w:val="single" w:color="auto" w:sz="4" w:space="0"/>
              <w:right w:val="single" w:color="auto" w:sz="4" w:space="0"/>
            </w:tcBorders>
            <w:vAlign w:val="center"/>
          </w:tcPr>
          <w:p w14:paraId="5D6759EF">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过程性评价</w:t>
            </w:r>
          </w:p>
          <w:p w14:paraId="60F21CA9">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终结性评价</w:t>
            </w:r>
          </w:p>
        </w:tc>
        <w:tc>
          <w:tcPr>
            <w:tcW w:w="1417" w:type="dxa"/>
            <w:tcBorders>
              <w:left w:val="single" w:color="auto" w:sz="4" w:space="0"/>
              <w:right w:val="single" w:color="auto" w:sz="4" w:space="0"/>
            </w:tcBorders>
            <w:vAlign w:val="center"/>
          </w:tcPr>
          <w:p w14:paraId="43425C61">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35%</w:t>
            </w:r>
          </w:p>
        </w:tc>
        <w:tc>
          <w:tcPr>
            <w:tcW w:w="3825" w:type="dxa"/>
            <w:tcBorders>
              <w:left w:val="single" w:color="auto" w:sz="4" w:space="0"/>
              <w:right w:val="single" w:color="auto" w:sz="4" w:space="0"/>
            </w:tcBorders>
            <w:vAlign w:val="center"/>
          </w:tcPr>
          <w:p w14:paraId="63DEDF09">
            <w:pPr>
              <w:keepNext w:val="0"/>
              <w:keepLines w:val="0"/>
              <w:pageBreakBefore w:val="0"/>
              <w:widowControl w:val="0"/>
              <w:kinsoku/>
              <w:wordWrap/>
              <w:overflowPunct/>
              <w:topLinePunct w:val="0"/>
              <w:autoSpaceDE/>
              <w:autoSpaceDN/>
              <w:bidi w:val="0"/>
              <w:adjustRightInd/>
              <w:snapToGrid/>
              <w:textAlignment w:val="auto"/>
              <w:rPr>
                <w:sz w:val="21"/>
                <w:szCs w:val="21"/>
              </w:rPr>
            </w:pPr>
            <w:r>
              <w:rPr>
                <w:rFonts w:hint="eastAsia"/>
                <w:sz w:val="21"/>
                <w:szCs w:val="21"/>
              </w:rPr>
              <w:t>1.精馏工艺流程查改的准确性、操作步骤的规范性等。</w:t>
            </w:r>
          </w:p>
          <w:p w14:paraId="781F4863">
            <w:pPr>
              <w:keepNext w:val="0"/>
              <w:keepLines w:val="0"/>
              <w:pageBreakBefore w:val="0"/>
              <w:widowControl w:val="0"/>
              <w:kinsoku/>
              <w:wordWrap/>
              <w:overflowPunct/>
              <w:topLinePunct w:val="0"/>
              <w:autoSpaceDE/>
              <w:autoSpaceDN/>
              <w:bidi w:val="0"/>
              <w:adjustRightInd/>
              <w:snapToGrid/>
              <w:textAlignment w:val="auto"/>
              <w:rPr>
                <w:sz w:val="21"/>
                <w:szCs w:val="21"/>
              </w:rPr>
            </w:pPr>
            <w:r>
              <w:rPr>
                <w:rFonts w:hint="eastAsia"/>
                <w:sz w:val="21"/>
                <w:szCs w:val="21"/>
              </w:rPr>
              <w:t>2.管路拆卸顺序合理性、工具使用正确性、法兰组装操作（如垫片放置、紧固顺序）规范性、团队分工与配合效率。管路安装施工是否满足：工艺要求、横平竖直度、水压试验无泄漏等。</w:t>
            </w:r>
          </w:p>
        </w:tc>
      </w:tr>
      <w:tr w14:paraId="0C6A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tcBorders>
              <w:left w:val="single" w:color="auto" w:sz="4" w:space="0"/>
              <w:right w:val="single" w:color="auto" w:sz="4" w:space="0"/>
            </w:tcBorders>
            <w:vAlign w:val="center"/>
          </w:tcPr>
          <w:p w14:paraId="3749A2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Arial" w:hAnsi="Arial" w:eastAsia="宋体" w:cs="Arial"/>
                <w:sz w:val="21"/>
                <w:szCs w:val="21"/>
              </w:rPr>
              <w:t>实训报告</w:t>
            </w:r>
          </w:p>
        </w:tc>
        <w:tc>
          <w:tcPr>
            <w:tcW w:w="2279" w:type="dxa"/>
            <w:tcBorders>
              <w:left w:val="single" w:color="auto" w:sz="4" w:space="0"/>
              <w:right w:val="single" w:color="auto" w:sz="4" w:space="0"/>
            </w:tcBorders>
            <w:vAlign w:val="center"/>
          </w:tcPr>
          <w:p w14:paraId="1EE55B5E">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批阅（终结性评价）</w:t>
            </w:r>
          </w:p>
        </w:tc>
        <w:tc>
          <w:tcPr>
            <w:tcW w:w="1417" w:type="dxa"/>
            <w:tcBorders>
              <w:left w:val="single" w:color="auto" w:sz="4" w:space="0"/>
              <w:right w:val="single" w:color="auto" w:sz="4" w:space="0"/>
            </w:tcBorders>
            <w:vAlign w:val="center"/>
          </w:tcPr>
          <w:p w14:paraId="5FEED95F">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20%</w:t>
            </w:r>
          </w:p>
        </w:tc>
        <w:tc>
          <w:tcPr>
            <w:tcW w:w="3825" w:type="dxa"/>
            <w:tcBorders>
              <w:left w:val="single" w:color="auto" w:sz="4" w:space="0"/>
              <w:right w:val="single" w:color="auto" w:sz="4" w:space="0"/>
            </w:tcBorders>
            <w:vAlign w:val="center"/>
          </w:tcPr>
          <w:p w14:paraId="69160280">
            <w:pPr>
              <w:keepNext w:val="0"/>
              <w:keepLines w:val="0"/>
              <w:pageBreakBefore w:val="0"/>
              <w:widowControl w:val="0"/>
              <w:kinsoku/>
              <w:wordWrap/>
              <w:overflowPunct/>
              <w:topLinePunct w:val="0"/>
              <w:autoSpaceDE/>
              <w:autoSpaceDN/>
              <w:bidi w:val="0"/>
              <w:adjustRightInd/>
              <w:snapToGrid/>
              <w:textAlignment w:val="auto"/>
              <w:rPr>
                <w:rFonts w:ascii="Arial" w:hAnsi="Arial" w:eastAsia="宋体" w:cs="Arial"/>
                <w:color w:val="FF0000"/>
                <w:sz w:val="21"/>
                <w:szCs w:val="21"/>
              </w:rPr>
            </w:pPr>
            <w:r>
              <w:rPr>
                <w:rFonts w:hint="eastAsia"/>
                <w:sz w:val="21"/>
                <w:szCs w:val="21"/>
              </w:rPr>
              <w:t>报告内容完整性、书写及绘图的规范性，实训体会的真实性与对原理与问题的理解深度。</w:t>
            </w:r>
          </w:p>
        </w:tc>
      </w:tr>
      <w:tr w14:paraId="3A44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tcBorders>
              <w:left w:val="single" w:color="auto" w:sz="4" w:space="0"/>
              <w:right w:val="single" w:color="auto" w:sz="4" w:space="0"/>
            </w:tcBorders>
            <w:vAlign w:val="center"/>
          </w:tcPr>
          <w:p w14:paraId="7BEF98C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Arial" w:hAnsi="Arial" w:eastAsia="宋体" w:cs="Arial"/>
                <w:sz w:val="21"/>
                <w:szCs w:val="21"/>
              </w:rPr>
              <w:t>考核提问</w:t>
            </w:r>
          </w:p>
        </w:tc>
        <w:tc>
          <w:tcPr>
            <w:tcW w:w="2279" w:type="dxa"/>
            <w:tcBorders>
              <w:left w:val="single" w:color="auto" w:sz="4" w:space="0"/>
              <w:right w:val="single" w:color="auto" w:sz="4" w:space="0"/>
            </w:tcBorders>
            <w:vAlign w:val="center"/>
          </w:tcPr>
          <w:p w14:paraId="31C3F304">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过程性评价</w:t>
            </w:r>
          </w:p>
        </w:tc>
        <w:tc>
          <w:tcPr>
            <w:tcW w:w="1417" w:type="dxa"/>
            <w:tcBorders>
              <w:left w:val="single" w:color="auto" w:sz="4" w:space="0"/>
              <w:right w:val="single" w:color="auto" w:sz="4" w:space="0"/>
            </w:tcBorders>
            <w:vAlign w:val="center"/>
          </w:tcPr>
          <w:p w14:paraId="454E9E45">
            <w:pPr>
              <w:keepNext w:val="0"/>
              <w:keepLines w:val="0"/>
              <w:pageBreakBefore w:val="0"/>
              <w:widowControl w:val="0"/>
              <w:kinsoku/>
              <w:wordWrap/>
              <w:overflowPunct/>
              <w:topLinePunct w:val="0"/>
              <w:autoSpaceDE/>
              <w:autoSpaceDN/>
              <w:bidi w:val="0"/>
              <w:adjustRightInd/>
              <w:snapToGrid/>
              <w:jc w:val="center"/>
              <w:textAlignment w:val="auto"/>
              <w:rPr>
                <w:rFonts w:ascii="Arial" w:hAnsi="Arial" w:eastAsia="宋体" w:cs="Arial"/>
                <w:sz w:val="21"/>
                <w:szCs w:val="21"/>
              </w:rPr>
            </w:pPr>
            <w:r>
              <w:rPr>
                <w:rFonts w:hint="eastAsia" w:ascii="Arial" w:hAnsi="Arial" w:eastAsia="宋体" w:cs="Arial"/>
                <w:sz w:val="21"/>
                <w:szCs w:val="21"/>
              </w:rPr>
              <w:t>30%</w:t>
            </w:r>
          </w:p>
        </w:tc>
        <w:tc>
          <w:tcPr>
            <w:tcW w:w="3825" w:type="dxa"/>
            <w:tcBorders>
              <w:left w:val="single" w:color="auto" w:sz="4" w:space="0"/>
              <w:right w:val="single" w:color="auto" w:sz="4" w:space="0"/>
            </w:tcBorders>
            <w:vAlign w:val="center"/>
          </w:tcPr>
          <w:p w14:paraId="741A9148">
            <w:pPr>
              <w:keepNext w:val="0"/>
              <w:keepLines w:val="0"/>
              <w:pageBreakBefore w:val="0"/>
              <w:widowControl w:val="0"/>
              <w:kinsoku/>
              <w:wordWrap/>
              <w:overflowPunct/>
              <w:topLinePunct w:val="0"/>
              <w:autoSpaceDE/>
              <w:autoSpaceDN/>
              <w:bidi w:val="0"/>
              <w:adjustRightInd/>
              <w:snapToGrid/>
              <w:textAlignment w:val="auto"/>
              <w:rPr>
                <w:rFonts w:ascii="Arial" w:hAnsi="Arial" w:eastAsia="宋体" w:cs="Arial"/>
                <w:color w:val="FF0000"/>
                <w:sz w:val="21"/>
                <w:szCs w:val="21"/>
              </w:rPr>
            </w:pPr>
            <w:r>
              <w:rPr>
                <w:rFonts w:hint="eastAsia" w:ascii="宋体" w:hAnsi="宋体"/>
                <w:sz w:val="21"/>
                <w:szCs w:val="21"/>
              </w:rPr>
              <w:t>考核知识掌握扎实度和理论联系实际能力。</w:t>
            </w:r>
          </w:p>
        </w:tc>
      </w:tr>
    </w:tbl>
    <w:p w14:paraId="70954B4D">
      <w:pPr>
        <w:pStyle w:val="3"/>
        <w:bidi w:val="0"/>
        <w:rPr>
          <w:rFonts w:hint="eastAsia"/>
        </w:rPr>
      </w:pPr>
      <w:r>
        <w:rPr>
          <w:rFonts w:hint="eastAsia"/>
        </w:rPr>
        <w:t>七、课程实施与保障</w:t>
      </w:r>
    </w:p>
    <w:p w14:paraId="2A76CEC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（一）教学策略</w:t>
      </w:r>
    </w:p>
    <w:p w14:paraId="27D87F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采用“任务驱动、教师示范、分组实操、过程指导”的教学方法。授课组织形式为“集中讲解+分组轮换实操”。依托实训装置、实物教具、操作视频、安全规程手册等资源，通过教师先讲解示范、学生后分组动手操作、教师巡回指导并即时纠正的方式，确保技能要点和安全规范内化于心、外化于行。</w:t>
      </w:r>
    </w:p>
    <w:p w14:paraId="37A9A4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（二）课程思政融入</w:t>
      </w:r>
    </w:p>
    <w:p w14:paraId="55DE88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构建“安全、规范、精细、协作”的课程思政主线。通过安全警示案例融入安全教育，强化生命至上理念；通过管路安装的毫厘之差诠释工匠精神；通过分组任务中的角色扮演与协作培养团队责任感和沟通能力；通过讲解精馏技术在废溶剂回收中的应用案例，链接专业价值与社会责任，激发学生的职业使命感和环保情怀等。</w:t>
      </w:r>
    </w:p>
    <w:p w14:paraId="3D04D1A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（三）教学基本条件</w:t>
      </w:r>
    </w:p>
    <w:p w14:paraId="7CEB66B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 教学团队基本要求：授课教师需具备化工、环境或相关专业背景，拥有扎实的化工单元操作与设备知识，熟悉工业管路安装规范，具备“双师型”素质。建议配备1名主讲教师和1名辅助指导教师，确保实训安全与指导效果。</w:t>
      </w:r>
    </w:p>
    <w:p w14:paraId="6DCFF7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 教学硬件环境基本要求：</w:t>
      </w:r>
    </w:p>
    <w:p w14:paraId="5E5060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化工单元操作实训室：配备连续精馏实训装置（中试规模）1套以上，确保设备完好，仪表准确。</w:t>
      </w:r>
    </w:p>
    <w:p w14:paraId="4C83B8C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管路拆装实训室：配备工业级管路拆装实训平台（DN50左右，法兰连接，含离心泵、水箱、各类阀门、压力表等）不少于4工位。</w:t>
      </w:r>
    </w:p>
    <w:p w14:paraId="7453D9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必备工具：足量的呆扳手、活扳手、尖扳手等工具，以及垫片、螺栓等耗材。</w:t>
      </w:r>
    </w:p>
    <w:p w14:paraId="4FC125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安全防护：足量的安全帽、工作服、劳保手套，有条件的宜穿劳保鞋（防砸）。</w:t>
      </w:r>
    </w:p>
    <w:p w14:paraId="3FB5E50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 教学资源基本要求：</w:t>
      </w:r>
    </w:p>
    <w:p w14:paraId="4020A1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（1）基本教学资源：《化工单元操作实训教程》及实训电子版讲义、《实训安全操作规程》、《管路轴测图图例册》（实训教程附录）。</w:t>
      </w:r>
    </w:p>
    <w:p w14:paraId="3EE54DA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（2）数字教学资源：精馏操作仿真软件（可选）、标准管路拆装操作视频、设备结构三维动画、常见错误操作与事故案例视频集等。</w:t>
      </w:r>
    </w:p>
    <w:p w14:paraId="7DE16B17">
      <w:pPr>
        <w:adjustRightInd w:val="0"/>
        <w:snapToGrid w:val="0"/>
        <w:spacing w:line="440" w:lineRule="exact"/>
        <w:ind w:firstLine="480" w:firstLineChars="200"/>
        <w:rPr>
          <w:rFonts w:hint="eastAsia" w:asciiTheme="minorEastAsia" w:hAnsiTheme="minorEastAsia" w:cstheme="minorEastAsia"/>
          <w:sz w:val="24"/>
        </w:rPr>
      </w:pPr>
    </w:p>
    <w:p w14:paraId="28102E59">
      <w:pPr>
        <w:adjustRightInd w:val="0"/>
        <w:snapToGrid w:val="0"/>
        <w:spacing w:line="440" w:lineRule="exact"/>
        <w:ind w:firstLine="480" w:firstLineChars="200"/>
        <w:rPr>
          <w:rFonts w:hint="eastAsia" w:asciiTheme="minorEastAsia" w:hAnsiTheme="minorEastAsia" w:cstheme="minorEastAsia"/>
          <w:sz w:val="24"/>
        </w:rPr>
        <w:sectPr>
          <w:pgSz w:w="11906" w:h="16838"/>
          <w:pgMar w:top="1134" w:right="1134" w:bottom="1134" w:left="1134" w:header="283" w:footer="567" w:gutter="0"/>
          <w:pgNumType w:fmt="decimal"/>
          <w:cols w:space="0" w:num="1"/>
          <w:rtlGutter w:val="0"/>
          <w:docGrid w:type="lines" w:linePitch="312" w:charSpace="0"/>
        </w:sectPr>
      </w:pPr>
    </w:p>
    <w:p w14:paraId="58937724">
      <w:pPr>
        <w:pStyle w:val="2"/>
        <w:bidi w:val="0"/>
        <w:rPr>
          <w:rFonts w:hint="eastAsia"/>
        </w:rPr>
      </w:pPr>
      <w:bookmarkStart w:id="104" w:name="_Toc12226"/>
      <w:bookmarkStart w:id="105" w:name="_Toc868595767"/>
      <w:r>
        <w:rPr>
          <w:rFonts w:hint="eastAsia"/>
        </w:rPr>
        <w:t>《岗位实习/分析检验实训》课程标准</w:t>
      </w:r>
      <w:bookmarkEnd w:id="101"/>
      <w:bookmarkEnd w:id="104"/>
      <w:bookmarkEnd w:id="105"/>
    </w:p>
    <w:p w14:paraId="0537B9AD">
      <w:pPr>
        <w:pStyle w:val="3"/>
        <w:bidi w:val="0"/>
        <w:rPr>
          <w:rFonts w:hint="eastAsia"/>
          <w:lang w:val="en-US" w:eastAsia="zh-CN"/>
        </w:rPr>
      </w:pPr>
      <w:r>
        <w:rPr>
          <w:rFonts w:hint="eastAsia"/>
          <w:lang w:val="en-US" w:eastAsia="zh-CN"/>
        </w:rPr>
        <w:t>一、课程基本信息</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281"/>
        <w:gridCol w:w="1817"/>
        <w:gridCol w:w="1165"/>
        <w:gridCol w:w="1251"/>
        <w:gridCol w:w="3073"/>
      </w:tblGrid>
      <w:tr w14:paraId="3B6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vAlign w:val="center"/>
          </w:tcPr>
          <w:p w14:paraId="028942E0">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rPr>
              <w:t>课程名称</w:t>
            </w:r>
          </w:p>
        </w:tc>
        <w:tc>
          <w:tcPr>
            <w:tcW w:w="2163" w:type="pct"/>
            <w:gridSpan w:val="3"/>
            <w:tcBorders>
              <w:top w:val="single" w:color="auto" w:sz="4" w:space="0"/>
              <w:left w:val="single" w:color="auto" w:sz="4" w:space="0"/>
              <w:bottom w:val="single" w:color="auto" w:sz="4" w:space="0"/>
              <w:right w:val="single" w:color="auto" w:sz="4" w:space="0"/>
            </w:tcBorders>
            <w:vAlign w:val="center"/>
          </w:tcPr>
          <w:p w14:paraId="0A993FF5">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岗位实习/分析检验实训</w:t>
            </w:r>
          </w:p>
        </w:tc>
        <w:tc>
          <w:tcPr>
            <w:tcW w:w="635" w:type="pct"/>
            <w:tcBorders>
              <w:top w:val="single" w:color="auto" w:sz="4" w:space="0"/>
              <w:left w:val="single" w:color="auto" w:sz="4" w:space="0"/>
              <w:bottom w:val="single" w:color="auto" w:sz="4" w:space="0"/>
              <w:right w:val="single" w:color="auto" w:sz="4" w:space="0"/>
            </w:tcBorders>
            <w:vAlign w:val="center"/>
          </w:tcPr>
          <w:p w14:paraId="50DF7297">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17"/>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rPr>
              <w:t>课程编码</w:t>
            </w:r>
          </w:p>
        </w:tc>
        <w:tc>
          <w:tcPr>
            <w:tcW w:w="1557" w:type="pct"/>
            <w:tcBorders>
              <w:top w:val="single" w:color="auto" w:sz="4" w:space="0"/>
              <w:left w:val="single" w:color="auto" w:sz="4" w:space="0"/>
              <w:bottom w:val="single" w:color="auto" w:sz="4" w:space="0"/>
              <w:right w:val="single" w:color="auto" w:sz="4" w:space="0"/>
            </w:tcBorders>
            <w:vAlign w:val="center"/>
          </w:tcPr>
          <w:p w14:paraId="04BDA83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45" w:firstLine="420" w:firstLineChars="200"/>
              <w:jc w:val="both"/>
              <w:textAlignment w:val="auto"/>
              <w:rPr>
                <w:rFonts w:hint="default" w:ascii="宋体" w:hAnsi="宋体" w:eastAsia="宋体"/>
                <w:color w:val="FF0000"/>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yhgg23001</w:t>
            </w:r>
          </w:p>
        </w:tc>
      </w:tr>
      <w:tr w14:paraId="05FB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tcPr>
          <w:p w14:paraId="5505885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650" w:type="pct"/>
            <w:tcBorders>
              <w:top w:val="single" w:color="auto" w:sz="4" w:space="0"/>
              <w:left w:val="single" w:color="auto" w:sz="4" w:space="0"/>
              <w:bottom w:val="single" w:color="auto" w:sz="4" w:space="0"/>
              <w:right w:val="single" w:color="auto" w:sz="4" w:space="0"/>
            </w:tcBorders>
          </w:tcPr>
          <w:p w14:paraId="4CF9DBD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lang w:val="en-US" w:eastAsia="zh-CN"/>
              </w:rPr>
            </w:pPr>
            <w:r>
              <w:rPr>
                <w:rFonts w:hint="eastAsia"/>
                <w:lang w:val="en-US" w:eastAsia="zh-CN"/>
              </w:rPr>
              <w:t>286学时</w:t>
            </w:r>
          </w:p>
        </w:tc>
        <w:tc>
          <w:tcPr>
            <w:tcW w:w="922" w:type="pct"/>
            <w:tcBorders>
              <w:top w:val="single" w:color="auto" w:sz="4" w:space="0"/>
              <w:left w:val="single" w:color="auto" w:sz="4" w:space="0"/>
              <w:bottom w:val="single" w:color="auto" w:sz="4" w:space="0"/>
              <w:right w:val="single" w:color="auto" w:sz="4" w:space="0"/>
            </w:tcBorders>
          </w:tcPr>
          <w:p w14:paraId="6AC1EFB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91" w:type="pct"/>
            <w:tcBorders>
              <w:top w:val="single" w:color="auto" w:sz="4" w:space="0"/>
              <w:left w:val="single" w:color="auto" w:sz="4" w:space="0"/>
              <w:bottom w:val="single" w:color="auto" w:sz="4" w:space="0"/>
              <w:right w:val="single" w:color="auto" w:sz="4" w:space="0"/>
            </w:tcBorders>
          </w:tcPr>
          <w:p w14:paraId="1DAD177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lang w:val="en-US" w:eastAsia="zh-CN"/>
              </w:rPr>
            </w:pPr>
            <w:r>
              <w:rPr>
                <w:rFonts w:hint="eastAsia"/>
                <w:lang w:val="en-US" w:eastAsia="zh-CN"/>
              </w:rPr>
              <w:t>286学时</w:t>
            </w:r>
          </w:p>
        </w:tc>
        <w:tc>
          <w:tcPr>
            <w:tcW w:w="635" w:type="pct"/>
            <w:tcBorders>
              <w:top w:val="single" w:color="auto" w:sz="4" w:space="0"/>
              <w:left w:val="single" w:color="auto" w:sz="4" w:space="0"/>
              <w:bottom w:val="single" w:color="auto" w:sz="4" w:space="0"/>
              <w:right w:val="single" w:color="auto" w:sz="4" w:space="0"/>
            </w:tcBorders>
            <w:vAlign w:val="center"/>
          </w:tcPr>
          <w:p w14:paraId="23E9ACB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rPr>
              <w:t>学分</w:t>
            </w:r>
          </w:p>
        </w:tc>
        <w:tc>
          <w:tcPr>
            <w:tcW w:w="1557" w:type="pct"/>
            <w:tcBorders>
              <w:top w:val="single" w:color="auto" w:sz="4" w:space="0"/>
              <w:left w:val="single" w:color="auto" w:sz="4" w:space="0"/>
              <w:bottom w:val="single" w:color="auto" w:sz="4" w:space="0"/>
              <w:right w:val="single" w:color="auto" w:sz="4" w:space="0"/>
            </w:tcBorders>
            <w:vAlign w:val="center"/>
          </w:tcPr>
          <w:p w14:paraId="3F5AC40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6学分</w:t>
            </w:r>
          </w:p>
        </w:tc>
      </w:tr>
      <w:tr w14:paraId="1D82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tcPr>
          <w:p w14:paraId="4641580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57" w:type="pct"/>
            <w:gridSpan w:val="5"/>
            <w:tcBorders>
              <w:top w:val="single" w:color="auto" w:sz="4" w:space="0"/>
              <w:left w:val="single" w:color="auto" w:sz="4" w:space="0"/>
              <w:bottom w:val="single" w:color="auto" w:sz="4" w:space="0"/>
              <w:right w:val="single" w:color="auto" w:sz="4" w:space="0"/>
            </w:tcBorders>
          </w:tcPr>
          <w:p w14:paraId="39E7A58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分析检验技术专业</w:t>
            </w:r>
          </w:p>
        </w:tc>
      </w:tr>
      <w:tr w14:paraId="0E4B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vAlign w:val="center"/>
          </w:tcPr>
          <w:p w14:paraId="7CDFB51B">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63" w:type="pct"/>
            <w:gridSpan w:val="3"/>
            <w:tcBorders>
              <w:top w:val="single" w:color="auto" w:sz="4" w:space="0"/>
              <w:left w:val="single" w:color="auto" w:sz="4" w:space="0"/>
              <w:right w:val="single" w:color="auto" w:sz="4" w:space="0"/>
            </w:tcBorders>
            <w:vAlign w:val="top"/>
          </w:tcPr>
          <w:p w14:paraId="3C97D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heme="minorHAnsi" w:hAnsiTheme="minorHAnsi" w:eastAsiaTheme="minorEastAsia" w:cstheme="minorBidi"/>
                <w:kern w:val="2"/>
                <w:sz w:val="21"/>
                <w:szCs w:val="24"/>
                <w:lang w:val="en-US" w:eastAsia="zh-CN" w:bidi="ar-SA"/>
              </w:rPr>
            </w:pPr>
            <w:r>
              <w:rPr>
                <w:rFonts w:hint="default" w:ascii="Arial" w:hAnsi="Arial" w:eastAsia="宋体" w:cs="Arial"/>
              </w:rPr>
              <w:fldChar w:fldCharType="begin"/>
            </w:r>
            <w:r>
              <w:rPr>
                <w:rFonts w:hint="default" w:ascii="Arial" w:hAnsi="Arial" w:eastAsia="宋体" w:cs="Arial"/>
              </w:rPr>
              <w:instrText xml:space="preserve"> EQ \o\ac(</w:instrText>
            </w:r>
            <w:r>
              <w:rPr>
                <w:rFonts w:hint="eastAsia" w:ascii="Arial" w:hAnsi="Arial" w:eastAsia="宋体" w:cs="Arial"/>
              </w:rPr>
              <w:instrText xml:space="preserve">□</w:instrText>
            </w:r>
            <w:r>
              <w:rPr>
                <w:rFonts w:hint="default" w:ascii="Arial" w:hAnsi="Arial" w:eastAsia="宋体" w:cs="Arial"/>
              </w:rPr>
              <w:instrText xml:space="preserve">)</w:instrText>
            </w:r>
            <w:r>
              <w:rPr>
                <w:rFonts w:hint="default"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635" w:type="pct"/>
            <w:tcBorders>
              <w:top w:val="single" w:color="auto" w:sz="4" w:space="0"/>
              <w:left w:val="single" w:color="auto" w:sz="4" w:space="0"/>
              <w:bottom w:val="single" w:color="auto" w:sz="4" w:space="0"/>
              <w:right w:val="single" w:color="auto" w:sz="4" w:space="0"/>
            </w:tcBorders>
            <w:vAlign w:val="center"/>
          </w:tcPr>
          <w:p w14:paraId="35952D6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57" w:type="pct"/>
            <w:tcBorders>
              <w:top w:val="single" w:color="auto" w:sz="4" w:space="0"/>
              <w:left w:val="single" w:color="auto" w:sz="4" w:space="0"/>
              <w:bottom w:val="single" w:color="auto" w:sz="4" w:space="0"/>
              <w:right w:val="single" w:color="auto" w:sz="4" w:space="0"/>
            </w:tcBorders>
            <w:vAlign w:val="center"/>
          </w:tcPr>
          <w:p w14:paraId="3CD4D9A4">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eastAsia" w:ascii="宋体" w:hAnsi="宋体" w:eastAsia="宋体"/>
                <w:bCs/>
                <w:color w:val="auto"/>
                <w:sz w:val="21"/>
                <w:szCs w:val="21"/>
                <w:lang w:val="en-US" w:eastAsia="zh-CN"/>
              </w:rPr>
            </w:pP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77E1F2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78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shd w:val="clear" w:color="auto" w:fill="auto"/>
            <w:vAlign w:val="center"/>
          </w:tcPr>
          <w:p w14:paraId="33CE893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57" w:type="pct"/>
            <w:gridSpan w:val="5"/>
            <w:tcBorders>
              <w:top w:val="single" w:color="auto" w:sz="4" w:space="0"/>
              <w:left w:val="single" w:color="auto" w:sz="4" w:space="0"/>
              <w:right w:val="single" w:color="auto" w:sz="4" w:space="0"/>
            </w:tcBorders>
            <w:vAlign w:val="top"/>
          </w:tcPr>
          <w:p w14:paraId="2555194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Arial" w:hAnsi="Arial" w:eastAsia="宋体" w:cs="Arial"/>
                <w:color w:val="auto"/>
              </w:rPr>
            </w:pPr>
            <w:r>
              <w:rPr>
                <w:rFonts w:hint="eastAsia" w:ascii="宋体" w:hAnsi="宋体" w:eastAsia="宋体"/>
                <w:bCs/>
                <w:color w:val="auto"/>
                <w:sz w:val="21"/>
                <w:szCs w:val="21"/>
                <w:lang w:val="en-US" w:eastAsia="zh-CN"/>
              </w:rPr>
              <w:t>化学分析技术、仪器分析技术、油品分析技术、实验室安全技术</w:t>
            </w:r>
          </w:p>
        </w:tc>
      </w:tr>
      <w:tr w14:paraId="7402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shd w:val="clear" w:color="auto" w:fill="auto"/>
            <w:vAlign w:val="center"/>
          </w:tcPr>
          <w:p w14:paraId="0DD8C7F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57" w:type="pct"/>
            <w:gridSpan w:val="5"/>
            <w:tcBorders>
              <w:top w:val="single" w:color="auto" w:sz="4" w:space="0"/>
              <w:left w:val="single" w:color="auto" w:sz="4" w:space="0"/>
              <w:right w:val="single" w:color="auto" w:sz="4" w:space="0"/>
            </w:tcBorders>
            <w:vAlign w:val="top"/>
          </w:tcPr>
          <w:p w14:paraId="1F24357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Arial" w:hAnsi="Arial" w:eastAsia="宋体" w:cs="Arial"/>
                <w:color w:val="auto"/>
              </w:rPr>
            </w:pPr>
            <w:r>
              <w:rPr>
                <w:rFonts w:hint="eastAsia" w:ascii="宋体" w:hAnsi="宋体" w:eastAsia="宋体"/>
                <w:bCs/>
                <w:color w:val="auto"/>
                <w:sz w:val="21"/>
                <w:szCs w:val="21"/>
                <w:lang w:val="en-US" w:eastAsia="zh-CN"/>
              </w:rPr>
              <w:t>无（为毕业前综合实践环节）</w:t>
            </w:r>
          </w:p>
        </w:tc>
      </w:tr>
      <w:tr w14:paraId="5CC0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shd w:val="clear" w:color="auto" w:fill="auto"/>
            <w:vAlign w:val="center"/>
          </w:tcPr>
          <w:p w14:paraId="3222FAE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hint="default" w:ascii="Arial" w:hAnsi="Arial" w:eastAsia="宋体" w:cs="Arial"/>
                <w:b/>
              </w:rPr>
              <w:t>教材</w:t>
            </w:r>
          </w:p>
        </w:tc>
        <w:tc>
          <w:tcPr>
            <w:tcW w:w="4357" w:type="pct"/>
            <w:gridSpan w:val="5"/>
            <w:tcBorders>
              <w:top w:val="single" w:color="auto" w:sz="4" w:space="0"/>
              <w:left w:val="single" w:color="auto" w:sz="4" w:space="0"/>
              <w:right w:val="single" w:color="auto" w:sz="4" w:space="0"/>
            </w:tcBorders>
            <w:shd w:val="clear" w:color="auto" w:fill="auto"/>
            <w:vAlign w:val="top"/>
          </w:tcPr>
          <w:p w14:paraId="24B8295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ascii="Arial" w:hAnsi="Arial" w:eastAsia="宋体" w:cs="Arial"/>
                <w:kern w:val="2"/>
                <w:sz w:val="21"/>
                <w:szCs w:val="24"/>
                <w:lang w:val="en-US" w:eastAsia="zh-CN" w:bidi="ar-SA"/>
              </w:rPr>
            </w:pPr>
            <w:r>
              <w:rPr>
                <w:rFonts w:hint="default"/>
              </w:rPr>
              <w:t>无指定教材，以企业检验操作规程、质量手册、检验技术规范为核心教学资料</w:t>
            </w:r>
          </w:p>
        </w:tc>
      </w:tr>
      <w:tr w14:paraId="28D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vAlign w:val="center"/>
          </w:tcPr>
          <w:p w14:paraId="292DD2A5">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63" w:type="pct"/>
            <w:gridSpan w:val="3"/>
            <w:tcBorders>
              <w:top w:val="single" w:color="auto" w:sz="4" w:space="0"/>
              <w:left w:val="single" w:color="auto" w:sz="4" w:space="0"/>
              <w:right w:val="single" w:color="auto" w:sz="4" w:space="0"/>
            </w:tcBorders>
            <w:vAlign w:val="top"/>
          </w:tcPr>
          <w:p w14:paraId="069D7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eastAsiaTheme="minorEastAsia"/>
                <w:lang w:val="en-US" w:eastAsia="zh-CN"/>
              </w:rPr>
            </w:pPr>
            <w:r>
              <w:rPr>
                <w:rFonts w:hint="eastAsia" w:eastAsiaTheme="minorEastAsia"/>
                <w:lang w:val="en-US" w:eastAsia="zh-CN"/>
              </w:rPr>
              <w:t>符荣</w:t>
            </w:r>
          </w:p>
        </w:tc>
        <w:tc>
          <w:tcPr>
            <w:tcW w:w="635" w:type="pct"/>
            <w:tcBorders>
              <w:top w:val="single" w:color="auto" w:sz="4" w:space="0"/>
              <w:left w:val="single" w:color="auto" w:sz="4" w:space="0"/>
              <w:bottom w:val="single" w:color="auto" w:sz="4" w:space="0"/>
              <w:right w:val="single" w:color="auto" w:sz="4" w:space="0"/>
            </w:tcBorders>
            <w:vAlign w:val="center"/>
          </w:tcPr>
          <w:p w14:paraId="592B4562">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57" w:type="pct"/>
            <w:tcBorders>
              <w:top w:val="single" w:color="auto" w:sz="4" w:space="0"/>
              <w:left w:val="single" w:color="auto" w:sz="4" w:space="0"/>
              <w:bottom w:val="single" w:color="auto" w:sz="4" w:space="0"/>
              <w:right w:val="single" w:color="auto" w:sz="4" w:space="0"/>
            </w:tcBorders>
            <w:vAlign w:val="center"/>
          </w:tcPr>
          <w:p w14:paraId="5E32CEA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日</w:t>
            </w:r>
          </w:p>
        </w:tc>
      </w:tr>
      <w:tr w14:paraId="20C4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vAlign w:val="center"/>
          </w:tcPr>
          <w:p w14:paraId="30F2C0FB">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63" w:type="pct"/>
            <w:gridSpan w:val="3"/>
            <w:tcBorders>
              <w:top w:val="single" w:color="auto" w:sz="4" w:space="0"/>
              <w:left w:val="single" w:color="auto" w:sz="4" w:space="0"/>
              <w:right w:val="single" w:color="auto" w:sz="4" w:space="0"/>
            </w:tcBorders>
            <w:vAlign w:val="top"/>
          </w:tcPr>
          <w:p w14:paraId="4E0D2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eastAsiaTheme="minorEastAsia"/>
                <w:lang w:val="en-US" w:eastAsia="zh-CN"/>
              </w:rPr>
            </w:pPr>
            <w:r>
              <w:rPr>
                <w:rFonts w:hint="eastAsia" w:eastAsiaTheme="minorEastAsia"/>
                <w:lang w:val="en-US" w:eastAsia="zh-CN"/>
              </w:rPr>
              <w:t>符荣</w:t>
            </w:r>
          </w:p>
        </w:tc>
        <w:tc>
          <w:tcPr>
            <w:tcW w:w="635" w:type="pct"/>
            <w:tcBorders>
              <w:top w:val="single" w:color="auto" w:sz="4" w:space="0"/>
              <w:left w:val="single" w:color="auto" w:sz="4" w:space="0"/>
              <w:bottom w:val="single" w:color="auto" w:sz="4" w:space="0"/>
              <w:right w:val="single" w:color="auto" w:sz="4" w:space="0"/>
            </w:tcBorders>
            <w:vAlign w:val="center"/>
          </w:tcPr>
          <w:p w14:paraId="1796C92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57" w:type="pct"/>
            <w:tcBorders>
              <w:top w:val="single" w:color="auto" w:sz="4" w:space="0"/>
              <w:left w:val="single" w:color="auto" w:sz="4" w:space="0"/>
              <w:bottom w:val="single" w:color="auto" w:sz="4" w:space="0"/>
              <w:right w:val="single" w:color="auto" w:sz="4" w:space="0"/>
            </w:tcBorders>
            <w:vAlign w:val="center"/>
          </w:tcPr>
          <w:p w14:paraId="4312041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宋体" w:hAnsi="宋体" w:eastAsia="宋体"/>
                <w:color w:val="auto"/>
                <w:sz w:val="21"/>
                <w:szCs w:val="21"/>
              </w:rPr>
            </w:pPr>
            <w:r>
              <w:rPr>
                <w:rFonts w:hint="eastAsia" w:ascii="宋体" w:hAnsi="宋体" w:eastAsia="宋体"/>
                <w:color w:val="auto"/>
                <w:sz w:val="21"/>
                <w:szCs w:val="21"/>
              </w:rPr>
              <w:t>2025年7月</w:t>
            </w:r>
          </w:p>
        </w:tc>
      </w:tr>
    </w:tbl>
    <w:p w14:paraId="3CB8CA4F">
      <w:pPr>
        <w:pStyle w:val="3"/>
        <w:bidi w:val="0"/>
        <w:rPr>
          <w:rFonts w:hint="eastAsia"/>
          <w:lang w:val="en-US" w:eastAsia="zh-CN"/>
        </w:rPr>
      </w:pPr>
      <w:r>
        <w:rPr>
          <w:rFonts w:hint="eastAsia"/>
          <w:lang w:val="en-US" w:eastAsia="zh-CN"/>
        </w:rPr>
        <w:t>二、课程定位</w:t>
      </w:r>
    </w:p>
    <w:p w14:paraId="5FED7260">
      <w:pPr>
        <w:pStyle w:val="36"/>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分析检验技术专业第6学期必修的专业技能课，是前期分析检验相关课程的进阶实战环节，对接人才培养方案中“工业检验员、实验室质量管理员、样品前处理技术员”的核心岗位要求。通过在石化、精细化工等合作企业检验实验室及生产现场开展全流程检验实战，培养学生独立完成样品采集、分析检测、数据处理、质量管控的岗位核心能力，强化职业素养与行业责任意识，是实现从“准职业人”到“合格分析检验技术人才”转变的关键课程。</w:t>
      </w:r>
    </w:p>
    <w:p w14:paraId="77C01403">
      <w:pPr>
        <w:pStyle w:val="3"/>
        <w:bidi w:val="0"/>
        <w:rPr>
          <w:rFonts w:hint="eastAsia"/>
          <w:lang w:val="en-US" w:eastAsia="zh-CN"/>
        </w:rPr>
      </w:pPr>
      <w:r>
        <w:rPr>
          <w:rFonts w:hint="eastAsia"/>
          <w:lang w:val="en-US" w:eastAsia="zh-CN"/>
        </w:rPr>
        <w:t>三、课程设计思路</w:t>
      </w:r>
    </w:p>
    <w:p w14:paraId="33117A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基于OBE教学理念和“岗课赛证”深度融通要求，结合第6学期岗位实习的实战定位，本课程以“独立检验胜任+综合质控能力提升”为核心，按照“专项检验攻坚→全流程质控协同→综合能力考评”的逻辑设计教学内容：</w:t>
      </w:r>
    </w:p>
    <w:p w14:paraId="03CBA1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内容设计：聚焦原料检验、过程检验、成品检验等核心环节的全流程操作、检测方法优化、异常数据处置及质量管理辅助工作，覆盖岗位典型工作任务；</w:t>
      </w:r>
    </w:p>
    <w:p w14:paraId="0DF12C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教学形式：全程在企业检验一线开展，由企业导师为主、校内导师为辅进行“师带徒”式指导，学生独立承担检验子任务；</w:t>
      </w:r>
    </w:p>
    <w:p w14:paraId="6281A1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评价机制：构建“检验实操绩效+数据精准度+职业素养表现”的综合考核体系，考核标准对标企业岗位任职要求及检验员职业技能等级标准，确保实训成果匹配行业用人标准。</w:t>
      </w:r>
    </w:p>
    <w:p w14:paraId="4A50362C">
      <w:pPr>
        <w:pStyle w:val="3"/>
        <w:bidi w:val="0"/>
        <w:rPr>
          <w:rFonts w:hint="eastAsia"/>
          <w:lang w:val="en-US" w:eastAsia="zh-CN"/>
        </w:rPr>
      </w:pPr>
      <w:r>
        <w:rPr>
          <w:rFonts w:hint="eastAsia"/>
          <w:lang w:val="en-US" w:eastAsia="zh-CN"/>
        </w:rPr>
        <w:t>四、课程目标</w:t>
      </w:r>
    </w:p>
    <w:p w14:paraId="4C6B00B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（一）知识目标</w:t>
      </w:r>
    </w:p>
    <w:p w14:paraId="0D3D0A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A1. 精通原料、过程、成品等不同类型样品的检验工艺流程、检测方法原理及关键控制点；</w:t>
      </w:r>
    </w:p>
    <w:p w14:paraId="6CC6D6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A2. 掌握气相色谱仪、液相色谱仪、原子吸收分光光度计等核心检测仪器的高级操作及维护保养原理；</w:t>
      </w:r>
    </w:p>
    <w:p w14:paraId="60933F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A3. 熟知检验过程中异常数据的成因及系统处置方案；</w:t>
      </w:r>
    </w:p>
    <w:p w14:paraId="0309BA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A4. 掌握实验室质量体系运行、检验报告编制及CNAS认可相关的实操要点；</w:t>
      </w:r>
    </w:p>
    <w:p w14:paraId="31C399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A5. 熟悉分析检验行业绿色检测、智能监测的前沿技术及岗位应用要求。</w:t>
      </w:r>
    </w:p>
    <w:p w14:paraId="7F9EE6D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（二）能力目标</w:t>
      </w:r>
    </w:p>
    <w:p w14:paraId="270A12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B1. 能独立完成石化原料纯度检测、产品成分定量分析等核心岗位全流程检验操作；</w:t>
      </w:r>
    </w:p>
    <w:p w14:paraId="5944F2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B2. 能根据检验需求优化检测参数，实现检测效率提升或数据精准度改善的实操目标；</w:t>
      </w:r>
    </w:p>
    <w:p w14:paraId="51DC14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C3. 能诊断并处置仪器故障及检验异常，独立编制处置报告并完成技术复盘；</w:t>
      </w:r>
    </w:p>
    <w:p w14:paraId="1EB3F6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B4. 能协助质量管理人员开展实验室内部质量审核、检验方法验证及质量控制计划制定工作；</w:t>
      </w:r>
    </w:p>
    <w:p w14:paraId="48D313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B5. 能独立撰写检验报告、检测方法优化方案等专业文档，具备岗位技术创新初步能力。</w:t>
      </w:r>
    </w:p>
    <w:p w14:paraId="162A56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（三）素质目标</w:t>
      </w:r>
    </w:p>
    <w:p w14:paraId="20857D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C1. 养成“严谨细致、数据求真”的岗位操作习惯，筑牢检验数据准确底线；</w:t>
      </w:r>
    </w:p>
    <w:p w14:paraId="641F2C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C2. 培育精益求精、求真务实的工匠精神，具备独立解决岗位技术难题的素养；</w:t>
      </w:r>
    </w:p>
    <w:p w14:paraId="33E967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C3. 强化团队协作与沟通能力，能高效配合完成复杂检验任务及质量管控工作；</w:t>
      </w:r>
    </w:p>
    <w:p w14:paraId="2082A3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C4. 树立终身学习意识，能快速掌握新仪器、新检测方法的岗位应用能力；</w:t>
      </w:r>
    </w:p>
    <w:p w14:paraId="27B16B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C5. 建立强烈的责任担当，具备对检验结果负责的职业品格。</w:t>
      </w:r>
    </w:p>
    <w:p w14:paraId="0CB39CD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（四）思政目标</w:t>
      </w:r>
    </w:p>
    <w:p w14:paraId="469BB5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D1. 法治与责任意识：严格执行《产品质量法》《检验检测机构监督管理办法》，树立“数据真实、责任到人”的岗位责任理念；</w:t>
      </w:r>
    </w:p>
    <w:p w14:paraId="3D220F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D2. 工匠精神：学习行业检验技术标杆的敬业事迹，培育“精准检测、追求极致”的岗位作风；</w:t>
      </w:r>
    </w:p>
    <w:p w14:paraId="254B29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D3. 科技报国情怀：结合国产高端检测仪器的应用案例，强化技术自主创新的使命感；</w:t>
      </w:r>
    </w:p>
    <w:p w14:paraId="6ABA56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D4. 绿色发展理念：在实训中落实试剂回收、废液处理要求，践行分析检验行业生态文明责任；</w:t>
      </w:r>
    </w:p>
    <w:p w14:paraId="5A7A66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D5. 职业担当：通过参与质量管控实战，树立“守好质量关口、护航产业发展”的岗位担当。</w:t>
      </w:r>
    </w:p>
    <w:p w14:paraId="7DB5D9AC">
      <w:pPr>
        <w:pStyle w:val="3"/>
        <w:bidi w:val="0"/>
        <w:rPr>
          <w:rFonts w:hint="default"/>
          <w:lang w:val="en-US" w:eastAsia="zh-CN"/>
        </w:rPr>
      </w:pPr>
      <w:r>
        <w:rPr>
          <w:rFonts w:hint="eastAsia"/>
          <w:lang w:val="en-US" w:eastAsia="zh-CN"/>
        </w:rPr>
        <w:t>五、课程内容和要求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7"/>
        <w:gridCol w:w="1229"/>
        <w:gridCol w:w="1073"/>
        <w:gridCol w:w="1073"/>
        <w:gridCol w:w="1073"/>
        <w:gridCol w:w="1073"/>
        <w:gridCol w:w="1162"/>
        <w:gridCol w:w="894"/>
        <w:gridCol w:w="1074"/>
      </w:tblGrid>
      <w:tr w14:paraId="14C1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9" w:hRule="atLeast"/>
        </w:trPr>
        <w:tc>
          <w:tcPr>
            <w:tcW w:w="621" w:type="pct"/>
            <w:tcMar>
              <w:top w:w="60" w:type="dxa"/>
              <w:left w:w="120" w:type="dxa"/>
              <w:bottom w:w="30" w:type="dxa"/>
              <w:right w:w="120" w:type="dxa"/>
            </w:tcMar>
            <w:vAlign w:val="center"/>
          </w:tcPr>
          <w:p w14:paraId="7A3340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学习情境（章）</w:t>
            </w:r>
          </w:p>
        </w:tc>
        <w:tc>
          <w:tcPr>
            <w:tcW w:w="622" w:type="pct"/>
            <w:tcMar>
              <w:top w:w="60" w:type="dxa"/>
              <w:left w:w="120" w:type="dxa"/>
              <w:bottom w:w="30" w:type="dxa"/>
              <w:right w:w="120" w:type="dxa"/>
            </w:tcMar>
            <w:vAlign w:val="center"/>
          </w:tcPr>
          <w:p w14:paraId="275E4A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工作任务（节）</w:t>
            </w:r>
          </w:p>
        </w:tc>
        <w:tc>
          <w:tcPr>
            <w:tcW w:w="543" w:type="pct"/>
            <w:tcMar>
              <w:top w:w="60" w:type="dxa"/>
              <w:left w:w="120" w:type="dxa"/>
              <w:bottom w:w="30" w:type="dxa"/>
              <w:right w:w="120" w:type="dxa"/>
            </w:tcMar>
            <w:vAlign w:val="center"/>
          </w:tcPr>
          <w:p w14:paraId="61EAEE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知识点(A)</w:t>
            </w:r>
          </w:p>
        </w:tc>
        <w:tc>
          <w:tcPr>
            <w:tcW w:w="543" w:type="pct"/>
            <w:tcMar>
              <w:top w:w="60" w:type="dxa"/>
              <w:left w:w="120" w:type="dxa"/>
              <w:bottom w:w="30" w:type="dxa"/>
              <w:right w:w="120" w:type="dxa"/>
            </w:tcMar>
            <w:vAlign w:val="center"/>
          </w:tcPr>
          <w:p w14:paraId="0B44D8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技能点(B)</w:t>
            </w:r>
          </w:p>
        </w:tc>
        <w:tc>
          <w:tcPr>
            <w:tcW w:w="543" w:type="pct"/>
            <w:tcMar>
              <w:top w:w="60" w:type="dxa"/>
              <w:left w:w="120" w:type="dxa"/>
              <w:bottom w:w="30" w:type="dxa"/>
              <w:right w:w="120" w:type="dxa"/>
            </w:tcMar>
            <w:vAlign w:val="center"/>
          </w:tcPr>
          <w:p w14:paraId="0A5B87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素质目标(C)</w:t>
            </w:r>
          </w:p>
        </w:tc>
        <w:tc>
          <w:tcPr>
            <w:tcW w:w="543" w:type="pct"/>
            <w:tcMar>
              <w:top w:w="60" w:type="dxa"/>
              <w:left w:w="120" w:type="dxa"/>
              <w:bottom w:w="30" w:type="dxa"/>
              <w:right w:w="120" w:type="dxa"/>
            </w:tcMar>
            <w:vAlign w:val="center"/>
          </w:tcPr>
          <w:p w14:paraId="23372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思政元素(D)</w:t>
            </w:r>
          </w:p>
        </w:tc>
        <w:tc>
          <w:tcPr>
            <w:tcW w:w="588" w:type="pct"/>
            <w:tcMar>
              <w:top w:w="60" w:type="dxa"/>
              <w:left w:w="120" w:type="dxa"/>
              <w:bottom w:w="30" w:type="dxa"/>
              <w:right w:w="120" w:type="dxa"/>
            </w:tcMar>
            <w:vAlign w:val="center"/>
          </w:tcPr>
          <w:p w14:paraId="246F85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对应培养规格支撑要点</w:t>
            </w:r>
          </w:p>
        </w:tc>
        <w:tc>
          <w:tcPr>
            <w:tcW w:w="452" w:type="pct"/>
            <w:tcMar>
              <w:top w:w="60" w:type="dxa"/>
              <w:left w:w="120" w:type="dxa"/>
              <w:bottom w:w="30" w:type="dxa"/>
              <w:right w:w="120" w:type="dxa"/>
            </w:tcMar>
            <w:vAlign w:val="center"/>
          </w:tcPr>
          <w:p w14:paraId="4D9878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学时</w:t>
            </w:r>
          </w:p>
        </w:tc>
        <w:tc>
          <w:tcPr>
            <w:tcW w:w="543" w:type="pct"/>
            <w:tcMar>
              <w:top w:w="60" w:type="dxa"/>
              <w:left w:w="120" w:type="dxa"/>
              <w:bottom w:w="30" w:type="dxa"/>
              <w:right w:w="120" w:type="dxa"/>
            </w:tcMar>
            <w:vAlign w:val="center"/>
          </w:tcPr>
          <w:p w14:paraId="614DEE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备注</w:t>
            </w:r>
          </w:p>
        </w:tc>
      </w:tr>
      <w:tr w14:paraId="60C2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78" w:hRule="atLeast"/>
        </w:trPr>
        <w:tc>
          <w:tcPr>
            <w:tcW w:w="621" w:type="pct"/>
            <w:tcMar>
              <w:top w:w="60" w:type="dxa"/>
              <w:left w:w="120" w:type="dxa"/>
              <w:bottom w:w="30" w:type="dxa"/>
              <w:right w:w="120" w:type="dxa"/>
            </w:tcMar>
            <w:vAlign w:val="center"/>
          </w:tcPr>
          <w:p w14:paraId="7B3BB73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原料检验岗位实战</w:t>
            </w:r>
          </w:p>
        </w:tc>
        <w:tc>
          <w:tcPr>
            <w:tcW w:w="622" w:type="pct"/>
            <w:tcMar>
              <w:top w:w="60" w:type="dxa"/>
              <w:left w:w="120" w:type="dxa"/>
              <w:bottom w:w="30" w:type="dxa"/>
              <w:right w:w="120" w:type="dxa"/>
            </w:tcMar>
            <w:vAlign w:val="center"/>
          </w:tcPr>
          <w:p w14:paraId="045EB9C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1.样品采集与前处理操作2. 常规指标检测3.检测方法验证实践</w:t>
            </w:r>
          </w:p>
        </w:tc>
        <w:tc>
          <w:tcPr>
            <w:tcW w:w="543" w:type="pct"/>
            <w:tcMar>
              <w:top w:w="60" w:type="dxa"/>
              <w:left w:w="120" w:type="dxa"/>
              <w:bottom w:w="30" w:type="dxa"/>
              <w:right w:w="120" w:type="dxa"/>
            </w:tcMar>
            <w:vAlign w:val="center"/>
          </w:tcPr>
          <w:p w14:paraId="29EE1A6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A1、A2、A5</w:t>
            </w:r>
          </w:p>
        </w:tc>
        <w:tc>
          <w:tcPr>
            <w:tcW w:w="543" w:type="pct"/>
            <w:tcMar>
              <w:top w:w="60" w:type="dxa"/>
              <w:left w:w="120" w:type="dxa"/>
              <w:bottom w:w="30" w:type="dxa"/>
              <w:right w:w="120" w:type="dxa"/>
            </w:tcMar>
            <w:vAlign w:val="center"/>
          </w:tcPr>
          <w:p w14:paraId="0C22283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B1、B2</w:t>
            </w:r>
          </w:p>
        </w:tc>
        <w:tc>
          <w:tcPr>
            <w:tcW w:w="543" w:type="pct"/>
            <w:tcMar>
              <w:top w:w="60" w:type="dxa"/>
              <w:left w:w="120" w:type="dxa"/>
              <w:bottom w:w="30" w:type="dxa"/>
              <w:right w:w="120" w:type="dxa"/>
            </w:tcMar>
            <w:vAlign w:val="center"/>
          </w:tcPr>
          <w:p w14:paraId="58F2C9A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C2、C3</w:t>
            </w:r>
          </w:p>
        </w:tc>
        <w:tc>
          <w:tcPr>
            <w:tcW w:w="543" w:type="pct"/>
            <w:tcMar>
              <w:top w:w="60" w:type="dxa"/>
              <w:left w:w="120" w:type="dxa"/>
              <w:bottom w:w="30" w:type="dxa"/>
              <w:right w:w="120" w:type="dxa"/>
            </w:tcMar>
            <w:vAlign w:val="center"/>
          </w:tcPr>
          <w:p w14:paraId="755791D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D2、D3、D5</w:t>
            </w:r>
          </w:p>
        </w:tc>
        <w:tc>
          <w:tcPr>
            <w:tcW w:w="588" w:type="pct"/>
            <w:tcMar>
              <w:top w:w="60" w:type="dxa"/>
              <w:left w:w="120" w:type="dxa"/>
              <w:bottom w:w="30" w:type="dxa"/>
              <w:right w:w="120" w:type="dxa"/>
            </w:tcMar>
            <w:vAlign w:val="center"/>
          </w:tcPr>
          <w:p w14:paraId="66B852F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知识目标4/5、能力目标4/6、素质目标7</w:t>
            </w:r>
          </w:p>
        </w:tc>
        <w:tc>
          <w:tcPr>
            <w:tcW w:w="452" w:type="pct"/>
            <w:tcMar>
              <w:top w:w="60" w:type="dxa"/>
              <w:left w:w="120" w:type="dxa"/>
              <w:bottom w:w="30" w:type="dxa"/>
              <w:right w:w="120" w:type="dxa"/>
            </w:tcMar>
            <w:vAlign w:val="center"/>
          </w:tcPr>
          <w:p w14:paraId="630BCF9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543" w:type="pct"/>
            <w:tcMar>
              <w:top w:w="60" w:type="dxa"/>
              <w:left w:w="120" w:type="dxa"/>
              <w:bottom w:w="30" w:type="dxa"/>
              <w:right w:w="120" w:type="dxa"/>
            </w:tcMar>
            <w:vAlign w:val="center"/>
          </w:tcPr>
          <w:p w14:paraId="0D01FC0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企业岗位独立作业，导师全程督导</w:t>
            </w:r>
          </w:p>
        </w:tc>
      </w:tr>
      <w:tr w14:paraId="0A04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0" w:hRule="atLeast"/>
        </w:trPr>
        <w:tc>
          <w:tcPr>
            <w:tcW w:w="621" w:type="pct"/>
            <w:tcMar>
              <w:top w:w="60" w:type="dxa"/>
              <w:left w:w="120" w:type="dxa"/>
              <w:bottom w:w="30" w:type="dxa"/>
              <w:right w:w="120" w:type="dxa"/>
            </w:tcMar>
            <w:vAlign w:val="center"/>
          </w:tcPr>
          <w:p w14:paraId="54B3385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成品检验岗位实战</w:t>
            </w:r>
          </w:p>
        </w:tc>
        <w:tc>
          <w:tcPr>
            <w:tcW w:w="622" w:type="pct"/>
            <w:tcMar>
              <w:top w:w="60" w:type="dxa"/>
              <w:left w:w="120" w:type="dxa"/>
              <w:bottom w:w="30" w:type="dxa"/>
              <w:right w:w="120" w:type="dxa"/>
            </w:tcMar>
            <w:vAlign w:val="center"/>
          </w:tcPr>
          <w:p w14:paraId="3FCCF9F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1.关键成分定量分析2.杂质限量检测3.检验数据处理与报告编制</w:t>
            </w:r>
          </w:p>
        </w:tc>
        <w:tc>
          <w:tcPr>
            <w:tcW w:w="543" w:type="pct"/>
            <w:tcMar>
              <w:top w:w="60" w:type="dxa"/>
              <w:left w:w="120" w:type="dxa"/>
              <w:bottom w:w="30" w:type="dxa"/>
              <w:right w:w="120" w:type="dxa"/>
            </w:tcMar>
            <w:vAlign w:val="center"/>
          </w:tcPr>
          <w:p w14:paraId="4A679F2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A1、A2、A4</w:t>
            </w:r>
          </w:p>
        </w:tc>
        <w:tc>
          <w:tcPr>
            <w:tcW w:w="543" w:type="pct"/>
            <w:tcMar>
              <w:top w:w="60" w:type="dxa"/>
              <w:left w:w="120" w:type="dxa"/>
              <w:bottom w:w="30" w:type="dxa"/>
              <w:right w:w="120" w:type="dxa"/>
            </w:tcMar>
            <w:vAlign w:val="center"/>
          </w:tcPr>
          <w:p w14:paraId="3E08429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B1、B2、B5</w:t>
            </w:r>
          </w:p>
        </w:tc>
        <w:tc>
          <w:tcPr>
            <w:tcW w:w="543" w:type="pct"/>
            <w:tcMar>
              <w:top w:w="60" w:type="dxa"/>
              <w:left w:w="120" w:type="dxa"/>
              <w:bottom w:w="30" w:type="dxa"/>
              <w:right w:w="120" w:type="dxa"/>
            </w:tcMar>
            <w:vAlign w:val="center"/>
          </w:tcPr>
          <w:p w14:paraId="4FC54A50">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C1、C2</w:t>
            </w:r>
          </w:p>
        </w:tc>
        <w:tc>
          <w:tcPr>
            <w:tcW w:w="543" w:type="pct"/>
            <w:tcMar>
              <w:top w:w="60" w:type="dxa"/>
              <w:left w:w="120" w:type="dxa"/>
              <w:bottom w:w="30" w:type="dxa"/>
              <w:right w:w="120" w:type="dxa"/>
            </w:tcMar>
            <w:vAlign w:val="center"/>
          </w:tcPr>
          <w:p w14:paraId="7F38D1C0">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D2、D4、D5</w:t>
            </w:r>
          </w:p>
        </w:tc>
        <w:tc>
          <w:tcPr>
            <w:tcW w:w="588" w:type="pct"/>
            <w:tcMar>
              <w:top w:w="60" w:type="dxa"/>
              <w:left w:w="120" w:type="dxa"/>
              <w:bottom w:w="30" w:type="dxa"/>
              <w:right w:w="120" w:type="dxa"/>
            </w:tcMar>
            <w:vAlign w:val="center"/>
          </w:tcPr>
          <w:p w14:paraId="660C9BC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知识目标4/5、能力目标5/6、素质目标7</w:t>
            </w:r>
          </w:p>
        </w:tc>
        <w:tc>
          <w:tcPr>
            <w:tcW w:w="452" w:type="pct"/>
            <w:tcMar>
              <w:top w:w="60" w:type="dxa"/>
              <w:left w:w="120" w:type="dxa"/>
              <w:bottom w:w="30" w:type="dxa"/>
              <w:right w:w="120" w:type="dxa"/>
            </w:tcMar>
            <w:vAlign w:val="center"/>
          </w:tcPr>
          <w:p w14:paraId="56FF85E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96</w:t>
            </w:r>
          </w:p>
        </w:tc>
        <w:tc>
          <w:tcPr>
            <w:tcW w:w="543" w:type="pct"/>
            <w:tcMar>
              <w:top w:w="60" w:type="dxa"/>
              <w:left w:w="120" w:type="dxa"/>
              <w:bottom w:w="30" w:type="dxa"/>
              <w:right w:w="120" w:type="dxa"/>
            </w:tcMar>
            <w:vAlign w:val="center"/>
          </w:tcPr>
          <w:p w14:paraId="748F4C2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企业岗位独立作业，完成报告编制任务</w:t>
            </w:r>
          </w:p>
        </w:tc>
      </w:tr>
      <w:tr w14:paraId="3A4A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1" w:type="pct"/>
            <w:tcMar>
              <w:top w:w="60" w:type="dxa"/>
              <w:left w:w="120" w:type="dxa"/>
              <w:bottom w:w="30" w:type="dxa"/>
              <w:right w:w="120" w:type="dxa"/>
            </w:tcMar>
            <w:vAlign w:val="center"/>
          </w:tcPr>
          <w:p w14:paraId="31076FE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质量管控辅助岗位实训</w:t>
            </w:r>
          </w:p>
        </w:tc>
        <w:tc>
          <w:tcPr>
            <w:tcW w:w="622" w:type="pct"/>
            <w:tcMar>
              <w:top w:w="60" w:type="dxa"/>
              <w:left w:w="120" w:type="dxa"/>
              <w:bottom w:w="30" w:type="dxa"/>
              <w:right w:w="120" w:type="dxa"/>
            </w:tcMar>
            <w:vAlign w:val="center"/>
          </w:tcPr>
          <w:p w14:paraId="7B2A8A8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1.实验室质量体系运行2.检验方法验证与确认3.内部质量审核协助</w:t>
            </w:r>
          </w:p>
        </w:tc>
        <w:tc>
          <w:tcPr>
            <w:tcW w:w="543" w:type="pct"/>
            <w:tcMar>
              <w:top w:w="60" w:type="dxa"/>
              <w:left w:w="120" w:type="dxa"/>
              <w:bottom w:w="30" w:type="dxa"/>
              <w:right w:w="120" w:type="dxa"/>
            </w:tcMar>
            <w:vAlign w:val="center"/>
          </w:tcPr>
          <w:p w14:paraId="3B5584F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A4、A5</w:t>
            </w:r>
          </w:p>
        </w:tc>
        <w:tc>
          <w:tcPr>
            <w:tcW w:w="543" w:type="pct"/>
            <w:tcMar>
              <w:top w:w="60" w:type="dxa"/>
              <w:left w:w="120" w:type="dxa"/>
              <w:bottom w:w="30" w:type="dxa"/>
              <w:right w:w="120" w:type="dxa"/>
            </w:tcMar>
            <w:vAlign w:val="center"/>
          </w:tcPr>
          <w:p w14:paraId="507120C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B4、B5</w:t>
            </w:r>
          </w:p>
        </w:tc>
        <w:tc>
          <w:tcPr>
            <w:tcW w:w="543" w:type="pct"/>
            <w:tcMar>
              <w:top w:w="60" w:type="dxa"/>
              <w:left w:w="120" w:type="dxa"/>
              <w:bottom w:w="30" w:type="dxa"/>
              <w:right w:w="120" w:type="dxa"/>
            </w:tcMar>
            <w:vAlign w:val="center"/>
          </w:tcPr>
          <w:p w14:paraId="2292DC8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C1、C5</w:t>
            </w:r>
          </w:p>
        </w:tc>
        <w:tc>
          <w:tcPr>
            <w:tcW w:w="543" w:type="pct"/>
            <w:tcMar>
              <w:top w:w="60" w:type="dxa"/>
              <w:left w:w="120" w:type="dxa"/>
              <w:bottom w:w="30" w:type="dxa"/>
              <w:right w:w="120" w:type="dxa"/>
            </w:tcMar>
            <w:vAlign w:val="center"/>
          </w:tcPr>
          <w:p w14:paraId="27FBF91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D1、D4</w:t>
            </w:r>
          </w:p>
        </w:tc>
        <w:tc>
          <w:tcPr>
            <w:tcW w:w="588" w:type="pct"/>
            <w:tcMar>
              <w:top w:w="60" w:type="dxa"/>
              <w:left w:w="120" w:type="dxa"/>
              <w:bottom w:w="30" w:type="dxa"/>
              <w:right w:w="120" w:type="dxa"/>
            </w:tcMar>
            <w:vAlign w:val="center"/>
          </w:tcPr>
          <w:p w14:paraId="48862B6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素质目标2/8、知识目标6/8、能力目标6/8</w:t>
            </w:r>
          </w:p>
        </w:tc>
        <w:tc>
          <w:tcPr>
            <w:tcW w:w="452" w:type="pct"/>
            <w:tcMar>
              <w:top w:w="60" w:type="dxa"/>
              <w:left w:w="120" w:type="dxa"/>
              <w:bottom w:w="30" w:type="dxa"/>
              <w:right w:w="120" w:type="dxa"/>
            </w:tcMar>
            <w:vAlign w:val="center"/>
          </w:tcPr>
          <w:p w14:paraId="255B956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543" w:type="pct"/>
            <w:tcMar>
              <w:top w:w="60" w:type="dxa"/>
              <w:left w:w="120" w:type="dxa"/>
              <w:bottom w:w="30" w:type="dxa"/>
              <w:right w:w="120" w:type="dxa"/>
            </w:tcMar>
            <w:vAlign w:val="center"/>
          </w:tcPr>
          <w:p w14:paraId="09EC34E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协助企业质量管控岗完成工作</w:t>
            </w:r>
          </w:p>
        </w:tc>
      </w:tr>
      <w:tr w14:paraId="1E50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1" w:type="pct"/>
            <w:tcMar>
              <w:top w:w="60" w:type="dxa"/>
              <w:left w:w="120" w:type="dxa"/>
              <w:bottom w:w="30" w:type="dxa"/>
              <w:right w:w="120" w:type="dxa"/>
            </w:tcMar>
            <w:vAlign w:val="center"/>
          </w:tcPr>
          <w:p w14:paraId="36F1B34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跨岗位协同实训</w:t>
            </w:r>
          </w:p>
        </w:tc>
        <w:tc>
          <w:tcPr>
            <w:tcW w:w="622" w:type="pct"/>
            <w:tcMar>
              <w:top w:w="60" w:type="dxa"/>
              <w:left w:w="120" w:type="dxa"/>
              <w:bottom w:w="30" w:type="dxa"/>
              <w:right w:w="120" w:type="dxa"/>
            </w:tcMar>
            <w:vAlign w:val="center"/>
          </w:tcPr>
          <w:p w14:paraId="7C1AE12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1.检验-生产岗位联动2.多类型样品检验协调3.质量问题溯源分析</w:t>
            </w:r>
          </w:p>
        </w:tc>
        <w:tc>
          <w:tcPr>
            <w:tcW w:w="543" w:type="pct"/>
            <w:tcMar>
              <w:top w:w="60" w:type="dxa"/>
              <w:left w:w="120" w:type="dxa"/>
              <w:bottom w:w="30" w:type="dxa"/>
              <w:right w:w="120" w:type="dxa"/>
            </w:tcMar>
            <w:vAlign w:val="center"/>
          </w:tcPr>
          <w:p w14:paraId="0B2EA3F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A3、A4</w:t>
            </w:r>
          </w:p>
        </w:tc>
        <w:tc>
          <w:tcPr>
            <w:tcW w:w="543" w:type="pct"/>
            <w:tcMar>
              <w:top w:w="60" w:type="dxa"/>
              <w:left w:w="120" w:type="dxa"/>
              <w:bottom w:w="30" w:type="dxa"/>
              <w:right w:w="120" w:type="dxa"/>
            </w:tcMar>
            <w:vAlign w:val="center"/>
          </w:tcPr>
          <w:p w14:paraId="33CB365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B3、B4</w:t>
            </w:r>
          </w:p>
        </w:tc>
        <w:tc>
          <w:tcPr>
            <w:tcW w:w="543" w:type="pct"/>
            <w:tcMar>
              <w:top w:w="60" w:type="dxa"/>
              <w:left w:w="120" w:type="dxa"/>
              <w:bottom w:w="30" w:type="dxa"/>
              <w:right w:w="120" w:type="dxa"/>
            </w:tcMar>
            <w:vAlign w:val="center"/>
          </w:tcPr>
          <w:p w14:paraId="6918740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C3、C4</w:t>
            </w:r>
          </w:p>
        </w:tc>
        <w:tc>
          <w:tcPr>
            <w:tcW w:w="543" w:type="pct"/>
            <w:tcMar>
              <w:top w:w="60" w:type="dxa"/>
              <w:left w:w="120" w:type="dxa"/>
              <w:bottom w:w="30" w:type="dxa"/>
              <w:right w:w="120" w:type="dxa"/>
            </w:tcMar>
            <w:vAlign w:val="center"/>
          </w:tcPr>
          <w:p w14:paraId="0FA3B21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D3、D5</w:t>
            </w:r>
          </w:p>
        </w:tc>
        <w:tc>
          <w:tcPr>
            <w:tcW w:w="588" w:type="pct"/>
            <w:tcMar>
              <w:top w:w="60" w:type="dxa"/>
              <w:left w:w="120" w:type="dxa"/>
              <w:bottom w:w="30" w:type="dxa"/>
              <w:right w:w="120" w:type="dxa"/>
            </w:tcMar>
            <w:vAlign w:val="center"/>
          </w:tcPr>
          <w:p w14:paraId="4A38F1F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素质目标3/7、能力目标1/7</w:t>
            </w:r>
          </w:p>
        </w:tc>
        <w:tc>
          <w:tcPr>
            <w:tcW w:w="452" w:type="pct"/>
            <w:tcMar>
              <w:top w:w="60" w:type="dxa"/>
              <w:left w:w="120" w:type="dxa"/>
              <w:bottom w:w="30" w:type="dxa"/>
              <w:right w:w="120" w:type="dxa"/>
            </w:tcMar>
            <w:vAlign w:val="center"/>
          </w:tcPr>
          <w:p w14:paraId="1D336C4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543" w:type="pct"/>
            <w:tcMar>
              <w:top w:w="60" w:type="dxa"/>
              <w:left w:w="120" w:type="dxa"/>
              <w:bottom w:w="30" w:type="dxa"/>
              <w:right w:w="120" w:type="dxa"/>
            </w:tcMar>
            <w:vAlign w:val="center"/>
          </w:tcPr>
          <w:p w14:paraId="74837C5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企业多岗位轮岗，强化协同能力</w:t>
            </w:r>
          </w:p>
        </w:tc>
      </w:tr>
      <w:tr w14:paraId="4843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1" w:type="pct"/>
            <w:tcMar>
              <w:top w:w="60" w:type="dxa"/>
              <w:left w:w="120" w:type="dxa"/>
              <w:bottom w:w="30" w:type="dxa"/>
              <w:right w:w="120" w:type="dxa"/>
            </w:tcMar>
            <w:vAlign w:val="center"/>
          </w:tcPr>
          <w:p w14:paraId="3D19716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实训成果复盘与考评</w:t>
            </w:r>
          </w:p>
        </w:tc>
        <w:tc>
          <w:tcPr>
            <w:tcW w:w="622" w:type="pct"/>
            <w:tcMar>
              <w:top w:w="60" w:type="dxa"/>
              <w:left w:w="120" w:type="dxa"/>
              <w:bottom w:w="30" w:type="dxa"/>
              <w:right w:w="120" w:type="dxa"/>
            </w:tcMar>
            <w:vAlign w:val="center"/>
          </w:tcPr>
          <w:p w14:paraId="4BF9B7F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1.检测方法优化报告撰写2.岗位技能综合考核3.职业素养综合答辩</w:t>
            </w:r>
          </w:p>
        </w:tc>
        <w:tc>
          <w:tcPr>
            <w:tcW w:w="543" w:type="pct"/>
            <w:tcMar>
              <w:top w:w="60" w:type="dxa"/>
              <w:left w:w="120" w:type="dxa"/>
              <w:bottom w:w="30" w:type="dxa"/>
              <w:right w:w="120" w:type="dxa"/>
            </w:tcMar>
            <w:vAlign w:val="center"/>
          </w:tcPr>
          <w:p w14:paraId="7BC20B6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A4、A5</w:t>
            </w:r>
          </w:p>
        </w:tc>
        <w:tc>
          <w:tcPr>
            <w:tcW w:w="543" w:type="pct"/>
            <w:tcMar>
              <w:top w:w="60" w:type="dxa"/>
              <w:left w:w="120" w:type="dxa"/>
              <w:bottom w:w="30" w:type="dxa"/>
              <w:right w:w="120" w:type="dxa"/>
            </w:tcMar>
            <w:vAlign w:val="center"/>
          </w:tcPr>
          <w:p w14:paraId="101F9C8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B3、B5</w:t>
            </w:r>
          </w:p>
        </w:tc>
        <w:tc>
          <w:tcPr>
            <w:tcW w:w="543" w:type="pct"/>
            <w:tcMar>
              <w:top w:w="60" w:type="dxa"/>
              <w:left w:w="120" w:type="dxa"/>
              <w:bottom w:w="30" w:type="dxa"/>
              <w:right w:w="120" w:type="dxa"/>
            </w:tcMar>
            <w:vAlign w:val="center"/>
          </w:tcPr>
          <w:p w14:paraId="13492D3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C4、C5</w:t>
            </w:r>
          </w:p>
        </w:tc>
        <w:tc>
          <w:tcPr>
            <w:tcW w:w="543" w:type="pct"/>
            <w:tcMar>
              <w:top w:w="60" w:type="dxa"/>
              <w:left w:w="120" w:type="dxa"/>
              <w:bottom w:w="30" w:type="dxa"/>
              <w:right w:w="120" w:type="dxa"/>
            </w:tcMar>
            <w:vAlign w:val="center"/>
          </w:tcPr>
          <w:p w14:paraId="5637F87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D3、D5</w:t>
            </w:r>
          </w:p>
        </w:tc>
        <w:tc>
          <w:tcPr>
            <w:tcW w:w="588" w:type="pct"/>
            <w:tcMar>
              <w:top w:w="60" w:type="dxa"/>
              <w:left w:w="120" w:type="dxa"/>
              <w:bottom w:w="30" w:type="dxa"/>
              <w:right w:w="120" w:type="dxa"/>
            </w:tcMar>
            <w:vAlign w:val="center"/>
          </w:tcPr>
          <w:p w14:paraId="3A7625A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素质目标1/5、能力目标7</w:t>
            </w:r>
          </w:p>
        </w:tc>
        <w:tc>
          <w:tcPr>
            <w:tcW w:w="452" w:type="pct"/>
            <w:tcMar>
              <w:top w:w="60" w:type="dxa"/>
              <w:left w:w="120" w:type="dxa"/>
              <w:bottom w:w="30" w:type="dxa"/>
              <w:right w:w="120" w:type="dxa"/>
            </w:tcMar>
            <w:vAlign w:val="center"/>
          </w:tcPr>
          <w:p w14:paraId="19F90F4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68</w:t>
            </w:r>
          </w:p>
        </w:tc>
        <w:tc>
          <w:tcPr>
            <w:tcW w:w="543" w:type="pct"/>
            <w:tcMar>
              <w:top w:w="60" w:type="dxa"/>
              <w:left w:w="120" w:type="dxa"/>
              <w:bottom w:w="30" w:type="dxa"/>
              <w:right w:w="120" w:type="dxa"/>
            </w:tcMar>
            <w:vAlign w:val="center"/>
          </w:tcPr>
          <w:p w14:paraId="0D5F27C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校企联合考评，对标岗位任职标准</w:t>
            </w:r>
          </w:p>
        </w:tc>
      </w:tr>
    </w:tbl>
    <w:p w14:paraId="275F3ABE">
      <w:pPr>
        <w:pStyle w:val="3"/>
        <w:bidi w:val="0"/>
        <w:rPr>
          <w:rFonts w:hint="eastAsia"/>
          <w:lang w:val="en-US" w:eastAsia="zh-CN"/>
        </w:rPr>
      </w:pPr>
      <w:r>
        <w:rPr>
          <w:rFonts w:hint="eastAsia"/>
          <w:lang w:val="en-US" w:eastAsia="zh-CN"/>
        </w:rPr>
        <w:t>六、课程考核与评价</w:t>
      </w:r>
    </w:p>
    <w:p w14:paraId="053BA1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遵循“立德树人、德技并修”的评价导向，坚持“过程评价与结果评价结合、技能考核与思政评价结合、校内实训与企业评价结合”的原则，全面评价学生的实训表现。</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88"/>
        <w:gridCol w:w="2077"/>
        <w:gridCol w:w="1567"/>
        <w:gridCol w:w="4436"/>
      </w:tblGrid>
      <w:tr w14:paraId="752C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6" w:type="pct"/>
            <w:tcMar>
              <w:top w:w="60" w:type="dxa"/>
              <w:left w:w="120" w:type="dxa"/>
              <w:bottom w:w="30" w:type="dxa"/>
              <w:right w:w="120" w:type="dxa"/>
            </w:tcMar>
            <w:vAlign w:val="center"/>
          </w:tcPr>
          <w:p w14:paraId="58D56F1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1052" w:type="pct"/>
            <w:tcMar>
              <w:top w:w="60" w:type="dxa"/>
              <w:left w:w="120" w:type="dxa"/>
              <w:bottom w:w="30" w:type="dxa"/>
              <w:right w:w="120" w:type="dxa"/>
            </w:tcMar>
            <w:vAlign w:val="center"/>
          </w:tcPr>
          <w:p w14:paraId="1244FF6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94" w:type="pct"/>
            <w:tcMar>
              <w:top w:w="60" w:type="dxa"/>
              <w:left w:w="120" w:type="dxa"/>
              <w:bottom w:w="30" w:type="dxa"/>
              <w:right w:w="120" w:type="dxa"/>
            </w:tcMar>
            <w:vAlign w:val="center"/>
          </w:tcPr>
          <w:p w14:paraId="715B3EC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2247" w:type="pct"/>
            <w:tcMar>
              <w:top w:w="60" w:type="dxa"/>
              <w:left w:w="120" w:type="dxa"/>
              <w:bottom w:w="30" w:type="dxa"/>
              <w:right w:w="120" w:type="dxa"/>
            </w:tcMar>
            <w:vAlign w:val="center"/>
          </w:tcPr>
          <w:p w14:paraId="3E8F528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06A5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8" w:hRule="atLeast"/>
        </w:trPr>
        <w:tc>
          <w:tcPr>
            <w:tcW w:w="906" w:type="pct"/>
            <w:vMerge w:val="restart"/>
            <w:tcMar>
              <w:top w:w="60" w:type="dxa"/>
              <w:left w:w="120" w:type="dxa"/>
              <w:bottom w:w="30" w:type="dxa"/>
              <w:right w:w="120" w:type="dxa"/>
            </w:tcMar>
            <w:vAlign w:val="center"/>
          </w:tcPr>
          <w:p w14:paraId="4A55E7F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过程性评价</w:t>
            </w:r>
          </w:p>
        </w:tc>
        <w:tc>
          <w:tcPr>
            <w:tcW w:w="1052" w:type="pct"/>
            <w:tcMar>
              <w:top w:w="60" w:type="dxa"/>
              <w:left w:w="120" w:type="dxa"/>
              <w:bottom w:w="30" w:type="dxa"/>
              <w:right w:w="120" w:type="dxa"/>
            </w:tcMar>
            <w:vAlign w:val="center"/>
          </w:tcPr>
          <w:p w14:paraId="283152D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岗位日常检验绩效</w:t>
            </w:r>
          </w:p>
        </w:tc>
        <w:tc>
          <w:tcPr>
            <w:tcW w:w="794" w:type="pct"/>
            <w:tcMar>
              <w:top w:w="60" w:type="dxa"/>
              <w:left w:w="120" w:type="dxa"/>
              <w:bottom w:w="30" w:type="dxa"/>
              <w:right w:w="120" w:type="dxa"/>
            </w:tcMar>
            <w:vAlign w:val="center"/>
          </w:tcPr>
          <w:p w14:paraId="3D41141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2247" w:type="pct"/>
            <w:tcMar>
              <w:top w:w="60" w:type="dxa"/>
              <w:left w:w="120" w:type="dxa"/>
              <w:bottom w:w="30" w:type="dxa"/>
              <w:right w:w="120" w:type="dxa"/>
            </w:tcMar>
            <w:vAlign w:val="center"/>
          </w:tcPr>
          <w:p w14:paraId="48C4D72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由企业导师按操作规范性、数据精准度、安全合规性进行量化评分</w:t>
            </w:r>
          </w:p>
        </w:tc>
      </w:tr>
      <w:tr w14:paraId="6BA0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6" w:type="pct"/>
            <w:vMerge w:val="continue"/>
            <w:tcMar>
              <w:top w:w="60" w:type="dxa"/>
              <w:left w:w="120" w:type="dxa"/>
              <w:bottom w:w="30" w:type="dxa"/>
              <w:right w:w="120" w:type="dxa"/>
            </w:tcMar>
            <w:vAlign w:val="center"/>
          </w:tcPr>
          <w:p w14:paraId="6F9B3F6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p>
        </w:tc>
        <w:tc>
          <w:tcPr>
            <w:tcW w:w="1052" w:type="pct"/>
            <w:tcMar>
              <w:top w:w="60" w:type="dxa"/>
              <w:left w:w="120" w:type="dxa"/>
              <w:bottom w:w="30" w:type="dxa"/>
              <w:right w:w="120" w:type="dxa"/>
            </w:tcMar>
            <w:vAlign w:val="center"/>
          </w:tcPr>
          <w:p w14:paraId="2F59C8D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检测方法优化成果</w:t>
            </w:r>
          </w:p>
        </w:tc>
        <w:tc>
          <w:tcPr>
            <w:tcW w:w="794" w:type="pct"/>
            <w:tcMar>
              <w:top w:w="60" w:type="dxa"/>
              <w:left w:w="120" w:type="dxa"/>
              <w:bottom w:w="30" w:type="dxa"/>
              <w:right w:w="120" w:type="dxa"/>
            </w:tcMar>
            <w:vAlign w:val="center"/>
          </w:tcPr>
          <w:p w14:paraId="6BE5A20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2247" w:type="pct"/>
            <w:tcMar>
              <w:top w:w="60" w:type="dxa"/>
              <w:left w:w="120" w:type="dxa"/>
              <w:bottom w:w="30" w:type="dxa"/>
              <w:right w:w="120" w:type="dxa"/>
            </w:tcMar>
            <w:vAlign w:val="center"/>
          </w:tcPr>
          <w:p w14:paraId="4946016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考核检测参数优化的实际成效（效率/精准度改善幅度）及技术报告质量</w:t>
            </w:r>
          </w:p>
        </w:tc>
      </w:tr>
      <w:tr w14:paraId="374D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6" w:type="pct"/>
            <w:vMerge w:val="continue"/>
            <w:tcMar>
              <w:top w:w="60" w:type="dxa"/>
              <w:left w:w="120" w:type="dxa"/>
              <w:bottom w:w="30" w:type="dxa"/>
              <w:right w:w="120" w:type="dxa"/>
            </w:tcMar>
            <w:vAlign w:val="center"/>
          </w:tcPr>
          <w:p w14:paraId="657D4D2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p>
        </w:tc>
        <w:tc>
          <w:tcPr>
            <w:tcW w:w="1052" w:type="pct"/>
            <w:tcMar>
              <w:top w:w="60" w:type="dxa"/>
              <w:left w:w="120" w:type="dxa"/>
              <w:bottom w:w="30" w:type="dxa"/>
              <w:right w:w="120" w:type="dxa"/>
            </w:tcMar>
            <w:vAlign w:val="center"/>
          </w:tcPr>
          <w:p w14:paraId="76D6E6A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质量管控工作表现</w:t>
            </w:r>
          </w:p>
        </w:tc>
        <w:tc>
          <w:tcPr>
            <w:tcW w:w="794" w:type="pct"/>
            <w:tcMar>
              <w:top w:w="60" w:type="dxa"/>
              <w:left w:w="120" w:type="dxa"/>
              <w:bottom w:w="30" w:type="dxa"/>
              <w:right w:w="120" w:type="dxa"/>
            </w:tcMar>
            <w:vAlign w:val="center"/>
          </w:tcPr>
          <w:p w14:paraId="6B90C25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2247" w:type="pct"/>
            <w:tcMar>
              <w:top w:w="60" w:type="dxa"/>
              <w:left w:w="120" w:type="dxa"/>
              <w:bottom w:w="30" w:type="dxa"/>
              <w:right w:w="120" w:type="dxa"/>
            </w:tcMar>
            <w:vAlign w:val="center"/>
          </w:tcPr>
          <w:p w14:paraId="79E0617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考核质量体系协助工作成效、检验方法验证质量及问题处置能力</w:t>
            </w:r>
          </w:p>
        </w:tc>
      </w:tr>
      <w:tr w14:paraId="72DA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6" w:type="pct"/>
            <w:vMerge w:val="restart"/>
            <w:tcMar>
              <w:top w:w="60" w:type="dxa"/>
              <w:left w:w="120" w:type="dxa"/>
              <w:bottom w:w="30" w:type="dxa"/>
              <w:right w:w="120" w:type="dxa"/>
            </w:tcMar>
            <w:vAlign w:val="center"/>
          </w:tcPr>
          <w:p w14:paraId="7FC5DAA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终结性评价</w:t>
            </w:r>
          </w:p>
        </w:tc>
        <w:tc>
          <w:tcPr>
            <w:tcW w:w="1052" w:type="pct"/>
            <w:tcMar>
              <w:top w:w="60" w:type="dxa"/>
              <w:left w:w="120" w:type="dxa"/>
              <w:bottom w:w="30" w:type="dxa"/>
              <w:right w:w="120" w:type="dxa"/>
            </w:tcMar>
            <w:vAlign w:val="center"/>
          </w:tcPr>
          <w:p w14:paraId="424AE50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岗位技能综合实操</w:t>
            </w:r>
          </w:p>
        </w:tc>
        <w:tc>
          <w:tcPr>
            <w:tcW w:w="794" w:type="pct"/>
            <w:tcMar>
              <w:top w:w="60" w:type="dxa"/>
              <w:left w:w="120" w:type="dxa"/>
              <w:bottom w:w="30" w:type="dxa"/>
              <w:right w:w="120" w:type="dxa"/>
            </w:tcMar>
            <w:vAlign w:val="center"/>
          </w:tcPr>
          <w:p w14:paraId="7FD6739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30%</w:t>
            </w:r>
          </w:p>
        </w:tc>
        <w:tc>
          <w:tcPr>
            <w:tcW w:w="2247" w:type="pct"/>
            <w:tcMar>
              <w:top w:w="60" w:type="dxa"/>
              <w:left w:w="120" w:type="dxa"/>
              <w:bottom w:w="30" w:type="dxa"/>
              <w:right w:w="120" w:type="dxa"/>
            </w:tcMar>
            <w:vAlign w:val="center"/>
          </w:tcPr>
          <w:p w14:paraId="16F3250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在指定实验室完成复杂样品检验及异常处置任务，考核岗位独立胜任能力</w:t>
            </w:r>
          </w:p>
        </w:tc>
      </w:tr>
      <w:tr w14:paraId="4023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6" w:hRule="atLeast"/>
        </w:trPr>
        <w:tc>
          <w:tcPr>
            <w:tcW w:w="906" w:type="pct"/>
            <w:vMerge w:val="continue"/>
            <w:tcMar>
              <w:top w:w="60" w:type="dxa"/>
              <w:left w:w="120" w:type="dxa"/>
              <w:bottom w:w="30" w:type="dxa"/>
              <w:right w:w="120" w:type="dxa"/>
            </w:tcMar>
            <w:vAlign w:val="center"/>
          </w:tcPr>
          <w:p w14:paraId="419CA68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sz w:val="21"/>
                <w:szCs w:val="21"/>
              </w:rPr>
            </w:pPr>
          </w:p>
        </w:tc>
        <w:tc>
          <w:tcPr>
            <w:tcW w:w="1052" w:type="pct"/>
            <w:tcMar>
              <w:top w:w="60" w:type="dxa"/>
              <w:left w:w="120" w:type="dxa"/>
              <w:bottom w:w="30" w:type="dxa"/>
              <w:right w:w="120" w:type="dxa"/>
            </w:tcMar>
            <w:vAlign w:val="center"/>
          </w:tcPr>
          <w:p w14:paraId="1361FBE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实训成果与职业素养答辩</w:t>
            </w:r>
          </w:p>
        </w:tc>
        <w:tc>
          <w:tcPr>
            <w:tcW w:w="794" w:type="pct"/>
            <w:tcMar>
              <w:top w:w="60" w:type="dxa"/>
              <w:left w:w="120" w:type="dxa"/>
              <w:bottom w:w="30" w:type="dxa"/>
              <w:right w:w="120" w:type="dxa"/>
            </w:tcMar>
            <w:vAlign w:val="center"/>
          </w:tcPr>
          <w:p w14:paraId="24E388B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2247" w:type="pct"/>
            <w:tcMar>
              <w:top w:w="60" w:type="dxa"/>
              <w:left w:w="120" w:type="dxa"/>
              <w:bottom w:w="30" w:type="dxa"/>
              <w:right w:w="120" w:type="dxa"/>
            </w:tcMar>
            <w:vAlign w:val="center"/>
          </w:tcPr>
          <w:p w14:paraId="53710C0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汇报实训成果与职业成长，考核综合素养与岗位认知深度</w:t>
            </w:r>
          </w:p>
        </w:tc>
      </w:tr>
    </w:tbl>
    <w:p w14:paraId="7306A5EE">
      <w:pPr>
        <w:pStyle w:val="3"/>
        <w:bidi w:val="0"/>
        <w:rPr>
          <w:rFonts w:hint="eastAsia"/>
          <w:lang w:val="en-US" w:eastAsia="zh-CN"/>
        </w:rPr>
      </w:pPr>
      <w:r>
        <w:rPr>
          <w:rFonts w:hint="eastAsia"/>
          <w:lang w:val="en-US" w:eastAsia="zh-CN"/>
        </w:rPr>
        <w:t>七、课程实施与保障</w:t>
      </w:r>
    </w:p>
    <w:p w14:paraId="3F0E40F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（一）教学策略</w:t>
      </w:r>
    </w:p>
    <w:p w14:paraId="18D26F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采用“企业导师主责、校内导师赋能”的双师模式，企业导师负责检验实操指导，校内导师负责技术理论复盘与职业素养引导；</w:t>
      </w:r>
    </w:p>
    <w:p w14:paraId="64C86C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依托岗位实习综合管理平台，实现实训打卡、周记/技术报告提交、导师考评的全流程信息化管控；</w:t>
      </w:r>
    </w:p>
    <w:p w14:paraId="53FCA8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推行“项目制实训”，为学生分配具体检测方法优化或质量管控辅助项目，以项目成果衡量实训成效；</w:t>
      </w:r>
    </w:p>
    <w:p w14:paraId="3E79AC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融入1+X证书进阶要求，将化学检验员（高级）的核心标准嵌入实训考核，实现岗课赛证深度融通。</w:t>
      </w:r>
    </w:p>
    <w:p w14:paraId="760435A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（二）课程思政融入</w:t>
      </w:r>
    </w:p>
    <w:p w14:paraId="68633C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攻坚精神培育：结合企业复杂样品检测技术攻关案例，讲解技术团队攻克检测难题的历程，激发学生创新攻坚意识；</w:t>
      </w:r>
    </w:p>
    <w:p w14:paraId="7F03AD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责任意识教育：以检验数据失真引发的质量事故为警示，强化“数据真实、责任重大”的职业底线思维；</w:t>
      </w:r>
    </w:p>
    <w:p w14:paraId="61A992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行业使命激发：组织参与企业技术研讨会，了解分析检验行业前沿技术发展，树立“科技强企、质量强国”的信念；</w:t>
      </w:r>
    </w:p>
    <w:p w14:paraId="1CBDA7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绿色实践引导：将试剂节约、废液分类处理、绿色检测方法应用纳入实训任务，践行绿色检验发展理念。</w:t>
      </w:r>
    </w:p>
    <w:p w14:paraId="0C6B4EB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（三）教学基本条件</w:t>
      </w:r>
    </w:p>
    <w:p w14:paraId="57A8675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1. 教学团队基本要求</w:t>
      </w:r>
    </w:p>
    <w:p w14:paraId="0E8456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企业导师需为实验室班组长或技术主管，具备5年以上一线检验岗位经验；</w:t>
      </w:r>
    </w:p>
    <w:p w14:paraId="18FD42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校内导师需具备企业分析检验或质量管控实践经历，能提供技术理论支撑；</w:t>
      </w:r>
    </w:p>
    <w:p w14:paraId="012098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保障1名企业导师对应不超过8名学生的指导配比。</w:t>
      </w:r>
    </w:p>
    <w:p w14:paraId="012D976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2. 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1"/>
        <w:gridCol w:w="3291"/>
        <w:gridCol w:w="3292"/>
      </w:tblGrid>
      <w:tr w14:paraId="3ECF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6ECD63F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实训场所</w:t>
            </w:r>
          </w:p>
        </w:tc>
        <w:tc>
          <w:tcPr>
            <w:tcW w:w="1666" w:type="pct"/>
            <w:tcMar>
              <w:top w:w="60" w:type="dxa"/>
              <w:left w:w="120" w:type="dxa"/>
              <w:bottom w:w="30" w:type="dxa"/>
              <w:right w:w="120" w:type="dxa"/>
            </w:tcMar>
            <w:vAlign w:val="center"/>
          </w:tcPr>
          <w:p w14:paraId="543B362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核心配置</w:t>
            </w:r>
          </w:p>
        </w:tc>
        <w:tc>
          <w:tcPr>
            <w:tcW w:w="1666" w:type="pct"/>
            <w:tcMar>
              <w:top w:w="60" w:type="dxa"/>
              <w:left w:w="120" w:type="dxa"/>
              <w:bottom w:w="30" w:type="dxa"/>
              <w:right w:w="120" w:type="dxa"/>
            </w:tcMar>
            <w:vAlign w:val="center"/>
          </w:tcPr>
          <w:p w14:paraId="50DC7EB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功能说明</w:t>
            </w:r>
          </w:p>
        </w:tc>
      </w:tr>
      <w:tr w14:paraId="6D78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0" w:hRule="atLeast"/>
        </w:trPr>
        <w:tc>
          <w:tcPr>
            <w:tcW w:w="1666" w:type="pct"/>
            <w:tcMar>
              <w:top w:w="60" w:type="dxa"/>
              <w:left w:w="120" w:type="dxa"/>
              <w:bottom w:w="30" w:type="dxa"/>
              <w:right w:w="120" w:type="dxa"/>
            </w:tcMar>
            <w:vAlign w:val="center"/>
          </w:tcPr>
          <w:p w14:paraId="03641DE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校外实训基地</w:t>
            </w:r>
          </w:p>
        </w:tc>
        <w:tc>
          <w:tcPr>
            <w:tcW w:w="1666" w:type="pct"/>
            <w:tcMar>
              <w:top w:w="60" w:type="dxa"/>
              <w:left w:w="120" w:type="dxa"/>
              <w:bottom w:w="30" w:type="dxa"/>
              <w:right w:w="120" w:type="dxa"/>
            </w:tcMar>
            <w:vAlign w:val="center"/>
          </w:tcPr>
          <w:p w14:paraId="6D71B40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石化、精细化工企业检验实验室，配备气相色谱仪、液相色谱仪等核心检测设备</w:t>
            </w:r>
          </w:p>
        </w:tc>
        <w:tc>
          <w:tcPr>
            <w:tcW w:w="1666" w:type="pct"/>
            <w:tcMar>
              <w:top w:w="60" w:type="dxa"/>
              <w:left w:w="120" w:type="dxa"/>
              <w:bottom w:w="30" w:type="dxa"/>
              <w:right w:w="120" w:type="dxa"/>
            </w:tcMar>
            <w:vAlign w:val="center"/>
          </w:tcPr>
          <w:p w14:paraId="507C7BE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开展检验实操与方法优化实践</w:t>
            </w:r>
          </w:p>
        </w:tc>
      </w:tr>
      <w:tr w14:paraId="5ED6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72F8E3C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企业质量部门</w:t>
            </w:r>
          </w:p>
        </w:tc>
        <w:tc>
          <w:tcPr>
            <w:tcW w:w="1666" w:type="pct"/>
            <w:tcMar>
              <w:top w:w="60" w:type="dxa"/>
              <w:left w:w="120" w:type="dxa"/>
              <w:bottom w:w="30" w:type="dxa"/>
              <w:right w:w="120" w:type="dxa"/>
            </w:tcMar>
            <w:vAlign w:val="center"/>
          </w:tcPr>
          <w:p w14:paraId="2E00409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质量体系文件、检验方法验证平台、内部审核场地</w:t>
            </w:r>
          </w:p>
        </w:tc>
        <w:tc>
          <w:tcPr>
            <w:tcW w:w="1666" w:type="pct"/>
            <w:tcMar>
              <w:top w:w="60" w:type="dxa"/>
              <w:left w:w="120" w:type="dxa"/>
              <w:bottom w:w="30" w:type="dxa"/>
              <w:right w:w="120" w:type="dxa"/>
            </w:tcMar>
            <w:vAlign w:val="center"/>
          </w:tcPr>
          <w:p w14:paraId="7CF6CBB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完成质量管控辅助实训</w:t>
            </w:r>
          </w:p>
        </w:tc>
      </w:tr>
      <w:tr w14:paraId="4889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75782C3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信息化平台</w:t>
            </w:r>
          </w:p>
        </w:tc>
        <w:tc>
          <w:tcPr>
            <w:tcW w:w="1666" w:type="pct"/>
            <w:tcMar>
              <w:top w:w="60" w:type="dxa"/>
              <w:left w:w="120" w:type="dxa"/>
              <w:bottom w:w="30" w:type="dxa"/>
              <w:right w:w="120" w:type="dxa"/>
            </w:tcMar>
            <w:vAlign w:val="center"/>
          </w:tcPr>
          <w:p w14:paraId="673567E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岗位实习综合管理平台</w:t>
            </w:r>
          </w:p>
        </w:tc>
        <w:tc>
          <w:tcPr>
            <w:tcW w:w="1666" w:type="pct"/>
            <w:tcMar>
              <w:top w:w="60" w:type="dxa"/>
              <w:left w:w="120" w:type="dxa"/>
              <w:bottom w:w="30" w:type="dxa"/>
              <w:right w:w="120" w:type="dxa"/>
            </w:tcMar>
            <w:vAlign w:val="center"/>
          </w:tcPr>
          <w:p w14:paraId="7C57034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实现实训过程全流程管控</w:t>
            </w:r>
          </w:p>
        </w:tc>
      </w:tr>
    </w:tbl>
    <w:p w14:paraId="608E6F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3. 教学资源基本要求</w:t>
      </w:r>
    </w:p>
    <w:p w14:paraId="316DEC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w:t>
      </w:r>
      <w:r>
        <w:rPr>
          <w:rFonts w:hint="eastAsia" w:ascii="Times New Roman Regular" w:hAnsi="Times New Roman Regular" w:cs="Times New Roman Regular" w:eastAsiaTheme="minorEastAsia"/>
          <w:color w:val="auto"/>
          <w:sz w:val="24"/>
          <w:szCs w:val="24"/>
          <w:highlight w:val="none"/>
          <w:lang w:val="en-US" w:eastAsia="zh-CN"/>
        </w:rPr>
        <w:t>1）基本教学资源：企业检验操作规程、质量手册、检验方法标准、实训项目任务书；</w:t>
      </w:r>
    </w:p>
    <w:p w14:paraId="00723F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（2）数字教学资源：检测仪器操作仿真课件、异常数据处置教学视频、行业前沿技术电子文库。</w:t>
      </w:r>
    </w:p>
    <w:p w14:paraId="2F52005F">
      <w:pPr>
        <w:rPr>
          <w:sz w:val="32"/>
          <w:szCs w:val="32"/>
        </w:rPr>
      </w:pPr>
      <w:r>
        <w:rPr>
          <w:sz w:val="32"/>
          <w:szCs w:val="32"/>
        </w:rPr>
        <w:br w:type="page"/>
      </w:r>
    </w:p>
    <w:p w14:paraId="09389DF4">
      <w:pPr>
        <w:pStyle w:val="2"/>
        <w:bidi w:val="0"/>
        <w:rPr>
          <w:rFonts w:hint="eastAsia"/>
        </w:rPr>
      </w:pPr>
      <w:bookmarkStart w:id="106" w:name="_Toc2042707310"/>
      <w:bookmarkStart w:id="107" w:name="_Toc1245270631"/>
      <w:bookmarkStart w:id="108" w:name="_Toc15876"/>
      <w:r>
        <w:rPr>
          <w:rFonts w:hint="eastAsia"/>
        </w:rPr>
        <w:t>《岗位实习/分析检验实训》课程标准</w:t>
      </w:r>
      <w:bookmarkEnd w:id="106"/>
      <w:bookmarkEnd w:id="107"/>
      <w:bookmarkEnd w:id="108"/>
    </w:p>
    <w:p w14:paraId="27233572">
      <w:pPr>
        <w:pStyle w:val="3"/>
        <w:bidi w:val="0"/>
        <w:rPr>
          <w:rFonts w:hint="eastAsia"/>
          <w:lang w:val="en-US" w:eastAsia="zh-CN"/>
        </w:rPr>
      </w:pPr>
      <w:r>
        <w:rPr>
          <w:rFonts w:hint="eastAsia"/>
          <w:lang w:val="en-US" w:eastAsia="zh-CN"/>
        </w:rPr>
        <w:t>一、课程基本信息</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451"/>
        <w:gridCol w:w="1778"/>
        <w:gridCol w:w="1035"/>
        <w:gridCol w:w="1198"/>
        <w:gridCol w:w="3126"/>
      </w:tblGrid>
      <w:tr w14:paraId="5636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vAlign w:val="center"/>
          </w:tcPr>
          <w:p w14:paraId="148495C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rPr>
              <w:t>课程名称</w:t>
            </w:r>
          </w:p>
        </w:tc>
        <w:tc>
          <w:tcPr>
            <w:tcW w:w="2163" w:type="pct"/>
            <w:gridSpan w:val="3"/>
            <w:tcBorders>
              <w:top w:val="single" w:color="auto" w:sz="4" w:space="0"/>
              <w:left w:val="single" w:color="auto" w:sz="4" w:space="0"/>
              <w:bottom w:val="single" w:color="auto" w:sz="4" w:space="0"/>
              <w:right w:val="single" w:color="auto" w:sz="4" w:space="0"/>
            </w:tcBorders>
            <w:vAlign w:val="center"/>
          </w:tcPr>
          <w:p w14:paraId="4FA51C07">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岗位实习/分析检验实训</w:t>
            </w:r>
          </w:p>
        </w:tc>
        <w:tc>
          <w:tcPr>
            <w:tcW w:w="608" w:type="pct"/>
            <w:tcBorders>
              <w:top w:val="single" w:color="auto" w:sz="4" w:space="0"/>
              <w:left w:val="single" w:color="auto" w:sz="4" w:space="0"/>
              <w:bottom w:val="single" w:color="auto" w:sz="4" w:space="0"/>
              <w:right w:val="single" w:color="auto" w:sz="4" w:space="0"/>
            </w:tcBorders>
            <w:vAlign w:val="center"/>
          </w:tcPr>
          <w:p w14:paraId="61A8B58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17"/>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rPr>
              <w:t>课程编码</w:t>
            </w:r>
          </w:p>
        </w:tc>
        <w:tc>
          <w:tcPr>
            <w:tcW w:w="1584" w:type="pct"/>
            <w:tcBorders>
              <w:top w:val="single" w:color="auto" w:sz="4" w:space="0"/>
              <w:left w:val="single" w:color="auto" w:sz="4" w:space="0"/>
              <w:bottom w:val="single" w:color="auto" w:sz="4" w:space="0"/>
              <w:right w:val="single" w:color="auto" w:sz="4" w:space="0"/>
            </w:tcBorders>
            <w:vAlign w:val="center"/>
          </w:tcPr>
          <w:p w14:paraId="3EC89A60">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45" w:firstLine="420" w:firstLineChars="200"/>
              <w:jc w:val="both"/>
              <w:textAlignment w:val="auto"/>
              <w:rPr>
                <w:rFonts w:hint="default" w:ascii="宋体" w:hAnsi="宋体" w:eastAsia="宋体"/>
                <w:color w:val="FF0000"/>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yhgg23001</w:t>
            </w:r>
          </w:p>
        </w:tc>
      </w:tr>
      <w:tr w14:paraId="08C0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tcPr>
          <w:p w14:paraId="263A5E7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736" w:type="pct"/>
            <w:tcBorders>
              <w:top w:val="single" w:color="auto" w:sz="4" w:space="0"/>
              <w:left w:val="single" w:color="auto" w:sz="4" w:space="0"/>
              <w:bottom w:val="single" w:color="auto" w:sz="4" w:space="0"/>
              <w:right w:val="single" w:color="auto" w:sz="4" w:space="0"/>
            </w:tcBorders>
          </w:tcPr>
          <w:p w14:paraId="03CF8EA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eastAsiaTheme="minorEastAsia"/>
                <w:lang w:val="en-US" w:eastAsia="zh-CN"/>
              </w:rPr>
            </w:pPr>
            <w:r>
              <w:rPr>
                <w:rFonts w:hint="eastAsia"/>
                <w:lang w:val="en-US" w:eastAsia="zh-CN"/>
              </w:rPr>
              <w:t>416学时</w:t>
            </w:r>
          </w:p>
        </w:tc>
        <w:tc>
          <w:tcPr>
            <w:tcW w:w="902" w:type="pct"/>
            <w:tcBorders>
              <w:top w:val="single" w:color="auto" w:sz="4" w:space="0"/>
              <w:left w:val="single" w:color="auto" w:sz="4" w:space="0"/>
              <w:bottom w:val="single" w:color="auto" w:sz="4" w:space="0"/>
              <w:right w:val="single" w:color="auto" w:sz="4" w:space="0"/>
            </w:tcBorders>
          </w:tcPr>
          <w:p w14:paraId="4F2D20C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24" w:type="pct"/>
            <w:tcBorders>
              <w:top w:val="single" w:color="auto" w:sz="4" w:space="0"/>
              <w:left w:val="single" w:color="auto" w:sz="4" w:space="0"/>
              <w:bottom w:val="single" w:color="auto" w:sz="4" w:space="0"/>
              <w:right w:val="single" w:color="auto" w:sz="4" w:space="0"/>
            </w:tcBorders>
          </w:tcPr>
          <w:p w14:paraId="4B51B6D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lang w:val="en-US" w:eastAsia="zh-CN"/>
              </w:rPr>
            </w:pPr>
            <w:r>
              <w:rPr>
                <w:rFonts w:hint="eastAsia"/>
                <w:lang w:val="en-US" w:eastAsia="zh-CN"/>
              </w:rPr>
              <w:t>41学时</w:t>
            </w:r>
          </w:p>
        </w:tc>
        <w:tc>
          <w:tcPr>
            <w:tcW w:w="608" w:type="pct"/>
            <w:tcBorders>
              <w:top w:val="single" w:color="auto" w:sz="4" w:space="0"/>
              <w:left w:val="single" w:color="auto" w:sz="4" w:space="0"/>
              <w:bottom w:val="single" w:color="auto" w:sz="4" w:space="0"/>
              <w:right w:val="single" w:color="auto" w:sz="4" w:space="0"/>
            </w:tcBorders>
            <w:vAlign w:val="center"/>
          </w:tcPr>
          <w:p w14:paraId="0DA4DE9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rPr>
              <w:t>学分</w:t>
            </w:r>
          </w:p>
        </w:tc>
        <w:tc>
          <w:tcPr>
            <w:tcW w:w="1584" w:type="pct"/>
            <w:tcBorders>
              <w:top w:val="single" w:color="auto" w:sz="4" w:space="0"/>
              <w:left w:val="single" w:color="auto" w:sz="4" w:space="0"/>
              <w:bottom w:val="single" w:color="auto" w:sz="4" w:space="0"/>
              <w:right w:val="single" w:color="auto" w:sz="4" w:space="0"/>
            </w:tcBorders>
            <w:vAlign w:val="center"/>
          </w:tcPr>
          <w:p w14:paraId="608FE0A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8学分</w:t>
            </w:r>
          </w:p>
        </w:tc>
      </w:tr>
      <w:tr w14:paraId="3FCC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tcPr>
          <w:p w14:paraId="53B4D505">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57" w:type="pct"/>
            <w:gridSpan w:val="5"/>
            <w:tcBorders>
              <w:top w:val="single" w:color="auto" w:sz="4" w:space="0"/>
              <w:left w:val="single" w:color="auto" w:sz="4" w:space="0"/>
              <w:bottom w:val="single" w:color="auto" w:sz="4" w:space="0"/>
              <w:right w:val="single" w:color="auto" w:sz="4" w:space="0"/>
            </w:tcBorders>
          </w:tcPr>
          <w:p w14:paraId="74C5F83A">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分析检验技术专业</w:t>
            </w:r>
          </w:p>
        </w:tc>
      </w:tr>
      <w:tr w14:paraId="11EA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vAlign w:val="center"/>
          </w:tcPr>
          <w:p w14:paraId="44B38CB7">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63" w:type="pct"/>
            <w:gridSpan w:val="3"/>
            <w:tcBorders>
              <w:top w:val="single" w:color="auto" w:sz="4" w:space="0"/>
              <w:left w:val="single" w:color="auto" w:sz="4" w:space="0"/>
              <w:right w:val="single" w:color="auto" w:sz="4" w:space="0"/>
            </w:tcBorders>
            <w:vAlign w:val="top"/>
          </w:tcPr>
          <w:p w14:paraId="5F6ED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heme="minorHAnsi" w:hAnsiTheme="minorHAnsi" w:eastAsiaTheme="minorEastAsia" w:cstheme="minorBidi"/>
                <w:kern w:val="2"/>
                <w:sz w:val="21"/>
                <w:szCs w:val="24"/>
                <w:lang w:val="en-US" w:eastAsia="zh-CN" w:bidi="ar-SA"/>
              </w:rPr>
            </w:pPr>
            <w:r>
              <w:rPr>
                <w:rFonts w:hint="default" w:ascii="Arial" w:hAnsi="Arial" w:eastAsia="宋体" w:cs="Arial"/>
              </w:rPr>
              <w:fldChar w:fldCharType="begin"/>
            </w:r>
            <w:r>
              <w:rPr>
                <w:rFonts w:hint="default" w:ascii="Arial" w:hAnsi="Arial" w:eastAsia="宋体" w:cs="Arial"/>
              </w:rPr>
              <w:instrText xml:space="preserve"> EQ \o\ac(</w:instrText>
            </w:r>
            <w:r>
              <w:rPr>
                <w:rFonts w:hint="eastAsia" w:ascii="Arial" w:hAnsi="Arial" w:eastAsia="宋体" w:cs="Arial"/>
              </w:rPr>
              <w:instrText xml:space="preserve">□</w:instrText>
            </w:r>
            <w:r>
              <w:rPr>
                <w:rFonts w:hint="default" w:ascii="Arial" w:hAnsi="Arial" w:eastAsia="宋体" w:cs="Arial"/>
              </w:rPr>
              <w:instrText xml:space="preserve">)</w:instrText>
            </w:r>
            <w:r>
              <w:rPr>
                <w:rFonts w:hint="default"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608" w:type="pct"/>
            <w:tcBorders>
              <w:top w:val="single" w:color="auto" w:sz="4" w:space="0"/>
              <w:left w:val="single" w:color="auto" w:sz="4" w:space="0"/>
              <w:bottom w:val="single" w:color="auto" w:sz="4" w:space="0"/>
              <w:right w:val="single" w:color="auto" w:sz="4" w:space="0"/>
            </w:tcBorders>
            <w:vAlign w:val="center"/>
          </w:tcPr>
          <w:p w14:paraId="2A76261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default"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84" w:type="pct"/>
            <w:tcBorders>
              <w:top w:val="single" w:color="auto" w:sz="4" w:space="0"/>
              <w:left w:val="single" w:color="auto" w:sz="4" w:space="0"/>
              <w:bottom w:val="single" w:color="auto" w:sz="4" w:space="0"/>
              <w:right w:val="single" w:color="auto" w:sz="4" w:space="0"/>
            </w:tcBorders>
            <w:vAlign w:val="center"/>
          </w:tcPr>
          <w:p w14:paraId="4C4E30F5">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eastAsia" w:ascii="宋体" w:hAnsi="宋体" w:eastAsia="宋体"/>
                <w:bCs/>
                <w:color w:val="auto"/>
                <w:sz w:val="21"/>
                <w:szCs w:val="21"/>
                <w:lang w:val="en-US" w:eastAsia="zh-CN"/>
              </w:rPr>
            </w:pP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hint="default" w:ascii="Arial" w:hAnsi="Arial" w:eastAsia="宋体" w:cs="Arial"/>
                <w:color w:val="auto"/>
              </w:rPr>
              <w:fldChar w:fldCharType="begin"/>
            </w:r>
            <w:r>
              <w:rPr>
                <w:rFonts w:hint="default"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default" w:ascii="Arial" w:hAnsi="Arial" w:eastAsia="宋体" w:cs="Arial"/>
                <w:color w:val="auto"/>
              </w:rPr>
              <w:instrText xml:space="preserve">)</w:instrText>
            </w:r>
            <w:r>
              <w:rPr>
                <w:rFonts w:hint="default"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E8736E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201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shd w:val="clear" w:color="auto" w:fill="auto"/>
            <w:vAlign w:val="center"/>
          </w:tcPr>
          <w:p w14:paraId="39AF39F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57" w:type="pct"/>
            <w:gridSpan w:val="5"/>
            <w:tcBorders>
              <w:top w:val="single" w:color="auto" w:sz="4" w:space="0"/>
              <w:left w:val="single" w:color="auto" w:sz="4" w:space="0"/>
              <w:right w:val="single" w:color="auto" w:sz="4" w:space="0"/>
            </w:tcBorders>
            <w:vAlign w:val="top"/>
          </w:tcPr>
          <w:p w14:paraId="5CEE0619">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Arial" w:hAnsi="Arial" w:eastAsia="宋体" w:cs="Arial"/>
                <w:color w:val="auto"/>
              </w:rPr>
            </w:pPr>
            <w:r>
              <w:rPr>
                <w:rFonts w:hint="eastAsia" w:ascii="宋体" w:hAnsi="宋体" w:eastAsia="宋体"/>
                <w:bCs/>
                <w:color w:val="auto"/>
                <w:sz w:val="21"/>
                <w:szCs w:val="21"/>
                <w:lang w:val="en-US" w:eastAsia="zh-CN"/>
              </w:rPr>
              <w:t>化学分析技术、仪器分析技术、油品分析技术、实验室安全技术</w:t>
            </w:r>
          </w:p>
        </w:tc>
      </w:tr>
      <w:tr w14:paraId="5248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shd w:val="clear" w:color="auto" w:fill="auto"/>
            <w:vAlign w:val="center"/>
          </w:tcPr>
          <w:p w14:paraId="6700396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57" w:type="pct"/>
            <w:gridSpan w:val="5"/>
            <w:tcBorders>
              <w:top w:val="single" w:color="auto" w:sz="4" w:space="0"/>
              <w:left w:val="single" w:color="auto" w:sz="4" w:space="0"/>
              <w:right w:val="single" w:color="auto" w:sz="4" w:space="0"/>
            </w:tcBorders>
            <w:vAlign w:val="top"/>
          </w:tcPr>
          <w:p w14:paraId="60415AE9">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Arial" w:hAnsi="Arial" w:eastAsia="宋体" w:cs="Arial"/>
                <w:color w:val="auto"/>
              </w:rPr>
            </w:pPr>
            <w:r>
              <w:rPr>
                <w:rFonts w:hint="eastAsia" w:ascii="宋体" w:hAnsi="宋体" w:eastAsia="宋体"/>
                <w:bCs/>
                <w:color w:val="auto"/>
                <w:sz w:val="21"/>
                <w:szCs w:val="21"/>
                <w:lang w:val="en-US" w:eastAsia="zh-CN"/>
              </w:rPr>
              <w:t>无（为毕业前综合实践环节）</w:t>
            </w:r>
          </w:p>
        </w:tc>
      </w:tr>
      <w:tr w14:paraId="10BE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shd w:val="clear" w:color="auto" w:fill="auto"/>
            <w:vAlign w:val="center"/>
          </w:tcPr>
          <w:p w14:paraId="7DB6DDA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hint="default" w:ascii="Arial" w:hAnsi="Arial" w:eastAsia="宋体" w:cs="Arial"/>
                <w:b/>
              </w:rPr>
              <w:t>教材</w:t>
            </w:r>
          </w:p>
        </w:tc>
        <w:tc>
          <w:tcPr>
            <w:tcW w:w="4357" w:type="pct"/>
            <w:gridSpan w:val="5"/>
            <w:tcBorders>
              <w:top w:val="single" w:color="auto" w:sz="4" w:space="0"/>
              <w:left w:val="single" w:color="auto" w:sz="4" w:space="0"/>
              <w:right w:val="single" w:color="auto" w:sz="4" w:space="0"/>
            </w:tcBorders>
            <w:shd w:val="clear" w:color="auto" w:fill="auto"/>
            <w:vAlign w:val="top"/>
          </w:tcPr>
          <w:p w14:paraId="3448565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ascii="Arial" w:hAnsi="Arial" w:eastAsia="宋体" w:cs="Arial"/>
                <w:kern w:val="2"/>
                <w:sz w:val="21"/>
                <w:szCs w:val="24"/>
                <w:lang w:val="en-US" w:eastAsia="zh-CN" w:bidi="ar-SA"/>
              </w:rPr>
            </w:pPr>
            <w:r>
              <w:rPr>
                <w:rFonts w:hint="default"/>
              </w:rPr>
              <w:t>无指定教材，以企业检验操作规程、质量手册、检验技术规范为核心教学资料</w:t>
            </w:r>
          </w:p>
        </w:tc>
      </w:tr>
      <w:tr w14:paraId="6A7F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vAlign w:val="center"/>
          </w:tcPr>
          <w:p w14:paraId="75F46735">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63" w:type="pct"/>
            <w:gridSpan w:val="3"/>
            <w:tcBorders>
              <w:top w:val="single" w:color="auto" w:sz="4" w:space="0"/>
              <w:left w:val="single" w:color="auto" w:sz="4" w:space="0"/>
              <w:right w:val="single" w:color="auto" w:sz="4" w:space="0"/>
            </w:tcBorders>
            <w:vAlign w:val="top"/>
          </w:tcPr>
          <w:p w14:paraId="2FB50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eastAsiaTheme="minorEastAsia"/>
                <w:lang w:val="en-US" w:eastAsia="zh-CN"/>
              </w:rPr>
            </w:pPr>
            <w:r>
              <w:rPr>
                <w:rFonts w:hint="eastAsia" w:eastAsiaTheme="minorEastAsia"/>
                <w:lang w:val="en-US" w:eastAsia="zh-CN"/>
              </w:rPr>
              <w:t>符荣</w:t>
            </w:r>
          </w:p>
        </w:tc>
        <w:tc>
          <w:tcPr>
            <w:tcW w:w="608" w:type="pct"/>
            <w:tcBorders>
              <w:top w:val="single" w:color="auto" w:sz="4" w:space="0"/>
              <w:left w:val="single" w:color="auto" w:sz="4" w:space="0"/>
              <w:bottom w:val="single" w:color="auto" w:sz="4" w:space="0"/>
              <w:right w:val="single" w:color="auto" w:sz="4" w:space="0"/>
            </w:tcBorders>
            <w:vAlign w:val="center"/>
          </w:tcPr>
          <w:p w14:paraId="4BC6F5D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84" w:type="pct"/>
            <w:tcBorders>
              <w:top w:val="single" w:color="auto" w:sz="4" w:space="0"/>
              <w:left w:val="single" w:color="auto" w:sz="4" w:space="0"/>
              <w:bottom w:val="single" w:color="auto" w:sz="4" w:space="0"/>
              <w:right w:val="single" w:color="auto" w:sz="4" w:space="0"/>
            </w:tcBorders>
            <w:vAlign w:val="center"/>
          </w:tcPr>
          <w:p w14:paraId="5E8E5D84">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7月</w:t>
            </w:r>
          </w:p>
        </w:tc>
      </w:tr>
      <w:tr w14:paraId="1F95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pct"/>
            <w:tcBorders>
              <w:top w:val="single" w:color="auto" w:sz="4" w:space="0"/>
              <w:left w:val="single" w:color="auto" w:sz="4" w:space="0"/>
              <w:right w:val="single" w:color="auto" w:sz="4" w:space="0"/>
            </w:tcBorders>
            <w:vAlign w:val="center"/>
          </w:tcPr>
          <w:p w14:paraId="0A02ADD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63" w:type="pct"/>
            <w:gridSpan w:val="3"/>
            <w:tcBorders>
              <w:top w:val="single" w:color="auto" w:sz="4" w:space="0"/>
              <w:left w:val="single" w:color="auto" w:sz="4" w:space="0"/>
              <w:right w:val="single" w:color="auto" w:sz="4" w:space="0"/>
            </w:tcBorders>
            <w:vAlign w:val="top"/>
          </w:tcPr>
          <w:p w14:paraId="7D729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default" w:eastAsiaTheme="minorEastAsia"/>
                <w:lang w:val="en-US" w:eastAsia="zh-CN"/>
              </w:rPr>
            </w:pPr>
            <w:r>
              <w:rPr>
                <w:rFonts w:hint="eastAsia" w:eastAsiaTheme="minorEastAsia"/>
                <w:lang w:val="en-US" w:eastAsia="zh-CN"/>
              </w:rPr>
              <w:t>符荣</w:t>
            </w:r>
          </w:p>
        </w:tc>
        <w:tc>
          <w:tcPr>
            <w:tcW w:w="608" w:type="pct"/>
            <w:tcBorders>
              <w:top w:val="single" w:color="auto" w:sz="4" w:space="0"/>
              <w:left w:val="single" w:color="auto" w:sz="4" w:space="0"/>
              <w:bottom w:val="single" w:color="auto" w:sz="4" w:space="0"/>
              <w:right w:val="single" w:color="auto" w:sz="4" w:space="0"/>
            </w:tcBorders>
            <w:vAlign w:val="center"/>
          </w:tcPr>
          <w:p w14:paraId="53A9B10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105" w:rightChars="-50"/>
              <w:jc w:val="both"/>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84" w:type="pct"/>
            <w:tcBorders>
              <w:top w:val="single" w:color="auto" w:sz="4" w:space="0"/>
              <w:left w:val="single" w:color="auto" w:sz="4" w:space="0"/>
              <w:bottom w:val="single" w:color="auto" w:sz="4" w:space="0"/>
              <w:right w:val="single" w:color="auto" w:sz="4" w:space="0"/>
            </w:tcBorders>
            <w:vAlign w:val="center"/>
          </w:tcPr>
          <w:p w14:paraId="151D012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420" w:firstLineChars="200"/>
              <w:jc w:val="center"/>
              <w:textAlignment w:val="auto"/>
              <w:rPr>
                <w:rFonts w:hint="default" w:ascii="宋体" w:hAnsi="宋体" w:eastAsia="宋体"/>
                <w:color w:val="auto"/>
                <w:sz w:val="21"/>
                <w:szCs w:val="21"/>
              </w:rPr>
            </w:pPr>
            <w:r>
              <w:rPr>
                <w:rFonts w:hint="eastAsia" w:ascii="宋体" w:hAnsi="宋体" w:eastAsia="宋体"/>
                <w:color w:val="auto"/>
                <w:sz w:val="21"/>
                <w:szCs w:val="21"/>
              </w:rPr>
              <w:t>2025年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24400F90">
      <w:pPr>
        <w:pStyle w:val="3"/>
        <w:bidi w:val="0"/>
        <w:rPr>
          <w:rFonts w:hint="eastAsia"/>
          <w:lang w:val="en-US" w:eastAsia="zh-CN"/>
        </w:rPr>
      </w:pPr>
      <w:r>
        <w:rPr>
          <w:rFonts w:hint="eastAsia"/>
          <w:lang w:val="en-US" w:eastAsia="zh-CN"/>
        </w:rPr>
        <w:t>二、课程定位</w:t>
      </w:r>
    </w:p>
    <w:p w14:paraId="1D673B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本课程是分析检验技术专业第6学期必修的专业技能课，是前期分析检验相关课程的进阶实战环节，对接人才培养方案中“工业检验员、实验室质量管理员、样品前处理技术员”的核心岗位要求。通过在石化、精细化工等合作企业检验实验室及生产现场开展全流程检验实战，培养学生独立完成样品采集、分析检测、数据处理、质量管控的岗位核心能力，强化职业素养与行业责任意识，是实现从“准职业人”到“合格分析检验技术人才”转变的关键课程。</w:t>
      </w:r>
    </w:p>
    <w:p w14:paraId="5DE030E6">
      <w:pPr>
        <w:pStyle w:val="3"/>
        <w:bidi w:val="0"/>
        <w:rPr>
          <w:rFonts w:hint="eastAsia"/>
          <w:lang w:val="en-US" w:eastAsia="zh-CN"/>
        </w:rPr>
      </w:pPr>
      <w:r>
        <w:rPr>
          <w:rFonts w:hint="eastAsia"/>
          <w:lang w:val="en-US" w:eastAsia="zh-CN"/>
        </w:rPr>
        <w:t>三、课程设计思路</w:t>
      </w:r>
    </w:p>
    <w:p w14:paraId="27B11C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基于OBE教学理念和“岗课赛证”深度融通要求，结合第6学期岗位实习的实战定位，本课程以“独立检验胜任+综合质控能力提升”为核心，按照“专项检验攻坚→全流程质控协同→综合能力考评”的逻辑设计教学内容：</w:t>
      </w:r>
    </w:p>
    <w:p w14:paraId="50A198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内容设计：聚焦原料检验、过程检验、成品检验等核心环节的全流程操作、检测方法优化、异常数据处置及质量管理辅助工作，覆盖岗位典型工作任务；</w:t>
      </w:r>
    </w:p>
    <w:p w14:paraId="2B7F1C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教学形式：全程在企业检验一线开展，由企业导师为主、校内导师为辅进行“师带徒”式指导，学生独立承担检验子任务；</w:t>
      </w:r>
    </w:p>
    <w:p w14:paraId="454760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评价机制：构建“检验实操绩效+数据精准度+职业素养表现”的综合考核体系，考核标准对标企业岗位任职要求及检验员职业技能等级标准，确保实训成果匹配行业用人标准。</w:t>
      </w:r>
    </w:p>
    <w:p w14:paraId="07608A00">
      <w:pPr>
        <w:pStyle w:val="3"/>
        <w:bidi w:val="0"/>
        <w:rPr>
          <w:rFonts w:hint="eastAsia"/>
          <w:lang w:val="en-US" w:eastAsia="zh-CN"/>
        </w:rPr>
      </w:pPr>
      <w:r>
        <w:rPr>
          <w:rFonts w:hint="eastAsia"/>
          <w:lang w:val="en-US" w:eastAsia="zh-CN"/>
        </w:rPr>
        <w:t>四、课程目标</w:t>
      </w:r>
    </w:p>
    <w:p w14:paraId="619C374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（一）知识目标</w:t>
      </w:r>
    </w:p>
    <w:p w14:paraId="6A3655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A1. 精通原料、过程、成品等不同类型样品的检验工艺流程、检测方法原理及关键控制点；</w:t>
      </w:r>
    </w:p>
    <w:p w14:paraId="40F1A0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A2. 掌握气相色谱仪、液相色谱仪、原子吸收分光光度计等核心检测仪器的高级操作及维护保养原理；</w:t>
      </w:r>
    </w:p>
    <w:p w14:paraId="514801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A3. 熟知检验过程中异常数据的成因及系统处置方案；</w:t>
      </w:r>
    </w:p>
    <w:p w14:paraId="424458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A4. 掌握实验室质量体系运行、检验报告编制及CNAS认可相关的实操要点；</w:t>
      </w:r>
    </w:p>
    <w:p w14:paraId="0B6917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A5. 熟悉分析检验行业绿色检测、智能监测的前沿技术及岗位应用要求。</w:t>
      </w:r>
    </w:p>
    <w:p w14:paraId="2427356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（二）能力目标</w:t>
      </w:r>
    </w:p>
    <w:p w14:paraId="51EE6A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B1. 能独立完成石化原料纯度检测、产品成分定量分析等核心岗位全流程检验操作；</w:t>
      </w:r>
    </w:p>
    <w:p w14:paraId="2D1B49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B2. 能根据检验需求优化检测参数，实现检测效率提升或数据精准度改善的实操目标；</w:t>
      </w:r>
    </w:p>
    <w:p w14:paraId="769580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C3. 能诊断并处置仪器故障及检验异常，独立编制处置报告并完成技术复盘；</w:t>
      </w:r>
    </w:p>
    <w:p w14:paraId="4FD1F4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B4. 能协助质量管理人员开展实验室内部质量审核、检验方法验证及质量控制计划制定工作；</w:t>
      </w:r>
    </w:p>
    <w:p w14:paraId="45AA0A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B5. 能独立撰写检验报告、检测方法优化方案等专业文档，具备岗位技术创新初步能力。</w:t>
      </w:r>
    </w:p>
    <w:p w14:paraId="00F0E5F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（三）素质目标</w:t>
      </w:r>
    </w:p>
    <w:p w14:paraId="0CCFC8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C1. 养成“严谨细致、数据求真”的岗位操作习惯，筑牢检验数据准确底线；</w:t>
      </w:r>
    </w:p>
    <w:p w14:paraId="58E262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C2. 培育精益求精、求真务实的工匠精神，具备独立解决岗位技术难题的素养；</w:t>
      </w:r>
    </w:p>
    <w:p w14:paraId="29A711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C3. 强化团队协作与沟通能力，能高效配合完成复杂检验任务及质量管控工作；</w:t>
      </w:r>
    </w:p>
    <w:p w14:paraId="5D5BD9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C4. 树立终身学习意识，能快速掌握新仪器、新检测方法的岗位应用能力；</w:t>
      </w:r>
    </w:p>
    <w:p w14:paraId="7E5E40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C5. 建立强烈的责任担当，具备对检验结果负责的职业品格。</w:t>
      </w:r>
    </w:p>
    <w:p w14:paraId="3DD295E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（四）思政目标</w:t>
      </w:r>
    </w:p>
    <w:p w14:paraId="490B5C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D1. 法治与责任意识：严格执行《产品质量法》《检验检测机构监督管理办法》，树立“数据真实、责任到人”的岗位责任理念；</w:t>
      </w:r>
    </w:p>
    <w:p w14:paraId="2CFFD5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D2. 工匠精神：学习行业检验技术标杆的敬业事迹，培育“精准检测、追求极致”的岗位作风；</w:t>
      </w:r>
    </w:p>
    <w:p w14:paraId="4CE5B2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D3. 科技报国情怀：结合国产高端检测仪器的应用案例，强化技术自主创新的使命感；</w:t>
      </w:r>
    </w:p>
    <w:p w14:paraId="7E13D5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D4. 绿色发展理念：在实训中落实试剂回收、废液处理要求，践行分析检验行业生态文明责任；</w:t>
      </w:r>
    </w:p>
    <w:p w14:paraId="1234AE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D5. 职业担当：通过参与质量管控实战，树立“守好质量关口、护航产业发展”的岗位担当。</w:t>
      </w:r>
    </w:p>
    <w:p w14:paraId="5EF73BB7">
      <w:pPr>
        <w:rPr>
          <w:rFonts w:hint="eastAsia"/>
          <w:lang w:val="en-US" w:eastAsia="zh-CN"/>
        </w:rPr>
      </w:pPr>
      <w:r>
        <w:rPr>
          <w:rFonts w:hint="eastAsia"/>
          <w:lang w:val="en-US" w:eastAsia="zh-CN"/>
        </w:rPr>
        <w:br w:type="page"/>
      </w:r>
    </w:p>
    <w:p w14:paraId="25C6CF25">
      <w:pPr>
        <w:pStyle w:val="3"/>
        <w:bidi w:val="0"/>
        <w:rPr>
          <w:rFonts w:hint="default"/>
          <w:lang w:val="en-US" w:eastAsia="zh-CN"/>
        </w:rPr>
      </w:pPr>
      <w:r>
        <w:rPr>
          <w:rFonts w:hint="eastAsia"/>
          <w:lang w:val="en-US" w:eastAsia="zh-CN"/>
        </w:rPr>
        <w:t>五、课程内容和要求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39"/>
        <w:gridCol w:w="1239"/>
        <w:gridCol w:w="1057"/>
        <w:gridCol w:w="1057"/>
        <w:gridCol w:w="1057"/>
        <w:gridCol w:w="1057"/>
        <w:gridCol w:w="1147"/>
        <w:gridCol w:w="967"/>
        <w:gridCol w:w="1058"/>
      </w:tblGrid>
      <w:tr w14:paraId="370B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7" w:type="pct"/>
            <w:tcMar>
              <w:top w:w="60" w:type="dxa"/>
              <w:left w:w="120" w:type="dxa"/>
              <w:bottom w:w="30" w:type="dxa"/>
              <w:right w:w="120" w:type="dxa"/>
            </w:tcMar>
            <w:vAlign w:val="center"/>
          </w:tcPr>
          <w:p w14:paraId="1C3CD3B0">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学习情境（章）</w:t>
            </w:r>
          </w:p>
        </w:tc>
        <w:tc>
          <w:tcPr>
            <w:tcW w:w="627" w:type="pct"/>
            <w:tcMar>
              <w:top w:w="60" w:type="dxa"/>
              <w:left w:w="120" w:type="dxa"/>
              <w:bottom w:w="30" w:type="dxa"/>
              <w:right w:w="120" w:type="dxa"/>
            </w:tcMar>
            <w:vAlign w:val="center"/>
          </w:tcPr>
          <w:p w14:paraId="1C8CCC2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工作任务（节）</w:t>
            </w:r>
          </w:p>
        </w:tc>
        <w:tc>
          <w:tcPr>
            <w:tcW w:w="535" w:type="pct"/>
            <w:tcMar>
              <w:top w:w="60" w:type="dxa"/>
              <w:left w:w="120" w:type="dxa"/>
              <w:bottom w:w="30" w:type="dxa"/>
              <w:right w:w="120" w:type="dxa"/>
            </w:tcMar>
            <w:vAlign w:val="center"/>
          </w:tcPr>
          <w:p w14:paraId="7809556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知识点 (A)</w:t>
            </w:r>
          </w:p>
        </w:tc>
        <w:tc>
          <w:tcPr>
            <w:tcW w:w="535" w:type="pct"/>
            <w:tcMar>
              <w:top w:w="60" w:type="dxa"/>
              <w:left w:w="120" w:type="dxa"/>
              <w:bottom w:w="30" w:type="dxa"/>
              <w:right w:w="120" w:type="dxa"/>
            </w:tcMar>
            <w:vAlign w:val="center"/>
          </w:tcPr>
          <w:p w14:paraId="668A04A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技能点 (B)</w:t>
            </w:r>
          </w:p>
        </w:tc>
        <w:tc>
          <w:tcPr>
            <w:tcW w:w="535" w:type="pct"/>
            <w:tcMar>
              <w:top w:w="60" w:type="dxa"/>
              <w:left w:w="120" w:type="dxa"/>
              <w:bottom w:w="30" w:type="dxa"/>
              <w:right w:w="120" w:type="dxa"/>
            </w:tcMar>
            <w:vAlign w:val="center"/>
          </w:tcPr>
          <w:p w14:paraId="4C3B0E9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素质目标 (C)</w:t>
            </w:r>
          </w:p>
        </w:tc>
        <w:tc>
          <w:tcPr>
            <w:tcW w:w="535" w:type="pct"/>
            <w:tcMar>
              <w:top w:w="60" w:type="dxa"/>
              <w:left w:w="120" w:type="dxa"/>
              <w:bottom w:w="30" w:type="dxa"/>
              <w:right w:w="120" w:type="dxa"/>
            </w:tcMar>
            <w:vAlign w:val="center"/>
          </w:tcPr>
          <w:p w14:paraId="71E67EF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思政元素 (D)</w:t>
            </w:r>
          </w:p>
        </w:tc>
        <w:tc>
          <w:tcPr>
            <w:tcW w:w="580" w:type="pct"/>
            <w:tcMar>
              <w:top w:w="60" w:type="dxa"/>
              <w:left w:w="120" w:type="dxa"/>
              <w:bottom w:w="30" w:type="dxa"/>
              <w:right w:w="120" w:type="dxa"/>
            </w:tcMar>
            <w:vAlign w:val="center"/>
          </w:tcPr>
          <w:p w14:paraId="58FB475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对应培养规格支撑要点</w:t>
            </w:r>
          </w:p>
        </w:tc>
        <w:tc>
          <w:tcPr>
            <w:tcW w:w="489" w:type="pct"/>
            <w:tcMar>
              <w:top w:w="60" w:type="dxa"/>
              <w:left w:w="120" w:type="dxa"/>
              <w:bottom w:w="30" w:type="dxa"/>
              <w:right w:w="120" w:type="dxa"/>
            </w:tcMar>
            <w:vAlign w:val="center"/>
          </w:tcPr>
          <w:p w14:paraId="64C15F3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学时</w:t>
            </w:r>
          </w:p>
        </w:tc>
        <w:tc>
          <w:tcPr>
            <w:tcW w:w="535" w:type="pct"/>
            <w:tcMar>
              <w:top w:w="60" w:type="dxa"/>
              <w:left w:w="120" w:type="dxa"/>
              <w:bottom w:w="30" w:type="dxa"/>
              <w:right w:w="120" w:type="dxa"/>
            </w:tcMar>
            <w:vAlign w:val="center"/>
          </w:tcPr>
          <w:p w14:paraId="6F499B8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123C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38" w:hRule="atLeast"/>
          <w:jc w:val="center"/>
        </w:trPr>
        <w:tc>
          <w:tcPr>
            <w:tcW w:w="627" w:type="pct"/>
            <w:tcMar>
              <w:top w:w="60" w:type="dxa"/>
              <w:left w:w="120" w:type="dxa"/>
              <w:bottom w:w="30" w:type="dxa"/>
              <w:right w:w="120" w:type="dxa"/>
            </w:tcMar>
            <w:vAlign w:val="center"/>
          </w:tcPr>
          <w:p w14:paraId="2EF99DA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原料检验岗位实战</w:t>
            </w:r>
          </w:p>
        </w:tc>
        <w:tc>
          <w:tcPr>
            <w:tcW w:w="627" w:type="pct"/>
            <w:tcMar>
              <w:top w:w="60" w:type="dxa"/>
              <w:left w:w="120" w:type="dxa"/>
              <w:bottom w:w="30" w:type="dxa"/>
              <w:right w:w="120" w:type="dxa"/>
            </w:tcMar>
            <w:vAlign w:val="center"/>
          </w:tcPr>
          <w:p w14:paraId="0BC6A13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1.样品采集与前处理操作2. 常规指标检测3.检测方法验证实践</w:t>
            </w:r>
          </w:p>
        </w:tc>
        <w:tc>
          <w:tcPr>
            <w:tcW w:w="535" w:type="pct"/>
            <w:tcMar>
              <w:top w:w="60" w:type="dxa"/>
              <w:left w:w="120" w:type="dxa"/>
              <w:bottom w:w="30" w:type="dxa"/>
              <w:right w:w="120" w:type="dxa"/>
            </w:tcMar>
            <w:vAlign w:val="center"/>
          </w:tcPr>
          <w:p w14:paraId="55A47E7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A1、A2、A5</w:t>
            </w:r>
          </w:p>
        </w:tc>
        <w:tc>
          <w:tcPr>
            <w:tcW w:w="535" w:type="pct"/>
            <w:tcMar>
              <w:top w:w="60" w:type="dxa"/>
              <w:left w:w="120" w:type="dxa"/>
              <w:bottom w:w="30" w:type="dxa"/>
              <w:right w:w="120" w:type="dxa"/>
            </w:tcMar>
            <w:vAlign w:val="center"/>
          </w:tcPr>
          <w:p w14:paraId="07CE13A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B1、B2</w:t>
            </w:r>
          </w:p>
        </w:tc>
        <w:tc>
          <w:tcPr>
            <w:tcW w:w="535" w:type="pct"/>
            <w:tcMar>
              <w:top w:w="60" w:type="dxa"/>
              <w:left w:w="120" w:type="dxa"/>
              <w:bottom w:w="30" w:type="dxa"/>
              <w:right w:w="120" w:type="dxa"/>
            </w:tcMar>
            <w:vAlign w:val="center"/>
          </w:tcPr>
          <w:p w14:paraId="50510F4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C2、C3</w:t>
            </w:r>
          </w:p>
        </w:tc>
        <w:tc>
          <w:tcPr>
            <w:tcW w:w="535" w:type="pct"/>
            <w:tcMar>
              <w:top w:w="60" w:type="dxa"/>
              <w:left w:w="120" w:type="dxa"/>
              <w:bottom w:w="30" w:type="dxa"/>
              <w:right w:w="120" w:type="dxa"/>
            </w:tcMar>
            <w:vAlign w:val="center"/>
          </w:tcPr>
          <w:p w14:paraId="3A6A5F4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D2、D3、D5</w:t>
            </w:r>
          </w:p>
        </w:tc>
        <w:tc>
          <w:tcPr>
            <w:tcW w:w="580" w:type="pct"/>
            <w:tcMar>
              <w:top w:w="60" w:type="dxa"/>
              <w:left w:w="120" w:type="dxa"/>
              <w:bottom w:w="30" w:type="dxa"/>
              <w:right w:w="120" w:type="dxa"/>
            </w:tcMar>
            <w:vAlign w:val="center"/>
          </w:tcPr>
          <w:p w14:paraId="75DD7D9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知识目标4/5、能力目标4/6、素质目标7</w:t>
            </w:r>
          </w:p>
        </w:tc>
        <w:tc>
          <w:tcPr>
            <w:tcW w:w="489" w:type="pct"/>
            <w:tcMar>
              <w:top w:w="60" w:type="dxa"/>
              <w:left w:w="120" w:type="dxa"/>
              <w:bottom w:w="30" w:type="dxa"/>
              <w:right w:w="120" w:type="dxa"/>
            </w:tcMar>
            <w:vAlign w:val="center"/>
          </w:tcPr>
          <w:p w14:paraId="557FBDA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96</w:t>
            </w:r>
          </w:p>
        </w:tc>
        <w:tc>
          <w:tcPr>
            <w:tcW w:w="535" w:type="pct"/>
            <w:tcMar>
              <w:top w:w="60" w:type="dxa"/>
              <w:left w:w="120" w:type="dxa"/>
              <w:bottom w:w="30" w:type="dxa"/>
              <w:right w:w="120" w:type="dxa"/>
            </w:tcMar>
            <w:vAlign w:val="center"/>
          </w:tcPr>
          <w:p w14:paraId="55855C8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企业岗位独立作业，导师全程督导</w:t>
            </w:r>
          </w:p>
        </w:tc>
      </w:tr>
      <w:tr w14:paraId="6EA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30" w:hRule="atLeast"/>
          <w:jc w:val="center"/>
        </w:trPr>
        <w:tc>
          <w:tcPr>
            <w:tcW w:w="627" w:type="pct"/>
            <w:tcMar>
              <w:top w:w="60" w:type="dxa"/>
              <w:left w:w="120" w:type="dxa"/>
              <w:bottom w:w="30" w:type="dxa"/>
              <w:right w:w="120" w:type="dxa"/>
            </w:tcMar>
            <w:vAlign w:val="center"/>
          </w:tcPr>
          <w:p w14:paraId="033491C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成品检验岗位实战</w:t>
            </w:r>
          </w:p>
        </w:tc>
        <w:tc>
          <w:tcPr>
            <w:tcW w:w="627" w:type="pct"/>
            <w:tcMar>
              <w:top w:w="60" w:type="dxa"/>
              <w:left w:w="120" w:type="dxa"/>
              <w:bottom w:w="30" w:type="dxa"/>
              <w:right w:w="120" w:type="dxa"/>
            </w:tcMar>
            <w:vAlign w:val="center"/>
          </w:tcPr>
          <w:p w14:paraId="733A783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1.关键成分定量分析2.杂质限量检测3.检验数据处理与报告编制</w:t>
            </w:r>
          </w:p>
        </w:tc>
        <w:tc>
          <w:tcPr>
            <w:tcW w:w="535" w:type="pct"/>
            <w:tcMar>
              <w:top w:w="60" w:type="dxa"/>
              <w:left w:w="120" w:type="dxa"/>
              <w:bottom w:w="30" w:type="dxa"/>
              <w:right w:w="120" w:type="dxa"/>
            </w:tcMar>
            <w:vAlign w:val="center"/>
          </w:tcPr>
          <w:p w14:paraId="36E055E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A1、A2、A4</w:t>
            </w:r>
          </w:p>
        </w:tc>
        <w:tc>
          <w:tcPr>
            <w:tcW w:w="535" w:type="pct"/>
            <w:tcMar>
              <w:top w:w="60" w:type="dxa"/>
              <w:left w:w="120" w:type="dxa"/>
              <w:bottom w:w="30" w:type="dxa"/>
              <w:right w:w="120" w:type="dxa"/>
            </w:tcMar>
            <w:vAlign w:val="center"/>
          </w:tcPr>
          <w:p w14:paraId="6F4DEF9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B1、B2、B5</w:t>
            </w:r>
          </w:p>
        </w:tc>
        <w:tc>
          <w:tcPr>
            <w:tcW w:w="535" w:type="pct"/>
            <w:tcMar>
              <w:top w:w="60" w:type="dxa"/>
              <w:left w:w="120" w:type="dxa"/>
              <w:bottom w:w="30" w:type="dxa"/>
              <w:right w:w="120" w:type="dxa"/>
            </w:tcMar>
            <w:vAlign w:val="center"/>
          </w:tcPr>
          <w:p w14:paraId="5E54666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C1、C2</w:t>
            </w:r>
          </w:p>
        </w:tc>
        <w:tc>
          <w:tcPr>
            <w:tcW w:w="535" w:type="pct"/>
            <w:tcMar>
              <w:top w:w="60" w:type="dxa"/>
              <w:left w:w="120" w:type="dxa"/>
              <w:bottom w:w="30" w:type="dxa"/>
              <w:right w:w="120" w:type="dxa"/>
            </w:tcMar>
            <w:vAlign w:val="center"/>
          </w:tcPr>
          <w:p w14:paraId="2245565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D2、D4、D5</w:t>
            </w:r>
          </w:p>
        </w:tc>
        <w:tc>
          <w:tcPr>
            <w:tcW w:w="580" w:type="pct"/>
            <w:tcMar>
              <w:top w:w="60" w:type="dxa"/>
              <w:left w:w="120" w:type="dxa"/>
              <w:bottom w:w="30" w:type="dxa"/>
              <w:right w:w="120" w:type="dxa"/>
            </w:tcMar>
            <w:vAlign w:val="center"/>
          </w:tcPr>
          <w:p w14:paraId="6335035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知识目标4/5、能力目标5/6、素质目标7</w:t>
            </w:r>
          </w:p>
        </w:tc>
        <w:tc>
          <w:tcPr>
            <w:tcW w:w="489" w:type="pct"/>
            <w:tcMar>
              <w:top w:w="60" w:type="dxa"/>
              <w:left w:w="120" w:type="dxa"/>
              <w:bottom w:w="30" w:type="dxa"/>
              <w:right w:w="120" w:type="dxa"/>
            </w:tcMar>
            <w:vAlign w:val="center"/>
          </w:tcPr>
          <w:p w14:paraId="44A7C9C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112</w:t>
            </w:r>
          </w:p>
        </w:tc>
        <w:tc>
          <w:tcPr>
            <w:tcW w:w="535" w:type="pct"/>
            <w:tcMar>
              <w:top w:w="60" w:type="dxa"/>
              <w:left w:w="120" w:type="dxa"/>
              <w:bottom w:w="30" w:type="dxa"/>
              <w:right w:w="120" w:type="dxa"/>
            </w:tcMar>
            <w:vAlign w:val="center"/>
          </w:tcPr>
          <w:p w14:paraId="3336A98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企业岗位独立作业，完成报告编制任务</w:t>
            </w:r>
          </w:p>
        </w:tc>
      </w:tr>
      <w:tr w14:paraId="5F4D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7" w:type="pct"/>
            <w:tcMar>
              <w:top w:w="60" w:type="dxa"/>
              <w:left w:w="120" w:type="dxa"/>
              <w:bottom w:w="30" w:type="dxa"/>
              <w:right w:w="120" w:type="dxa"/>
            </w:tcMar>
            <w:vAlign w:val="center"/>
          </w:tcPr>
          <w:p w14:paraId="768F43E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质量管控辅助岗位实训</w:t>
            </w:r>
          </w:p>
        </w:tc>
        <w:tc>
          <w:tcPr>
            <w:tcW w:w="627" w:type="pct"/>
            <w:tcMar>
              <w:top w:w="60" w:type="dxa"/>
              <w:left w:w="120" w:type="dxa"/>
              <w:bottom w:w="30" w:type="dxa"/>
              <w:right w:w="120" w:type="dxa"/>
            </w:tcMar>
            <w:vAlign w:val="center"/>
          </w:tcPr>
          <w:p w14:paraId="45B149E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1.实验室质量体系运行2.检验方法验证与确认3.内部质量审核协助</w:t>
            </w:r>
          </w:p>
        </w:tc>
        <w:tc>
          <w:tcPr>
            <w:tcW w:w="535" w:type="pct"/>
            <w:tcMar>
              <w:top w:w="60" w:type="dxa"/>
              <w:left w:w="120" w:type="dxa"/>
              <w:bottom w:w="30" w:type="dxa"/>
              <w:right w:w="120" w:type="dxa"/>
            </w:tcMar>
            <w:vAlign w:val="center"/>
          </w:tcPr>
          <w:p w14:paraId="2E6E061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A4、A5</w:t>
            </w:r>
          </w:p>
        </w:tc>
        <w:tc>
          <w:tcPr>
            <w:tcW w:w="535" w:type="pct"/>
            <w:tcMar>
              <w:top w:w="60" w:type="dxa"/>
              <w:left w:w="120" w:type="dxa"/>
              <w:bottom w:w="30" w:type="dxa"/>
              <w:right w:w="120" w:type="dxa"/>
            </w:tcMar>
            <w:vAlign w:val="center"/>
          </w:tcPr>
          <w:p w14:paraId="02DB8C6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B4、B5</w:t>
            </w:r>
          </w:p>
        </w:tc>
        <w:tc>
          <w:tcPr>
            <w:tcW w:w="535" w:type="pct"/>
            <w:tcMar>
              <w:top w:w="60" w:type="dxa"/>
              <w:left w:w="120" w:type="dxa"/>
              <w:bottom w:w="30" w:type="dxa"/>
              <w:right w:w="120" w:type="dxa"/>
            </w:tcMar>
            <w:vAlign w:val="center"/>
          </w:tcPr>
          <w:p w14:paraId="32891FC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C1、C5</w:t>
            </w:r>
          </w:p>
        </w:tc>
        <w:tc>
          <w:tcPr>
            <w:tcW w:w="535" w:type="pct"/>
            <w:tcMar>
              <w:top w:w="60" w:type="dxa"/>
              <w:left w:w="120" w:type="dxa"/>
              <w:bottom w:w="30" w:type="dxa"/>
              <w:right w:w="120" w:type="dxa"/>
            </w:tcMar>
            <w:vAlign w:val="center"/>
          </w:tcPr>
          <w:p w14:paraId="7333A85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D1、D4</w:t>
            </w:r>
          </w:p>
        </w:tc>
        <w:tc>
          <w:tcPr>
            <w:tcW w:w="580" w:type="pct"/>
            <w:tcMar>
              <w:top w:w="60" w:type="dxa"/>
              <w:left w:w="120" w:type="dxa"/>
              <w:bottom w:w="30" w:type="dxa"/>
              <w:right w:w="120" w:type="dxa"/>
            </w:tcMar>
            <w:vAlign w:val="center"/>
          </w:tcPr>
          <w:p w14:paraId="45FA9EE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素质目标2/8、知识目标6/8、能力目标6/8</w:t>
            </w:r>
          </w:p>
        </w:tc>
        <w:tc>
          <w:tcPr>
            <w:tcW w:w="489" w:type="pct"/>
            <w:tcMar>
              <w:top w:w="60" w:type="dxa"/>
              <w:left w:w="120" w:type="dxa"/>
              <w:bottom w:w="30" w:type="dxa"/>
              <w:right w:w="120" w:type="dxa"/>
            </w:tcMar>
            <w:vAlign w:val="center"/>
          </w:tcPr>
          <w:p w14:paraId="7FABB33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64</w:t>
            </w:r>
          </w:p>
        </w:tc>
        <w:tc>
          <w:tcPr>
            <w:tcW w:w="535" w:type="pct"/>
            <w:tcMar>
              <w:top w:w="60" w:type="dxa"/>
              <w:left w:w="120" w:type="dxa"/>
              <w:bottom w:w="30" w:type="dxa"/>
              <w:right w:w="120" w:type="dxa"/>
            </w:tcMar>
            <w:vAlign w:val="center"/>
          </w:tcPr>
          <w:p w14:paraId="38E153E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协助企业质量管控岗完成工作</w:t>
            </w:r>
          </w:p>
        </w:tc>
      </w:tr>
      <w:tr w14:paraId="26A4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7" w:type="pct"/>
            <w:tcMar>
              <w:top w:w="60" w:type="dxa"/>
              <w:left w:w="120" w:type="dxa"/>
              <w:bottom w:w="30" w:type="dxa"/>
              <w:right w:w="120" w:type="dxa"/>
            </w:tcMar>
            <w:vAlign w:val="center"/>
          </w:tcPr>
          <w:p w14:paraId="03BA4CC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跨岗位协同实训</w:t>
            </w:r>
          </w:p>
        </w:tc>
        <w:tc>
          <w:tcPr>
            <w:tcW w:w="627" w:type="pct"/>
            <w:tcMar>
              <w:top w:w="60" w:type="dxa"/>
              <w:left w:w="120" w:type="dxa"/>
              <w:bottom w:w="30" w:type="dxa"/>
              <w:right w:w="120" w:type="dxa"/>
            </w:tcMar>
            <w:vAlign w:val="center"/>
          </w:tcPr>
          <w:p w14:paraId="39B1094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1.检验-生产岗位联动2.多类型样品检验协调3.质量问题溯源分析</w:t>
            </w:r>
          </w:p>
        </w:tc>
        <w:tc>
          <w:tcPr>
            <w:tcW w:w="535" w:type="pct"/>
            <w:tcMar>
              <w:top w:w="60" w:type="dxa"/>
              <w:left w:w="120" w:type="dxa"/>
              <w:bottom w:w="30" w:type="dxa"/>
              <w:right w:w="120" w:type="dxa"/>
            </w:tcMar>
            <w:vAlign w:val="center"/>
          </w:tcPr>
          <w:p w14:paraId="016C024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A3、A4</w:t>
            </w:r>
          </w:p>
        </w:tc>
        <w:tc>
          <w:tcPr>
            <w:tcW w:w="535" w:type="pct"/>
            <w:tcMar>
              <w:top w:w="60" w:type="dxa"/>
              <w:left w:w="120" w:type="dxa"/>
              <w:bottom w:w="30" w:type="dxa"/>
              <w:right w:w="120" w:type="dxa"/>
            </w:tcMar>
            <w:vAlign w:val="center"/>
          </w:tcPr>
          <w:p w14:paraId="209A9FC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B3、B4</w:t>
            </w:r>
          </w:p>
        </w:tc>
        <w:tc>
          <w:tcPr>
            <w:tcW w:w="535" w:type="pct"/>
            <w:tcMar>
              <w:top w:w="60" w:type="dxa"/>
              <w:left w:w="120" w:type="dxa"/>
              <w:bottom w:w="30" w:type="dxa"/>
              <w:right w:w="120" w:type="dxa"/>
            </w:tcMar>
            <w:vAlign w:val="center"/>
          </w:tcPr>
          <w:p w14:paraId="65EB5BE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C3、C4</w:t>
            </w:r>
          </w:p>
        </w:tc>
        <w:tc>
          <w:tcPr>
            <w:tcW w:w="535" w:type="pct"/>
            <w:tcMar>
              <w:top w:w="60" w:type="dxa"/>
              <w:left w:w="120" w:type="dxa"/>
              <w:bottom w:w="30" w:type="dxa"/>
              <w:right w:w="120" w:type="dxa"/>
            </w:tcMar>
            <w:vAlign w:val="center"/>
          </w:tcPr>
          <w:p w14:paraId="1CEE1BE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D3、D5</w:t>
            </w:r>
          </w:p>
        </w:tc>
        <w:tc>
          <w:tcPr>
            <w:tcW w:w="580" w:type="pct"/>
            <w:tcMar>
              <w:top w:w="60" w:type="dxa"/>
              <w:left w:w="120" w:type="dxa"/>
              <w:bottom w:w="30" w:type="dxa"/>
              <w:right w:w="120" w:type="dxa"/>
            </w:tcMar>
            <w:vAlign w:val="center"/>
          </w:tcPr>
          <w:p w14:paraId="0105CFF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素质目标3/7、能力目标1/7</w:t>
            </w:r>
          </w:p>
        </w:tc>
        <w:tc>
          <w:tcPr>
            <w:tcW w:w="489" w:type="pct"/>
            <w:tcMar>
              <w:top w:w="60" w:type="dxa"/>
              <w:left w:w="120" w:type="dxa"/>
              <w:bottom w:w="30" w:type="dxa"/>
              <w:right w:w="120" w:type="dxa"/>
            </w:tcMar>
            <w:vAlign w:val="center"/>
          </w:tcPr>
          <w:p w14:paraId="68A82F1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72</w:t>
            </w:r>
          </w:p>
        </w:tc>
        <w:tc>
          <w:tcPr>
            <w:tcW w:w="535" w:type="pct"/>
            <w:tcMar>
              <w:top w:w="60" w:type="dxa"/>
              <w:left w:w="120" w:type="dxa"/>
              <w:bottom w:w="30" w:type="dxa"/>
              <w:right w:w="120" w:type="dxa"/>
            </w:tcMar>
            <w:vAlign w:val="center"/>
          </w:tcPr>
          <w:p w14:paraId="6C86479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企业多岗位轮岗，强化协同能力</w:t>
            </w:r>
          </w:p>
        </w:tc>
      </w:tr>
      <w:tr w14:paraId="41B9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7" w:type="pct"/>
            <w:tcMar>
              <w:top w:w="60" w:type="dxa"/>
              <w:left w:w="120" w:type="dxa"/>
              <w:bottom w:w="30" w:type="dxa"/>
              <w:right w:w="120" w:type="dxa"/>
            </w:tcMar>
            <w:vAlign w:val="center"/>
          </w:tcPr>
          <w:p w14:paraId="022E98F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实训成果复盘与考评</w:t>
            </w:r>
          </w:p>
        </w:tc>
        <w:tc>
          <w:tcPr>
            <w:tcW w:w="627" w:type="pct"/>
            <w:tcMar>
              <w:top w:w="60" w:type="dxa"/>
              <w:left w:w="120" w:type="dxa"/>
              <w:bottom w:w="30" w:type="dxa"/>
              <w:right w:w="120" w:type="dxa"/>
            </w:tcMar>
            <w:vAlign w:val="center"/>
          </w:tcPr>
          <w:p w14:paraId="6FB9C33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1.检测方法优化报告撰写2.岗位技能综合考核3.职业素养综合答辩</w:t>
            </w:r>
          </w:p>
        </w:tc>
        <w:tc>
          <w:tcPr>
            <w:tcW w:w="535" w:type="pct"/>
            <w:tcMar>
              <w:top w:w="60" w:type="dxa"/>
              <w:left w:w="120" w:type="dxa"/>
              <w:bottom w:w="30" w:type="dxa"/>
              <w:right w:w="120" w:type="dxa"/>
            </w:tcMar>
            <w:vAlign w:val="center"/>
          </w:tcPr>
          <w:p w14:paraId="2ECB6BC0">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A4、A5</w:t>
            </w:r>
          </w:p>
        </w:tc>
        <w:tc>
          <w:tcPr>
            <w:tcW w:w="535" w:type="pct"/>
            <w:tcMar>
              <w:top w:w="60" w:type="dxa"/>
              <w:left w:w="120" w:type="dxa"/>
              <w:bottom w:w="30" w:type="dxa"/>
              <w:right w:w="120" w:type="dxa"/>
            </w:tcMar>
            <w:vAlign w:val="center"/>
          </w:tcPr>
          <w:p w14:paraId="54E419C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B3、B5</w:t>
            </w:r>
          </w:p>
        </w:tc>
        <w:tc>
          <w:tcPr>
            <w:tcW w:w="535" w:type="pct"/>
            <w:tcMar>
              <w:top w:w="60" w:type="dxa"/>
              <w:left w:w="120" w:type="dxa"/>
              <w:bottom w:w="30" w:type="dxa"/>
              <w:right w:w="120" w:type="dxa"/>
            </w:tcMar>
            <w:vAlign w:val="center"/>
          </w:tcPr>
          <w:p w14:paraId="6B5F426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C4、C5</w:t>
            </w:r>
          </w:p>
        </w:tc>
        <w:tc>
          <w:tcPr>
            <w:tcW w:w="535" w:type="pct"/>
            <w:tcMar>
              <w:top w:w="60" w:type="dxa"/>
              <w:left w:w="120" w:type="dxa"/>
              <w:bottom w:w="30" w:type="dxa"/>
              <w:right w:w="120" w:type="dxa"/>
            </w:tcMar>
            <w:vAlign w:val="center"/>
          </w:tcPr>
          <w:p w14:paraId="1CF4074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D3、D5</w:t>
            </w:r>
          </w:p>
        </w:tc>
        <w:tc>
          <w:tcPr>
            <w:tcW w:w="580" w:type="pct"/>
            <w:tcMar>
              <w:top w:w="60" w:type="dxa"/>
              <w:left w:w="120" w:type="dxa"/>
              <w:bottom w:w="30" w:type="dxa"/>
              <w:right w:w="120" w:type="dxa"/>
            </w:tcMar>
            <w:vAlign w:val="center"/>
          </w:tcPr>
          <w:p w14:paraId="2F7972C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素质目标1/5、能力目标7</w:t>
            </w:r>
          </w:p>
        </w:tc>
        <w:tc>
          <w:tcPr>
            <w:tcW w:w="489" w:type="pct"/>
            <w:tcMar>
              <w:top w:w="60" w:type="dxa"/>
              <w:left w:w="120" w:type="dxa"/>
              <w:bottom w:w="30" w:type="dxa"/>
              <w:right w:w="120" w:type="dxa"/>
            </w:tcMar>
            <w:vAlign w:val="center"/>
          </w:tcPr>
          <w:p w14:paraId="0E155CB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72</w:t>
            </w:r>
          </w:p>
        </w:tc>
        <w:tc>
          <w:tcPr>
            <w:tcW w:w="535" w:type="pct"/>
            <w:tcMar>
              <w:top w:w="60" w:type="dxa"/>
              <w:left w:w="120" w:type="dxa"/>
              <w:bottom w:w="30" w:type="dxa"/>
              <w:right w:w="120" w:type="dxa"/>
            </w:tcMar>
            <w:vAlign w:val="center"/>
          </w:tcPr>
          <w:p w14:paraId="7B1C107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校企联合考评，对标岗位任职标准</w:t>
            </w:r>
          </w:p>
        </w:tc>
      </w:tr>
    </w:tbl>
    <w:p w14:paraId="54BA79DE">
      <w:pPr>
        <w:pStyle w:val="3"/>
        <w:bidi w:val="0"/>
        <w:rPr>
          <w:rFonts w:hint="eastAsia"/>
          <w:lang w:val="en-US" w:eastAsia="zh-CN"/>
        </w:rPr>
      </w:pPr>
      <w:r>
        <w:rPr>
          <w:rFonts w:hint="eastAsia"/>
          <w:lang w:val="en-US" w:eastAsia="zh-CN"/>
        </w:rPr>
        <w:t>六、课程考核与评价</w:t>
      </w:r>
    </w:p>
    <w:p w14:paraId="195F61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遵循“立德树人、德技并修”的评价导向，坚持“过程评价与结果评价结合、技能考核与思政评价结合、校内实训与企业评价结合”的原则，全面评价学生的实训表现。</w:t>
      </w:r>
    </w:p>
    <w:tbl>
      <w:tblPr>
        <w:tblStyle w:val="27"/>
        <w:tblpPr w:leftFromText="180" w:rightFromText="180" w:vertAnchor="text" w:horzAnchor="page" w:tblpXSpec="center" w:tblpY="42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13"/>
        <w:gridCol w:w="1756"/>
        <w:gridCol w:w="2184"/>
        <w:gridCol w:w="4317"/>
      </w:tblGrid>
      <w:tr w14:paraId="0C0F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7" w:type="pct"/>
            <w:tcMar>
              <w:top w:w="60" w:type="dxa"/>
              <w:left w:w="120" w:type="dxa"/>
              <w:bottom w:w="30" w:type="dxa"/>
              <w:right w:w="120" w:type="dxa"/>
            </w:tcMar>
            <w:vAlign w:val="center"/>
          </w:tcPr>
          <w:p w14:paraId="0FCFDA8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评价项目</w:t>
            </w:r>
          </w:p>
        </w:tc>
        <w:tc>
          <w:tcPr>
            <w:tcW w:w="889" w:type="pct"/>
            <w:tcMar>
              <w:top w:w="60" w:type="dxa"/>
              <w:left w:w="120" w:type="dxa"/>
              <w:bottom w:w="30" w:type="dxa"/>
              <w:right w:w="120" w:type="dxa"/>
            </w:tcMar>
            <w:vAlign w:val="center"/>
          </w:tcPr>
          <w:p w14:paraId="1414C6A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评价方式</w:t>
            </w:r>
          </w:p>
        </w:tc>
        <w:tc>
          <w:tcPr>
            <w:tcW w:w="1106" w:type="pct"/>
            <w:tcMar>
              <w:top w:w="60" w:type="dxa"/>
              <w:left w:w="120" w:type="dxa"/>
              <w:bottom w:w="30" w:type="dxa"/>
              <w:right w:w="120" w:type="dxa"/>
            </w:tcMar>
            <w:vAlign w:val="center"/>
          </w:tcPr>
          <w:p w14:paraId="763A354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分值比例</w:t>
            </w:r>
          </w:p>
        </w:tc>
        <w:tc>
          <w:tcPr>
            <w:tcW w:w="2186" w:type="pct"/>
            <w:tcMar>
              <w:top w:w="60" w:type="dxa"/>
              <w:left w:w="120" w:type="dxa"/>
              <w:bottom w:w="30" w:type="dxa"/>
              <w:right w:w="120" w:type="dxa"/>
            </w:tcMar>
            <w:vAlign w:val="center"/>
          </w:tcPr>
          <w:p w14:paraId="0708B78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评价标准</w:t>
            </w:r>
          </w:p>
        </w:tc>
      </w:tr>
      <w:tr w14:paraId="164C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7" w:type="pct"/>
            <w:vMerge w:val="restart"/>
            <w:tcMar>
              <w:top w:w="60" w:type="dxa"/>
              <w:left w:w="120" w:type="dxa"/>
              <w:bottom w:w="30" w:type="dxa"/>
              <w:right w:w="120" w:type="dxa"/>
            </w:tcMar>
            <w:vAlign w:val="center"/>
          </w:tcPr>
          <w:p w14:paraId="1DF908D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过程性评价</w:t>
            </w:r>
          </w:p>
        </w:tc>
        <w:tc>
          <w:tcPr>
            <w:tcW w:w="889" w:type="pct"/>
            <w:tcMar>
              <w:top w:w="60" w:type="dxa"/>
              <w:left w:w="120" w:type="dxa"/>
              <w:bottom w:w="30" w:type="dxa"/>
              <w:right w:w="120" w:type="dxa"/>
            </w:tcMar>
            <w:vAlign w:val="center"/>
          </w:tcPr>
          <w:p w14:paraId="197D6F3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岗位日常检验绩效</w:t>
            </w:r>
          </w:p>
        </w:tc>
        <w:tc>
          <w:tcPr>
            <w:tcW w:w="1106" w:type="pct"/>
            <w:tcMar>
              <w:top w:w="60" w:type="dxa"/>
              <w:left w:w="120" w:type="dxa"/>
              <w:bottom w:w="30" w:type="dxa"/>
              <w:right w:w="120" w:type="dxa"/>
            </w:tcMar>
            <w:vAlign w:val="center"/>
          </w:tcPr>
          <w:p w14:paraId="08A138A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30%</w:t>
            </w:r>
          </w:p>
        </w:tc>
        <w:tc>
          <w:tcPr>
            <w:tcW w:w="2186" w:type="pct"/>
            <w:tcMar>
              <w:top w:w="60" w:type="dxa"/>
              <w:left w:w="120" w:type="dxa"/>
              <w:bottom w:w="30" w:type="dxa"/>
              <w:right w:w="120" w:type="dxa"/>
            </w:tcMar>
            <w:vAlign w:val="center"/>
          </w:tcPr>
          <w:p w14:paraId="70667F10">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由企业导师按操作规范性、数据精准度、安全合规性进行量化评分</w:t>
            </w:r>
          </w:p>
        </w:tc>
      </w:tr>
      <w:tr w14:paraId="175D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7" w:type="pct"/>
            <w:vMerge w:val="continue"/>
            <w:tcMar>
              <w:top w:w="60" w:type="dxa"/>
              <w:left w:w="120" w:type="dxa"/>
              <w:bottom w:w="30" w:type="dxa"/>
              <w:right w:w="120" w:type="dxa"/>
            </w:tcMar>
            <w:vAlign w:val="center"/>
          </w:tcPr>
          <w:p w14:paraId="26A0369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p>
        </w:tc>
        <w:tc>
          <w:tcPr>
            <w:tcW w:w="889" w:type="pct"/>
            <w:tcMar>
              <w:top w:w="60" w:type="dxa"/>
              <w:left w:w="120" w:type="dxa"/>
              <w:bottom w:w="30" w:type="dxa"/>
              <w:right w:w="120" w:type="dxa"/>
            </w:tcMar>
            <w:vAlign w:val="center"/>
          </w:tcPr>
          <w:p w14:paraId="27AF890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检测方法优化成果</w:t>
            </w:r>
          </w:p>
        </w:tc>
        <w:tc>
          <w:tcPr>
            <w:tcW w:w="1106" w:type="pct"/>
            <w:tcMar>
              <w:top w:w="60" w:type="dxa"/>
              <w:left w:w="120" w:type="dxa"/>
              <w:bottom w:w="30" w:type="dxa"/>
              <w:right w:w="120" w:type="dxa"/>
            </w:tcMar>
            <w:vAlign w:val="center"/>
          </w:tcPr>
          <w:p w14:paraId="5C12003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20%</w:t>
            </w:r>
          </w:p>
        </w:tc>
        <w:tc>
          <w:tcPr>
            <w:tcW w:w="2186" w:type="pct"/>
            <w:tcMar>
              <w:top w:w="60" w:type="dxa"/>
              <w:left w:w="120" w:type="dxa"/>
              <w:bottom w:w="30" w:type="dxa"/>
              <w:right w:w="120" w:type="dxa"/>
            </w:tcMar>
            <w:vAlign w:val="center"/>
          </w:tcPr>
          <w:p w14:paraId="60AF080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考核检测参数优化的实际成效（效率/精准度改善幅度）及技术报告质量</w:t>
            </w:r>
          </w:p>
        </w:tc>
      </w:tr>
      <w:tr w14:paraId="74A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7" w:type="pct"/>
            <w:vMerge w:val="continue"/>
            <w:tcMar>
              <w:top w:w="60" w:type="dxa"/>
              <w:left w:w="120" w:type="dxa"/>
              <w:bottom w:w="30" w:type="dxa"/>
              <w:right w:w="120" w:type="dxa"/>
            </w:tcMar>
            <w:vAlign w:val="center"/>
          </w:tcPr>
          <w:p w14:paraId="7BA3900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p>
        </w:tc>
        <w:tc>
          <w:tcPr>
            <w:tcW w:w="889" w:type="pct"/>
            <w:tcMar>
              <w:top w:w="60" w:type="dxa"/>
              <w:left w:w="120" w:type="dxa"/>
              <w:bottom w:w="30" w:type="dxa"/>
              <w:right w:w="120" w:type="dxa"/>
            </w:tcMar>
            <w:vAlign w:val="center"/>
          </w:tcPr>
          <w:p w14:paraId="03EB508A">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质量管控工作表现</w:t>
            </w:r>
          </w:p>
        </w:tc>
        <w:tc>
          <w:tcPr>
            <w:tcW w:w="1106" w:type="pct"/>
            <w:tcMar>
              <w:top w:w="60" w:type="dxa"/>
              <w:left w:w="120" w:type="dxa"/>
              <w:bottom w:w="30" w:type="dxa"/>
              <w:right w:w="120" w:type="dxa"/>
            </w:tcMar>
            <w:vAlign w:val="center"/>
          </w:tcPr>
          <w:p w14:paraId="212E128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2186" w:type="pct"/>
            <w:tcMar>
              <w:top w:w="60" w:type="dxa"/>
              <w:left w:w="120" w:type="dxa"/>
              <w:bottom w:w="30" w:type="dxa"/>
              <w:right w:w="120" w:type="dxa"/>
            </w:tcMar>
            <w:vAlign w:val="center"/>
          </w:tcPr>
          <w:p w14:paraId="156868F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考核质量体系协助工作成效、检验方法验证质量及问题处置能力</w:t>
            </w:r>
          </w:p>
        </w:tc>
      </w:tr>
      <w:tr w14:paraId="0680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7" w:type="pct"/>
            <w:vMerge w:val="restart"/>
            <w:tcMar>
              <w:top w:w="60" w:type="dxa"/>
              <w:left w:w="120" w:type="dxa"/>
              <w:bottom w:w="30" w:type="dxa"/>
              <w:right w:w="120" w:type="dxa"/>
            </w:tcMar>
            <w:vAlign w:val="center"/>
          </w:tcPr>
          <w:p w14:paraId="58641818">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终结性评价</w:t>
            </w:r>
          </w:p>
        </w:tc>
        <w:tc>
          <w:tcPr>
            <w:tcW w:w="889" w:type="pct"/>
            <w:tcMar>
              <w:top w:w="60" w:type="dxa"/>
              <w:left w:w="120" w:type="dxa"/>
              <w:bottom w:w="30" w:type="dxa"/>
              <w:right w:w="120" w:type="dxa"/>
            </w:tcMar>
            <w:vAlign w:val="center"/>
          </w:tcPr>
          <w:p w14:paraId="1BAC9E5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岗位技能综合实操</w:t>
            </w:r>
          </w:p>
        </w:tc>
        <w:tc>
          <w:tcPr>
            <w:tcW w:w="1106" w:type="pct"/>
            <w:tcMar>
              <w:top w:w="60" w:type="dxa"/>
              <w:left w:w="120" w:type="dxa"/>
              <w:bottom w:w="30" w:type="dxa"/>
              <w:right w:w="120" w:type="dxa"/>
            </w:tcMar>
            <w:vAlign w:val="center"/>
          </w:tcPr>
          <w:p w14:paraId="162DA85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30%</w:t>
            </w:r>
          </w:p>
        </w:tc>
        <w:tc>
          <w:tcPr>
            <w:tcW w:w="2186" w:type="pct"/>
            <w:tcMar>
              <w:top w:w="60" w:type="dxa"/>
              <w:left w:w="120" w:type="dxa"/>
              <w:bottom w:w="30" w:type="dxa"/>
              <w:right w:w="120" w:type="dxa"/>
            </w:tcMar>
            <w:vAlign w:val="center"/>
          </w:tcPr>
          <w:p w14:paraId="38A41637">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在指定实验室完成复杂样品检验及异常处置任务，考核岗位独立胜任能力</w:t>
            </w:r>
          </w:p>
        </w:tc>
      </w:tr>
      <w:tr w14:paraId="15C3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17" w:type="pct"/>
            <w:vMerge w:val="continue"/>
            <w:tcMar>
              <w:top w:w="60" w:type="dxa"/>
              <w:left w:w="120" w:type="dxa"/>
              <w:bottom w:w="30" w:type="dxa"/>
              <w:right w:w="120" w:type="dxa"/>
            </w:tcMar>
            <w:vAlign w:val="center"/>
          </w:tcPr>
          <w:p w14:paraId="5E91665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firstLine="0" w:firstLineChars="0"/>
              <w:jc w:val="center"/>
              <w:textAlignment w:val="auto"/>
              <w:rPr>
                <w:rFonts w:hint="eastAsia" w:ascii="宋体" w:hAnsi="宋体" w:eastAsia="宋体" w:cs="宋体"/>
                <w:b/>
                <w:bCs/>
                <w:sz w:val="22"/>
                <w:szCs w:val="22"/>
              </w:rPr>
            </w:pPr>
          </w:p>
        </w:tc>
        <w:tc>
          <w:tcPr>
            <w:tcW w:w="889" w:type="pct"/>
            <w:tcMar>
              <w:top w:w="60" w:type="dxa"/>
              <w:left w:w="120" w:type="dxa"/>
              <w:bottom w:w="30" w:type="dxa"/>
              <w:right w:w="120" w:type="dxa"/>
            </w:tcMar>
            <w:vAlign w:val="center"/>
          </w:tcPr>
          <w:p w14:paraId="625781C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实训成果与职业素养答辩</w:t>
            </w:r>
          </w:p>
        </w:tc>
        <w:tc>
          <w:tcPr>
            <w:tcW w:w="1106" w:type="pct"/>
            <w:tcMar>
              <w:top w:w="60" w:type="dxa"/>
              <w:left w:w="120" w:type="dxa"/>
              <w:bottom w:w="30" w:type="dxa"/>
              <w:right w:w="120" w:type="dxa"/>
            </w:tcMar>
            <w:vAlign w:val="center"/>
          </w:tcPr>
          <w:p w14:paraId="47F6E8B9">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2186" w:type="pct"/>
            <w:tcMar>
              <w:top w:w="60" w:type="dxa"/>
              <w:left w:w="120" w:type="dxa"/>
              <w:bottom w:w="30" w:type="dxa"/>
              <w:right w:w="120" w:type="dxa"/>
            </w:tcMar>
            <w:vAlign w:val="center"/>
          </w:tcPr>
          <w:p w14:paraId="206A09B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汇报实训成果与职业成长，考核综合素养与岗位认知深度</w:t>
            </w:r>
          </w:p>
        </w:tc>
      </w:tr>
    </w:tbl>
    <w:p w14:paraId="35AAC200">
      <w:pPr>
        <w:bidi w:val="0"/>
        <w:rPr>
          <w:rFonts w:hint="eastAsia" w:ascii="Times New Roman Regular" w:hAnsi="Times New Roman Regular" w:eastAsia="黑体" w:cs="Times New Roman Regular"/>
          <w:color w:val="auto"/>
          <w:sz w:val="28"/>
          <w:szCs w:val="28"/>
          <w:highlight w:val="none"/>
          <w:lang w:val="en-US" w:eastAsia="zh-CN"/>
        </w:rPr>
      </w:pPr>
      <w:r>
        <w:rPr>
          <w:rFonts w:hint="eastAsia" w:ascii="Times New Roman Regular" w:hAnsi="Times New Roman Regular" w:eastAsia="黑体" w:cs="Times New Roman Regular"/>
          <w:color w:val="auto"/>
          <w:sz w:val="28"/>
          <w:szCs w:val="28"/>
          <w:highlight w:val="none"/>
          <w:lang w:val="en-US" w:eastAsia="zh-CN"/>
        </w:rPr>
        <w:t>七、课程实施与保障</w:t>
      </w:r>
    </w:p>
    <w:p w14:paraId="39B3C8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（一）教学策略</w:t>
      </w:r>
    </w:p>
    <w:p w14:paraId="1AC832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采用“企业导师主责、校内导师赋能”的双师模式，企业导师负责检验实操指导，校内导师负责技术理论复盘与职业素养引导；</w:t>
      </w:r>
    </w:p>
    <w:p w14:paraId="4F4EFC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依托岗位实习综合管理平台，实现实训打卡、周记/技术报告提交、导师考评的全流程信息化管控；</w:t>
      </w:r>
    </w:p>
    <w:p w14:paraId="50F35D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推行“项目制实训”，为学生分配具体检测方法优化或质量管控辅助项目，以项目成果衡量实训成效；</w:t>
      </w:r>
    </w:p>
    <w:p w14:paraId="692D9D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融入1+X证书进阶要求，将化学检验员（高级）的核心标准嵌入实训考核，实现岗课赛证深度融通。</w:t>
      </w:r>
    </w:p>
    <w:p w14:paraId="30B7E2E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（二）课程思政融入</w:t>
      </w:r>
    </w:p>
    <w:p w14:paraId="2F3F42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攻坚精神培育：结合企业复杂样品检测技术攻关案例，讲解技术团队攻克检测难题的历程，激发学生创新攻坚意识；</w:t>
      </w:r>
    </w:p>
    <w:p w14:paraId="6D93ED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责任意识教育：以检验数据失真引发的质量事故为警示，强化“数据真实、责任重大”的职业底线思维；</w:t>
      </w:r>
    </w:p>
    <w:p w14:paraId="61CB83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行业使命激发：组织参与企业技术研讨会，了解分析检验行业前沿技术发展，树立“科技强企、质量强国”的信念；</w:t>
      </w:r>
    </w:p>
    <w:p w14:paraId="285100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绿色实践引导：将试剂节约、废液分类处理、绿色检测方法应用纳入实训任务，践行绿色检验发展理念。</w:t>
      </w:r>
    </w:p>
    <w:p w14:paraId="2293C60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imes New Roman Regular" w:hAnsi="Times New Roman Regular" w:cs="Times New Roman Regular" w:eastAsiaTheme="minorEastAsia"/>
          <w:b/>
          <w:bCs/>
          <w:color w:val="auto"/>
          <w:sz w:val="24"/>
          <w:szCs w:val="24"/>
          <w:highlight w:val="none"/>
          <w:lang w:eastAsia="zh-CN"/>
        </w:rPr>
      </w:pPr>
      <w:r>
        <w:rPr>
          <w:rFonts w:hint="eastAsia" w:ascii="Times New Roman Regular" w:hAnsi="Times New Roman Regular" w:cs="Times New Roman Regular" w:eastAsiaTheme="minorEastAsia"/>
          <w:b/>
          <w:bCs/>
          <w:color w:val="auto"/>
          <w:sz w:val="24"/>
          <w:szCs w:val="24"/>
          <w:highlight w:val="none"/>
          <w:lang w:eastAsia="zh-CN"/>
        </w:rPr>
        <w:t>（三）教学基本条件</w:t>
      </w:r>
    </w:p>
    <w:p w14:paraId="69099F5A">
      <w:pPr>
        <w:pStyle w:val="5"/>
        <w:keepNext w:val="0"/>
        <w:keepLines w:val="0"/>
        <w:pageBreakBefore w:val="0"/>
        <w:widowControl/>
        <w:kinsoku/>
        <w:wordWrap/>
        <w:overflowPunct/>
        <w:topLinePunct w:val="0"/>
        <w:autoSpaceDE/>
        <w:autoSpaceDN/>
        <w:bidi w:val="0"/>
        <w:adjustRightInd w:val="0"/>
        <w:snapToGrid w:val="0"/>
        <w:spacing w:before="0" w:after="0" w:line="4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 教学团队基本要求</w:t>
      </w:r>
    </w:p>
    <w:p w14:paraId="473272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企业导师需为实验室班组长或技术主管，具备5年以上一线检验岗位经验；</w:t>
      </w:r>
    </w:p>
    <w:p w14:paraId="1D1208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校内导师需具备企业分析检验或质量管控实践经历，能提供技术理论支撑；</w:t>
      </w:r>
    </w:p>
    <w:p w14:paraId="192F3E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保障1名企业导师对应不超过8名学生的指导配比。</w:t>
      </w:r>
    </w:p>
    <w:p w14:paraId="3C2E0365">
      <w:pPr>
        <w:pStyle w:val="5"/>
        <w:keepNext w:val="0"/>
        <w:keepLines w:val="0"/>
        <w:pageBreakBefore w:val="0"/>
        <w:widowControl/>
        <w:kinsoku/>
        <w:wordWrap/>
        <w:overflowPunct/>
        <w:topLinePunct w:val="0"/>
        <w:autoSpaceDE/>
        <w:autoSpaceDN/>
        <w:bidi w:val="0"/>
        <w:adjustRightInd w:val="0"/>
        <w:snapToGrid w:val="0"/>
        <w:spacing w:before="0" w:after="0" w:line="440" w:lineRule="exact"/>
        <w:ind w:firstLine="0" w:firstLineChars="0"/>
        <w:textAlignment w:val="auto"/>
      </w:pPr>
      <w:r>
        <w:rPr>
          <w:rFonts w:hint="eastAsia" w:ascii="宋体" w:hAnsi="宋体" w:eastAsia="宋体" w:cs="宋体"/>
          <w:sz w:val="24"/>
          <w:szCs w:val="24"/>
        </w:rPr>
        <w:t>2. 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1"/>
        <w:gridCol w:w="3291"/>
        <w:gridCol w:w="3292"/>
      </w:tblGrid>
      <w:tr w14:paraId="55A4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494E67C3">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实训场所</w:t>
            </w:r>
          </w:p>
        </w:tc>
        <w:tc>
          <w:tcPr>
            <w:tcW w:w="1666" w:type="pct"/>
            <w:tcMar>
              <w:top w:w="60" w:type="dxa"/>
              <w:left w:w="120" w:type="dxa"/>
              <w:bottom w:w="30" w:type="dxa"/>
              <w:right w:w="120" w:type="dxa"/>
            </w:tcMar>
            <w:vAlign w:val="center"/>
          </w:tcPr>
          <w:p w14:paraId="52A61AE5">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核心配置</w:t>
            </w:r>
          </w:p>
        </w:tc>
        <w:tc>
          <w:tcPr>
            <w:tcW w:w="1666" w:type="pct"/>
            <w:tcMar>
              <w:top w:w="60" w:type="dxa"/>
              <w:left w:w="120" w:type="dxa"/>
              <w:bottom w:w="30" w:type="dxa"/>
              <w:right w:w="120" w:type="dxa"/>
            </w:tcMar>
            <w:vAlign w:val="center"/>
          </w:tcPr>
          <w:p w14:paraId="246D4FEC">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功能说明</w:t>
            </w:r>
          </w:p>
        </w:tc>
      </w:tr>
      <w:tr w14:paraId="73C3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184D6F61">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校外实训基地</w:t>
            </w:r>
          </w:p>
        </w:tc>
        <w:tc>
          <w:tcPr>
            <w:tcW w:w="1666" w:type="pct"/>
            <w:tcMar>
              <w:top w:w="60" w:type="dxa"/>
              <w:left w:w="120" w:type="dxa"/>
              <w:bottom w:w="30" w:type="dxa"/>
              <w:right w:w="120" w:type="dxa"/>
            </w:tcMar>
            <w:vAlign w:val="center"/>
          </w:tcPr>
          <w:p w14:paraId="2DAFE0D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石化、精细化工企业检验实验室，配备气相色谱仪、液相色谱仪等核心检测设备</w:t>
            </w:r>
          </w:p>
        </w:tc>
        <w:tc>
          <w:tcPr>
            <w:tcW w:w="1666" w:type="pct"/>
            <w:tcMar>
              <w:top w:w="60" w:type="dxa"/>
              <w:left w:w="120" w:type="dxa"/>
              <w:bottom w:w="30" w:type="dxa"/>
              <w:right w:w="120" w:type="dxa"/>
            </w:tcMar>
            <w:vAlign w:val="center"/>
          </w:tcPr>
          <w:p w14:paraId="4DCFB302">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开展检验实操与方法优化实践</w:t>
            </w:r>
          </w:p>
        </w:tc>
      </w:tr>
      <w:tr w14:paraId="1CEF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684842DD">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企业质量部门</w:t>
            </w:r>
          </w:p>
        </w:tc>
        <w:tc>
          <w:tcPr>
            <w:tcW w:w="1666" w:type="pct"/>
            <w:tcMar>
              <w:top w:w="60" w:type="dxa"/>
              <w:left w:w="120" w:type="dxa"/>
              <w:bottom w:w="30" w:type="dxa"/>
              <w:right w:w="120" w:type="dxa"/>
            </w:tcMar>
            <w:vAlign w:val="center"/>
          </w:tcPr>
          <w:p w14:paraId="2EF1217B">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质量体系文件、检验方法验证平台、内部审核场地</w:t>
            </w:r>
          </w:p>
        </w:tc>
        <w:tc>
          <w:tcPr>
            <w:tcW w:w="1666" w:type="pct"/>
            <w:tcMar>
              <w:top w:w="60" w:type="dxa"/>
              <w:left w:w="120" w:type="dxa"/>
              <w:bottom w:w="30" w:type="dxa"/>
              <w:right w:w="120" w:type="dxa"/>
            </w:tcMar>
            <w:vAlign w:val="center"/>
          </w:tcPr>
          <w:p w14:paraId="29E1026F">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完成质量管控辅助实训</w:t>
            </w:r>
          </w:p>
        </w:tc>
      </w:tr>
      <w:tr w14:paraId="4550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66" w:type="pct"/>
            <w:tcMar>
              <w:top w:w="60" w:type="dxa"/>
              <w:left w:w="120" w:type="dxa"/>
              <w:bottom w:w="30" w:type="dxa"/>
              <w:right w:w="120" w:type="dxa"/>
            </w:tcMar>
            <w:vAlign w:val="center"/>
          </w:tcPr>
          <w:p w14:paraId="4392C286">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信息化平台</w:t>
            </w:r>
          </w:p>
        </w:tc>
        <w:tc>
          <w:tcPr>
            <w:tcW w:w="1666" w:type="pct"/>
            <w:tcMar>
              <w:top w:w="60" w:type="dxa"/>
              <w:left w:w="120" w:type="dxa"/>
              <w:bottom w:w="30" w:type="dxa"/>
              <w:right w:w="120" w:type="dxa"/>
            </w:tcMar>
            <w:vAlign w:val="center"/>
          </w:tcPr>
          <w:p w14:paraId="1917FCAE">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岗位实习综合管理平台</w:t>
            </w:r>
          </w:p>
        </w:tc>
        <w:tc>
          <w:tcPr>
            <w:tcW w:w="1666" w:type="pct"/>
            <w:tcMar>
              <w:top w:w="60" w:type="dxa"/>
              <w:left w:w="120" w:type="dxa"/>
              <w:bottom w:w="30" w:type="dxa"/>
              <w:right w:w="120" w:type="dxa"/>
            </w:tcMar>
            <w:vAlign w:val="center"/>
          </w:tcPr>
          <w:p w14:paraId="5A679964">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实现实训过程全流程管控</w:t>
            </w:r>
          </w:p>
        </w:tc>
      </w:tr>
    </w:tbl>
    <w:p w14:paraId="48DD35D1">
      <w:pPr>
        <w:pStyle w:val="5"/>
        <w:keepNext w:val="0"/>
        <w:keepLines w:val="0"/>
        <w:pageBreakBefore w:val="0"/>
        <w:widowControl/>
        <w:kinsoku/>
        <w:wordWrap/>
        <w:overflowPunct/>
        <w:topLinePunct w:val="0"/>
        <w:autoSpaceDE/>
        <w:autoSpaceDN/>
        <w:bidi w:val="0"/>
        <w:adjustRightInd w:val="0"/>
        <w:snapToGrid w:val="0"/>
        <w:spacing w:before="0" w:after="0" w:line="4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 教学资源基本要求</w:t>
      </w:r>
    </w:p>
    <w:p w14:paraId="3BEBA0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Regular" w:hAnsi="Times New Roman Regular" w:cs="Times New Roman Regular" w:eastAsiaTheme="minorEastAsia"/>
          <w:color w:val="auto"/>
          <w:sz w:val="24"/>
          <w:szCs w:val="24"/>
          <w:highlight w:val="none"/>
          <w:lang w:val="en-US" w:eastAsia="zh-CN"/>
        </w:rPr>
      </w:pPr>
      <w:r>
        <w:rPr>
          <w:rFonts w:hint="default" w:ascii="Times New Roman Regular" w:hAnsi="Times New Roman Regular" w:cs="Times New Roman Regular" w:eastAsiaTheme="minorEastAsia"/>
          <w:color w:val="auto"/>
          <w:sz w:val="24"/>
          <w:szCs w:val="24"/>
          <w:highlight w:val="none"/>
          <w:lang w:val="en-US" w:eastAsia="zh-CN"/>
        </w:rPr>
        <w:t>（</w:t>
      </w:r>
      <w:r>
        <w:rPr>
          <w:rFonts w:hint="eastAsia" w:ascii="Times New Roman Regular" w:hAnsi="Times New Roman Regular" w:cs="Times New Roman Regular" w:eastAsiaTheme="minorEastAsia"/>
          <w:color w:val="auto"/>
          <w:sz w:val="24"/>
          <w:szCs w:val="24"/>
          <w:highlight w:val="none"/>
          <w:lang w:val="en-US" w:eastAsia="zh-CN"/>
        </w:rPr>
        <w:t>1）基本教学资源：企业检验操作规程、质量手册、检验方法标准、实训项目任务书；</w:t>
      </w:r>
    </w:p>
    <w:p w14:paraId="75619554">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sz w:val="24"/>
          <w:lang w:val="en-US" w:eastAsia="zh-CN"/>
        </w:rPr>
      </w:pPr>
      <w:r>
        <w:rPr>
          <w:rFonts w:hint="eastAsia" w:ascii="Times New Roman Regular" w:hAnsi="Times New Roman Regular" w:cs="Times New Roman Regular" w:eastAsiaTheme="minorEastAsia"/>
          <w:color w:val="auto"/>
          <w:sz w:val="24"/>
          <w:szCs w:val="24"/>
          <w:highlight w:val="none"/>
          <w:lang w:val="en-US" w:eastAsia="zh-CN"/>
        </w:rPr>
        <w:t>（2）数字教学资源：检测仪器操作仿真课件、异常数据处置教学视频、行业前沿技术电子文库。</w:t>
      </w:r>
    </w:p>
    <w:sectPr>
      <w:footerReference r:id="rId10" w:type="default"/>
      <w:pgSz w:w="11906" w:h="16838"/>
      <w:pgMar w:top="1134" w:right="1134" w:bottom="1134" w:left="1134" w:header="283"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293">
    <w:pPr>
      <w:pStyle w:val="19"/>
      <w:rPr>
        <w:rStyle w:val="31"/>
      </w:rPr>
    </w:pPr>
  </w:p>
  <w:p w14:paraId="4670638E">
    <w:pPr>
      <w:pStyle w:val="19"/>
      <w:tabs>
        <w:tab w:val="left" w:pos="5428"/>
        <w:tab w:val="clear" w:pos="4153"/>
      </w:tabs>
      <w:ind w:right="360"/>
      <w:rPr>
        <w:rFonts w:hint="eastAsia" w:eastAsiaTheme="minorEastAsia"/>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1100">
    <w:pPr>
      <w:pStyle w:val="19"/>
      <w:rPr>
        <w:rStyle w:val="31"/>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1140C">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01140C">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49591B0B">
    <w:pPr>
      <w:pStyle w:val="19"/>
      <w:tabs>
        <w:tab w:val="left" w:pos="5428"/>
        <w:tab w:val="clear" w:pos="4153"/>
      </w:tabs>
      <w:ind w:right="360"/>
      <w:rPr>
        <w:rFonts w:hint="eastAsia" w:eastAsiaTheme="minorEastAsia"/>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6313">
                          <w:pPr>
                            <w:pStyle w:val="19"/>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276313">
                    <w:pPr>
                      <w:pStyle w:val="19"/>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138430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分析检验技术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0.9pt;height:23.45pt;width:102.4pt;z-index:251669504;mso-width-relative:page;mso-height-relative:page;" filled="f" stroked="f" coordsize="21600,21600" o:gfxdata="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fOL6t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分析检验技术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分析检验技术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分析检验技术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F0C63"/>
    <w:multiLevelType w:val="singleLevel"/>
    <w:tmpl w:val="AC0F0C63"/>
    <w:lvl w:ilvl="0" w:tentative="0">
      <w:start w:val="2"/>
      <w:numFmt w:val="chineseCounting"/>
      <w:suff w:val="nothing"/>
      <w:lvlText w:val="（%1）"/>
      <w:lvlJc w:val="left"/>
      <w:rPr>
        <w:rFonts w:hint="eastAsia"/>
      </w:rPr>
    </w:lvl>
  </w:abstractNum>
  <w:abstractNum w:abstractNumId="1">
    <w:nsid w:val="AF4634F5"/>
    <w:multiLevelType w:val="singleLevel"/>
    <w:tmpl w:val="AF4634F5"/>
    <w:lvl w:ilvl="0" w:tentative="0">
      <w:start w:val="2"/>
      <w:numFmt w:val="decimal"/>
      <w:suff w:val="nothing"/>
      <w:lvlText w:val="（%1）"/>
      <w:lvlJc w:val="left"/>
    </w:lvl>
  </w:abstractNum>
  <w:abstractNum w:abstractNumId="2">
    <w:nsid w:val="C2E2C7A7"/>
    <w:multiLevelType w:val="singleLevel"/>
    <w:tmpl w:val="C2E2C7A7"/>
    <w:lvl w:ilvl="0" w:tentative="0">
      <w:start w:val="1"/>
      <w:numFmt w:val="decimal"/>
      <w:suff w:val="nothing"/>
      <w:lvlText w:val="%1、"/>
      <w:lvlJc w:val="left"/>
    </w:lvl>
  </w:abstractNum>
  <w:abstractNum w:abstractNumId="3">
    <w:nsid w:val="C9C71126"/>
    <w:multiLevelType w:val="singleLevel"/>
    <w:tmpl w:val="C9C71126"/>
    <w:lvl w:ilvl="0" w:tentative="0">
      <w:start w:val="5"/>
      <w:numFmt w:val="chineseCounting"/>
      <w:suff w:val="nothing"/>
      <w:lvlText w:val="%1、"/>
      <w:lvlJc w:val="left"/>
      <w:rPr>
        <w:rFonts w:hint="eastAsia"/>
      </w:rPr>
    </w:lvl>
  </w:abstractNum>
  <w:abstractNum w:abstractNumId="4">
    <w:nsid w:val="CA57AC26"/>
    <w:multiLevelType w:val="singleLevel"/>
    <w:tmpl w:val="CA57AC26"/>
    <w:lvl w:ilvl="0" w:tentative="0">
      <w:start w:val="2"/>
      <w:numFmt w:val="chineseCounting"/>
      <w:suff w:val="nothing"/>
      <w:lvlText w:val="（%1）"/>
      <w:lvlJc w:val="left"/>
      <w:rPr>
        <w:rFonts w:hint="eastAsia"/>
      </w:rPr>
    </w:lvl>
  </w:abstractNum>
  <w:abstractNum w:abstractNumId="5">
    <w:nsid w:val="CEC43A2E"/>
    <w:multiLevelType w:val="singleLevel"/>
    <w:tmpl w:val="CEC43A2E"/>
    <w:lvl w:ilvl="0" w:tentative="0">
      <w:start w:val="1"/>
      <w:numFmt w:val="decimal"/>
      <w:suff w:val="nothing"/>
      <w:lvlText w:val="%1、"/>
      <w:lvlJc w:val="left"/>
    </w:lvl>
  </w:abstractNum>
  <w:abstractNum w:abstractNumId="6">
    <w:nsid w:val="D4A8CE87"/>
    <w:multiLevelType w:val="singleLevel"/>
    <w:tmpl w:val="D4A8CE87"/>
    <w:lvl w:ilvl="0" w:tentative="0">
      <w:start w:val="2"/>
      <w:numFmt w:val="decimal"/>
      <w:suff w:val="nothing"/>
      <w:lvlText w:val="（%1）"/>
      <w:lvlJc w:val="left"/>
    </w:lvl>
  </w:abstractNum>
  <w:abstractNum w:abstractNumId="7">
    <w:nsid w:val="E5B46FA7"/>
    <w:multiLevelType w:val="singleLevel"/>
    <w:tmpl w:val="E5B46FA7"/>
    <w:lvl w:ilvl="0" w:tentative="0">
      <w:start w:val="2"/>
      <w:numFmt w:val="chineseCounting"/>
      <w:lvlText w:val="(%1)"/>
      <w:lvlJc w:val="left"/>
      <w:pPr>
        <w:tabs>
          <w:tab w:val="left" w:pos="312"/>
        </w:tabs>
      </w:pPr>
      <w:rPr>
        <w:rFonts w:hint="eastAsia"/>
      </w:rPr>
    </w:lvl>
  </w:abstractNum>
  <w:abstractNum w:abstractNumId="8">
    <w:nsid w:val="EAFAFE93"/>
    <w:multiLevelType w:val="singleLevel"/>
    <w:tmpl w:val="EAFAFE93"/>
    <w:lvl w:ilvl="0" w:tentative="0">
      <w:start w:val="1"/>
      <w:numFmt w:val="decimal"/>
      <w:suff w:val="nothing"/>
      <w:lvlText w:val="%1、"/>
      <w:lvlJc w:val="left"/>
    </w:lvl>
  </w:abstractNum>
  <w:abstractNum w:abstractNumId="9">
    <w:nsid w:val="0DFD330F"/>
    <w:multiLevelType w:val="singleLevel"/>
    <w:tmpl w:val="0DFD330F"/>
    <w:lvl w:ilvl="0" w:tentative="0">
      <w:start w:val="3"/>
      <w:numFmt w:val="decimal"/>
      <w:lvlText w:val="%1."/>
      <w:lvlJc w:val="left"/>
      <w:pPr>
        <w:tabs>
          <w:tab w:val="left" w:pos="312"/>
        </w:tabs>
      </w:pPr>
    </w:lvl>
  </w:abstractNum>
  <w:abstractNum w:abstractNumId="10">
    <w:nsid w:val="0F205DE4"/>
    <w:multiLevelType w:val="singleLevel"/>
    <w:tmpl w:val="0F205DE4"/>
    <w:lvl w:ilvl="0" w:tentative="0">
      <w:start w:val="5"/>
      <w:numFmt w:val="chineseCounting"/>
      <w:suff w:val="nothing"/>
      <w:lvlText w:val="%1、"/>
      <w:lvlJc w:val="left"/>
      <w:rPr>
        <w:rFonts w:hint="eastAsia"/>
      </w:rPr>
    </w:lvl>
  </w:abstractNum>
  <w:abstractNum w:abstractNumId="11">
    <w:nsid w:val="1147FEFF"/>
    <w:multiLevelType w:val="singleLevel"/>
    <w:tmpl w:val="1147FEFF"/>
    <w:lvl w:ilvl="0" w:tentative="0">
      <w:start w:val="2"/>
      <w:numFmt w:val="decimal"/>
      <w:lvlText w:val="%1."/>
      <w:lvlJc w:val="left"/>
      <w:pPr>
        <w:tabs>
          <w:tab w:val="left" w:pos="312"/>
        </w:tabs>
      </w:pPr>
    </w:lvl>
  </w:abstractNum>
  <w:abstractNum w:abstractNumId="12">
    <w:nsid w:val="4CA36D20"/>
    <w:multiLevelType w:val="singleLevel"/>
    <w:tmpl w:val="4CA36D20"/>
    <w:lvl w:ilvl="0" w:tentative="0">
      <w:start w:val="1"/>
      <w:numFmt w:val="decimal"/>
      <w:suff w:val="nothing"/>
      <w:lvlText w:val="%1、"/>
      <w:lvlJc w:val="left"/>
    </w:lvl>
  </w:abstractNum>
  <w:abstractNum w:abstractNumId="13">
    <w:nsid w:val="4E30F722"/>
    <w:multiLevelType w:val="singleLevel"/>
    <w:tmpl w:val="4E30F722"/>
    <w:lvl w:ilvl="0" w:tentative="0">
      <w:start w:val="4"/>
      <w:numFmt w:val="chineseCounting"/>
      <w:suff w:val="nothing"/>
      <w:lvlText w:val="（%1）"/>
      <w:lvlJc w:val="left"/>
      <w:rPr>
        <w:rFonts w:hint="eastAsia"/>
      </w:rPr>
    </w:lvl>
  </w:abstractNum>
  <w:abstractNum w:abstractNumId="14">
    <w:nsid w:val="557C9DBE"/>
    <w:multiLevelType w:val="singleLevel"/>
    <w:tmpl w:val="557C9DBE"/>
    <w:lvl w:ilvl="0" w:tentative="0">
      <w:start w:val="1"/>
      <w:numFmt w:val="decimal"/>
      <w:suff w:val="nothing"/>
      <w:lvlText w:val="%1、"/>
      <w:lvlJc w:val="left"/>
    </w:lvl>
  </w:abstractNum>
  <w:abstractNum w:abstractNumId="15">
    <w:nsid w:val="5817908C"/>
    <w:multiLevelType w:val="singleLevel"/>
    <w:tmpl w:val="5817908C"/>
    <w:lvl w:ilvl="0" w:tentative="0">
      <w:start w:val="3"/>
      <w:numFmt w:val="chineseCounting"/>
      <w:suff w:val="nothing"/>
      <w:lvlText w:val="%1、"/>
      <w:lvlJc w:val="left"/>
      <w:rPr>
        <w:rFonts w:hint="eastAsia"/>
      </w:rPr>
    </w:lvl>
  </w:abstractNum>
  <w:abstractNum w:abstractNumId="16">
    <w:nsid w:val="5EE584FB"/>
    <w:multiLevelType w:val="singleLevel"/>
    <w:tmpl w:val="5EE584FB"/>
    <w:lvl w:ilvl="0" w:tentative="0">
      <w:start w:val="1"/>
      <w:numFmt w:val="decimal"/>
      <w:suff w:val="nothing"/>
      <w:lvlText w:val="%1、"/>
      <w:lvlJc w:val="left"/>
    </w:lvl>
  </w:abstractNum>
  <w:abstractNum w:abstractNumId="17">
    <w:nsid w:val="6112345F"/>
    <w:multiLevelType w:val="singleLevel"/>
    <w:tmpl w:val="6112345F"/>
    <w:lvl w:ilvl="0" w:tentative="0">
      <w:start w:val="1"/>
      <w:numFmt w:val="decimal"/>
      <w:suff w:val="nothing"/>
      <w:lvlText w:val="%1、"/>
      <w:lvlJc w:val="left"/>
    </w:lvl>
  </w:abstractNum>
  <w:abstractNum w:abstractNumId="18">
    <w:nsid w:val="696E6A2B"/>
    <w:multiLevelType w:val="singleLevel"/>
    <w:tmpl w:val="696E6A2B"/>
    <w:lvl w:ilvl="0" w:tentative="0">
      <w:start w:val="3"/>
      <w:numFmt w:val="chineseCounting"/>
      <w:suff w:val="nothing"/>
      <w:lvlText w:val="（%1）"/>
      <w:lvlJc w:val="left"/>
      <w:rPr>
        <w:rFonts w:hint="eastAsia"/>
      </w:rPr>
    </w:lvl>
  </w:abstractNum>
  <w:abstractNum w:abstractNumId="19">
    <w:nsid w:val="7B3EAA8D"/>
    <w:multiLevelType w:val="singleLevel"/>
    <w:tmpl w:val="7B3EAA8D"/>
    <w:lvl w:ilvl="0" w:tentative="0">
      <w:start w:val="6"/>
      <w:numFmt w:val="chineseCounting"/>
      <w:suff w:val="nothing"/>
      <w:lvlText w:val="%1、"/>
      <w:lvlJc w:val="left"/>
      <w:rPr>
        <w:rFonts w:hint="eastAsia"/>
      </w:rPr>
    </w:lvl>
  </w:abstractNum>
  <w:num w:numId="1">
    <w:abstractNumId w:val="3"/>
  </w:num>
  <w:num w:numId="2">
    <w:abstractNumId w:val="19"/>
  </w:num>
  <w:num w:numId="3">
    <w:abstractNumId w:val="13"/>
  </w:num>
  <w:num w:numId="4">
    <w:abstractNumId w:val="11"/>
  </w:num>
  <w:num w:numId="5">
    <w:abstractNumId w:val="9"/>
  </w:num>
  <w:num w:numId="6">
    <w:abstractNumId w:val="10"/>
  </w:num>
  <w:num w:numId="7">
    <w:abstractNumId w:val="6"/>
  </w:num>
  <w:num w:numId="8">
    <w:abstractNumId w:val="4"/>
  </w:num>
  <w:num w:numId="9">
    <w:abstractNumId w:val="1"/>
  </w:num>
  <w:num w:numId="10">
    <w:abstractNumId w:val="16"/>
  </w:num>
  <w:num w:numId="11">
    <w:abstractNumId w:val="8"/>
  </w:num>
  <w:num w:numId="12">
    <w:abstractNumId w:val="12"/>
  </w:num>
  <w:num w:numId="13">
    <w:abstractNumId w:val="5"/>
  </w:num>
  <w:num w:numId="14">
    <w:abstractNumId w:val="2"/>
  </w:num>
  <w:num w:numId="15">
    <w:abstractNumId w:val="17"/>
  </w:num>
  <w:num w:numId="16">
    <w:abstractNumId w:val="14"/>
  </w:num>
  <w:num w:numId="17">
    <w:abstractNumId w:val="15"/>
  </w:num>
  <w:num w:numId="18">
    <w:abstractNumId w:val="0"/>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BA20C2F"/>
    <w:rsid w:val="0C0077FA"/>
    <w:rsid w:val="0D6C7B7D"/>
    <w:rsid w:val="14A50071"/>
    <w:rsid w:val="14A90DD4"/>
    <w:rsid w:val="19425852"/>
    <w:rsid w:val="1F08399C"/>
    <w:rsid w:val="222B6276"/>
    <w:rsid w:val="25523964"/>
    <w:rsid w:val="27381FC9"/>
    <w:rsid w:val="28A65859"/>
    <w:rsid w:val="28E60D8A"/>
    <w:rsid w:val="2B1B29F1"/>
    <w:rsid w:val="2D5730C3"/>
    <w:rsid w:val="2F1810E4"/>
    <w:rsid w:val="33464BA4"/>
    <w:rsid w:val="3842611F"/>
    <w:rsid w:val="3C2C6B65"/>
    <w:rsid w:val="3F7F2121"/>
    <w:rsid w:val="403A565E"/>
    <w:rsid w:val="40683442"/>
    <w:rsid w:val="43EF3474"/>
    <w:rsid w:val="460B4B06"/>
    <w:rsid w:val="46620A18"/>
    <w:rsid w:val="4A380042"/>
    <w:rsid w:val="4E626EA0"/>
    <w:rsid w:val="556E68A4"/>
    <w:rsid w:val="57C16F3C"/>
    <w:rsid w:val="58DC083B"/>
    <w:rsid w:val="5AF3372B"/>
    <w:rsid w:val="5D5574CB"/>
    <w:rsid w:val="5F4B1960"/>
    <w:rsid w:val="63834DA2"/>
    <w:rsid w:val="6D7E5FE0"/>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185</Pages>
  <Words>5985</Words>
  <Characters>6432</Characters>
  <Lines>1034</Lines>
  <Paragraphs>291</Paragraphs>
  <TotalTime>6</TotalTime>
  <ScaleCrop>false</ScaleCrop>
  <LinksUpToDate>false</LinksUpToDate>
  <CharactersWithSpaces>6503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2026-04-17T07:52:38Z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106B5639E47942EDA0FF8588E2C5B837_13</vt:lpwstr>
  </property>
  <property fmtid="{D5CDD505-2E9C-101B-9397-08002B2CF9AE}" pid="4" name="KSOTemplateDocerSaveRecord">
    <vt:lpwstr>eyJoZGlkIjoiNTk0Y2RkYWFkOGVkMWU1MTczMzBhOGJlMDcyNjYyNzQiLCJ1c2VySWQiOiI2OTE5MTk5OTMifQ==</vt:lpwstr>
  </property>
</Properties>
</file>