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</w:rPr>
        <w:t>2022</w:t>
      </w:r>
      <w:r>
        <w:rPr>
          <w:color w:val="000000"/>
          <w:spacing w:val="0"/>
          <w:w w:val="100"/>
          <w:position w:val="0"/>
        </w:rPr>
        <w:t>年辽宁省科学事业公益研究基金（软科学研究、智库）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课题选题征集表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选题推荐单位: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                      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时间：2021年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6"/>
        <w:gridCol w:w="4714"/>
        <w:gridCol w:w="4479"/>
        <w:gridCol w:w="154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102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4714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选题名称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字以内）</w:t>
            </w:r>
          </w:p>
        </w:tc>
        <w:tc>
          <w:tcPr>
            <w:tcW w:w="4479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研究要点（不超过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  <w:tc>
          <w:tcPr>
            <w:tcW w:w="1543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185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026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4714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4479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543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856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1026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4714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4479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543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856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3" w:hRule="atLeast"/>
        </w:trPr>
        <w:tc>
          <w:tcPr>
            <w:tcW w:w="1026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4714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4479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543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856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82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-</w:t>
      </w:r>
    </w:p>
    <w:sectPr>
      <w:footnotePr>
        <w:numFmt w:val="decimal"/>
      </w:footnotePr>
      <w:pgSz w:w="16840" w:h="11900" w:orient="landscape"/>
      <w:pgMar w:top="1999" w:right="2311" w:bottom="913" w:left="1127" w:header="1571" w:footer="48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37F5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3_"/>
    <w:basedOn w:val="4"/>
    <w:link w:val="6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link w:val="5"/>
    <w:uiPriority w:val="0"/>
    <w:pPr>
      <w:widowControl w:val="0"/>
      <w:shd w:val="clear" w:color="auto" w:fill="auto"/>
      <w:spacing w:after="120"/>
      <w:ind w:firstLine="1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after="47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9">
    <w:name w:val="Other|1_"/>
    <w:basedOn w:val="4"/>
    <w:link w:val="10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uiPriority w:val="0"/>
    <w:pPr>
      <w:widowControl w:val="0"/>
      <w:shd w:val="clear" w:color="auto" w:fill="auto"/>
      <w:ind w:left="3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Table caption|1_"/>
    <w:basedOn w:val="4"/>
    <w:link w:val="12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link w:val="11"/>
    <w:uiPriority w:val="0"/>
    <w:pPr>
      <w:widowControl w:val="0"/>
      <w:shd w:val="clear" w:color="auto" w:fill="auto"/>
      <w:ind w:left="-1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4"/>
    <w:link w:val="14"/>
    <w:uiPriority w:val="0"/>
    <w:rPr>
      <w:sz w:val="18"/>
      <w:szCs w:val="18"/>
      <w:u w:val="none"/>
      <w:shd w:val="clear" w:color="auto" w:fill="auto"/>
    </w:rPr>
  </w:style>
  <w:style w:type="paragraph" w:customStyle="1" w:styleId="14">
    <w:name w:val="Body text|2"/>
    <w:basedOn w:val="1"/>
    <w:link w:val="13"/>
    <w:uiPriority w:val="0"/>
    <w:pPr>
      <w:widowControl w:val="0"/>
      <w:shd w:val="clear" w:color="auto" w:fill="auto"/>
      <w:jc w:val="center"/>
    </w:pPr>
    <w:rPr>
      <w:sz w:val="18"/>
      <w:szCs w:val="1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2021-08-28T08:56:59Z</dcterms:created>
  <dc:creator>lnpck</dc:creator>
  <cp:lastModifiedBy>西贝</cp:lastModifiedBy>
  <dcterms:modified xsi:type="dcterms:W3CDTF">2021-08-28T09:01:52Z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6F9BE89ECF3641138C542D34AADA52B4</vt:lpwstr>
  </property>
</Properties>
</file>