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45D25">
      <w:pPr>
        <w:pStyle w:val="15"/>
        <w:overflowPunct w:val="0"/>
        <w:topLinePunct/>
        <w:autoSpaceDE/>
        <w:autoSpaceDN/>
        <w:snapToGrid/>
      </w:pPr>
      <mc:AlternateContent>
        <mc:Choice Requires="wpsCustomData">
          <wpsCustomData:docfieldStart id="0" docfieldname="标题" hidden="0" print="1" readonly="0" index="4"/>
        </mc:Choice>
      </mc:AlternateContent>
    </w:p>
    <w:p w14:paraId="7AEECC2C">
      <w:pPr>
        <w:pStyle w:val="15"/>
        <w:overflowPunct w:val="0"/>
        <w:topLinePunct/>
        <w:autoSpaceDE/>
        <w:autoSpaceDN/>
        <w:snapToGrid/>
      </w:pPr>
      <w:r>
        <w:t>辽宁石化职业技术学院职工离职通知书</w:t>
      </w:r>
      <mc:AlternateContent>
        <mc:Choice Requires="wpsCustomData">
          <wpsCustomData:docfieldEnd id="0"/>
        </mc:Choice>
      </mc:AlternateContent>
    </w:p>
    <w:p w14:paraId="7C17AF0D">
      <w:pPr>
        <w:pStyle w:val="11"/>
        <w:overflowPunct w:val="0"/>
        <w:topLinePunct/>
        <w:autoSpaceDE/>
        <w:autoSpaceDN/>
        <w:bidi w:val="0"/>
        <w:snapToGrid/>
        <w:rPr>
          <w:rFonts w:hint="eastAsia"/>
        </w:rPr>
      </w:pPr>
    </w:p>
    <w:p w14:paraId="7B77C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  <w:rPr>
          <w:rFonts w:hint="default"/>
          <w:lang w:val="en-US" w:eastAsia="zh-CN"/>
        </w:rPr>
      </w:pPr>
      <mc:AlternateContent>
        <mc:Choice Requires="wpsCustomData">
          <wpsCustomData:docfieldStart id="1" docfieldname="正文" hidden="0" print="1" readonly="0" index="54"/>
        </mc:Choice>
      </mc:AlternateContent>
      <w:r>
        <w:rPr>
          <w:rFonts w:hint="eastAsia" w:ascii="黑体" w:hAnsi="黑体" w:eastAsia="黑体" w:cs="黑体"/>
          <w:b w:val="0"/>
          <w:bCs w:val="0"/>
        </w:rPr>
        <w:t>编号：</w:t>
      </w:r>
      <w:r>
        <w:t>__________</w:t>
      </w:r>
      <w:r>
        <w:rPr>
          <w:rFonts w:hint="eastAsia"/>
          <w:lang w:val="en-US" w:eastAsia="zh-CN"/>
        </w:rPr>
        <w:t xml:space="preserve">   </w:t>
      </w:r>
    </w:p>
    <w:p w14:paraId="664EE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rPr>
          <w:rFonts w:hint="eastAsia" w:ascii="黑体" w:hAnsi="黑体" w:eastAsia="黑体" w:cs="黑体"/>
          <w:b w:val="0"/>
          <w:bCs w:val="0"/>
        </w:rPr>
        <w:t>致：</w:t>
      </w:r>
      <w:r>
        <w:rPr>
          <w:rFonts w:hint="eastAsia"/>
          <w:lang w:val="en-US" w:eastAsia="zh-CN"/>
        </w:rPr>
        <w:t xml:space="preserve"> </w:t>
      </w:r>
      <w:r>
        <w:t>__________</w:t>
      </w:r>
    </w:p>
    <w:p w14:paraId="1EB57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rPr>
          <w:rFonts w:hint="eastAsia" w:ascii="黑体" w:hAnsi="黑体" w:eastAsia="黑体" w:cs="黑体"/>
          <w:b w:val="0"/>
          <w:bCs w:val="0"/>
        </w:rPr>
        <w:t>身份证号：</w:t>
      </w:r>
      <w:r>
        <w:t>________________________</w:t>
      </w:r>
    </w:p>
    <w:p w14:paraId="2A1A1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rPr>
          <w:rFonts w:hint="eastAsia" w:ascii="黑体" w:hAnsi="黑体" w:eastAsia="黑体" w:cs="黑体"/>
          <w:b w:val="0"/>
          <w:bCs w:val="0"/>
        </w:rPr>
        <w:t>所在部门：</w:t>
      </w:r>
      <w:r>
        <w:t>________________________</w:t>
      </w:r>
    </w:p>
    <w:p w14:paraId="5F8CE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rPr>
          <w:rFonts w:hint="eastAsia" w:ascii="黑体" w:hAnsi="黑体" w:eastAsia="黑体" w:cs="黑体"/>
          <w:b w:val="0"/>
          <w:bCs w:val="0"/>
        </w:rPr>
        <w:t>职务/岗位：</w:t>
      </w:r>
      <w:r>
        <w:t>________________________</w:t>
      </w:r>
    </w:p>
    <w:p w14:paraId="4ADDD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根据《事业单位人事管理条例》《劳动合同法》及辽宁石化职业技术学院相关管理规定，经核实，您因______________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</w:rPr>
        <w:t>_______________（如：个人申请辞职/合同到期不再续聘/调出/其他原因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其他原因需明确写出具体内容</w:t>
      </w:r>
      <w:r>
        <w:rPr>
          <w:rFonts w:hint="eastAsia" w:ascii="仿宋_GB2312" w:hAnsi="仿宋_GB2312" w:eastAsia="仿宋_GB2312" w:cs="仿宋_GB2312"/>
        </w:rPr>
        <w:t>），拟于____年____月____日正式离职。为确保工作交接有序、资产清查清晰、手续完备合规，现通知您按以下流程办理相关离职手续</w:t>
      </w:r>
      <w:r>
        <w:rPr>
          <w:rFonts w:hint="eastAsia" w:cs="仿宋_GB2312"/>
          <w:lang w:eastAsia="zh-CN"/>
        </w:rPr>
        <w:t>。</w:t>
      </w:r>
    </w:p>
    <w:p w14:paraId="4D800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一、</w:t>
      </w:r>
      <w:r>
        <w:rPr>
          <w:rFonts w:hint="eastAsia" w:ascii="黑体" w:hAnsi="黑体" w:eastAsia="黑体" w:cs="黑体"/>
        </w:rPr>
        <w:t>办理流程</w:t>
      </w:r>
    </w:p>
    <w:p w14:paraId="0FC34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rPr>
          <w:rFonts w:hint="eastAsia" w:ascii="仿宋_GB2312" w:hAnsi="仿宋_GB2312" w:eastAsia="仿宋_GB2312" w:cs="仿宋_GB2312"/>
        </w:rPr>
        <w:t>请</w:t>
      </w:r>
      <w:r>
        <w:rPr>
          <w:rFonts w:hint="eastAsia" w:ascii="仿宋_GB2312" w:hAnsi="仿宋_GB2312" w:eastAsia="仿宋_GB2312" w:cs="仿宋_GB2312"/>
          <w:lang w:val="en-US" w:eastAsia="zh-CN"/>
        </w:rPr>
        <w:t>您</w:t>
      </w:r>
      <w:r>
        <w:rPr>
          <w:rFonts w:hint="eastAsia" w:ascii="仿宋_GB2312" w:hAnsi="仿宋_GB2312" w:eastAsia="仿宋_GB2312" w:cs="仿宋_GB2312"/>
        </w:rPr>
        <w:t>本人在离职前7个工作日内，依次前往以下部门办理手续，由各部门负责人审核签字确认。所有部门签字盖章齐全后，方可到人事处办理最终离</w:t>
      </w:r>
      <w:r>
        <w:t>职手续。</w:t>
      </w:r>
    </w:p>
    <w:p w14:paraId="76B1D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lang w:eastAsia="zh-CN"/>
        </w:rPr>
        <w:t>）资产</w:t>
      </w:r>
      <w:r>
        <w:rPr>
          <w:rFonts w:hint="eastAsia" w:ascii="楷体_GB2312" w:hAnsi="楷体_GB2312" w:eastAsia="楷体_GB2312" w:cs="楷体_GB2312"/>
          <w:lang w:val="en-US" w:eastAsia="zh-CN"/>
        </w:rPr>
        <w:t>管理中心</w:t>
      </w:r>
      <w:r>
        <w:rPr>
          <w:rFonts w:hint="eastAsia" w:ascii="楷体_GB2312" w:hAnsi="楷体_GB2312" w:eastAsia="楷体_GB2312" w:cs="楷体_GB2312"/>
          <w:lang w:eastAsia="zh-CN"/>
        </w:rPr>
        <w:t>：</w:t>
      </w:r>
      <w:r>
        <w:t>核查并归还所借用或保管的仪器设备、办公用品、固定资产等</w:t>
      </w:r>
      <w:r>
        <w:rPr>
          <w:rFonts w:hint="eastAsia"/>
          <w:lang w:eastAsia="zh-CN"/>
        </w:rPr>
        <w:t>，</w:t>
      </w:r>
      <w:r>
        <w:t>确认无资产遗失、损坏或未登记</w:t>
      </w:r>
      <w:r>
        <w:rPr>
          <w:rFonts w:hint="eastAsia"/>
          <w:lang w:val="en-US" w:eastAsia="zh-CN"/>
        </w:rPr>
        <w:t>等</w:t>
      </w:r>
      <w:r>
        <w:t>情况</w:t>
      </w:r>
      <w:r>
        <w:rPr>
          <w:rFonts w:hint="eastAsia"/>
          <w:lang w:val="en-US" w:eastAsia="zh-CN"/>
        </w:rPr>
        <w:t>后</w:t>
      </w:r>
      <w:r>
        <w:t>办理资产交接清单并签字确认。</w:t>
      </w:r>
    </w:p>
    <w:p w14:paraId="51A16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lang w:eastAsia="zh-CN"/>
        </w:rPr>
        <w:t>）教务处：</w:t>
      </w:r>
      <w:r>
        <w:t>完成教学任务交接</w:t>
      </w:r>
      <w:r>
        <w:rPr>
          <w:rFonts w:hint="eastAsia"/>
          <w:lang w:eastAsia="zh-CN"/>
        </w:rPr>
        <w:t>（</w:t>
      </w:r>
      <w:r>
        <w:t>包括课程资料、教学进度、学生成绩等</w:t>
      </w:r>
      <w:r>
        <w:rPr>
          <w:rFonts w:hint="eastAsia"/>
          <w:lang w:eastAsia="zh-CN"/>
        </w:rPr>
        <w:t>），</w:t>
      </w:r>
      <w:r>
        <w:t>归还教材、教学工具、实验室钥匙等教学资源</w:t>
      </w:r>
      <w:r>
        <w:rPr>
          <w:rFonts w:hint="eastAsia"/>
          <w:lang w:eastAsia="zh-CN"/>
        </w:rPr>
        <w:t>，</w:t>
      </w:r>
      <w:r>
        <w:t>确认无教学事故或未结事项。</w:t>
      </w:r>
    </w:p>
    <w:p w14:paraId="6F409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lang w:eastAsia="zh-CN"/>
        </w:rPr>
        <w:t>）</w:t>
      </w:r>
      <w:r>
        <w:rPr>
          <w:rFonts w:hint="eastAsia" w:ascii="楷体_GB2312" w:hAnsi="楷体_GB2312" w:eastAsia="楷体_GB2312" w:cs="楷体_GB2312"/>
          <w:lang w:val="en-US" w:eastAsia="zh-CN"/>
        </w:rPr>
        <w:t>计划</w:t>
      </w:r>
      <w:r>
        <w:rPr>
          <w:rFonts w:hint="eastAsia" w:ascii="楷体_GB2312" w:hAnsi="楷体_GB2312" w:eastAsia="楷体_GB2312" w:cs="楷体_GB2312"/>
          <w:lang w:eastAsia="zh-CN"/>
        </w:rPr>
        <w:t>财务处：</w:t>
      </w:r>
      <w:r>
        <w:t>结清个人借款、报销款项</w:t>
      </w:r>
      <w:r>
        <w:rPr>
          <w:rFonts w:hint="eastAsia"/>
          <w:lang w:eastAsia="zh-CN"/>
        </w:rPr>
        <w:t>，</w:t>
      </w:r>
      <w:r>
        <w:t>核实工资、津</w:t>
      </w:r>
      <w:r>
        <w:rPr>
          <w:spacing w:val="-6"/>
        </w:rPr>
        <w:t>贴、补贴等发放情况</w:t>
      </w:r>
      <w:r>
        <w:rPr>
          <w:rFonts w:hint="eastAsia"/>
          <w:spacing w:val="-6"/>
          <w:lang w:eastAsia="zh-CN"/>
        </w:rPr>
        <w:t>，</w:t>
      </w:r>
      <w:r>
        <w:rPr>
          <w:spacing w:val="-6"/>
        </w:rPr>
        <w:t>确认无欠款、预支未核销等财务</w:t>
      </w:r>
      <w:r>
        <w:t>问题。</w:t>
      </w:r>
    </w:p>
    <w:p w14:paraId="07D1D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lang w:eastAsia="zh-CN"/>
        </w:rPr>
        <w:t>）图书馆：</w:t>
      </w:r>
      <w:r>
        <w:t>归还所借阅的所有图书、资料、电子资源账号</w:t>
      </w:r>
      <w:r>
        <w:rPr>
          <w:rFonts w:hint="eastAsia"/>
          <w:lang w:eastAsia="zh-CN"/>
        </w:rPr>
        <w:t>，</w:t>
      </w:r>
      <w:r>
        <w:t>确认无逾期、损坏或遗失情况。</w:t>
      </w:r>
    </w:p>
    <w:p w14:paraId="4BD0D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</w:t>
      </w:r>
      <w:r>
        <w:rPr>
          <w:rFonts w:hint="eastAsia" w:ascii="楷体_GB2312" w:hAnsi="楷体_GB2312" w:eastAsia="楷体_GB2312" w:cs="楷体_GB231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lang w:eastAsia="zh-CN"/>
        </w:rPr>
        <w:t>）其他相关部门（视岗位情况办理）</w:t>
      </w:r>
    </w:p>
    <w:p w14:paraId="19484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信息</w:t>
      </w:r>
      <w:r>
        <w:rPr>
          <w:rFonts w:hint="eastAsia"/>
          <w:lang w:val="en-US" w:eastAsia="zh-CN"/>
        </w:rPr>
        <w:t>化建设与管理</w:t>
      </w:r>
      <w:r>
        <w:rPr>
          <w:rFonts w:hint="eastAsia"/>
        </w:rPr>
        <w:t>中心</w:t>
      </w:r>
      <w:r>
        <w:t>：注销校园网络账号、邮箱、门禁权限等；</w:t>
      </w:r>
    </w:p>
    <w:p w14:paraId="12C4C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rPr>
          <w:rFonts w:hint="eastAsia"/>
          <w:lang w:val="en-US" w:eastAsia="zh-CN"/>
        </w:rPr>
        <w:t>2.</w:t>
      </w:r>
      <w:r>
        <w:t>后勤</w:t>
      </w:r>
      <w:r>
        <w:rPr>
          <w:rFonts w:hint="eastAsia"/>
          <w:lang w:val="en-US" w:eastAsia="zh-CN"/>
        </w:rPr>
        <w:t>服务与</w:t>
      </w:r>
      <w:r>
        <w:t>管理</w:t>
      </w:r>
      <w:r>
        <w:rPr>
          <w:rFonts w:hint="eastAsia"/>
          <w:lang w:val="en-US" w:eastAsia="zh-CN"/>
        </w:rPr>
        <w:t>中心</w:t>
      </w:r>
      <w:r>
        <w:t>：归还宿舍、工装、门禁卡等；</w:t>
      </w:r>
    </w:p>
    <w:p w14:paraId="0EF8B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rPr>
          <w:rFonts w:hint="eastAsia"/>
          <w:lang w:val="en-US" w:eastAsia="zh-CN"/>
        </w:rPr>
        <w:t>3.发展规划与</w:t>
      </w:r>
      <w:r>
        <w:t>科研处（如有科研项目）：完成科研项目经费结算与资料归档；</w:t>
      </w:r>
    </w:p>
    <w:p w14:paraId="42E2B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rPr>
          <w:rFonts w:hint="eastAsia"/>
          <w:lang w:val="en-US" w:eastAsia="zh-CN"/>
        </w:rPr>
        <w:t>4.</w:t>
      </w:r>
      <w:r>
        <w:t>党委组织部（党员）：办理党组织关系转接。</w:t>
      </w:r>
    </w:p>
    <w:p w14:paraId="1F0A0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t>在</w:t>
      </w:r>
      <w:r>
        <w:rPr>
          <w:rFonts w:hint="eastAsia"/>
          <w:lang w:val="en-US" w:eastAsia="zh-CN"/>
        </w:rPr>
        <w:t>按照流程</w:t>
      </w:r>
      <w:r>
        <w:t>完成上述所有部门手续后，请携带本通知单及各部门签字确认</w:t>
      </w:r>
      <w:r>
        <w:rPr>
          <w:rFonts w:hint="eastAsia"/>
          <w:lang w:val="en-US" w:eastAsia="zh-CN"/>
        </w:rPr>
        <w:t>表</w:t>
      </w:r>
      <w:r>
        <w:t>，于____年____月____日前到人事处（</w:t>
      </w:r>
      <w:r>
        <w:rPr>
          <w:rFonts w:hint="eastAsia"/>
          <w:lang w:val="en-US" w:eastAsia="zh-CN"/>
        </w:rPr>
        <w:t>求是</w:t>
      </w:r>
      <w:r>
        <w:t>楼</w:t>
      </w:r>
      <w:r>
        <w:rPr>
          <w:rFonts w:hint="eastAsia"/>
          <w:lang w:val="en-US" w:eastAsia="zh-CN"/>
        </w:rPr>
        <w:t>904</w:t>
      </w:r>
      <w:r>
        <w:t>室）办理以下最终手续：</w:t>
      </w:r>
    </w:p>
    <w:p w14:paraId="6D32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rPr>
          <w:rFonts w:hint="eastAsia"/>
          <w:lang w:val="en-US" w:eastAsia="zh-CN"/>
        </w:rPr>
        <w:t>1.</w:t>
      </w:r>
      <w:r>
        <w:t>递交《离职手续办理进度确认表》；</w:t>
      </w:r>
    </w:p>
    <w:p w14:paraId="72498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rPr>
          <w:rFonts w:hint="eastAsia"/>
          <w:lang w:val="en-US" w:eastAsia="zh-CN"/>
        </w:rPr>
        <w:t>2.</w:t>
      </w:r>
      <w:r>
        <w:t>办理档案转移、社保及公积金停缴或转出手续</w:t>
      </w:r>
      <w:r>
        <w:rPr>
          <w:rFonts w:hint="eastAsia"/>
          <w:lang w:val="en-US" w:eastAsia="zh-CN"/>
        </w:rPr>
        <w:t>等</w:t>
      </w:r>
      <w:r>
        <w:t>。</w:t>
      </w:r>
    </w:p>
    <w:p w14:paraId="750F3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二、</w:t>
      </w:r>
      <w:r>
        <w:rPr>
          <w:rFonts w:hint="eastAsia" w:ascii="黑体" w:hAnsi="黑体" w:eastAsia="黑体" w:cs="黑体"/>
        </w:rPr>
        <w:t>重要提示</w:t>
      </w:r>
    </w:p>
    <w:p w14:paraId="7AD3C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rPr>
          <w:rFonts w:hint="eastAsia"/>
          <w:lang w:val="en-US" w:eastAsia="zh-CN"/>
        </w:rPr>
        <w:t>1.</w:t>
      </w:r>
      <w:r>
        <w:t>未按规定完成离职手续者，学校将暂缓出具离职证明，并保留追究相关责任的权利；</w:t>
      </w:r>
    </w:p>
    <w:p w14:paraId="17A2D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rPr>
          <w:rFonts w:hint="eastAsia"/>
          <w:lang w:val="en-US" w:eastAsia="zh-CN"/>
        </w:rPr>
        <w:t>2.</w:t>
      </w:r>
      <w:r>
        <w:t>拖欠学校财物、借款或未完成工作交接的，将依法依规处理，必要时暂停工资结算或追偿损失；</w:t>
      </w:r>
    </w:p>
    <w:p w14:paraId="10636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/>
        <w:textAlignment w:val="auto"/>
      </w:pPr>
      <w:r>
        <w:rPr>
          <w:rFonts w:hint="eastAsia"/>
          <w:spacing w:val="-6"/>
          <w:lang w:val="en-US" w:eastAsia="zh-CN"/>
        </w:rPr>
        <w:t>3.</w:t>
      </w:r>
      <w:r>
        <w:rPr>
          <w:spacing w:val="-6"/>
        </w:rPr>
        <w:t>离职后，请保持通讯畅通，以便办理档案、社保等后续</w:t>
      </w:r>
      <w:r>
        <w:t>事宜；</w:t>
      </w:r>
    </w:p>
    <w:p w14:paraId="5EE8D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rPr>
          <w:rFonts w:hint="eastAsia"/>
          <w:spacing wpsCustomData:val="-6" w:val="-6"/>
          <w:lang w:val="en-US" w:eastAsia="zh-CN"/>
        </w:rPr>
        <w:t>4</w:t>
      </w:r>
      <w:r>
        <w:rPr>
          <w:rFonts w:hint="eastAsia"/>
          <w:spacing wpsCustomData:val="-6" w:val="6"/>
          <w:lang w:val="en-US" w:eastAsia="zh-CN"/>
        </w:rPr>
        <w:t>.</w:t>
      </w:r>
      <w:r>
        <w:rPr>
          <w:spacing wpsCustomData:val="-6" w:val="6"/>
        </w:rPr>
        <w:t>本通知一式两份</w:t>
      </w:r>
      <w:r>
        <w:rPr>
          <w:spacing wpsCustomData:val="-6" w:val="5"/>
        </w:rPr>
        <w:t>，</w:t>
      </w:r>
      <w:r>
        <w:rPr>
          <w:spacing wpsCustomData:val="-6" w:val="6"/>
        </w:rPr>
        <w:t>一份交职工本人</w:t>
      </w:r>
      <w:r>
        <w:rPr>
          <w:spacing wpsCustomData:val="-6" w:val="5"/>
        </w:rPr>
        <w:t>，</w:t>
      </w:r>
      <w:r>
        <w:rPr>
          <w:spacing wpsCustomData:val="-6" w:val="6"/>
        </w:rPr>
        <w:t>一份由人事</w:t>
      </w:r>
      <w:r>
        <w:rPr>
          <w:spacing wpsCustomData:val="-6" w:val="-6"/>
        </w:rPr>
        <w:t>处</w:t>
      </w:r>
      <w:r>
        <w:t>存档。</w:t>
      </w:r>
    </w:p>
    <w:p w14:paraId="0D8B2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三、联系方式</w:t>
      </w:r>
    </w:p>
    <w:p w14:paraId="4A159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  <w:rPr>
          <w:rFonts w:hint="eastAsia"/>
          <w:lang w:eastAsia="zh-CN"/>
        </w:rPr>
      </w:pPr>
      <w:r>
        <w:rPr>
          <w:b/>
          <w:bCs/>
        </w:rPr>
        <w:t>联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</w:rPr>
        <w:t>系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</w:rPr>
        <w:t>人：</w:t>
      </w:r>
      <w:r>
        <w:t xml:space="preserve"> 人事处 </w:t>
      </w:r>
      <w:r>
        <w:rPr>
          <w:rFonts w:hint="eastAsia"/>
          <w:lang w:val="en-US" w:eastAsia="zh-CN"/>
        </w:rPr>
        <w:t>潘峰</w:t>
      </w:r>
    </w:p>
    <w:p w14:paraId="0C810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  <w:rPr>
          <w:rFonts w:hint="default"/>
          <w:lang w:val="en-US" w:eastAsia="zh-CN"/>
        </w:rPr>
      </w:pPr>
      <w:r>
        <w:rPr>
          <w:b/>
          <w:bCs/>
        </w:rPr>
        <w:t>联系电话：</w:t>
      </w:r>
      <w:r>
        <w:t xml:space="preserve"> </w:t>
      </w:r>
      <w:r>
        <w:rPr>
          <w:rFonts w:hint="eastAsia"/>
          <w:lang w:val="en-US" w:eastAsia="zh-CN"/>
        </w:rPr>
        <w:t>0416-3212018</w:t>
      </w:r>
    </w:p>
    <w:p w14:paraId="4AED1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rPr>
          <w:b/>
          <w:bCs/>
        </w:rPr>
        <w:t>电子邮箱：</w:t>
      </w:r>
      <w:r>
        <w:t xml:space="preserve"> </w:t>
      </w:r>
      <w:r>
        <w:rPr>
          <w:rFonts w:hint="eastAsia"/>
          <w:lang w:val="en-US" w:eastAsia="zh-CN"/>
        </w:rPr>
        <w:t>lnpc</w:t>
      </w:r>
      <w:bookmarkStart w:id="0" w:name="_GoBack"/>
      <w:bookmarkEnd w:id="0"/>
      <w:r>
        <w:t>rsc@lnpc.edu.cn</w:t>
      </w:r>
    </w:p>
    <w:p w14:paraId="7896E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rPr>
          <w:b/>
          <w:bCs/>
        </w:rPr>
        <w:t>地</w:t>
      </w:r>
      <w:r>
        <w:rPr>
          <w:rFonts w:hint="eastAsia"/>
          <w:b/>
          <w:bCs/>
          <w:lang w:val="en-US" w:eastAsia="zh-CN"/>
        </w:rPr>
        <w:t xml:space="preserve">   </w:t>
      </w:r>
      <w:r>
        <w:rPr>
          <w:b/>
          <w:bCs/>
        </w:rPr>
        <w:t>址：</w:t>
      </w:r>
      <w:r>
        <w:t xml:space="preserve"> 辽宁省</w:t>
      </w:r>
      <w:r>
        <w:rPr>
          <w:rFonts w:hint="eastAsia"/>
          <w:lang w:val="en-US" w:eastAsia="zh-CN"/>
        </w:rPr>
        <w:t>锦州市太和区柳江街2段2号</w:t>
      </w:r>
      <w:r>
        <w:t xml:space="preserve"> 辽宁石化职业技术学院</w:t>
      </w:r>
      <w:r>
        <w:rPr>
          <w:rFonts w:hint="eastAsia"/>
          <w:lang w:val="en-US" w:eastAsia="zh-CN"/>
        </w:rPr>
        <w:t>求是</w:t>
      </w:r>
      <w:r>
        <w:t>楼</w:t>
      </w:r>
      <w:r>
        <w:rPr>
          <w:rFonts w:hint="eastAsia"/>
          <w:lang w:val="en-US" w:eastAsia="zh-CN"/>
        </w:rPr>
        <w:t>904</w:t>
      </w:r>
      <w:r>
        <w:t>室</w:t>
      </w:r>
    </w:p>
    <w:p w14:paraId="19CBD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textAlignment w:val="auto"/>
      </w:pPr>
      <w:r>
        <w:t>特此通知。</w:t>
      </w:r>
    </w:p>
    <w:p w14:paraId="4CB39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308" w:firstLineChars="400"/>
        <w:jc w:val="right"/>
        <w:textAlignment w:val="auto"/>
      </w:pPr>
      <w:r>
        <w:rPr>
          <w:rFonts w:hint="eastAsia"/>
          <w:lang w:val="en-US" w:eastAsia="zh-CN"/>
        </w:rPr>
        <w:t>辽宁石化职业技术学院</w:t>
      </w:r>
      <w:r>
        <w:t>人事处</w:t>
      </w:r>
    </w:p>
    <w:p w14:paraId="7B937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54" w:firstLineChars="2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年  月  日</w:t>
      </w:r>
    </w:p>
    <w:p w14:paraId="461AEB39">
      <mc:AlternateContent>
        <mc:Choice Requires="wpsCustomData">
          <wpsCustomData:docfieldStart id="2" docfieldname="附件说明" hidden="0" print="1" readonly="0" index="1"/>
        </mc:Choice>
      </mc:AlternateContent>
      <w:r>
        <w:br w:type="page"/>
      </w:r>
    </w:p>
    <w:p w14:paraId="460B2685">
      <w:pPr>
        <w:pStyle w:val="11"/>
        <w:overflowPunct w:val="0"/>
        <w:topLinePunct/>
        <w:autoSpaceDE/>
        <w:autoSpaceDN/>
        <w:snapToGrid/>
        <w:ind w:left="0" w:leftChars="0" w:firstLine="0" w:firstLineChars="0"/>
      </w:pPr>
      <w:r>
        <w:rPr>
          <w:rFonts w:hint="eastAsia" w:ascii="宋体" w:hAnsi="宋体" w:eastAsia="宋体" w:cs="宋体"/>
        </w:rPr>
        <w:t>附</w:t>
      </w:r>
      <w:r>
        <w:rPr>
          <w:rFonts w:hint="eastAsia" w:ascii="宋体" w:hAnsi="宋体" w:eastAsia="宋体" w:cs="宋体"/>
          <w:lang w:val="en-US" w:eastAsia="zh-CN"/>
        </w:rPr>
        <w:t>件</w:t>
      </w:r>
      <w:r>
        <w:t>：</w:t>
      </w:r>
    </w:p>
    <w:p w14:paraId="48153169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离职手续办理进度确认表</w:t>
      </w:r>
    </w:p>
    <w:p w14:paraId="57CE18A1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D964F68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离职人员姓名：</w:t>
      </w:r>
    </w:p>
    <mc:AlternateContent>
      <mc:Choice Requires="wpsCustomData">
        <wpsCustomData:docfieldEnd id="2"/>
      </mc:Choice>
    </mc:AlternateContent>
    <w:p w14:paraId="4AA558E2">
      <w:pPr>
        <w:pStyle w:val="11"/>
        <w:overflowPunct w:val="0"/>
        <w:topLinePunct/>
        <w:autoSpaceDE/>
        <w:autoSpaceDN/>
        <w:snapToGrid/>
        <w:jc w:val="center"/>
        <w:rPr>
          <w:rFonts w:hint="eastAsia" w:ascii="方正小标宋简体" w:hAnsi="方正小标宋简体" w:eastAsia="方正小标宋简体" w:cs="方正小标宋简体"/>
        </w:rPr>
      </w:pPr>
    </w:p>
    <w:tbl>
      <w:tblPr>
        <w:tblStyle w:val="16"/>
        <w:tblW w:w="480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76"/>
        <w:gridCol w:w="1871"/>
        <w:gridCol w:w="1847"/>
        <w:gridCol w:w="1740"/>
      </w:tblGrid>
      <w:tr w14:paraId="4F0E70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75" w:type="pct"/>
            <w:vAlign w:val="center"/>
          </w:tcPr>
          <w:p w14:paraId="2B2FF23A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pacing w:val="0"/>
                <w:sz w:val="28"/>
                <w:szCs w:val="28"/>
              </w:rPr>
              <w:t>部门</w:t>
            </w:r>
          </w:p>
        </w:tc>
        <w:tc>
          <w:tcPr>
            <w:tcW w:w="1071" w:type="pct"/>
            <w:vAlign w:val="center"/>
          </w:tcPr>
          <w:p w14:paraId="6EBAAD30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pacing w:val="0"/>
                <w:sz w:val="28"/>
                <w:szCs w:val="28"/>
              </w:rPr>
              <w:t>经办人</w:t>
            </w:r>
          </w:p>
        </w:tc>
        <w:tc>
          <w:tcPr>
            <w:tcW w:w="1057" w:type="pct"/>
            <w:vAlign w:val="center"/>
          </w:tcPr>
          <w:p w14:paraId="58FC4EF4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pacing w:val="0"/>
                <w:sz w:val="28"/>
                <w:szCs w:val="28"/>
              </w:rPr>
              <w:t>日期</w:t>
            </w:r>
          </w:p>
        </w:tc>
        <w:tc>
          <w:tcPr>
            <w:tcW w:w="995" w:type="pct"/>
            <w:vAlign w:val="center"/>
          </w:tcPr>
          <w:p w14:paraId="24F4C671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pacing w:val="0"/>
                <w:sz w:val="28"/>
                <w:szCs w:val="28"/>
              </w:rPr>
              <w:t>备注</w:t>
            </w:r>
          </w:p>
        </w:tc>
      </w:tr>
      <w:tr w14:paraId="0426A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75" w:type="pct"/>
            <w:vAlign w:val="center"/>
          </w:tcPr>
          <w:p w14:paraId="552321C7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8"/>
                <w:szCs w:val="28"/>
              </w:rPr>
              <w:t>资产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8"/>
                <w:szCs w:val="28"/>
                <w:lang w:val="en-US" w:eastAsia="zh-CN"/>
              </w:rPr>
              <w:t>管理中心</w:t>
            </w:r>
          </w:p>
        </w:tc>
        <w:tc>
          <w:tcPr>
            <w:tcW w:w="1071" w:type="pct"/>
            <w:vAlign w:val="center"/>
          </w:tcPr>
          <w:p w14:paraId="51DDEB09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7" w:type="pct"/>
            <w:vAlign w:val="center"/>
          </w:tcPr>
          <w:p w14:paraId="5D1BEDF1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 w14:paraId="2490C6FB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3A64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75" w:type="pct"/>
            <w:vAlign w:val="center"/>
          </w:tcPr>
          <w:p w14:paraId="0EFD93E7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8"/>
                <w:szCs w:val="28"/>
              </w:rPr>
              <w:t>教务处</w:t>
            </w:r>
          </w:p>
        </w:tc>
        <w:tc>
          <w:tcPr>
            <w:tcW w:w="1071" w:type="pct"/>
            <w:vAlign w:val="center"/>
          </w:tcPr>
          <w:p w14:paraId="3C7324AB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7" w:type="pct"/>
            <w:vAlign w:val="center"/>
          </w:tcPr>
          <w:p w14:paraId="6B01361C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 w14:paraId="118381BE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B1A45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75" w:type="pct"/>
            <w:vAlign w:val="center"/>
          </w:tcPr>
          <w:p w14:paraId="0725D56F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8"/>
                <w:szCs w:val="28"/>
              </w:rPr>
              <w:t>财务处</w:t>
            </w:r>
          </w:p>
        </w:tc>
        <w:tc>
          <w:tcPr>
            <w:tcW w:w="1071" w:type="pct"/>
            <w:vAlign w:val="center"/>
          </w:tcPr>
          <w:p w14:paraId="4EBF819B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7" w:type="pct"/>
            <w:vAlign w:val="center"/>
          </w:tcPr>
          <w:p w14:paraId="310FE2E6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 w14:paraId="34773622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BA58F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75" w:type="pct"/>
            <w:vAlign w:val="center"/>
          </w:tcPr>
          <w:p w14:paraId="464D5F88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8"/>
                <w:szCs w:val="28"/>
              </w:rPr>
              <w:t>图书馆</w:t>
            </w:r>
          </w:p>
        </w:tc>
        <w:tc>
          <w:tcPr>
            <w:tcW w:w="1071" w:type="pct"/>
            <w:vAlign w:val="center"/>
          </w:tcPr>
          <w:p w14:paraId="509DE232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7" w:type="pct"/>
            <w:vAlign w:val="center"/>
          </w:tcPr>
          <w:p w14:paraId="0491F337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 w14:paraId="6D27E3D7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4A747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75" w:type="pct"/>
            <w:vAlign w:val="center"/>
          </w:tcPr>
          <w:p w14:paraId="03DA080C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8"/>
                <w:szCs w:val="28"/>
                <w:lang w:val="en-US" w:eastAsia="zh-CN"/>
              </w:rPr>
              <w:t>信息化建设与管理中心</w:t>
            </w:r>
          </w:p>
        </w:tc>
        <w:tc>
          <w:tcPr>
            <w:tcW w:w="1071" w:type="pct"/>
            <w:vAlign w:val="center"/>
          </w:tcPr>
          <w:p w14:paraId="3A92DFCB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7" w:type="pct"/>
            <w:vAlign w:val="center"/>
          </w:tcPr>
          <w:p w14:paraId="50B8AE51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 w14:paraId="505F14B0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96853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75" w:type="pct"/>
            <w:vAlign w:val="center"/>
          </w:tcPr>
          <w:p w14:paraId="372B3B55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8"/>
                <w:szCs w:val="28"/>
                <w:lang w:val="en-US" w:eastAsia="zh-CN"/>
              </w:rPr>
              <w:t>后勤服务与管理中心</w:t>
            </w:r>
          </w:p>
        </w:tc>
        <w:tc>
          <w:tcPr>
            <w:tcW w:w="1071" w:type="pct"/>
            <w:vAlign w:val="center"/>
          </w:tcPr>
          <w:p w14:paraId="4EAB66AB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7" w:type="pct"/>
            <w:vAlign w:val="center"/>
          </w:tcPr>
          <w:p w14:paraId="63577DAF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 w14:paraId="6BDF6BC8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C1850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75" w:type="pct"/>
            <w:vAlign w:val="center"/>
          </w:tcPr>
          <w:p w14:paraId="5CAAC8A5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8"/>
                <w:szCs w:val="28"/>
                <w:lang w:val="en-US" w:eastAsia="zh-CN"/>
              </w:rPr>
              <w:t>党委组织部</w:t>
            </w:r>
          </w:p>
        </w:tc>
        <w:tc>
          <w:tcPr>
            <w:tcW w:w="1071" w:type="pct"/>
            <w:vAlign w:val="center"/>
          </w:tcPr>
          <w:p w14:paraId="44A25DE0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7" w:type="pct"/>
            <w:vAlign w:val="center"/>
          </w:tcPr>
          <w:p w14:paraId="00EE75CB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 w14:paraId="70FB0546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8"/>
                <w:szCs w:val="28"/>
              </w:rPr>
              <w:t>仅党员</w:t>
            </w:r>
          </w:p>
        </w:tc>
      </w:tr>
      <w:tr w14:paraId="7FE6AE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75" w:type="pct"/>
            <w:vAlign w:val="center"/>
          </w:tcPr>
          <w:p w14:paraId="26F4D06B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8"/>
                <w:szCs w:val="28"/>
                <w:lang w:val="en-US" w:eastAsia="zh-CN"/>
              </w:rPr>
              <w:t>其他相关部门</w:t>
            </w:r>
          </w:p>
        </w:tc>
        <w:tc>
          <w:tcPr>
            <w:tcW w:w="1071" w:type="pct"/>
            <w:vAlign w:val="center"/>
          </w:tcPr>
          <w:p w14:paraId="29622625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7" w:type="pct"/>
            <w:vAlign w:val="center"/>
          </w:tcPr>
          <w:p w14:paraId="05CB185A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pacing w:val="0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 w14:paraId="58816B92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pacing w:val="0"/>
                <w:sz w:val="28"/>
                <w:szCs w:val="28"/>
              </w:rPr>
            </w:pPr>
          </w:p>
        </w:tc>
      </w:tr>
      <w:tr w14:paraId="0DC1C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75" w:type="pct"/>
            <w:vAlign w:val="center"/>
          </w:tcPr>
          <w:p w14:paraId="7C7E0580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pacing w:val="0"/>
                <w:sz w:val="28"/>
                <w:szCs w:val="28"/>
              </w:rPr>
              <w:t>人事处</w:t>
            </w:r>
          </w:p>
        </w:tc>
        <w:tc>
          <w:tcPr>
            <w:tcW w:w="1071" w:type="pct"/>
            <w:vAlign w:val="center"/>
          </w:tcPr>
          <w:p w14:paraId="3728D4D2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7" w:type="pct"/>
            <w:vAlign w:val="center"/>
          </w:tcPr>
          <w:p w14:paraId="53BBFE7F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5" w:type="pct"/>
            <w:vAlign w:val="center"/>
          </w:tcPr>
          <w:p w14:paraId="6FB93D47">
            <w:pPr>
              <w:pageBreakBefore w:val="0"/>
              <w:wordWrap/>
              <w:overflowPunct w:val="0"/>
              <w:topLinePunct/>
              <w:autoSpaceDE/>
              <w:autoSpaceDN/>
              <w:snapToGrid/>
              <w:spacing w:before="160"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mc:AlternateContent>
        <mc:Choice Requires="wpsCustomData">
          <wpsCustomData:docfieldEnd id="1"/>
        </mc:Choice>
      </mc:AlternateContent>
    </w:tbl>
    <w:p w14:paraId="7207586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978E910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ind w:left="0" w:leftChars="0" w:right="2043" w:rightChars="625" w:firstLine="0" w:firstLineChars="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mc:AlternateContent>
        <mc:Choice Requires="wpsCustomData">
          <wpsCustomData:docfieldStart id="3" docfieldname="发文机关署名_1" hidden="0" print="1" readonly="0" index="45"/>
        </mc:Choice>
      </mc:AlternateContent>
      <w:r>
        <w:rPr>
          <w:rFonts w:hint="eastAsia"/>
          <w:sz w:val="32"/>
          <w:szCs w:val="32"/>
          <w:lang w:val="en-US" w:eastAsia="zh-CN"/>
        </w:rPr>
        <w:t xml:space="preserve">      辽宁石化职业技术学院（公章）</w:t>
      </w:r>
      <mc:AlternateContent>
        <mc:Choice Requires="wpsCustomData">
          <wpsCustomData:docfieldEnd id="3"/>
        </mc:Choice>
      </mc:AlternateContent>
    </w:p>
    <w:p w14:paraId="30D412FE">
      <w:pPr>
        <w:pStyle w:val="11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ind w:right="654" w:rightChars="200" w:firstLine="0" w:firstLineChars="0"/>
        <w:jc w:val="right"/>
        <w:textAlignment w:val="auto"/>
      </w:pPr>
      <mc:AlternateContent>
        <mc:Choice Requires="wpsCustomData">
          <wpsCustomData:docfieldStart id="4" docfieldname="成文日期" hidden="0" print="1" readonly="0" index="12"/>
        </mc:Choice>
      </mc:AlternateContent>
      <w:r>
        <w:rPr>
          <w:rFonts w:hint="eastAsia"/>
          <w:lang w:val="en-US" w:eastAsia="zh-CN"/>
        </w:rPr>
        <w:t xml:space="preserve"> 年  月  日</w:t>
      </w:r>
      <mc:AlternateContent>
        <mc:Choice Requires="wpsCustomData">
          <wpsCustomData:docfieldEnd id="4"/>
        </mc:Choice>
      </mc:AlternateContent>
    </w:p>
    <w:sectPr>
      <w:footerReference r:id="rId5" w:type="default"/>
      <w:footerReference r:id="rId6" w:type="even"/>
      <w:pgSz w:w="12240" w:h="15840"/>
      <w:pgMar w:top="1474" w:right="1474" w:bottom="1474" w:left="1701" w:header="720" w:footer="720" w:gutter="0"/>
      <w:pgNumType w:fmt="numberInDash"/>
      <w:cols w:space="720" w:num="1"/>
      <w:docGrid w:type="linesAndChars" w:linePitch="546" w:charSpace="40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CC7F7">
    <w:pPr>
      <w:pStyle w:val="12"/>
      <w:wordWrap w:val="0"/>
      <w:spacing w:line="473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1297D"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41297D"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A5FAD">
    <w:pPr>
      <w:pStyle w:val="12"/>
      <w:tabs>
        <w:tab w:val="left" w:pos="2124"/>
        <w:tab w:val="clear" w:pos="4153"/>
      </w:tabs>
      <w:spacing w:line="473" w:lineRule="auto"/>
      <w:ind w:left="308" w:leftChars="100"/>
      <w:jc w:val="left"/>
      <w:rPr>
        <w:rStyle w:val="18"/>
        <w:rFonts w:hint="eastAsia" w:ascii="宋体" w:hAnsi="宋体" w:eastAsia="宋体"/>
        <w:position w:val="-28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B1B58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EB1B58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evenAndOddHeaders w:val="1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</w:compat>
  <w:docVars>
    <w:docVar w:name="commondata" w:val="eyJoZGlkIjoiZTg0NjhjM2NkOTczZWVkZGJhMDEzYzQ3MTM2ODk3ZTQifQ=="/>
  </w:docVars>
  <w:rsids>
    <w:rsidRoot w:val="00000000"/>
    <w:rsid w:val="00B54432"/>
    <w:rsid w:val="0D727E4E"/>
    <w:rsid w:val="124661F9"/>
    <w:rsid w:val="1586474C"/>
    <w:rsid w:val="158C3568"/>
    <w:rsid w:val="17DB2034"/>
    <w:rsid w:val="182D32FF"/>
    <w:rsid w:val="18A87E0C"/>
    <w:rsid w:val="1A5F124B"/>
    <w:rsid w:val="23E80503"/>
    <w:rsid w:val="23FD1D17"/>
    <w:rsid w:val="2C833851"/>
    <w:rsid w:val="2F46489B"/>
    <w:rsid w:val="36127207"/>
    <w:rsid w:val="394D2008"/>
    <w:rsid w:val="3F7B0026"/>
    <w:rsid w:val="45015090"/>
    <w:rsid w:val="47086B9E"/>
    <w:rsid w:val="487F45AF"/>
    <w:rsid w:val="4DDC346B"/>
    <w:rsid w:val="59346DC2"/>
    <w:rsid w:val="5BEE5FFD"/>
    <w:rsid w:val="5EC1596D"/>
    <w:rsid w:val="5F342BF5"/>
    <w:rsid w:val="63685625"/>
    <w:rsid w:val="6959307E"/>
    <w:rsid w:val="6C2509BE"/>
    <w:rsid w:val="77217168"/>
    <w:rsid w:val="7AEF0A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character" w:styleId="18">
    <w:name w:val="page number"/>
    <w:basedOn w:val="17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1049</Words>
  <Characters>1220</Characters>
  <TotalTime>1</TotalTime>
  <ScaleCrop>false</ScaleCrop>
  <LinksUpToDate>false</LinksUpToDate>
  <CharactersWithSpaces>1256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2025-12-17T09:48:00Z</dcterms:created>
  <dc:creator>Apache POI</dc:creator>
  <cp:lastModifiedBy>潘峰</cp:lastModifiedBy>
  <dcterms:modified xsi:type="dcterms:W3CDTF">2025-12-24T04:42:51Z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8H1m+Qf8qFVM+d+b58UaIBhH64cJ1PZzKyee0Fp9FA4=","ProduceID":"doc_sgs:6643ead3-bdf7-4a0e-b106-3a7be0611a45","ReservedCode2":"8H1m+Qf8qFVM+d+b58UaIBhH64cJ1PZzKyee0Fp9FA4=","PropagateID":"doc_sgs:6643ead3-bdf7-4a0e-b106-3a7be0611a45","ContentProducer":"001191440101MA9Y9T4H7A00000"}</vt:lpwstr>
  </property>
  <property fmtid="{D5CDD505-2E9C-101B-9397-08002B2CF9AE}" pid="3" name="KSOProductBuildVer">
    <vt:lpwstr>2052-12.1.0.24034</vt:lpwstr>
  </property>
  <property fmtid="{D5CDD505-2E9C-101B-9397-08002B2CF9AE}" pid="4" name="ICV">
    <vt:lpwstr>FEFD39E918064828B773ED3853AE2DAB_13</vt:lpwstr>
  </property>
  <property fmtid="{D5CDD505-2E9C-101B-9397-08002B2CF9AE}" pid="5" name="KSOTemplateDocerSaveRecord">
    <vt:lpwstr>eyJoZGlkIjoiZDc3NDJiMTlhNDQ2ZDg3Mzk5NDI1MDI3MmE1YjM3ZGMifQ==</vt:lpwstr>
  </property>
</Properties>
</file>