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pBdr>
        <w:spacing w:line="240" w:lineRule="auto"/>
        <w:ind w:left="0" w:firstLine="0"/>
        <w:jc w:val="center"/>
        <w:rPr>
          <w:rFonts w:hint="eastAsia" w:ascii="宋体" w:hAnsi="宋体" w:eastAsia="宋体" w:cs="宋体"/>
          <w:b/>
          <w:i w:val="0"/>
          <w:caps w:val="0"/>
          <w:color w:val="000000"/>
          <w:spacing w:val="0"/>
          <w:sz w:val="21"/>
          <w:szCs w:val="21"/>
        </w:rPr>
      </w:pPr>
      <w:r>
        <w:rPr>
          <w:rFonts w:hint="eastAsia" w:ascii="宋体" w:hAnsi="宋体" w:eastAsia="宋体" w:cs="宋体"/>
          <w:b/>
          <w:i w:val="0"/>
          <w:caps w:val="0"/>
          <w:color w:val="000000"/>
          <w:spacing w:val="0"/>
          <w:kern w:val="0"/>
          <w:sz w:val="21"/>
          <w:szCs w:val="21"/>
          <w:lang w:val="en-US" w:eastAsia="zh-CN" w:bidi="ar"/>
        </w:rPr>
        <w:t>辽教办电[2016]194号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line="240" w:lineRule="auto"/>
        <w:ind w:left="0" w:firstLine="0"/>
        <w:jc w:val="center"/>
        <w:rPr>
          <w:rFonts w:ascii="微软雅黑" w:hAnsi="微软雅黑" w:eastAsia="微软雅黑" w:cs="微软雅黑"/>
          <w:b w:val="0"/>
          <w:i w:val="0"/>
          <w:caps w:val="0"/>
          <w:color w:val="000000"/>
          <w:spacing w:val="0"/>
          <w:sz w:val="36"/>
          <w:szCs w:val="36"/>
        </w:rPr>
      </w:pPr>
      <w:r>
        <w:rPr>
          <w:rFonts w:hint="eastAsia" w:ascii="微软雅黑" w:hAnsi="微软雅黑" w:eastAsia="微软雅黑" w:cs="微软雅黑"/>
          <w:b w:val="0"/>
          <w:i w:val="0"/>
          <w:caps w:val="0"/>
          <w:color w:val="000000"/>
          <w:spacing w:val="0"/>
          <w:kern w:val="0"/>
          <w:sz w:val="36"/>
          <w:szCs w:val="36"/>
          <w:bdr w:val="none" w:color="auto" w:sz="0" w:space="0"/>
          <w:lang w:val="en-US" w:eastAsia="zh-CN" w:bidi="ar"/>
        </w:rPr>
        <w:t>辽宁省教育厅办公室关于组织申报2016年度辽宁省高等学校创新人才支持计划的通知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省内高等学校：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按照我省中长期教育改革和发展规划纲要的总体部署，切实落实《辽宁省人才工作领导小组2016年工作要点》，着眼于扶持和培育一批拔尖创新人才，为辽宁新一轮振兴提供人才支持和智力支撑，我厅决定从2016年起，将“辽宁省高等学校杰出青年学者成长计划”与“辽宁省高等学校优秀科技人才支持计划”合并为“辽宁省高等学校创新人才支持计划”。现将组织2016年度“辽宁省高等学校创新人才支持计划”申报工作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一、 申报范围及条件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left"/>
      </w:pPr>
      <w:r>
        <w:rPr>
          <w:rFonts w:hint="eastAsia" w:ascii="宋体" w:hAnsi="宋体" w:eastAsia="宋体" w:cs="宋体"/>
          <w:b w:val="0"/>
          <w:i w:val="0"/>
          <w:caps w:val="0"/>
          <w:color w:val="000000"/>
          <w:spacing w:val="0"/>
          <w:sz w:val="21"/>
          <w:szCs w:val="21"/>
          <w:bdr w:val="none" w:color="auto" w:sz="0" w:space="0"/>
        </w:rPr>
        <w:t>    1. 创新人才支持计划支持对象为：具有副教授及以上专业技术职称，对辽宁经济建设和社会发展、学科建设和高等教育发展做出突出贡献,在教学改革、科学研究和高新技术工程化、产业化方面取得同行公认的创新性成果者。申请者年龄不超过50周岁，具有博士学位，在学校教学、科研第一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2. 优先资助有重大科技成果省内转化者，服务党委政府决策成效显著者，在“千名专家进千家企业”活动中做出突出贡献者。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3. 创新人才不得兼报本年度辽宁省高等学校创新团队带头人；除辽宁省高等学校基本科研业务费资助的项目外，正在承担辽宁省教育厅科学研究任务的不得申报；获辽宁省高等学校优秀科技人才支持计划的不得申报；校级领导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4. 每校限报5人，其中40周岁以下的不少于2人。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二、 资助方式与标准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1. 人才计划资助经费以科研项目形式一次性下拨。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2. 省教育厅资助标准：理科创新人才10万元、文科创新人才5万。学校按1:1经费配套。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三、 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1. 学校推荐公函一份。为全面掌握“十二五”期间我厅优秀人才队伍建设情况，请将《“十二五”期间辽宁省高等学校优秀人才队伍建设情况表》（附件3）作为公函附件一并上报。对优秀人才配套经费不到位的高校，将调整2017年省高校基本科研业务费或支出结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2. 《辽宁省高等学校创新人才支持计划申请书》（附件1）及佐证材料纸质版一式二份，电子版一式一份。要求《申请书》和佐证材料合订一册，双面打印，不超过40个页码，佐证材料电子版按装订顺序制成PDF格式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3. 《辽宁省高等学校创新人才支持计划申请人清单》（附件2）纸质版和电子版各一式一份。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4. 近五年有科技成果在辽宁省内转化的申报者的技术转让合同和技术开发合同复印件、服务党委政府决策材料复印件与《申请书》合订一册。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5. 申请者本人最终学位证书复印件一式一份与《申请书》合订一册。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四、 材料报送及联系方式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1. 所有电子版材料以学校为单位刻成一张光盘，连同纸质版由学校科研管理部门专人报送。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2. 报送时间：沈阳地区高校：10月31日；其他地区高校：11月1日，逾期不予受理。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3. 报送地址：辽宁中医药大学（沈阳市崇山东路79号）机关楼1223房间。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4. 联系人及联系电话：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省教育厅科技处：李国华，024-86896329；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辽宁中医药大学：王瑾，024-31207302，13700017824。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五、 其它事项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1. 以学校为单位统一申报，不受理个人申报。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2. 《通知》及附件请从辽宁教育网（</w:t>
      </w:r>
      <w:r>
        <w:rPr>
          <w:rFonts w:hint="eastAsia" w:ascii="宋体" w:hAnsi="宋体" w:eastAsia="宋体" w:cs="宋体"/>
          <w:b w:val="0"/>
          <w:i w:val="0"/>
          <w:caps w:val="0"/>
          <w:spacing w:val="0"/>
          <w:sz w:val="21"/>
          <w:szCs w:val="21"/>
          <w:u w:val="none"/>
          <w:bdr w:val="none" w:color="auto" w:sz="0" w:space="0"/>
        </w:rPr>
        <w:fldChar w:fldCharType="begin"/>
      </w:r>
      <w:r>
        <w:rPr>
          <w:rFonts w:hint="eastAsia" w:ascii="宋体" w:hAnsi="宋体" w:eastAsia="宋体" w:cs="宋体"/>
          <w:b w:val="0"/>
          <w:i w:val="0"/>
          <w:caps w:val="0"/>
          <w:spacing w:val="0"/>
          <w:sz w:val="21"/>
          <w:szCs w:val="21"/>
          <w:u w:val="none"/>
          <w:bdr w:val="none" w:color="auto" w:sz="0" w:space="0"/>
        </w:rPr>
        <w:instrText xml:space="preserve"> HYPERLINK "http://www.lnen.cn/zwgk/zwtz/)/" </w:instrText>
      </w:r>
      <w:r>
        <w:rPr>
          <w:rFonts w:hint="eastAsia" w:ascii="宋体" w:hAnsi="宋体" w:eastAsia="宋体" w:cs="宋体"/>
          <w:b w:val="0"/>
          <w:i w:val="0"/>
          <w:caps w:val="0"/>
          <w:spacing w:val="0"/>
          <w:sz w:val="21"/>
          <w:szCs w:val="21"/>
          <w:u w:val="none"/>
          <w:bdr w:val="none" w:color="auto" w:sz="0" w:space="0"/>
        </w:rPr>
        <w:fldChar w:fldCharType="separate"/>
      </w:r>
      <w:r>
        <w:rPr>
          <w:rStyle w:val="4"/>
          <w:rFonts w:hint="eastAsia" w:ascii="宋体" w:hAnsi="宋体" w:eastAsia="宋体" w:cs="宋体"/>
          <w:b w:val="0"/>
          <w:i w:val="0"/>
          <w:caps w:val="0"/>
          <w:spacing w:val="0"/>
          <w:sz w:val="21"/>
          <w:szCs w:val="21"/>
          <w:u w:val="none"/>
          <w:bdr w:val="none" w:color="auto" w:sz="0" w:space="0"/>
        </w:rPr>
        <w:t>www.lnen.cn）/</w:t>
      </w:r>
      <w:r>
        <w:rPr>
          <w:rFonts w:hint="eastAsia" w:ascii="宋体" w:hAnsi="宋体" w:eastAsia="宋体" w:cs="宋体"/>
          <w:b w:val="0"/>
          <w:i w:val="0"/>
          <w:caps w:val="0"/>
          <w:spacing w:val="0"/>
          <w:sz w:val="21"/>
          <w:szCs w:val="21"/>
          <w:u w:val="none"/>
          <w:bdr w:val="none" w:color="auto" w:sz="0" w:space="0"/>
        </w:rPr>
        <w:fldChar w:fldCharType="end"/>
      </w:r>
      <w:r>
        <w:rPr>
          <w:rFonts w:hint="eastAsia" w:ascii="宋体" w:hAnsi="宋体" w:eastAsia="宋体" w:cs="宋体"/>
          <w:b w:val="0"/>
          <w:i w:val="0"/>
          <w:caps w:val="0"/>
          <w:color w:val="000000"/>
          <w:spacing w:val="0"/>
          <w:sz w:val="21"/>
          <w:szCs w:val="21"/>
          <w:bdr w:val="none" w:color="auto" w:sz="0" w:space="0"/>
        </w:rPr>
        <w:t>通知公告中下载。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附件：1.</w:t>
      </w:r>
      <w:r>
        <w:rPr>
          <w:rFonts w:hint="eastAsia" w:ascii="宋体" w:hAnsi="宋体" w:eastAsia="宋体" w:cs="宋体"/>
          <w:b w:val="0"/>
          <w:i w:val="0"/>
          <w:caps w:val="0"/>
          <w:spacing w:val="0"/>
          <w:sz w:val="21"/>
          <w:szCs w:val="21"/>
          <w:u w:val="none"/>
          <w:bdr w:val="none" w:color="auto" w:sz="0" w:space="0"/>
        </w:rPr>
        <w:fldChar w:fldCharType="begin"/>
      </w:r>
      <w:r>
        <w:rPr>
          <w:rFonts w:hint="eastAsia" w:ascii="宋体" w:hAnsi="宋体" w:eastAsia="宋体" w:cs="宋体"/>
          <w:b w:val="0"/>
          <w:i w:val="0"/>
          <w:caps w:val="0"/>
          <w:spacing w:val="0"/>
          <w:sz w:val="21"/>
          <w:szCs w:val="21"/>
          <w:u w:val="none"/>
          <w:bdr w:val="none" w:color="auto" w:sz="0" w:space="0"/>
        </w:rPr>
        <w:instrText xml:space="preserve"> HYPERLINK "http://www.lnen.cn/tcms//CatalogResources.frontDownload.zaction?ID=3574" \o "辽宁省高等学校创新人才支持计划申请书" </w:instrText>
      </w:r>
      <w:r>
        <w:rPr>
          <w:rFonts w:hint="eastAsia" w:ascii="宋体" w:hAnsi="宋体" w:eastAsia="宋体" w:cs="宋体"/>
          <w:b w:val="0"/>
          <w:i w:val="0"/>
          <w:caps w:val="0"/>
          <w:spacing w:val="0"/>
          <w:sz w:val="21"/>
          <w:szCs w:val="21"/>
          <w:u w:val="none"/>
          <w:bdr w:val="none" w:color="auto" w:sz="0" w:space="0"/>
        </w:rPr>
        <w:fldChar w:fldCharType="separate"/>
      </w:r>
      <w:r>
        <w:rPr>
          <w:rStyle w:val="4"/>
          <w:rFonts w:hint="eastAsia" w:ascii="宋体" w:hAnsi="宋体" w:eastAsia="宋体" w:cs="宋体"/>
          <w:b w:val="0"/>
          <w:i w:val="0"/>
          <w:caps w:val="0"/>
          <w:spacing w:val="0"/>
          <w:sz w:val="21"/>
          <w:szCs w:val="21"/>
          <w:u w:val="none"/>
          <w:bdr w:val="none" w:color="auto" w:sz="0" w:space="0"/>
        </w:rPr>
        <w:t>辽宁省高等学校创新人才支持计划申请书</w:t>
      </w:r>
      <w:r>
        <w:rPr>
          <w:rFonts w:hint="eastAsia" w:ascii="宋体" w:hAnsi="宋体" w:eastAsia="宋体" w:cs="宋体"/>
          <w:b w:val="0"/>
          <w:i w:val="0"/>
          <w:caps w:val="0"/>
          <w:spacing w:val="0"/>
          <w:sz w:val="21"/>
          <w:szCs w:val="21"/>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xml:space="preserve">      </w:t>
      </w:r>
      <w:r>
        <w:rPr>
          <w:rFonts w:hint="eastAsia" w:ascii="宋体" w:hAnsi="宋体" w:eastAsia="宋体" w:cs="宋体"/>
          <w:b w:val="0"/>
          <w:i w:val="0"/>
          <w:caps w:val="0"/>
          <w:color w:val="000000"/>
          <w:spacing w:val="0"/>
          <w:sz w:val="21"/>
          <w:szCs w:val="21"/>
          <w:bdr w:val="none" w:color="auto" w:sz="0" w:space="0"/>
          <w:lang w:val="en-US" w:eastAsia="zh-CN"/>
        </w:rPr>
        <w:t xml:space="preserve"> </w:t>
      </w:r>
      <w:r>
        <w:rPr>
          <w:rFonts w:hint="eastAsia" w:ascii="宋体" w:hAnsi="宋体" w:eastAsia="宋体" w:cs="宋体"/>
          <w:b w:val="0"/>
          <w:i w:val="0"/>
          <w:caps w:val="0"/>
          <w:color w:val="000000"/>
          <w:spacing w:val="0"/>
          <w:sz w:val="21"/>
          <w:szCs w:val="21"/>
          <w:bdr w:val="none" w:color="auto" w:sz="0" w:space="0"/>
        </w:rPr>
        <w:t>2.</w:t>
      </w:r>
      <w:r>
        <w:rPr>
          <w:rFonts w:hint="eastAsia" w:ascii="宋体" w:hAnsi="宋体" w:eastAsia="宋体" w:cs="宋体"/>
          <w:b w:val="0"/>
          <w:i w:val="0"/>
          <w:caps w:val="0"/>
          <w:spacing w:val="0"/>
          <w:sz w:val="21"/>
          <w:szCs w:val="21"/>
          <w:u w:val="none"/>
          <w:bdr w:val="none" w:color="auto" w:sz="0" w:space="0"/>
        </w:rPr>
        <w:fldChar w:fldCharType="begin"/>
      </w:r>
      <w:r>
        <w:rPr>
          <w:rFonts w:hint="eastAsia" w:ascii="宋体" w:hAnsi="宋体" w:eastAsia="宋体" w:cs="宋体"/>
          <w:b w:val="0"/>
          <w:i w:val="0"/>
          <w:caps w:val="0"/>
          <w:spacing w:val="0"/>
          <w:sz w:val="21"/>
          <w:szCs w:val="21"/>
          <w:u w:val="none"/>
          <w:bdr w:val="none" w:color="auto" w:sz="0" w:space="0"/>
        </w:rPr>
        <w:instrText xml:space="preserve"> HYPERLINK "http://www.lnen.cn/tcms//CatalogResources.frontDownload.zaction?ID=3575" \o "辽宁省高等学校创新人才支持计划申请人清单" </w:instrText>
      </w:r>
      <w:r>
        <w:rPr>
          <w:rFonts w:hint="eastAsia" w:ascii="宋体" w:hAnsi="宋体" w:eastAsia="宋体" w:cs="宋体"/>
          <w:b w:val="0"/>
          <w:i w:val="0"/>
          <w:caps w:val="0"/>
          <w:spacing w:val="0"/>
          <w:sz w:val="21"/>
          <w:szCs w:val="21"/>
          <w:u w:val="none"/>
          <w:bdr w:val="none" w:color="auto" w:sz="0" w:space="0"/>
        </w:rPr>
        <w:fldChar w:fldCharType="separate"/>
      </w:r>
      <w:r>
        <w:rPr>
          <w:rStyle w:val="4"/>
          <w:rFonts w:hint="eastAsia" w:ascii="宋体" w:hAnsi="宋体" w:eastAsia="宋体" w:cs="宋体"/>
          <w:b w:val="0"/>
          <w:i w:val="0"/>
          <w:caps w:val="0"/>
          <w:spacing w:val="0"/>
          <w:sz w:val="21"/>
          <w:szCs w:val="21"/>
          <w:u w:val="none"/>
          <w:bdr w:val="none" w:color="auto" w:sz="0" w:space="0"/>
        </w:rPr>
        <w:t>辽宁省高等学校创新人才支持计划申请人清单</w:t>
      </w:r>
      <w:r>
        <w:rPr>
          <w:rFonts w:hint="eastAsia" w:ascii="宋体" w:hAnsi="宋体" w:eastAsia="宋体" w:cs="宋体"/>
          <w:b w:val="0"/>
          <w:i w:val="0"/>
          <w:caps w:val="0"/>
          <w:spacing w:val="0"/>
          <w:sz w:val="21"/>
          <w:szCs w:val="21"/>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xml:space="preserve">      </w:t>
      </w:r>
      <w:r>
        <w:rPr>
          <w:rFonts w:hint="eastAsia" w:ascii="宋体" w:hAnsi="宋体" w:eastAsia="宋体" w:cs="宋体"/>
          <w:b w:val="0"/>
          <w:i w:val="0"/>
          <w:caps w:val="0"/>
          <w:color w:val="000000"/>
          <w:spacing w:val="0"/>
          <w:sz w:val="21"/>
          <w:szCs w:val="21"/>
          <w:bdr w:val="none" w:color="auto" w:sz="0" w:space="0"/>
          <w:lang w:val="en-US" w:eastAsia="zh-CN"/>
        </w:rPr>
        <w:t xml:space="preserve"> </w:t>
      </w:r>
      <w:r>
        <w:rPr>
          <w:rFonts w:hint="eastAsia" w:ascii="宋体" w:hAnsi="宋体" w:eastAsia="宋体" w:cs="宋体"/>
          <w:b w:val="0"/>
          <w:i w:val="0"/>
          <w:caps w:val="0"/>
          <w:color w:val="000000"/>
          <w:spacing w:val="0"/>
          <w:sz w:val="21"/>
          <w:szCs w:val="21"/>
          <w:bdr w:val="none" w:color="auto" w:sz="0" w:space="0"/>
        </w:rPr>
        <w:t>3.</w:t>
      </w:r>
      <w:r>
        <w:rPr>
          <w:rFonts w:hint="eastAsia" w:ascii="宋体" w:hAnsi="宋体" w:eastAsia="宋体" w:cs="宋体"/>
          <w:b w:val="0"/>
          <w:i w:val="0"/>
          <w:caps w:val="0"/>
          <w:spacing w:val="0"/>
          <w:sz w:val="21"/>
          <w:szCs w:val="21"/>
          <w:u w:val="none"/>
          <w:bdr w:val="none" w:color="auto" w:sz="0" w:space="0"/>
        </w:rPr>
        <w:fldChar w:fldCharType="begin"/>
      </w:r>
      <w:r>
        <w:rPr>
          <w:rFonts w:hint="eastAsia" w:ascii="宋体" w:hAnsi="宋体" w:eastAsia="宋体" w:cs="宋体"/>
          <w:b w:val="0"/>
          <w:i w:val="0"/>
          <w:caps w:val="0"/>
          <w:spacing w:val="0"/>
          <w:sz w:val="21"/>
          <w:szCs w:val="21"/>
          <w:u w:val="none"/>
          <w:bdr w:val="none" w:color="auto" w:sz="0" w:space="0"/>
        </w:rPr>
        <w:instrText xml:space="preserve"> HYPERLINK "http://www.lnen.cn/tcms//CatalogResources.frontDownload.zaction?ID=3576" \o "\“十二五\”期间辽宁省教育厅高校优秀人才队伍建设情况表" </w:instrText>
      </w:r>
      <w:r>
        <w:rPr>
          <w:rFonts w:hint="eastAsia" w:ascii="宋体" w:hAnsi="宋体" w:eastAsia="宋体" w:cs="宋体"/>
          <w:b w:val="0"/>
          <w:i w:val="0"/>
          <w:caps w:val="0"/>
          <w:spacing w:val="0"/>
          <w:sz w:val="21"/>
          <w:szCs w:val="21"/>
          <w:u w:val="none"/>
          <w:bdr w:val="none" w:color="auto" w:sz="0" w:space="0"/>
        </w:rPr>
        <w:fldChar w:fldCharType="separate"/>
      </w:r>
      <w:r>
        <w:rPr>
          <w:rStyle w:val="4"/>
          <w:rFonts w:hint="eastAsia" w:ascii="宋体" w:hAnsi="宋体" w:eastAsia="宋体" w:cs="宋体"/>
          <w:b w:val="0"/>
          <w:i w:val="0"/>
          <w:caps w:val="0"/>
          <w:spacing w:val="0"/>
          <w:sz w:val="21"/>
          <w:szCs w:val="21"/>
          <w:u w:val="none"/>
          <w:bdr w:val="none" w:color="auto" w:sz="0" w:space="0"/>
        </w:rPr>
        <w:t>“十二五”期间辽宁省教育厅高校优秀人才队伍建设情况表</w:t>
      </w:r>
      <w:r>
        <w:rPr>
          <w:rFonts w:hint="eastAsia" w:ascii="宋体" w:hAnsi="宋体" w:eastAsia="宋体" w:cs="宋体"/>
          <w:b w:val="0"/>
          <w:i w:val="0"/>
          <w:caps w:val="0"/>
          <w:spacing w:val="0"/>
          <w:sz w:val="21"/>
          <w:szCs w:val="21"/>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pPr>
      <w:r>
        <w:rPr>
          <w:rFonts w:hint="eastAsia" w:ascii="宋体" w:hAnsi="宋体" w:eastAsia="宋体" w:cs="宋体"/>
          <w:b w:val="0"/>
          <w:i w:val="0"/>
          <w:caps w:val="0"/>
          <w:color w:val="000000"/>
          <w:spacing w:val="0"/>
          <w:sz w:val="21"/>
          <w:szCs w:val="21"/>
          <w:bdr w:val="none" w:color="auto" w:sz="0" w:space="0"/>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pPr>
      <w:r>
        <w:rPr>
          <w:rFonts w:hint="eastAsia" w:ascii="宋体" w:hAnsi="宋体" w:eastAsia="宋体" w:cs="宋体"/>
          <w:b w:val="0"/>
          <w:i w:val="0"/>
          <w:caps w:val="0"/>
          <w:color w:val="000000"/>
          <w:spacing w:val="0"/>
          <w:sz w:val="21"/>
          <w:szCs w:val="21"/>
          <w:bdr w:val="none" w:color="auto" w:sz="0" w:space="0"/>
        </w:rPr>
        <w:t>辽宁省教育厅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420" w:lineRule="atLeast"/>
        <w:ind w:left="0" w:right="0"/>
        <w:jc w:val="center"/>
      </w:pPr>
      <w:r>
        <w:rPr>
          <w:rFonts w:hint="eastAsia" w:ascii="宋体" w:hAnsi="宋体" w:eastAsia="宋体" w:cs="宋体"/>
          <w:b w:val="0"/>
          <w:i w:val="0"/>
          <w:caps w:val="0"/>
          <w:color w:val="000000"/>
          <w:spacing w:val="0"/>
          <w:sz w:val="21"/>
          <w:szCs w:val="21"/>
          <w:bdr w:val="none" w:color="auto" w:sz="0" w:space="0"/>
        </w:rPr>
        <w:t>2016年10月9日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3F13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2016-10-13T03:18:46Z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